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B3D2D" w14:textId="0BDE14DF" w:rsidR="009B25CA" w:rsidRPr="00873F77" w:rsidRDefault="00873F77" w:rsidP="00873F7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73F77">
        <w:rPr>
          <w:rFonts w:ascii="Arial" w:hAnsi="Arial" w:cs="Arial"/>
          <w:b/>
          <w:bCs/>
          <w:sz w:val="24"/>
          <w:szCs w:val="24"/>
        </w:rPr>
        <w:t>FUNNEL PLOTS</w:t>
      </w:r>
    </w:p>
    <w:sdt>
      <w:sdtPr>
        <w:rPr>
          <w:lang w:val="en-GB"/>
        </w:rPr>
        <w:id w:val="1312758650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</w:sdtEndPr>
      <w:sdtContent>
        <w:p w14:paraId="14A81000" w14:textId="4B6D1422" w:rsidR="00E20E16" w:rsidRDefault="00E20E16">
          <w:pPr>
            <w:pStyle w:val="TOCHeading"/>
          </w:pPr>
          <w:r>
            <w:rPr>
              <w:lang w:val="en-GB"/>
            </w:rPr>
            <w:t>Contents</w:t>
          </w:r>
        </w:p>
        <w:p w14:paraId="0106DCAF" w14:textId="595AA186" w:rsidR="00E20E16" w:rsidRDefault="00E20E16">
          <w:pPr>
            <w:pStyle w:val="TOC1"/>
            <w:tabs>
              <w:tab w:val="right" w:leader="dot" w:pos="10769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35239492" w:history="1">
            <w:r w:rsidRPr="00E726AC">
              <w:rPr>
                <w:rStyle w:val="Hyperlink"/>
                <w:rFonts w:eastAsia="Arial"/>
                <w:noProof/>
              </w:rPr>
              <w:t>ANXIETY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_Toc135239492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4CE329" w14:textId="26FCC8B9" w:rsidR="00E20E16" w:rsidRDefault="00E20E16">
          <w:pPr>
            <w:pStyle w:val="TOC1"/>
            <w:tabs>
              <w:tab w:val="right" w:leader="dot" w:pos="10769"/>
            </w:tabs>
            <w:rPr>
              <w:noProof/>
            </w:rPr>
          </w:pPr>
          <w:hyperlink w:anchor="_Toc135239493" w:history="1">
            <w:r w:rsidRPr="00E726AC">
              <w:rPr>
                <w:rStyle w:val="Hyperlink"/>
                <w:rFonts w:eastAsia="Arial"/>
                <w:noProof/>
              </w:rPr>
              <w:t>DEPRESSION (UNTIL 2020)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_Toc135239493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B3A7F0" w14:textId="61E0C559" w:rsidR="00E20E16" w:rsidRDefault="00E20E16">
          <w:pPr>
            <w:pStyle w:val="TOC1"/>
            <w:tabs>
              <w:tab w:val="right" w:leader="dot" w:pos="10769"/>
            </w:tabs>
            <w:rPr>
              <w:noProof/>
            </w:rPr>
          </w:pPr>
          <w:hyperlink w:anchor="_Toc135239494" w:history="1">
            <w:r w:rsidRPr="00E726AC">
              <w:rPr>
                <w:rStyle w:val="Hyperlink"/>
                <w:rFonts w:eastAsia="Arial"/>
                <w:noProof/>
              </w:rPr>
              <w:t>DEPRESSION (2020 ONWARDS)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_Toc135239494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3E73EF" w14:textId="1BA55997" w:rsidR="00E20E16" w:rsidRDefault="00E20E16">
          <w:pPr>
            <w:pStyle w:val="TOC1"/>
            <w:tabs>
              <w:tab w:val="right" w:leader="dot" w:pos="10769"/>
            </w:tabs>
            <w:rPr>
              <w:noProof/>
            </w:rPr>
          </w:pPr>
          <w:hyperlink w:anchor="_Toc135239495" w:history="1">
            <w:r w:rsidRPr="00E726AC">
              <w:rPr>
                <w:rStyle w:val="Hyperlink"/>
                <w:rFonts w:eastAsia="Arial"/>
                <w:noProof/>
              </w:rPr>
              <w:t>STRESS UNTIL 2020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_Toc135239495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F2782F" w14:textId="628BCE5A" w:rsidR="00E20E16" w:rsidRDefault="00E20E16">
          <w:pPr>
            <w:pStyle w:val="TOC1"/>
            <w:tabs>
              <w:tab w:val="right" w:leader="dot" w:pos="10769"/>
            </w:tabs>
            <w:rPr>
              <w:noProof/>
            </w:rPr>
          </w:pPr>
          <w:hyperlink w:anchor="_Toc135239496" w:history="1">
            <w:r w:rsidRPr="00E726AC">
              <w:rPr>
                <w:rStyle w:val="Hyperlink"/>
                <w:rFonts w:eastAsia="Arial"/>
                <w:noProof/>
              </w:rPr>
              <w:t>STRESS 2020 ONWARDS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_Toc135239496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F96D2E" w14:textId="72818415" w:rsidR="00E20E16" w:rsidRDefault="00E20E16">
          <w:pPr>
            <w:pStyle w:val="TOC1"/>
            <w:tabs>
              <w:tab w:val="right" w:leader="dot" w:pos="10769"/>
            </w:tabs>
            <w:rPr>
              <w:noProof/>
            </w:rPr>
          </w:pPr>
          <w:hyperlink w:anchor="_Toc135239497" w:history="1">
            <w:r w:rsidRPr="00E726AC">
              <w:rPr>
                <w:rStyle w:val="Hyperlink"/>
                <w:rFonts w:eastAsia="Arial"/>
                <w:noProof/>
              </w:rPr>
              <w:t>BURNOUT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_Toc135239497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DE49D7" w14:textId="265F5642" w:rsidR="00E20E16" w:rsidRDefault="00E20E16">
          <w:pPr>
            <w:pStyle w:val="TOC1"/>
            <w:tabs>
              <w:tab w:val="right" w:leader="dot" w:pos="10769"/>
            </w:tabs>
            <w:rPr>
              <w:noProof/>
            </w:rPr>
          </w:pPr>
          <w:hyperlink w:anchor="_Toc135239498" w:history="1">
            <w:r w:rsidRPr="00E726AC">
              <w:rPr>
                <w:rStyle w:val="Hyperlink"/>
                <w:rFonts w:eastAsia="Arial"/>
                <w:noProof/>
              </w:rPr>
              <w:t>PTSD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_Toc135239498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C38590" w14:textId="4E35BC21" w:rsidR="00E20E16" w:rsidRDefault="00E20E16">
          <w:pPr>
            <w:pStyle w:val="TOC1"/>
            <w:tabs>
              <w:tab w:val="right" w:leader="dot" w:pos="10769"/>
            </w:tabs>
            <w:rPr>
              <w:noProof/>
            </w:rPr>
          </w:pPr>
          <w:hyperlink w:anchor="_Toc135239499" w:history="1">
            <w:r w:rsidRPr="00E726AC">
              <w:rPr>
                <w:rStyle w:val="Hyperlink"/>
                <w:rFonts w:eastAsia="Arial"/>
                <w:noProof/>
              </w:rPr>
              <w:t>SUICIDE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_Toc135239499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E7B198" w14:textId="5012A148" w:rsidR="00E20E16" w:rsidRDefault="00E20E16">
          <w:pPr>
            <w:pStyle w:val="TOC1"/>
            <w:tabs>
              <w:tab w:val="right" w:leader="dot" w:pos="10769"/>
            </w:tabs>
            <w:rPr>
              <w:noProof/>
            </w:rPr>
          </w:pPr>
          <w:hyperlink w:anchor="_Toc135239500" w:history="1">
            <w:r w:rsidRPr="00E726AC">
              <w:rPr>
                <w:rStyle w:val="Hyperlink"/>
                <w:rFonts w:eastAsia="Arial"/>
                <w:noProof/>
              </w:rPr>
              <w:t>HEADACHES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_Toc135239500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94C440" w14:textId="24C6CACF" w:rsidR="00E20E16" w:rsidRDefault="00E20E16">
          <w:pPr>
            <w:pStyle w:val="TOC1"/>
            <w:tabs>
              <w:tab w:val="right" w:leader="dot" w:pos="10769"/>
            </w:tabs>
            <w:rPr>
              <w:noProof/>
            </w:rPr>
          </w:pPr>
          <w:hyperlink w:anchor="_Toc135239501" w:history="1">
            <w:r w:rsidRPr="00E726AC">
              <w:rPr>
                <w:rStyle w:val="Hyperlink"/>
                <w:rFonts w:eastAsia="Arial"/>
                <w:noProof/>
              </w:rPr>
              <w:t>SLEEP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_Toc135239501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398F49" w14:textId="13859F3A" w:rsidR="00E20E16" w:rsidRDefault="00E20E16">
          <w:pPr>
            <w:pStyle w:val="TOC1"/>
            <w:tabs>
              <w:tab w:val="right" w:leader="dot" w:pos="10769"/>
            </w:tabs>
            <w:rPr>
              <w:noProof/>
            </w:rPr>
          </w:pPr>
          <w:hyperlink w:anchor="_Toc135239502" w:history="1">
            <w:r w:rsidRPr="00E726AC">
              <w:rPr>
                <w:rStyle w:val="Hyperlink"/>
                <w:rFonts w:eastAsia="Arial"/>
                <w:noProof/>
              </w:rPr>
              <w:t>SKIN RELATED MORBIDITY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_Toc135239502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3ABAAA" w14:textId="43356DAE" w:rsidR="00E20E16" w:rsidRDefault="00E20E16">
          <w:pPr>
            <w:pStyle w:val="TOC1"/>
            <w:tabs>
              <w:tab w:val="right" w:leader="dot" w:pos="10769"/>
            </w:tabs>
            <w:rPr>
              <w:noProof/>
            </w:rPr>
          </w:pPr>
          <w:hyperlink w:anchor="_Toc135239503" w:history="1">
            <w:r w:rsidRPr="00E726AC">
              <w:rPr>
                <w:rStyle w:val="Hyperlink"/>
                <w:rFonts w:eastAsia="Arial"/>
                <w:noProof/>
              </w:rPr>
              <w:t>VIOLENCE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_Toc135239503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7A989C" w14:textId="73BD9795" w:rsidR="00E20E16" w:rsidRDefault="00E20E16">
          <w:r>
            <w:rPr>
              <w:b/>
              <w:bCs/>
              <w:lang w:val="en-GB"/>
            </w:rPr>
            <w:fldChar w:fldCharType="end"/>
          </w:r>
        </w:p>
      </w:sdtContent>
    </w:sdt>
    <w:p w14:paraId="25021927" w14:textId="77777777" w:rsidR="00E20E16" w:rsidRDefault="00E20E16" w:rsidP="00E20E16">
      <w:pPr>
        <w:rPr>
          <w:rFonts w:eastAsia="Arial"/>
        </w:rPr>
      </w:pPr>
    </w:p>
    <w:p w14:paraId="4716DA70" w14:textId="1CA29A31" w:rsidR="009B25CA" w:rsidRPr="003A5548" w:rsidRDefault="00000000" w:rsidP="00E20E16">
      <w:pPr>
        <w:pStyle w:val="Heading1"/>
      </w:pPr>
      <w:bookmarkStart w:id="0" w:name="_Toc135239492"/>
      <w:r w:rsidRPr="003A5548">
        <w:rPr>
          <w:rFonts w:eastAsia="Arial"/>
        </w:rPr>
        <w:t>ANXIETY</w:t>
      </w:r>
      <w:bookmarkEnd w:id="0"/>
      <w:r w:rsidRPr="003A5548">
        <w:rPr>
          <w:rFonts w:eastAsia="Arial"/>
        </w:rPr>
        <w:c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6"/>
        <w:gridCol w:w="1156"/>
        <w:gridCol w:w="1156"/>
      </w:tblGrid>
      <w:tr w:rsidR="003A5548" w:rsidRPr="003A5548" w14:paraId="6E74C5E6" w14:textId="77777777" w:rsidTr="003A5548">
        <w:tc>
          <w:tcPr>
            <w:tcW w:w="3468" w:type="dxa"/>
            <w:gridSpan w:val="3"/>
            <w:shd w:val="clear" w:color="auto" w:fill="FFFFFF"/>
            <w:vAlign w:val="center"/>
          </w:tcPr>
          <w:p w14:paraId="3A06088F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Case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Processing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Summary</w:t>
            </w:r>
            <w:proofErr w:type="spellEnd"/>
          </w:p>
        </w:tc>
      </w:tr>
      <w:tr w:rsidR="009B25CA" w:rsidRPr="003A5548" w14:paraId="48018EC6" w14:textId="77777777"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10D901DE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7029581E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</w:t>
            </w:r>
          </w:p>
        </w:tc>
        <w:tc>
          <w:tcPr>
            <w:tcW w:w="11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7D26791F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Percent</w:t>
            </w:r>
            <w:proofErr w:type="spellEnd"/>
          </w:p>
        </w:tc>
      </w:tr>
      <w:tr w:rsidR="009B25CA" w:rsidRPr="003A5548" w14:paraId="3A781D4E" w14:textId="77777777"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ECF2D26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Included</w:t>
            </w:r>
            <w:proofErr w:type="spellEnd"/>
          </w:p>
        </w:tc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D04083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350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EBCC25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9B25CA" w:rsidRPr="003A5548" w14:paraId="37A152E9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D091ECA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Missing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1EF02F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951F14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1697562E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2F677A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Invalid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458442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93BCF9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1A751C09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6D1EE63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Dropped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EB3375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C5EC33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6706BD81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19C13813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Total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490EA3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350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667664D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3A5548" w:rsidRPr="00873F77" w14:paraId="6A3FB1C3" w14:textId="77777777" w:rsidTr="003A5548">
        <w:tc>
          <w:tcPr>
            <w:tcW w:w="3468" w:type="dxa"/>
            <w:gridSpan w:val="3"/>
            <w:shd w:val="clear" w:color="auto" w:fill="FFFFFF"/>
          </w:tcPr>
          <w:p w14:paraId="08A0E950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a. Risk difference less than -1 or greater than 1, or nonpositive variance or standard error.</w:t>
            </w:r>
          </w:p>
        </w:tc>
      </w:tr>
      <w:tr w:rsidR="003A5548" w:rsidRPr="00873F77" w14:paraId="4716281A" w14:textId="77777777" w:rsidTr="003A5548">
        <w:tc>
          <w:tcPr>
            <w:tcW w:w="3468" w:type="dxa"/>
            <w:gridSpan w:val="3"/>
            <w:shd w:val="clear" w:color="auto" w:fill="FFFFFF"/>
          </w:tcPr>
          <w:p w14:paraId="2893885E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b. Studies with either no success cases or no failure cases.</w:t>
            </w:r>
          </w:p>
        </w:tc>
      </w:tr>
    </w:tbl>
    <w:p w14:paraId="380D3F1E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44"/>
        <w:gridCol w:w="1171"/>
        <w:gridCol w:w="1137"/>
        <w:gridCol w:w="1137"/>
        <w:gridCol w:w="1455"/>
        <w:gridCol w:w="1238"/>
        <w:gridCol w:w="1238"/>
      </w:tblGrid>
      <w:tr w:rsidR="003A5548" w:rsidRPr="00873F77" w14:paraId="225D5960" w14:textId="77777777" w:rsidTr="003A5548">
        <w:tc>
          <w:tcPr>
            <w:tcW w:w="10120" w:type="dxa"/>
            <w:gridSpan w:val="7"/>
            <w:shd w:val="clear" w:color="auto" w:fill="FFFFFF"/>
            <w:vAlign w:val="center"/>
          </w:tcPr>
          <w:p w14:paraId="6F3B3B49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  <w:lang w:val="en-GB"/>
              </w:rPr>
              <w:t>Effect Size Estimates for Subgroup Analysis</w:t>
            </w:r>
          </w:p>
        </w:tc>
      </w:tr>
      <w:tr w:rsidR="003A5548" w:rsidRPr="003A5548" w14:paraId="022D6530" w14:textId="77777777" w:rsidTr="003A5548">
        <w:tc>
          <w:tcPr>
            <w:tcW w:w="2744" w:type="dxa"/>
            <w:vMerge w:val="restart"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723A6BA6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71" w:type="dxa"/>
            <w:vMerge w:val="restart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4640ACDA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Size</w:t>
            </w:r>
            <w:proofErr w:type="spellEnd"/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3A33F040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7594A4E8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Z</w:t>
            </w:r>
          </w:p>
        </w:tc>
        <w:tc>
          <w:tcPr>
            <w:tcW w:w="1455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62875A6E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Sig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. (2-tailed)</w:t>
            </w:r>
          </w:p>
        </w:tc>
        <w:tc>
          <w:tcPr>
            <w:tcW w:w="2476" w:type="dxa"/>
            <w:gridSpan w:val="2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7DA51B6D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95%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Confidence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Interval</w:t>
            </w:r>
            <w:proofErr w:type="spellEnd"/>
          </w:p>
        </w:tc>
      </w:tr>
      <w:tr w:rsidR="009B25CA" w:rsidRPr="003A5548" w14:paraId="0CD013F5" w14:textId="77777777">
        <w:tc>
          <w:tcPr>
            <w:tcW w:w="2744" w:type="dxa"/>
            <w:vMerge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</w:tcPr>
          <w:p w14:paraId="228F9FBB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1" w:type="dxa"/>
            <w:vMerge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</w:tcPr>
          <w:p w14:paraId="7AEF92BD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53DD4A48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6B777C1A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5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61E0EA61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C8C6BAD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020B7690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Upper</w:t>
            </w:r>
            <w:proofErr w:type="spellEnd"/>
          </w:p>
        </w:tc>
      </w:tr>
      <w:tr w:rsidR="009B25CA" w:rsidRPr="003A5548" w14:paraId="44E6FC51" w14:textId="77777777">
        <w:tc>
          <w:tcPr>
            <w:tcW w:w="274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59A66D7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East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Pacific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  </w:t>
            </w:r>
          </w:p>
        </w:tc>
        <w:tc>
          <w:tcPr>
            <w:tcW w:w="1171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F67FF7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,308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3C1549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,0177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AD7BFF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17,431</w:t>
            </w:r>
          </w:p>
        </w:tc>
        <w:tc>
          <w:tcPr>
            <w:tcW w:w="1455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1EC86C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9FB598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,273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AA69D2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,342</w:t>
            </w:r>
          </w:p>
        </w:tc>
      </w:tr>
      <w:tr w:rsidR="009B25CA" w:rsidRPr="003A5548" w14:paraId="57BA8D35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C6A7688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Europe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Central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B5227B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,404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9CA1E9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,0233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A04B73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17,327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1F668F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525A25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,358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FD2094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,450</w:t>
            </w:r>
          </w:p>
        </w:tc>
      </w:tr>
      <w:tr w:rsidR="009B25CA" w:rsidRPr="003A5548" w14:paraId="1C4DD675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AC80EBC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Latin America and the Caribbean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7EA0C0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,438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8DC383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,0400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3648CD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10,960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37CC4B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4927BF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,360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2A9848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,517</w:t>
            </w:r>
          </w:p>
        </w:tc>
      </w:tr>
      <w:tr w:rsidR="009B25CA" w:rsidRPr="003A5548" w14:paraId="69403674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1290ECF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Middle East and North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F29FFE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,476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94B1F8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,0331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2064DD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14,380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6E6423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A865E7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,411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FE1ECA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,541</w:t>
            </w:r>
          </w:p>
        </w:tc>
      </w:tr>
      <w:tr w:rsidR="009B25CA" w:rsidRPr="003A5548" w14:paraId="2CB12969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F75E90A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Muticountry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97A09D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,321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9D925F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,0808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A928E4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3,970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3685AC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56F9E9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,162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62320E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,479</w:t>
            </w:r>
          </w:p>
        </w:tc>
      </w:tr>
      <w:tr w:rsidR="009B25CA" w:rsidRPr="003A5548" w14:paraId="427C646E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38E7A89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North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America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BFFA7F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,369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9DCAD6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,0290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1F4A14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12,722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0DD0E3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B774EF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,312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B1C29C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,426</w:t>
            </w:r>
          </w:p>
        </w:tc>
      </w:tr>
      <w:tr w:rsidR="009B25CA" w:rsidRPr="003A5548" w14:paraId="725DF88D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925AA53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South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5040E3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,448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7A31D1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,0344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79EE60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13,012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5EB4DA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F0E882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,381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B896E6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,516</w:t>
            </w:r>
          </w:p>
        </w:tc>
      </w:tr>
      <w:tr w:rsidR="009B25CA" w:rsidRPr="003A5548" w14:paraId="16EEDB8E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A1538D4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Sub-Saharan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B31DD6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,486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306AD3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,0705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22F6B0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6,891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028A0F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1B3020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,347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B61EDD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,624</w:t>
            </w:r>
          </w:p>
        </w:tc>
      </w:tr>
      <w:tr w:rsidR="009B25CA" w:rsidRPr="003A5548" w14:paraId="5981B81A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646986C3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Overall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F63DF2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,387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575903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,0112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A2BA4F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34,534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765718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9C105E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,365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0D0D7D0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,409</w:t>
            </w:r>
          </w:p>
        </w:tc>
      </w:tr>
    </w:tbl>
    <w:p w14:paraId="60809961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40891992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lastRenderedPageBreak/>
        <w:drawing>
          <wp:inline distT="0" distB="0" distL="0" distR="0" wp14:anchorId="216AD000" wp14:editId="19BA5EC1">
            <wp:extent cx="6843600" cy="25665229"/>
            <wp:effectExtent l="0" t="0" r="0" b="0"/>
            <wp:docPr id="1" name="Drawing 0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img.em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25665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6CF20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2864FDB5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1DD1C1EC" wp14:editId="130929DE">
            <wp:extent cx="6843600" cy="4025647"/>
            <wp:effectExtent l="0" t="0" r="0" b="0"/>
            <wp:docPr id="2" name="Drawing 1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.em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5BEA1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6B4EF0F7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6197E6CA" wp14:editId="1B7DB59E">
            <wp:extent cx="6843600" cy="4025647"/>
            <wp:effectExtent l="0" t="0" r="0" b="0"/>
            <wp:docPr id="3" name="Drawing 2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.em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30750" w14:textId="77777777" w:rsidR="009B25CA" w:rsidRPr="003A5548" w:rsidRDefault="00000000" w:rsidP="00E20E16">
      <w:pPr>
        <w:pStyle w:val="Heading1"/>
      </w:pPr>
      <w:bookmarkStart w:id="1" w:name="_Toc135239493"/>
      <w:r w:rsidRPr="003A5548">
        <w:rPr>
          <w:rFonts w:eastAsia="Arial"/>
        </w:rPr>
        <w:t>DEPRESSION (UNTIL 2020)</w:t>
      </w:r>
      <w:bookmarkEnd w:id="1"/>
      <w:r w:rsidRPr="003A5548">
        <w:rPr>
          <w:rFonts w:eastAsia="Arial"/>
        </w:rPr>
        <w:cr/>
      </w:r>
    </w:p>
    <w:p w14:paraId="6042EDF2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6"/>
        <w:gridCol w:w="1156"/>
        <w:gridCol w:w="1156"/>
      </w:tblGrid>
      <w:tr w:rsidR="003A5548" w:rsidRPr="003A5548" w14:paraId="018E6BAD" w14:textId="77777777" w:rsidTr="003A5548">
        <w:tc>
          <w:tcPr>
            <w:tcW w:w="3468" w:type="dxa"/>
            <w:gridSpan w:val="3"/>
            <w:shd w:val="clear" w:color="auto" w:fill="FFFFFF"/>
            <w:vAlign w:val="center"/>
          </w:tcPr>
          <w:p w14:paraId="02AF59F9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Case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Processing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Summary</w:t>
            </w:r>
            <w:proofErr w:type="spellEnd"/>
          </w:p>
        </w:tc>
      </w:tr>
      <w:tr w:rsidR="009B25CA" w:rsidRPr="003A5548" w14:paraId="3116C698" w14:textId="77777777"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FC588FD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68253424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</w:t>
            </w:r>
          </w:p>
        </w:tc>
        <w:tc>
          <w:tcPr>
            <w:tcW w:w="11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764E3366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Percent</w:t>
            </w:r>
            <w:proofErr w:type="spellEnd"/>
          </w:p>
        </w:tc>
      </w:tr>
      <w:tr w:rsidR="009B25CA" w:rsidRPr="003A5548" w14:paraId="6A8AFC62" w14:textId="77777777"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1CD767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lastRenderedPageBreak/>
              <w:t>Included</w:t>
            </w:r>
            <w:proofErr w:type="spellEnd"/>
          </w:p>
        </w:tc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2472E8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FD1468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9B25CA" w:rsidRPr="003A5548" w14:paraId="4162BB9A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10131E9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Missing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5E4B09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156FE3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42360345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3C3CAF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Invalid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94DBB7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61DD9B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67108D45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D2833FA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Dropped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A5EC35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079431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20C5E0BA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010872D3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Total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C29CB9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2A73350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3A5548" w:rsidRPr="00873F77" w14:paraId="7EB98ED0" w14:textId="77777777" w:rsidTr="003A5548">
        <w:tc>
          <w:tcPr>
            <w:tcW w:w="3468" w:type="dxa"/>
            <w:gridSpan w:val="3"/>
            <w:shd w:val="clear" w:color="auto" w:fill="FFFFFF"/>
          </w:tcPr>
          <w:p w14:paraId="624B063A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a. Risk difference less than -1 or greater than 1, or nonpositive variance or standard error.</w:t>
            </w:r>
          </w:p>
        </w:tc>
      </w:tr>
      <w:tr w:rsidR="003A5548" w:rsidRPr="00873F77" w14:paraId="1364953A" w14:textId="77777777" w:rsidTr="003A5548">
        <w:tc>
          <w:tcPr>
            <w:tcW w:w="3468" w:type="dxa"/>
            <w:gridSpan w:val="3"/>
            <w:shd w:val="clear" w:color="auto" w:fill="FFFFFF"/>
          </w:tcPr>
          <w:p w14:paraId="2FA8CDD4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b. Studies with either no success cases or no failure cases.</w:t>
            </w:r>
          </w:p>
        </w:tc>
      </w:tr>
    </w:tbl>
    <w:p w14:paraId="14BD8DDE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84"/>
        <w:gridCol w:w="1190"/>
        <w:gridCol w:w="1156"/>
        <w:gridCol w:w="1156"/>
        <w:gridCol w:w="1479"/>
        <w:gridCol w:w="1258"/>
        <w:gridCol w:w="1258"/>
      </w:tblGrid>
      <w:tr w:rsidR="003A5548" w:rsidRPr="003A5548" w14:paraId="53DD851B" w14:textId="77777777" w:rsidTr="003A5548">
        <w:tc>
          <w:tcPr>
            <w:tcW w:w="8381" w:type="dxa"/>
            <w:gridSpan w:val="7"/>
            <w:shd w:val="clear" w:color="auto" w:fill="FFFFFF"/>
            <w:vAlign w:val="center"/>
          </w:tcPr>
          <w:p w14:paraId="46F82F2D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Size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Estimates</w:t>
            </w:r>
            <w:proofErr w:type="spellEnd"/>
          </w:p>
        </w:tc>
      </w:tr>
      <w:tr w:rsidR="003A5548" w:rsidRPr="003A5548" w14:paraId="53E15901" w14:textId="77777777" w:rsidTr="003A5548">
        <w:tc>
          <w:tcPr>
            <w:tcW w:w="884" w:type="dxa"/>
            <w:vMerge w:val="restart"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744832AC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vMerge w:val="restart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10CCF6D6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Size</w:t>
            </w:r>
            <w:proofErr w:type="spellEnd"/>
          </w:p>
        </w:tc>
        <w:tc>
          <w:tcPr>
            <w:tcW w:w="1156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22261715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Std. Error</w:t>
            </w:r>
          </w:p>
        </w:tc>
        <w:tc>
          <w:tcPr>
            <w:tcW w:w="1156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2A5041F8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Z</w:t>
            </w:r>
          </w:p>
        </w:tc>
        <w:tc>
          <w:tcPr>
            <w:tcW w:w="1479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63FF898E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Sig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. (2-tailed)</w:t>
            </w:r>
          </w:p>
        </w:tc>
        <w:tc>
          <w:tcPr>
            <w:tcW w:w="2516" w:type="dxa"/>
            <w:gridSpan w:val="2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5D4CEAD8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95%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Confidence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Interval</w:t>
            </w:r>
            <w:proofErr w:type="spellEnd"/>
          </w:p>
        </w:tc>
      </w:tr>
      <w:tr w:rsidR="009B25CA" w:rsidRPr="003A5548" w14:paraId="04F4955C" w14:textId="77777777">
        <w:tc>
          <w:tcPr>
            <w:tcW w:w="884" w:type="dxa"/>
            <w:vMerge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</w:tcPr>
          <w:p w14:paraId="07205FB2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vMerge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</w:tcPr>
          <w:p w14:paraId="0003EB76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316CBF65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33F76201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79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34779FA3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5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6C33F52F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125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205200C7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Upper</w:t>
            </w:r>
            <w:proofErr w:type="spellEnd"/>
          </w:p>
        </w:tc>
      </w:tr>
      <w:tr w:rsidR="009B25CA" w:rsidRPr="003A5548" w14:paraId="3EEC5A54" w14:textId="77777777">
        <w:tc>
          <w:tcPr>
            <w:tcW w:w="884" w:type="dxa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36128D57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Overall</w:t>
            </w:r>
            <w:proofErr w:type="spellEnd"/>
          </w:p>
        </w:tc>
        <w:tc>
          <w:tcPr>
            <w:tcW w:w="1190" w:type="dxa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0C50ED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,211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2D5EAA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,0808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396C44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2,614</w:t>
            </w:r>
          </w:p>
        </w:tc>
        <w:tc>
          <w:tcPr>
            <w:tcW w:w="1479" w:type="dxa"/>
            <w:tcBorders>
              <w:top w:val="singl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9F4E06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,009</w:t>
            </w:r>
          </w:p>
        </w:tc>
        <w:tc>
          <w:tcPr>
            <w:tcW w:w="1258" w:type="dxa"/>
            <w:tcBorders>
              <w:top w:val="singl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525284C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,053</w:t>
            </w:r>
          </w:p>
        </w:tc>
        <w:tc>
          <w:tcPr>
            <w:tcW w:w="1258" w:type="dxa"/>
            <w:tcBorders>
              <w:top w:val="singl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42BBEFD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,370</w:t>
            </w:r>
          </w:p>
        </w:tc>
      </w:tr>
    </w:tbl>
    <w:p w14:paraId="0C5218D8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448FBF28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40AD26E5" wp14:editId="4DB9F762">
            <wp:extent cx="6843600" cy="2356639"/>
            <wp:effectExtent l="0" t="0" r="0" b="0"/>
            <wp:docPr id="4" name="Drawing 3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.em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2356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52D35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30C435A1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72543C6C" wp14:editId="249EE290">
            <wp:extent cx="6843600" cy="4025647"/>
            <wp:effectExtent l="0" t="0" r="0" b="0"/>
            <wp:docPr id="5" name="Drawing 4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.em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A2020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20BF6623" w14:textId="77777777" w:rsidR="009B25CA" w:rsidRPr="003A5548" w:rsidRDefault="00000000" w:rsidP="00E20E16">
      <w:pPr>
        <w:pStyle w:val="Heading1"/>
      </w:pPr>
      <w:bookmarkStart w:id="2" w:name="_Toc135239494"/>
      <w:r w:rsidRPr="003A5548">
        <w:rPr>
          <w:rFonts w:eastAsia="Arial"/>
        </w:rPr>
        <w:lastRenderedPageBreak/>
        <w:t>DEPRESSION (2020 ONWARDS)</w:t>
      </w:r>
      <w:bookmarkEnd w:id="2"/>
      <w:r w:rsidRPr="003A5548">
        <w:rPr>
          <w:rFonts w:eastAsia="Arial"/>
        </w:rPr>
        <w:c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6"/>
        <w:gridCol w:w="1156"/>
        <w:gridCol w:w="1156"/>
      </w:tblGrid>
      <w:tr w:rsidR="003A5548" w:rsidRPr="003A5548" w14:paraId="28ACC3EA" w14:textId="77777777" w:rsidTr="003A5548">
        <w:tc>
          <w:tcPr>
            <w:tcW w:w="3468" w:type="dxa"/>
            <w:gridSpan w:val="3"/>
            <w:shd w:val="clear" w:color="auto" w:fill="FFFFFF"/>
            <w:vAlign w:val="center"/>
          </w:tcPr>
          <w:p w14:paraId="20469D61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Case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Processing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Summary</w:t>
            </w:r>
            <w:proofErr w:type="spellEnd"/>
          </w:p>
        </w:tc>
      </w:tr>
      <w:tr w:rsidR="009B25CA" w:rsidRPr="003A5548" w14:paraId="395E2F96" w14:textId="77777777"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06E4A54E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CA644C8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</w:t>
            </w:r>
          </w:p>
        </w:tc>
        <w:tc>
          <w:tcPr>
            <w:tcW w:w="11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61A95CE9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Percent</w:t>
            </w:r>
            <w:proofErr w:type="spellEnd"/>
          </w:p>
        </w:tc>
      </w:tr>
      <w:tr w:rsidR="009B25CA" w:rsidRPr="003A5548" w14:paraId="79B48F5F" w14:textId="77777777"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D54584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Included</w:t>
            </w:r>
            <w:proofErr w:type="spellEnd"/>
          </w:p>
        </w:tc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7CB338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370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9854BA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9B25CA" w:rsidRPr="003A5548" w14:paraId="6C9DC9A1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EED2ED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Missing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29D2C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B8807B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35FA155E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C4D1BDF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Invalid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53339E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941A24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6BC6A9E7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6127FC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Dropped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EBBE95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9F309A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25E532BD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3F70F96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Total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C1BDED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370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043FFD4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3A5548" w:rsidRPr="00873F77" w14:paraId="51CAF019" w14:textId="77777777" w:rsidTr="003A5548">
        <w:tc>
          <w:tcPr>
            <w:tcW w:w="3468" w:type="dxa"/>
            <w:gridSpan w:val="3"/>
            <w:shd w:val="clear" w:color="auto" w:fill="FFFFFF"/>
          </w:tcPr>
          <w:p w14:paraId="64D8463D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a. Risk difference less than -1 or greater than 1, or nonpositive variance or standard error.</w:t>
            </w:r>
          </w:p>
        </w:tc>
      </w:tr>
      <w:tr w:rsidR="003A5548" w:rsidRPr="00873F77" w14:paraId="021A1178" w14:textId="77777777" w:rsidTr="003A5548">
        <w:tc>
          <w:tcPr>
            <w:tcW w:w="3468" w:type="dxa"/>
            <w:gridSpan w:val="3"/>
            <w:shd w:val="clear" w:color="auto" w:fill="FFFFFF"/>
          </w:tcPr>
          <w:p w14:paraId="7169DE20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b. Studies with either no success cases or no failure cases.</w:t>
            </w:r>
          </w:p>
        </w:tc>
      </w:tr>
    </w:tbl>
    <w:p w14:paraId="3D1CCAB0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44"/>
        <w:gridCol w:w="1171"/>
        <w:gridCol w:w="1137"/>
        <w:gridCol w:w="1137"/>
        <w:gridCol w:w="1455"/>
        <w:gridCol w:w="1238"/>
        <w:gridCol w:w="1238"/>
      </w:tblGrid>
      <w:tr w:rsidR="003A5548" w:rsidRPr="00873F77" w14:paraId="6CD48A10" w14:textId="77777777" w:rsidTr="003A5548">
        <w:tc>
          <w:tcPr>
            <w:tcW w:w="10120" w:type="dxa"/>
            <w:gridSpan w:val="7"/>
            <w:shd w:val="clear" w:color="auto" w:fill="FFFFFF"/>
            <w:vAlign w:val="center"/>
          </w:tcPr>
          <w:p w14:paraId="14988E38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  <w:lang w:val="en-GB"/>
              </w:rPr>
              <w:t>Effect Size Estimates for Subgroup Analysis</w:t>
            </w:r>
          </w:p>
        </w:tc>
      </w:tr>
      <w:tr w:rsidR="003A5548" w:rsidRPr="003A5548" w14:paraId="4212A31F" w14:textId="77777777" w:rsidTr="003A5548">
        <w:tc>
          <w:tcPr>
            <w:tcW w:w="2744" w:type="dxa"/>
            <w:vMerge w:val="restart"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0C18AB7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71" w:type="dxa"/>
            <w:vMerge w:val="restart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0BF34E8C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Size</w:t>
            </w:r>
            <w:proofErr w:type="spellEnd"/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10190FF4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2C85B4DF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Z</w:t>
            </w:r>
          </w:p>
        </w:tc>
        <w:tc>
          <w:tcPr>
            <w:tcW w:w="1455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20788F74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Sig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. (2-tailed)</w:t>
            </w:r>
          </w:p>
        </w:tc>
        <w:tc>
          <w:tcPr>
            <w:tcW w:w="2476" w:type="dxa"/>
            <w:gridSpan w:val="2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4C2410B5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95%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Confidence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Interval</w:t>
            </w:r>
            <w:proofErr w:type="spellEnd"/>
          </w:p>
        </w:tc>
      </w:tr>
      <w:tr w:rsidR="009B25CA" w:rsidRPr="003A5548" w14:paraId="65153A2C" w14:textId="77777777">
        <w:tc>
          <w:tcPr>
            <w:tcW w:w="2744" w:type="dxa"/>
            <w:vMerge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</w:tcPr>
          <w:p w14:paraId="6008AC95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1" w:type="dxa"/>
            <w:vMerge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</w:tcPr>
          <w:p w14:paraId="47D1C58B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5594312C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312F505C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5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7F2A980F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01871F6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64D89D3E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Upper</w:t>
            </w:r>
            <w:proofErr w:type="spellEnd"/>
          </w:p>
        </w:tc>
      </w:tr>
      <w:tr w:rsidR="009B25CA" w:rsidRPr="003A5548" w14:paraId="2D054358" w14:textId="77777777">
        <w:tc>
          <w:tcPr>
            <w:tcW w:w="274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A65A457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East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Pacific</w:t>
            </w:r>
            <w:proofErr w:type="spellEnd"/>
          </w:p>
        </w:tc>
        <w:tc>
          <w:tcPr>
            <w:tcW w:w="1171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85E8F3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,320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EA8591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,0172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B6E9EB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18,616</w:t>
            </w:r>
          </w:p>
        </w:tc>
        <w:tc>
          <w:tcPr>
            <w:tcW w:w="1455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DCBF11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3ED60B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,286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4A51AE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,353</w:t>
            </w:r>
          </w:p>
        </w:tc>
      </w:tr>
      <w:tr w:rsidR="009B25CA" w:rsidRPr="003A5548" w14:paraId="27136ADD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DF54862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Europe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Central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5E6A10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,350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BBC8A0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,0206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B08B58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17,029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8295E8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61D24E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,310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71CCDE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,391</w:t>
            </w:r>
          </w:p>
        </w:tc>
      </w:tr>
      <w:tr w:rsidR="009B25CA" w:rsidRPr="003A5548" w14:paraId="63F92F9A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EF75B4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Latin America and the Caribbean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274A49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,339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FDAA50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,0403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1FA8AA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8,425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3A746C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353D74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,260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275959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,418</w:t>
            </w:r>
          </w:p>
        </w:tc>
      </w:tr>
      <w:tr w:rsidR="009B25CA" w:rsidRPr="003A5548" w14:paraId="1BF8D449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9A40E0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Middle East and North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5BBB9C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,443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DD3C65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,0268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06CBB6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16,549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65EBA1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B168D8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,390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B40473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,495</w:t>
            </w:r>
          </w:p>
        </w:tc>
      </w:tr>
      <w:tr w:rsidR="009B25CA" w:rsidRPr="003A5548" w14:paraId="229E22A4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3F4BD20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Multicountry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F084ED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,198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C55C4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,0438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A7114C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4,512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F364CF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13273B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,112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78D4BB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,284</w:t>
            </w:r>
          </w:p>
        </w:tc>
      </w:tr>
      <w:tr w:rsidR="009B25CA" w:rsidRPr="003A5548" w14:paraId="65D19941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7A3B6C9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North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America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EA8024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,311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E6B4B2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,0258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52F2BA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12,043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DAB662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37A21D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,260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F70CF6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,362</w:t>
            </w:r>
          </w:p>
        </w:tc>
      </w:tr>
      <w:tr w:rsidR="009B25CA" w:rsidRPr="003A5548" w14:paraId="439B9E19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4F12F9A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South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3BBEA6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,385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B1B775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,0317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7BEE26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12,141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0FF9B0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8EC063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,323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1B6F9D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,448</w:t>
            </w:r>
          </w:p>
        </w:tc>
      </w:tr>
      <w:tr w:rsidR="009B25CA" w:rsidRPr="003A5548" w14:paraId="3B409C0A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40CFBA0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Sub-Saharan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11DFB1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,410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636BCF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,0511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CFCCD4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8,031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95C5D2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76DC5A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,310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945865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,511</w:t>
            </w:r>
          </w:p>
        </w:tc>
      </w:tr>
      <w:tr w:rsidR="009B25CA" w:rsidRPr="003A5548" w14:paraId="4D8421AA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38AF07F2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Overall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DD0A05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,349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7A4D44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,0099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97035A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35,350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0C738A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5D581F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,330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0AE6A63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,369</w:t>
            </w:r>
          </w:p>
        </w:tc>
      </w:tr>
    </w:tbl>
    <w:p w14:paraId="610C56BD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316884A6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lastRenderedPageBreak/>
        <w:drawing>
          <wp:inline distT="0" distB="0" distL="0" distR="0" wp14:anchorId="7E66745E" wp14:editId="3B8B33FC">
            <wp:extent cx="6843600" cy="27203921"/>
            <wp:effectExtent l="0" t="0" r="0" b="0"/>
            <wp:docPr id="6" name="Drawing 5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.em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27203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5B50A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02EF0738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66560B82" wp14:editId="0E046694">
            <wp:extent cx="6843600" cy="4025647"/>
            <wp:effectExtent l="0" t="0" r="0" b="0"/>
            <wp:docPr id="7" name="Drawing 6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.emf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4A6DE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12B25CFC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59DFE1E7" wp14:editId="7CEA4636">
            <wp:extent cx="6843600" cy="4025647"/>
            <wp:effectExtent l="0" t="0" r="0" b="0"/>
            <wp:docPr id="8" name="Drawing 7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g.emf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5DADB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78C9DCF2" w14:textId="77777777" w:rsidR="009B25CA" w:rsidRPr="003A5548" w:rsidRDefault="00000000" w:rsidP="00E20E16">
      <w:pPr>
        <w:pStyle w:val="Heading1"/>
      </w:pPr>
      <w:bookmarkStart w:id="3" w:name="_Toc135239495"/>
      <w:r w:rsidRPr="003A5548">
        <w:rPr>
          <w:rFonts w:eastAsia="Arial"/>
        </w:rPr>
        <w:t>STRESS UNTIL 2020</w:t>
      </w:r>
      <w:bookmarkEnd w:id="3"/>
      <w:r w:rsidRPr="003A5548">
        <w:rPr>
          <w:rFonts w:eastAsia="Arial"/>
        </w:rPr>
        <w:t xml:space="preserve"> </w:t>
      </w:r>
      <w:r w:rsidRPr="003A5548">
        <w:rPr>
          <w:rFonts w:eastAsia="Arial"/>
        </w:rPr>
        <w:c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6"/>
        <w:gridCol w:w="1156"/>
        <w:gridCol w:w="1156"/>
      </w:tblGrid>
      <w:tr w:rsidR="003A5548" w:rsidRPr="003A5548" w14:paraId="246117A3" w14:textId="77777777" w:rsidTr="003A5548">
        <w:tc>
          <w:tcPr>
            <w:tcW w:w="3468" w:type="dxa"/>
            <w:gridSpan w:val="3"/>
            <w:shd w:val="clear" w:color="auto" w:fill="FFFFFF"/>
            <w:vAlign w:val="center"/>
          </w:tcPr>
          <w:p w14:paraId="11CAF158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Case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Processing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Summary</w:t>
            </w:r>
            <w:proofErr w:type="spellEnd"/>
          </w:p>
        </w:tc>
      </w:tr>
      <w:tr w:rsidR="009B25CA" w:rsidRPr="003A5548" w14:paraId="68E1AFBC" w14:textId="77777777"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BD48E0C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645A4749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</w:t>
            </w:r>
          </w:p>
        </w:tc>
        <w:tc>
          <w:tcPr>
            <w:tcW w:w="11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766DAF0E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Percent</w:t>
            </w:r>
            <w:proofErr w:type="spellEnd"/>
          </w:p>
        </w:tc>
      </w:tr>
      <w:tr w:rsidR="009B25CA" w:rsidRPr="003A5548" w14:paraId="5F56C049" w14:textId="77777777"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51F9EAE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lastRenderedPageBreak/>
              <w:t>Included</w:t>
            </w:r>
            <w:proofErr w:type="spellEnd"/>
          </w:p>
        </w:tc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9175BD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2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02A3C4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9B25CA" w:rsidRPr="003A5548" w14:paraId="54D18696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E1BAA9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Missing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66BC57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F83F81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50395FF6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525087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Invalid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8C2FDF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B950DA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0E2424A6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423454C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Dropped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82641C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EB6994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4C5A475F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1B9EA99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Total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0DC723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2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1416DE4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3A5548" w:rsidRPr="00873F77" w14:paraId="0932DEF8" w14:textId="77777777" w:rsidTr="003A5548">
        <w:tc>
          <w:tcPr>
            <w:tcW w:w="3468" w:type="dxa"/>
            <w:gridSpan w:val="3"/>
            <w:shd w:val="clear" w:color="auto" w:fill="FFFFFF"/>
          </w:tcPr>
          <w:p w14:paraId="3E70F1D6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a. Risk difference less than -1 or greater than 1, or nonpositive variance or standard error.</w:t>
            </w:r>
          </w:p>
        </w:tc>
      </w:tr>
      <w:tr w:rsidR="003A5548" w:rsidRPr="00873F77" w14:paraId="673BCA9C" w14:textId="77777777" w:rsidTr="003A5548">
        <w:tc>
          <w:tcPr>
            <w:tcW w:w="3468" w:type="dxa"/>
            <w:gridSpan w:val="3"/>
            <w:shd w:val="clear" w:color="auto" w:fill="FFFFFF"/>
          </w:tcPr>
          <w:p w14:paraId="7FA0945A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b. Studies with either no success cases or no failure cases.</w:t>
            </w:r>
          </w:p>
        </w:tc>
      </w:tr>
    </w:tbl>
    <w:p w14:paraId="7BD8BD53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84"/>
        <w:gridCol w:w="1190"/>
        <w:gridCol w:w="1156"/>
        <w:gridCol w:w="1156"/>
        <w:gridCol w:w="1479"/>
        <w:gridCol w:w="1258"/>
        <w:gridCol w:w="1258"/>
      </w:tblGrid>
      <w:tr w:rsidR="003A5548" w:rsidRPr="003A5548" w14:paraId="18119500" w14:textId="77777777" w:rsidTr="003A5548">
        <w:tc>
          <w:tcPr>
            <w:tcW w:w="8381" w:type="dxa"/>
            <w:gridSpan w:val="7"/>
            <w:shd w:val="clear" w:color="auto" w:fill="FFFFFF"/>
            <w:vAlign w:val="center"/>
          </w:tcPr>
          <w:p w14:paraId="44E4269E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Size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Estimates</w:t>
            </w:r>
            <w:proofErr w:type="spellEnd"/>
          </w:p>
        </w:tc>
      </w:tr>
      <w:tr w:rsidR="003A5548" w:rsidRPr="003A5548" w14:paraId="126BA8B6" w14:textId="77777777" w:rsidTr="003A5548">
        <w:tc>
          <w:tcPr>
            <w:tcW w:w="884" w:type="dxa"/>
            <w:vMerge w:val="restart"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758DE6AE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vMerge w:val="restart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5FD79E90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Size</w:t>
            </w:r>
            <w:proofErr w:type="spellEnd"/>
          </w:p>
        </w:tc>
        <w:tc>
          <w:tcPr>
            <w:tcW w:w="1156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6DEAF62B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Std. Error</w:t>
            </w:r>
          </w:p>
        </w:tc>
        <w:tc>
          <w:tcPr>
            <w:tcW w:w="1156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69F2B320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Z</w:t>
            </w:r>
          </w:p>
        </w:tc>
        <w:tc>
          <w:tcPr>
            <w:tcW w:w="1479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1ECEB4DC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Sig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. (2-tailed)</w:t>
            </w:r>
          </w:p>
        </w:tc>
        <w:tc>
          <w:tcPr>
            <w:tcW w:w="2516" w:type="dxa"/>
            <w:gridSpan w:val="2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7AFD146A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95%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Confidence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Interval</w:t>
            </w:r>
            <w:proofErr w:type="spellEnd"/>
          </w:p>
        </w:tc>
      </w:tr>
      <w:tr w:rsidR="009B25CA" w:rsidRPr="003A5548" w14:paraId="6D6C7EC0" w14:textId="77777777">
        <w:tc>
          <w:tcPr>
            <w:tcW w:w="884" w:type="dxa"/>
            <w:vMerge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</w:tcPr>
          <w:p w14:paraId="4734160C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90" w:type="dxa"/>
            <w:vMerge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</w:tcPr>
          <w:p w14:paraId="343EB296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6455F15E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50198AEC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79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7EF36F86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5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5C0A682E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125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164B9A55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Upper</w:t>
            </w:r>
            <w:proofErr w:type="spellEnd"/>
          </w:p>
        </w:tc>
      </w:tr>
      <w:tr w:rsidR="009B25CA" w:rsidRPr="003A5548" w14:paraId="3DD7A018" w14:textId="77777777">
        <w:tc>
          <w:tcPr>
            <w:tcW w:w="884" w:type="dxa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76477DB7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Overall</w:t>
            </w:r>
            <w:proofErr w:type="spellEnd"/>
          </w:p>
        </w:tc>
        <w:tc>
          <w:tcPr>
            <w:tcW w:w="1190" w:type="dxa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FAEB9F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,396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5D20DC2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,2018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50AB5A9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1,961</w:t>
            </w:r>
          </w:p>
        </w:tc>
        <w:tc>
          <w:tcPr>
            <w:tcW w:w="1479" w:type="dxa"/>
            <w:tcBorders>
              <w:top w:val="singl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58BF9EE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,050</w:t>
            </w:r>
          </w:p>
        </w:tc>
        <w:tc>
          <w:tcPr>
            <w:tcW w:w="1258" w:type="dxa"/>
            <w:tcBorders>
              <w:top w:val="singl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A3F353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,000</w:t>
            </w:r>
          </w:p>
        </w:tc>
        <w:tc>
          <w:tcPr>
            <w:tcW w:w="1258" w:type="dxa"/>
            <w:tcBorders>
              <w:top w:val="singl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75EA700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,791</w:t>
            </w:r>
          </w:p>
        </w:tc>
      </w:tr>
    </w:tbl>
    <w:p w14:paraId="1425885F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7EED5B35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42948A04" wp14:editId="577F93CB">
            <wp:extent cx="6843600" cy="2258240"/>
            <wp:effectExtent l="0" t="0" r="0" b="0"/>
            <wp:docPr id="9" name="Drawing 8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g.emf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225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0F105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54BB34E4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5455B281" wp14:editId="76ADDDF2">
            <wp:extent cx="6843600" cy="4025647"/>
            <wp:effectExtent l="0" t="0" r="0" b="0"/>
            <wp:docPr id="10" name="Drawing 9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g.emf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8F435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7FED65E0" w14:textId="77777777" w:rsidR="009B25CA" w:rsidRPr="003A5548" w:rsidRDefault="00000000" w:rsidP="00E20E16">
      <w:pPr>
        <w:pStyle w:val="Heading1"/>
      </w:pPr>
      <w:bookmarkStart w:id="4" w:name="_Toc135239496"/>
      <w:r w:rsidRPr="003A5548">
        <w:rPr>
          <w:rFonts w:eastAsia="Arial"/>
        </w:rPr>
        <w:lastRenderedPageBreak/>
        <w:t>STRESS 2020 ONWARDS</w:t>
      </w:r>
      <w:bookmarkEnd w:id="4"/>
      <w:r w:rsidRPr="003A5548">
        <w:rPr>
          <w:rFonts w:eastAsia="Arial"/>
        </w:rPr>
        <w:c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6"/>
        <w:gridCol w:w="1156"/>
        <w:gridCol w:w="1156"/>
      </w:tblGrid>
      <w:tr w:rsidR="003A5548" w:rsidRPr="003A5548" w14:paraId="6963F65B" w14:textId="77777777" w:rsidTr="003A5548">
        <w:tc>
          <w:tcPr>
            <w:tcW w:w="3468" w:type="dxa"/>
            <w:gridSpan w:val="3"/>
            <w:shd w:val="clear" w:color="auto" w:fill="FFFFFF"/>
            <w:vAlign w:val="center"/>
          </w:tcPr>
          <w:p w14:paraId="0177DF92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Case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Processing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Summary</w:t>
            </w:r>
            <w:proofErr w:type="spellEnd"/>
          </w:p>
        </w:tc>
      </w:tr>
      <w:tr w:rsidR="009B25CA" w:rsidRPr="003A5548" w14:paraId="36ACA7A4" w14:textId="77777777"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AEEF499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7C2A6EDD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</w:t>
            </w:r>
          </w:p>
        </w:tc>
        <w:tc>
          <w:tcPr>
            <w:tcW w:w="11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02EC19F6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Percent</w:t>
            </w:r>
            <w:proofErr w:type="spellEnd"/>
          </w:p>
        </w:tc>
      </w:tr>
      <w:tr w:rsidR="009B25CA" w:rsidRPr="003A5548" w14:paraId="7E86C954" w14:textId="77777777"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8A81E0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Included</w:t>
            </w:r>
            <w:proofErr w:type="spellEnd"/>
          </w:p>
        </w:tc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4953FD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158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CBF35F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9B25CA" w:rsidRPr="003A5548" w14:paraId="241C5622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3E6922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Missing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F80C42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9F1963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6D29E55D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E2118E3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Invalid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6C4A1B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07BEC6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18ACBA16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B5123D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Dropped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2D896B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A1BD44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7601CAF1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356B9A4F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Total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C0BAB0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158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66AC2B3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3A5548" w:rsidRPr="00873F77" w14:paraId="5E0E8479" w14:textId="77777777" w:rsidTr="003A5548">
        <w:tc>
          <w:tcPr>
            <w:tcW w:w="3468" w:type="dxa"/>
            <w:gridSpan w:val="3"/>
            <w:shd w:val="clear" w:color="auto" w:fill="FFFFFF"/>
          </w:tcPr>
          <w:p w14:paraId="3DD37F14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a. Risk difference less than -1 or greater than 1, or nonpositive variance or standard error.</w:t>
            </w:r>
          </w:p>
        </w:tc>
      </w:tr>
      <w:tr w:rsidR="003A5548" w:rsidRPr="00873F77" w14:paraId="5A1731D9" w14:textId="77777777" w:rsidTr="003A5548">
        <w:tc>
          <w:tcPr>
            <w:tcW w:w="3468" w:type="dxa"/>
            <w:gridSpan w:val="3"/>
            <w:shd w:val="clear" w:color="auto" w:fill="FFFFFF"/>
          </w:tcPr>
          <w:p w14:paraId="6DFD1016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b. Studies with either no success cases or no failure cases.</w:t>
            </w:r>
          </w:p>
        </w:tc>
      </w:tr>
    </w:tbl>
    <w:p w14:paraId="46E02A2C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44"/>
        <w:gridCol w:w="1171"/>
        <w:gridCol w:w="1137"/>
        <w:gridCol w:w="1137"/>
        <w:gridCol w:w="1455"/>
        <w:gridCol w:w="1238"/>
        <w:gridCol w:w="1238"/>
      </w:tblGrid>
      <w:tr w:rsidR="003A5548" w:rsidRPr="00873F77" w14:paraId="416967A4" w14:textId="77777777" w:rsidTr="003A5548">
        <w:tc>
          <w:tcPr>
            <w:tcW w:w="10120" w:type="dxa"/>
            <w:gridSpan w:val="7"/>
            <w:shd w:val="clear" w:color="auto" w:fill="FFFFFF"/>
            <w:vAlign w:val="center"/>
          </w:tcPr>
          <w:p w14:paraId="20BEB9BF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  <w:lang w:val="en-GB"/>
              </w:rPr>
              <w:t>Effect Size Estimates for Subgroup Analysis</w:t>
            </w:r>
          </w:p>
        </w:tc>
      </w:tr>
      <w:tr w:rsidR="003A5548" w:rsidRPr="003A5548" w14:paraId="6D856526" w14:textId="77777777" w:rsidTr="003A5548">
        <w:tc>
          <w:tcPr>
            <w:tcW w:w="2744" w:type="dxa"/>
            <w:vMerge w:val="restart"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03B9CE28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71" w:type="dxa"/>
            <w:vMerge w:val="restart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0A268444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Size</w:t>
            </w:r>
            <w:proofErr w:type="spellEnd"/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02ACCCDE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3A3C21E9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Z</w:t>
            </w:r>
          </w:p>
        </w:tc>
        <w:tc>
          <w:tcPr>
            <w:tcW w:w="1455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2FEDC981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Sig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. (2-tailed)</w:t>
            </w:r>
          </w:p>
        </w:tc>
        <w:tc>
          <w:tcPr>
            <w:tcW w:w="2476" w:type="dxa"/>
            <w:gridSpan w:val="2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50582CE2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95%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Confidence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Interval</w:t>
            </w:r>
            <w:proofErr w:type="spellEnd"/>
          </w:p>
        </w:tc>
      </w:tr>
      <w:tr w:rsidR="009B25CA" w:rsidRPr="003A5548" w14:paraId="74987842" w14:textId="77777777">
        <w:tc>
          <w:tcPr>
            <w:tcW w:w="2744" w:type="dxa"/>
            <w:vMerge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</w:tcPr>
          <w:p w14:paraId="31865BAA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1" w:type="dxa"/>
            <w:vMerge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</w:tcPr>
          <w:p w14:paraId="0A776227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20FD1A08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28DC70A9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5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2BDACF60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4525066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64E30735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Upper</w:t>
            </w:r>
            <w:proofErr w:type="spellEnd"/>
          </w:p>
        </w:tc>
      </w:tr>
      <w:tr w:rsidR="009B25CA" w:rsidRPr="003A5548" w14:paraId="09B9AC61" w14:textId="77777777">
        <w:tc>
          <w:tcPr>
            <w:tcW w:w="274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84A6D6C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East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Pacific</w:t>
            </w:r>
            <w:proofErr w:type="spellEnd"/>
          </w:p>
        </w:tc>
        <w:tc>
          <w:tcPr>
            <w:tcW w:w="1171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A547C0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,391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626464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,0367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562B47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10,649</w:t>
            </w:r>
          </w:p>
        </w:tc>
        <w:tc>
          <w:tcPr>
            <w:tcW w:w="1455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6B2D6B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5E3B98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,319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C51D08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,463</w:t>
            </w:r>
          </w:p>
        </w:tc>
      </w:tr>
      <w:tr w:rsidR="009B25CA" w:rsidRPr="003A5548" w14:paraId="63C8CA35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316B6D8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Europe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Central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971396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,457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7B3584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,0404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64EFA1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11,319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EDDB4D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A70D1C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,378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52BFE5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,536</w:t>
            </w:r>
          </w:p>
        </w:tc>
      </w:tr>
      <w:tr w:rsidR="009B25CA" w:rsidRPr="003A5548" w14:paraId="2BEF1C15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9025076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Latin America and the Caribbean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8D5865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,343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28FE91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,0645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5EEBCC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5,320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2CCDD7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858B01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,217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D67387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,470</w:t>
            </w:r>
          </w:p>
        </w:tc>
      </w:tr>
      <w:tr w:rsidR="009B25CA" w:rsidRPr="003A5548" w14:paraId="5D890151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F151119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Middle East and North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63D99C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,503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441AC9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,0488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6868D9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10,303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2F1F1C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6D5540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,407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105909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,598</w:t>
            </w:r>
          </w:p>
        </w:tc>
      </w:tr>
      <w:tr w:rsidR="009B25CA" w:rsidRPr="003A5548" w14:paraId="29F22E2C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C04620E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Multicountry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F32A6E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,347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53AA50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,1639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5DA73D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2,117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89A8E3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,034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4FAE8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,026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7E727E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,668</w:t>
            </w:r>
          </w:p>
        </w:tc>
      </w:tr>
      <w:tr w:rsidR="009B25CA" w:rsidRPr="003A5548" w14:paraId="07C41304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AE2076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North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America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C41F35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,375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9207DE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,0662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E8A32E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5,656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6D0702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56C9CD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,245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2CA58F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,504</w:t>
            </w:r>
          </w:p>
        </w:tc>
      </w:tr>
      <w:tr w:rsidR="009B25CA" w:rsidRPr="003A5548" w14:paraId="0705B32C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81A29A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South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EBD34D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,482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BA15DB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,0553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895437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8,717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14A348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6CDE20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,374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3650F3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,591</w:t>
            </w:r>
          </w:p>
        </w:tc>
      </w:tr>
      <w:tr w:rsidR="009B25CA" w:rsidRPr="003A5548" w14:paraId="16B88626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0B7565C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Sub-Saharan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478C3D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,507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7FCEBD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,0616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CF05DF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8,245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C51166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DD5798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,387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1A44A0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,628</w:t>
            </w:r>
          </w:p>
        </w:tc>
      </w:tr>
      <w:tr w:rsidR="009B25CA" w:rsidRPr="003A5548" w14:paraId="38314A73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3FFF1B99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Overall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8D29FF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,438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34FFE7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,0197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EE190A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22,279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E77B28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108138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,400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5DE1BD8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,477</w:t>
            </w:r>
          </w:p>
        </w:tc>
      </w:tr>
    </w:tbl>
    <w:p w14:paraId="5601E628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21E77835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lastRenderedPageBreak/>
        <w:drawing>
          <wp:inline distT="0" distB="0" distL="0" distR="0" wp14:anchorId="07287A03" wp14:editId="36DD8A8D">
            <wp:extent cx="6843600" cy="12376576"/>
            <wp:effectExtent l="0" t="0" r="0" b="0"/>
            <wp:docPr id="11" name="Drawing 10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g.emf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1237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B3D67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0C6F8272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6C19054F" wp14:editId="16ED897C">
            <wp:extent cx="6843600" cy="4025647"/>
            <wp:effectExtent l="0" t="0" r="0" b="0"/>
            <wp:docPr id="12" name="Drawing 11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g.emf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C03B7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75575513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31C00F2C" wp14:editId="3012DC82">
            <wp:extent cx="6843600" cy="4025647"/>
            <wp:effectExtent l="0" t="0" r="0" b="0"/>
            <wp:docPr id="13" name="Drawing 12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g.emf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7B2B0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4F3EDC48" w14:textId="77777777" w:rsidR="009B25CA" w:rsidRPr="003A5548" w:rsidRDefault="00000000" w:rsidP="00E20E16">
      <w:pPr>
        <w:pStyle w:val="Heading1"/>
      </w:pPr>
      <w:bookmarkStart w:id="5" w:name="_Toc135239497"/>
      <w:r w:rsidRPr="003A5548">
        <w:rPr>
          <w:rFonts w:eastAsia="Arial"/>
        </w:rPr>
        <w:t>BURNOUT</w:t>
      </w:r>
      <w:bookmarkEnd w:id="5"/>
      <w:r w:rsidRPr="003A5548">
        <w:rPr>
          <w:rFonts w:eastAsia="Arial"/>
        </w:rPr>
        <w:cr/>
      </w:r>
    </w:p>
    <w:p w14:paraId="2C8751BC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6"/>
        <w:gridCol w:w="1156"/>
        <w:gridCol w:w="1156"/>
      </w:tblGrid>
      <w:tr w:rsidR="003A5548" w:rsidRPr="003A5548" w14:paraId="00E3FF45" w14:textId="77777777" w:rsidTr="003A5548">
        <w:tc>
          <w:tcPr>
            <w:tcW w:w="3468" w:type="dxa"/>
            <w:gridSpan w:val="3"/>
            <w:shd w:val="clear" w:color="auto" w:fill="FFFFFF"/>
            <w:vAlign w:val="center"/>
          </w:tcPr>
          <w:p w14:paraId="5E5768C2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Case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Processing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Summary</w:t>
            </w:r>
            <w:proofErr w:type="spellEnd"/>
          </w:p>
        </w:tc>
      </w:tr>
      <w:tr w:rsidR="009B25CA" w:rsidRPr="003A5548" w14:paraId="41AE0930" w14:textId="77777777"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5C4A9B9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4AFE5C4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</w:t>
            </w:r>
          </w:p>
        </w:tc>
        <w:tc>
          <w:tcPr>
            <w:tcW w:w="11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0B0E610E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Percent</w:t>
            </w:r>
            <w:proofErr w:type="spellEnd"/>
          </w:p>
        </w:tc>
      </w:tr>
      <w:tr w:rsidR="009B25CA" w:rsidRPr="003A5548" w14:paraId="1E1ED86B" w14:textId="77777777"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CA34BA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Included</w:t>
            </w:r>
            <w:proofErr w:type="spellEnd"/>
          </w:p>
        </w:tc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F994D7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94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73E5A6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9B25CA" w:rsidRPr="003A5548" w14:paraId="5DCFCAFF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06140CA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Missing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DFF368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2DC059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1ABB10F2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7AB819D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Invalid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99829D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D8B0E9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64B2A9E1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585CAD7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Dropped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8C3530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855F55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19427726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352C0650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Total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4FB024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94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5C93481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3A5548" w:rsidRPr="00873F77" w14:paraId="5F1FC4C4" w14:textId="77777777" w:rsidTr="003A5548">
        <w:tc>
          <w:tcPr>
            <w:tcW w:w="3468" w:type="dxa"/>
            <w:gridSpan w:val="3"/>
            <w:shd w:val="clear" w:color="auto" w:fill="FFFFFF"/>
          </w:tcPr>
          <w:p w14:paraId="25E1B4E3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a. Risk difference less than -1 or greater than 1, or nonpositive variance or standard error.</w:t>
            </w:r>
          </w:p>
        </w:tc>
      </w:tr>
      <w:tr w:rsidR="003A5548" w:rsidRPr="00873F77" w14:paraId="63BF4D2A" w14:textId="77777777" w:rsidTr="003A5548">
        <w:tc>
          <w:tcPr>
            <w:tcW w:w="3468" w:type="dxa"/>
            <w:gridSpan w:val="3"/>
            <w:shd w:val="clear" w:color="auto" w:fill="FFFFFF"/>
          </w:tcPr>
          <w:p w14:paraId="60CC7BF4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b. Studies with either no success cases or no failure cases.</w:t>
            </w:r>
          </w:p>
        </w:tc>
      </w:tr>
    </w:tbl>
    <w:p w14:paraId="3D002C1C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44"/>
        <w:gridCol w:w="1171"/>
        <w:gridCol w:w="1137"/>
        <w:gridCol w:w="1137"/>
        <w:gridCol w:w="1455"/>
        <w:gridCol w:w="1238"/>
        <w:gridCol w:w="1238"/>
      </w:tblGrid>
      <w:tr w:rsidR="003A5548" w:rsidRPr="00873F77" w14:paraId="6C80A2C6" w14:textId="77777777" w:rsidTr="003A5548">
        <w:tc>
          <w:tcPr>
            <w:tcW w:w="10120" w:type="dxa"/>
            <w:gridSpan w:val="7"/>
            <w:shd w:val="clear" w:color="auto" w:fill="FFFFFF"/>
            <w:vAlign w:val="center"/>
          </w:tcPr>
          <w:p w14:paraId="4AA8FE92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  <w:lang w:val="en-GB"/>
              </w:rPr>
              <w:t>Effect Size Estimates for Subgroup Analysis</w:t>
            </w:r>
          </w:p>
        </w:tc>
      </w:tr>
      <w:tr w:rsidR="003A5548" w:rsidRPr="003A5548" w14:paraId="662E5E07" w14:textId="77777777" w:rsidTr="003A5548">
        <w:tc>
          <w:tcPr>
            <w:tcW w:w="2744" w:type="dxa"/>
            <w:vMerge w:val="restart"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1DF16A09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71" w:type="dxa"/>
            <w:vMerge w:val="restart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517DA885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Size</w:t>
            </w:r>
            <w:proofErr w:type="spellEnd"/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5CB6DA92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6DEBEE39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Z</w:t>
            </w:r>
          </w:p>
        </w:tc>
        <w:tc>
          <w:tcPr>
            <w:tcW w:w="1455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0F1F0316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Sig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. (2-tailed)</w:t>
            </w:r>
          </w:p>
        </w:tc>
        <w:tc>
          <w:tcPr>
            <w:tcW w:w="2476" w:type="dxa"/>
            <w:gridSpan w:val="2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33C61891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95%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Confidence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Interval</w:t>
            </w:r>
            <w:proofErr w:type="spellEnd"/>
          </w:p>
        </w:tc>
      </w:tr>
      <w:tr w:rsidR="009B25CA" w:rsidRPr="003A5548" w14:paraId="7AA6E051" w14:textId="77777777">
        <w:tc>
          <w:tcPr>
            <w:tcW w:w="2744" w:type="dxa"/>
            <w:vMerge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</w:tcPr>
          <w:p w14:paraId="1BDA31A0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1" w:type="dxa"/>
            <w:vMerge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</w:tcPr>
          <w:p w14:paraId="1CAE7D00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6CFE337A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6F09BE49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5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63D5F72B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278282E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76AA3457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Upper</w:t>
            </w:r>
            <w:proofErr w:type="spellEnd"/>
          </w:p>
        </w:tc>
      </w:tr>
      <w:tr w:rsidR="009B25CA" w:rsidRPr="003A5548" w14:paraId="1B75B864" w14:textId="77777777">
        <w:tc>
          <w:tcPr>
            <w:tcW w:w="274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EF88739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East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Pacific</w:t>
            </w:r>
            <w:proofErr w:type="spellEnd"/>
          </w:p>
        </w:tc>
        <w:tc>
          <w:tcPr>
            <w:tcW w:w="1171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F68830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,515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7777DF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,0470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E28E93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10,965</w:t>
            </w:r>
          </w:p>
        </w:tc>
        <w:tc>
          <w:tcPr>
            <w:tcW w:w="1455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288A81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FA57FE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,423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B27A87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,607</w:t>
            </w:r>
          </w:p>
        </w:tc>
      </w:tr>
      <w:tr w:rsidR="009B25CA" w:rsidRPr="003A5548" w14:paraId="37FDFBED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E2F96C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Europe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Central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2B8A1A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,460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01DFDC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,0443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99C7B2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10,393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32E51A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3003C0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,373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B0ACA4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,547</w:t>
            </w:r>
          </w:p>
        </w:tc>
      </w:tr>
      <w:tr w:rsidR="009B25CA" w:rsidRPr="003A5548" w14:paraId="588C25B4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5B6848C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Latin America and the Caribbean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607B35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,336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078118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,0833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946659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4,035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B3B55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53F69A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,173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CC5BA6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,499</w:t>
            </w:r>
          </w:p>
        </w:tc>
      </w:tr>
      <w:tr w:rsidR="009B25CA" w:rsidRPr="003A5548" w14:paraId="1EF0302A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38F5E02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Middle East and North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E16309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,545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453F89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,0629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4746E9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8,654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1C306A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1E3C55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,421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A16275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,668</w:t>
            </w:r>
          </w:p>
        </w:tc>
      </w:tr>
      <w:tr w:rsidR="009B25CA" w:rsidRPr="003A5548" w14:paraId="5E883E1F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F7482E3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Multicountry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3CE312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,461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8418F2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,2072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61D6BB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2,226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1B9125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,026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401271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,055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B45598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,867</w:t>
            </w:r>
          </w:p>
        </w:tc>
      </w:tr>
      <w:tr w:rsidR="009B25CA" w:rsidRPr="003A5548" w14:paraId="4E27E870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BC42060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North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America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E1AD90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,419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705507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,0494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1EDAEE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8,479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65C293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8A6E81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,322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622BFE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,515</w:t>
            </w:r>
          </w:p>
        </w:tc>
      </w:tr>
      <w:tr w:rsidR="009B25CA" w:rsidRPr="003A5548" w14:paraId="1C994D2A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C0CF863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South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8A1D6C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,486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3B9E1B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,0295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D151D9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16,506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E1E251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580E1E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,428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C66536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,544</w:t>
            </w:r>
          </w:p>
        </w:tc>
      </w:tr>
      <w:tr w:rsidR="009B25CA" w:rsidRPr="003A5548" w14:paraId="0509B160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031FC14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Sub-Saharan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8A0717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,412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E2DD92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,1498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FF01E0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2,752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9BCFE9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,006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27F86A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,119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15C829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,706</w:t>
            </w:r>
          </w:p>
        </w:tc>
      </w:tr>
      <w:tr w:rsidR="009B25CA" w:rsidRPr="003A5548" w14:paraId="710BE266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5FE65902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Overall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2F1973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,464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942EBA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,0233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756406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19,937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2F0884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0A7F63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,418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369E46B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,510</w:t>
            </w:r>
          </w:p>
        </w:tc>
      </w:tr>
    </w:tbl>
    <w:p w14:paraId="6FF94FEC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4A7C0E17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lastRenderedPageBreak/>
        <w:drawing>
          <wp:inline distT="0" distB="0" distL="0" distR="0" wp14:anchorId="5EA232AE" wp14:editId="0F7F13AE">
            <wp:extent cx="6843600" cy="8147818"/>
            <wp:effectExtent l="0" t="0" r="0" b="0"/>
            <wp:docPr id="14" name="Drawing 13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g.emf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8147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55DDA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5E5E3156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lastRenderedPageBreak/>
        <w:drawing>
          <wp:inline distT="0" distB="0" distL="0" distR="0" wp14:anchorId="1922C538" wp14:editId="65F4A200">
            <wp:extent cx="6843600" cy="4025647"/>
            <wp:effectExtent l="0" t="0" r="0" b="0"/>
            <wp:docPr id="15" name="Drawing 14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g.emf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79279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77DB0AD0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74F7BDBA" wp14:editId="5F367FB4">
            <wp:extent cx="6843600" cy="4025647"/>
            <wp:effectExtent l="0" t="0" r="0" b="0"/>
            <wp:docPr id="16" name="Drawing 15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g.emf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ACC1E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4FB56CCB" w14:textId="77777777" w:rsidR="009B25CA" w:rsidRPr="003A5548" w:rsidRDefault="00000000" w:rsidP="00E20E16">
      <w:pPr>
        <w:pStyle w:val="Heading1"/>
      </w:pPr>
      <w:bookmarkStart w:id="6" w:name="_Toc135239498"/>
      <w:r w:rsidRPr="003A5548">
        <w:rPr>
          <w:rFonts w:eastAsia="Arial"/>
        </w:rPr>
        <w:t>PTSD</w:t>
      </w:r>
      <w:bookmarkEnd w:id="6"/>
      <w:r w:rsidRPr="003A5548">
        <w:rPr>
          <w:rFonts w:eastAsia="Arial"/>
        </w:rPr>
        <w:cr/>
      </w:r>
    </w:p>
    <w:p w14:paraId="25102571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6"/>
        <w:gridCol w:w="1156"/>
        <w:gridCol w:w="1156"/>
      </w:tblGrid>
      <w:tr w:rsidR="003A5548" w:rsidRPr="003A5548" w14:paraId="24D89340" w14:textId="77777777" w:rsidTr="003A5548">
        <w:tc>
          <w:tcPr>
            <w:tcW w:w="3468" w:type="dxa"/>
            <w:gridSpan w:val="3"/>
            <w:shd w:val="clear" w:color="auto" w:fill="FFFFFF"/>
            <w:vAlign w:val="center"/>
          </w:tcPr>
          <w:p w14:paraId="7779305F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Case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Processing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Summary</w:t>
            </w:r>
            <w:proofErr w:type="spellEnd"/>
          </w:p>
        </w:tc>
      </w:tr>
      <w:tr w:rsidR="009B25CA" w:rsidRPr="003A5548" w14:paraId="17FF9A27" w14:textId="77777777"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2395BFBD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2E9860F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</w:t>
            </w:r>
          </w:p>
        </w:tc>
        <w:tc>
          <w:tcPr>
            <w:tcW w:w="11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13C8C378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Percent</w:t>
            </w:r>
            <w:proofErr w:type="spellEnd"/>
          </w:p>
        </w:tc>
      </w:tr>
      <w:tr w:rsidR="009B25CA" w:rsidRPr="003A5548" w14:paraId="72837848" w14:textId="77777777"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3C98F8D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lastRenderedPageBreak/>
              <w:t>Included</w:t>
            </w:r>
            <w:proofErr w:type="spellEnd"/>
          </w:p>
        </w:tc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694F5B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53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BA2E04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9B25CA" w:rsidRPr="003A5548" w14:paraId="46ECAB7E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8AA5698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Missing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9C8E98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BB4820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7912D092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07BEB07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Invalid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CF40E6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9D8B13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770CD587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1D86DD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Dropped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6FA5F1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E1FDA7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5EE4BD91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4268952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Total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12DDAD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53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173171B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3A5548" w:rsidRPr="00873F77" w14:paraId="706B4407" w14:textId="77777777" w:rsidTr="003A5548">
        <w:tc>
          <w:tcPr>
            <w:tcW w:w="3468" w:type="dxa"/>
            <w:gridSpan w:val="3"/>
            <w:shd w:val="clear" w:color="auto" w:fill="FFFFFF"/>
          </w:tcPr>
          <w:p w14:paraId="08494B15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a. Risk difference less than -1 or greater than 1, or nonpositive variance or standard error.</w:t>
            </w:r>
          </w:p>
        </w:tc>
      </w:tr>
      <w:tr w:rsidR="003A5548" w:rsidRPr="00873F77" w14:paraId="03D1BAD7" w14:textId="77777777" w:rsidTr="003A5548">
        <w:tc>
          <w:tcPr>
            <w:tcW w:w="3468" w:type="dxa"/>
            <w:gridSpan w:val="3"/>
            <w:shd w:val="clear" w:color="auto" w:fill="FFFFFF"/>
          </w:tcPr>
          <w:p w14:paraId="5E1DA8FE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b. Studies with either no success cases or no failure cases.</w:t>
            </w:r>
          </w:p>
        </w:tc>
      </w:tr>
    </w:tbl>
    <w:p w14:paraId="1FF97411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44"/>
        <w:gridCol w:w="1171"/>
        <w:gridCol w:w="1137"/>
        <w:gridCol w:w="1137"/>
        <w:gridCol w:w="1455"/>
        <w:gridCol w:w="1238"/>
        <w:gridCol w:w="1238"/>
      </w:tblGrid>
      <w:tr w:rsidR="003A5548" w:rsidRPr="00873F77" w14:paraId="29A536A0" w14:textId="77777777" w:rsidTr="003A5548">
        <w:tc>
          <w:tcPr>
            <w:tcW w:w="10120" w:type="dxa"/>
            <w:gridSpan w:val="7"/>
            <w:shd w:val="clear" w:color="auto" w:fill="FFFFFF"/>
            <w:vAlign w:val="center"/>
          </w:tcPr>
          <w:p w14:paraId="3FE67F3A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  <w:lang w:val="en-GB"/>
              </w:rPr>
              <w:t>Effect Size Estimates for Subgroup Analysis</w:t>
            </w:r>
          </w:p>
        </w:tc>
      </w:tr>
      <w:tr w:rsidR="003A5548" w:rsidRPr="003A5548" w14:paraId="380C2B5B" w14:textId="77777777" w:rsidTr="003A5548">
        <w:tc>
          <w:tcPr>
            <w:tcW w:w="2744" w:type="dxa"/>
            <w:vMerge w:val="restart"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22D61B4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71" w:type="dxa"/>
            <w:vMerge w:val="restart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620A1E77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Size</w:t>
            </w:r>
            <w:proofErr w:type="spellEnd"/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393FA089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58FE716C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Z</w:t>
            </w:r>
          </w:p>
        </w:tc>
        <w:tc>
          <w:tcPr>
            <w:tcW w:w="1455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34522B47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Sig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. (2-tailed)</w:t>
            </w:r>
          </w:p>
        </w:tc>
        <w:tc>
          <w:tcPr>
            <w:tcW w:w="2476" w:type="dxa"/>
            <w:gridSpan w:val="2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4F5323F9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95%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Confidence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Interval</w:t>
            </w:r>
            <w:proofErr w:type="spellEnd"/>
          </w:p>
        </w:tc>
      </w:tr>
      <w:tr w:rsidR="009B25CA" w:rsidRPr="003A5548" w14:paraId="19BFED5A" w14:textId="77777777">
        <w:tc>
          <w:tcPr>
            <w:tcW w:w="2744" w:type="dxa"/>
            <w:vMerge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</w:tcPr>
          <w:p w14:paraId="45E80EA3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1" w:type="dxa"/>
            <w:vMerge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</w:tcPr>
          <w:p w14:paraId="72864F1D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25960BD0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08500335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5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0097B72A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575A6E7E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34DC65E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Upper</w:t>
            </w:r>
            <w:proofErr w:type="spellEnd"/>
          </w:p>
        </w:tc>
      </w:tr>
      <w:tr w:rsidR="009B25CA" w:rsidRPr="003A5548" w14:paraId="662862E7" w14:textId="77777777">
        <w:tc>
          <w:tcPr>
            <w:tcW w:w="274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3014A1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East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Pacific</w:t>
            </w:r>
            <w:proofErr w:type="spellEnd"/>
          </w:p>
        </w:tc>
        <w:tc>
          <w:tcPr>
            <w:tcW w:w="1171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3836D1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,259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3FD734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,0494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D3B8BA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5,233</w:t>
            </w:r>
          </w:p>
        </w:tc>
        <w:tc>
          <w:tcPr>
            <w:tcW w:w="1455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068ABD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A94C60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,162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87D9E2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,356</w:t>
            </w:r>
          </w:p>
        </w:tc>
      </w:tr>
      <w:tr w:rsidR="009B25CA" w:rsidRPr="003A5548" w14:paraId="6BC0F054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6672EF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Europe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Central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F821EB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,248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DE1098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,0314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D38537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7,891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4E6F5F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B77CB1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,186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DB8206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,309</w:t>
            </w:r>
          </w:p>
        </w:tc>
      </w:tr>
      <w:tr w:rsidR="009B25CA" w:rsidRPr="003A5548" w14:paraId="54F2DB8A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3D0B49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Latin America and the Caribbean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8ACB1E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,219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43131A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,0692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E4B760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3,166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FFB4BE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,002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69B853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,083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752F7A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,355</w:t>
            </w:r>
          </w:p>
        </w:tc>
      </w:tr>
      <w:tr w:rsidR="009B25CA" w:rsidRPr="003A5548" w14:paraId="62F37B25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3DD273C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Middle East and North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636E41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,444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2D82DA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,1008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A5C327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4,402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E08CE0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2D5CC3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,246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F08781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,641</w:t>
            </w:r>
          </w:p>
        </w:tc>
      </w:tr>
      <w:tr w:rsidR="009B25CA" w:rsidRPr="003A5548" w14:paraId="6E1B22EB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1C83028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Multicountry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7EC2FB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,133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AEF80B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,0030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12A6C7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43,957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38ECAB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804D4D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,127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C66C83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,139</w:t>
            </w:r>
          </w:p>
        </w:tc>
      </w:tr>
      <w:tr w:rsidR="009B25CA" w:rsidRPr="003A5548" w14:paraId="7ABB9993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2177BC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North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America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9F40BB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,235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272021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,0417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AC7C09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5,646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C353C1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14E741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,154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9C8E31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,317</w:t>
            </w:r>
          </w:p>
        </w:tc>
      </w:tr>
      <w:tr w:rsidR="009B25CA" w:rsidRPr="003A5548" w14:paraId="42A1C234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9FFA886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South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FF0C39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,286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28B75E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,0248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B3806A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11,536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F63EA5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721015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,238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83E21C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,335</w:t>
            </w:r>
          </w:p>
        </w:tc>
      </w:tr>
      <w:tr w:rsidR="009B25CA" w:rsidRPr="003A5548" w14:paraId="7D29F111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2A41D9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Sub-</w:t>
            </w:r>
            <w:proofErr w:type="gram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saharan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Africa</w:t>
            </w:r>
            <w:proofErr w:type="gram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D109F8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,559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1C5885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,0177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20C3A5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31,537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A27C39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286BB5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,525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5CCCEE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,594</w:t>
            </w:r>
          </w:p>
        </w:tc>
      </w:tr>
      <w:tr w:rsidR="009B25CA" w:rsidRPr="003A5548" w14:paraId="1FE5B7AD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4D121D20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Overall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AF4298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,264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3E9A57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,0221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57C968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11,910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7A76E8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D48988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,220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350F1D5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,307</w:t>
            </w:r>
          </w:p>
        </w:tc>
      </w:tr>
    </w:tbl>
    <w:p w14:paraId="4AC4213E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613C269B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48CE1566" wp14:editId="2517D14F">
            <wp:extent cx="6843600" cy="5341258"/>
            <wp:effectExtent l="0" t="0" r="0" b="0"/>
            <wp:docPr id="17" name="Drawing 16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g.emf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5341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1F567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6F505C3D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lastRenderedPageBreak/>
        <w:drawing>
          <wp:inline distT="0" distB="0" distL="0" distR="0" wp14:anchorId="1DC582B7" wp14:editId="3D34771B">
            <wp:extent cx="6843600" cy="4025647"/>
            <wp:effectExtent l="0" t="0" r="0" b="0"/>
            <wp:docPr id="18" name="Drawing 17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g.emf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F789B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15F2DA9B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20CA0B5F" wp14:editId="0222F6B6">
            <wp:extent cx="6843600" cy="4025647"/>
            <wp:effectExtent l="0" t="0" r="0" b="0"/>
            <wp:docPr id="19" name="Drawing 18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g.emf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92F5F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7B5B18CA" w14:textId="77777777" w:rsidR="009B25CA" w:rsidRPr="003A5548" w:rsidRDefault="00000000" w:rsidP="00E20E16">
      <w:pPr>
        <w:pStyle w:val="Heading1"/>
      </w:pPr>
      <w:bookmarkStart w:id="7" w:name="_Toc135239499"/>
      <w:r w:rsidRPr="003A5548">
        <w:rPr>
          <w:rFonts w:eastAsia="Arial"/>
        </w:rPr>
        <w:t>SUICIDE</w:t>
      </w:r>
      <w:bookmarkEnd w:id="7"/>
      <w:r w:rsidRPr="003A5548">
        <w:rPr>
          <w:rFonts w:eastAsia="Arial"/>
        </w:rPr>
        <w:cr/>
      </w:r>
    </w:p>
    <w:p w14:paraId="4B751510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6"/>
        <w:gridCol w:w="1156"/>
        <w:gridCol w:w="1156"/>
      </w:tblGrid>
      <w:tr w:rsidR="003A5548" w:rsidRPr="003A5548" w14:paraId="079CC914" w14:textId="77777777" w:rsidTr="003A5548">
        <w:tc>
          <w:tcPr>
            <w:tcW w:w="3468" w:type="dxa"/>
            <w:gridSpan w:val="3"/>
            <w:shd w:val="clear" w:color="auto" w:fill="FFFFFF"/>
            <w:vAlign w:val="center"/>
          </w:tcPr>
          <w:p w14:paraId="65B5DB8E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Case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Processing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Summary</w:t>
            </w:r>
            <w:proofErr w:type="spellEnd"/>
          </w:p>
        </w:tc>
      </w:tr>
      <w:tr w:rsidR="009B25CA" w:rsidRPr="003A5548" w14:paraId="74853568" w14:textId="77777777"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24DAB2F3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750FCDF8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</w:t>
            </w:r>
          </w:p>
        </w:tc>
        <w:tc>
          <w:tcPr>
            <w:tcW w:w="11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7A5D9E0C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Percent</w:t>
            </w:r>
            <w:proofErr w:type="spellEnd"/>
          </w:p>
        </w:tc>
      </w:tr>
      <w:tr w:rsidR="009B25CA" w:rsidRPr="003A5548" w14:paraId="5FDD3860" w14:textId="77777777"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55ECB2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lastRenderedPageBreak/>
              <w:t>Included</w:t>
            </w:r>
            <w:proofErr w:type="spellEnd"/>
          </w:p>
        </w:tc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0A427B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15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494E9E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9B25CA" w:rsidRPr="003A5548" w14:paraId="00779A63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4C89A5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Missing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ED5987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346715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0E19BECD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76A71C7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Invalid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99BA06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265953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78202434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CB98493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Dropped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41FAFD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EA8ADC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2C0123BA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0419C878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Total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C2C548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15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7BB3639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3A5548" w:rsidRPr="00873F77" w14:paraId="01CAF3F6" w14:textId="77777777" w:rsidTr="003A5548">
        <w:tc>
          <w:tcPr>
            <w:tcW w:w="3468" w:type="dxa"/>
            <w:gridSpan w:val="3"/>
            <w:shd w:val="clear" w:color="auto" w:fill="FFFFFF"/>
          </w:tcPr>
          <w:p w14:paraId="42C45822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a. Risk difference less than -1 or greater than 1, or nonpositive variance or standard error.</w:t>
            </w:r>
          </w:p>
        </w:tc>
      </w:tr>
      <w:tr w:rsidR="003A5548" w:rsidRPr="00873F77" w14:paraId="361A116C" w14:textId="77777777" w:rsidTr="003A5548">
        <w:tc>
          <w:tcPr>
            <w:tcW w:w="3468" w:type="dxa"/>
            <w:gridSpan w:val="3"/>
            <w:shd w:val="clear" w:color="auto" w:fill="FFFFFF"/>
          </w:tcPr>
          <w:p w14:paraId="61FDCB5E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b. Studies with either no success cases or no failure cases.</w:t>
            </w:r>
          </w:p>
        </w:tc>
      </w:tr>
    </w:tbl>
    <w:p w14:paraId="211B2298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44"/>
        <w:gridCol w:w="1171"/>
        <w:gridCol w:w="1137"/>
        <w:gridCol w:w="1137"/>
        <w:gridCol w:w="1455"/>
        <w:gridCol w:w="1238"/>
        <w:gridCol w:w="1238"/>
      </w:tblGrid>
      <w:tr w:rsidR="003A5548" w:rsidRPr="00873F77" w14:paraId="6D963EB8" w14:textId="77777777" w:rsidTr="003A5548">
        <w:tc>
          <w:tcPr>
            <w:tcW w:w="10120" w:type="dxa"/>
            <w:gridSpan w:val="7"/>
            <w:shd w:val="clear" w:color="auto" w:fill="FFFFFF"/>
            <w:vAlign w:val="center"/>
          </w:tcPr>
          <w:p w14:paraId="290AEA33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  <w:lang w:val="en-GB"/>
              </w:rPr>
              <w:t>Effect Size Estimates for Subgroup Analysis</w:t>
            </w:r>
          </w:p>
        </w:tc>
      </w:tr>
      <w:tr w:rsidR="003A5548" w:rsidRPr="003A5548" w14:paraId="6A10AD67" w14:textId="77777777" w:rsidTr="003A5548">
        <w:tc>
          <w:tcPr>
            <w:tcW w:w="2744" w:type="dxa"/>
            <w:vMerge w:val="restart"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7F0F8C1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71" w:type="dxa"/>
            <w:vMerge w:val="restart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3283CAC6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Size</w:t>
            </w:r>
            <w:proofErr w:type="spellEnd"/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0506CC6C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70DD1171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Z</w:t>
            </w:r>
          </w:p>
        </w:tc>
        <w:tc>
          <w:tcPr>
            <w:tcW w:w="1455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6BF2FD75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Sig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. (2-tailed)</w:t>
            </w:r>
          </w:p>
        </w:tc>
        <w:tc>
          <w:tcPr>
            <w:tcW w:w="2476" w:type="dxa"/>
            <w:gridSpan w:val="2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63F25070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95%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Confidence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Interval</w:t>
            </w:r>
            <w:proofErr w:type="spellEnd"/>
          </w:p>
        </w:tc>
      </w:tr>
      <w:tr w:rsidR="009B25CA" w:rsidRPr="003A5548" w14:paraId="0A48364A" w14:textId="77777777">
        <w:tc>
          <w:tcPr>
            <w:tcW w:w="2744" w:type="dxa"/>
            <w:vMerge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</w:tcPr>
          <w:p w14:paraId="1CD92C00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1" w:type="dxa"/>
            <w:vMerge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</w:tcPr>
          <w:p w14:paraId="5279BED6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239AF27B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0A553141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5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014F328E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56531DF1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DB094C5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Upper</w:t>
            </w:r>
            <w:proofErr w:type="spellEnd"/>
          </w:p>
        </w:tc>
      </w:tr>
      <w:tr w:rsidR="009B25CA" w:rsidRPr="003A5548" w14:paraId="026FD1AB" w14:textId="77777777">
        <w:tc>
          <w:tcPr>
            <w:tcW w:w="274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F577DDE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East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Pacific</w:t>
            </w:r>
            <w:proofErr w:type="spellEnd"/>
          </w:p>
        </w:tc>
        <w:tc>
          <w:tcPr>
            <w:tcW w:w="1171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A845DF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,090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3161FB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,0154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2CC0F9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5,843</w:t>
            </w:r>
          </w:p>
        </w:tc>
        <w:tc>
          <w:tcPr>
            <w:tcW w:w="1455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97EF8B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718247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,060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43C254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,120</w:t>
            </w:r>
          </w:p>
        </w:tc>
      </w:tr>
      <w:tr w:rsidR="009B25CA" w:rsidRPr="003A5548" w14:paraId="51A3A401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6CB46A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Europe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Central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F62D4C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,048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D89D22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,0100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B4FDF5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4,769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236BBE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8D4785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,028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A18B9F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,067</w:t>
            </w:r>
          </w:p>
        </w:tc>
      </w:tr>
      <w:tr w:rsidR="009B25CA" w:rsidRPr="003A5548" w14:paraId="26A761B9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DD7A1B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Latin America and the Caribbean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462C94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,074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CD0C20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,0088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FB0251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8,433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38CA79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605646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,057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7E8BD0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,091</w:t>
            </w:r>
          </w:p>
        </w:tc>
      </w:tr>
      <w:tr w:rsidR="009B25CA" w:rsidRPr="003A5548" w14:paraId="5189F5E8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E5CBCF0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North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America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6C92F0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,084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F1D484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,0016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169A80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51,132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D5EDF4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BA90B2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,080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F1E896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,087</w:t>
            </w:r>
          </w:p>
        </w:tc>
      </w:tr>
      <w:tr w:rsidR="009B25CA" w:rsidRPr="003A5548" w14:paraId="3B4D7360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34AB95D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Overall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59FC9F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,067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E1414C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,0077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36DB60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8,767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52EE5E4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DA2A06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,052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02EF8EF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,082</w:t>
            </w:r>
          </w:p>
        </w:tc>
      </w:tr>
    </w:tbl>
    <w:p w14:paraId="25500032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0924523D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125F4444" wp14:editId="6BCA9542">
            <wp:extent cx="6843600" cy="2772140"/>
            <wp:effectExtent l="0" t="0" r="0" b="0"/>
            <wp:docPr id="20" name="Drawing 19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g.emf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277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399FE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5AE78914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lastRenderedPageBreak/>
        <w:drawing>
          <wp:inline distT="0" distB="0" distL="0" distR="0" wp14:anchorId="55CCEA6E" wp14:editId="314A55B4">
            <wp:extent cx="6843600" cy="4025647"/>
            <wp:effectExtent l="0" t="0" r="0" b="0"/>
            <wp:docPr id="21" name="Drawing 20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g.emf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29C01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50A7C71A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0BC6A8C5" wp14:editId="5F4540E4">
            <wp:extent cx="6843600" cy="4025647"/>
            <wp:effectExtent l="0" t="0" r="0" b="0"/>
            <wp:docPr id="22" name="Drawing 21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g.emf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E0A49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172D6432" w14:textId="77777777" w:rsidR="009B25CA" w:rsidRPr="003A5548" w:rsidRDefault="00000000" w:rsidP="00E20E16">
      <w:pPr>
        <w:pStyle w:val="Heading1"/>
      </w:pPr>
      <w:bookmarkStart w:id="8" w:name="_Toc135239500"/>
      <w:r w:rsidRPr="003A5548">
        <w:rPr>
          <w:rFonts w:eastAsia="Arial"/>
        </w:rPr>
        <w:t>HEADACHES</w:t>
      </w:r>
      <w:bookmarkEnd w:id="8"/>
      <w:r w:rsidRPr="003A5548">
        <w:rPr>
          <w:rFonts w:eastAsia="Arial"/>
        </w:rPr>
        <w:c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6"/>
        <w:gridCol w:w="1156"/>
        <w:gridCol w:w="1156"/>
      </w:tblGrid>
      <w:tr w:rsidR="003A5548" w:rsidRPr="003A5548" w14:paraId="5A1A5EDE" w14:textId="77777777" w:rsidTr="003A5548">
        <w:tc>
          <w:tcPr>
            <w:tcW w:w="3468" w:type="dxa"/>
            <w:gridSpan w:val="3"/>
            <w:shd w:val="clear" w:color="auto" w:fill="FFFFFF"/>
            <w:vAlign w:val="center"/>
          </w:tcPr>
          <w:p w14:paraId="66EA13F3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Case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Processing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Summary</w:t>
            </w:r>
            <w:proofErr w:type="spellEnd"/>
          </w:p>
        </w:tc>
      </w:tr>
      <w:tr w:rsidR="009B25CA" w:rsidRPr="003A5548" w14:paraId="2C7EA772" w14:textId="77777777"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0B64F5A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D0F0E55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</w:t>
            </w:r>
          </w:p>
        </w:tc>
        <w:tc>
          <w:tcPr>
            <w:tcW w:w="11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5A5962A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Percent</w:t>
            </w:r>
            <w:proofErr w:type="spellEnd"/>
          </w:p>
        </w:tc>
      </w:tr>
      <w:tr w:rsidR="009B25CA" w:rsidRPr="003A5548" w14:paraId="2F6750A9" w14:textId="77777777"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1EA8042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Included</w:t>
            </w:r>
            <w:proofErr w:type="spellEnd"/>
          </w:p>
        </w:tc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C470E2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12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CF71ED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9B25CA" w:rsidRPr="003A5548" w14:paraId="13977E5D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98E378A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Missing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FF5824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8947D4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18D9612D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5D780A4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lastRenderedPageBreak/>
              <w:t>Invalid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76ED8A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27AB75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15B23CEA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671AE86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Dropped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24126D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87BEFF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5E7DADD6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71D7907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Total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5CEB6B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12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16448A6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3A5548" w:rsidRPr="00873F77" w14:paraId="67A2A8C2" w14:textId="77777777" w:rsidTr="003A5548">
        <w:tc>
          <w:tcPr>
            <w:tcW w:w="3468" w:type="dxa"/>
            <w:gridSpan w:val="3"/>
            <w:shd w:val="clear" w:color="auto" w:fill="FFFFFF"/>
          </w:tcPr>
          <w:p w14:paraId="1682DB96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a. Risk difference less than -1 or greater than 1, or nonpositive variance or standard error.</w:t>
            </w:r>
          </w:p>
        </w:tc>
      </w:tr>
      <w:tr w:rsidR="003A5548" w:rsidRPr="00873F77" w14:paraId="38A0A806" w14:textId="77777777" w:rsidTr="003A5548">
        <w:tc>
          <w:tcPr>
            <w:tcW w:w="3468" w:type="dxa"/>
            <w:gridSpan w:val="3"/>
            <w:shd w:val="clear" w:color="auto" w:fill="FFFFFF"/>
          </w:tcPr>
          <w:p w14:paraId="6631059F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b. Studies with either no success cases or no failure cases.</w:t>
            </w:r>
          </w:p>
        </w:tc>
      </w:tr>
    </w:tbl>
    <w:p w14:paraId="065AC912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44"/>
        <w:gridCol w:w="1171"/>
        <w:gridCol w:w="1137"/>
        <w:gridCol w:w="1137"/>
        <w:gridCol w:w="1455"/>
        <w:gridCol w:w="1238"/>
        <w:gridCol w:w="1238"/>
      </w:tblGrid>
      <w:tr w:rsidR="003A5548" w:rsidRPr="00873F77" w14:paraId="7FB858BC" w14:textId="77777777" w:rsidTr="003A5548">
        <w:tc>
          <w:tcPr>
            <w:tcW w:w="10120" w:type="dxa"/>
            <w:gridSpan w:val="7"/>
            <w:shd w:val="clear" w:color="auto" w:fill="FFFFFF"/>
            <w:vAlign w:val="center"/>
          </w:tcPr>
          <w:p w14:paraId="63E077AD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  <w:lang w:val="en-GB"/>
              </w:rPr>
              <w:t>Effect Size Estimates for Subgroup Analysis</w:t>
            </w:r>
          </w:p>
        </w:tc>
      </w:tr>
      <w:tr w:rsidR="003A5548" w:rsidRPr="003A5548" w14:paraId="7A462798" w14:textId="77777777" w:rsidTr="003A5548">
        <w:tc>
          <w:tcPr>
            <w:tcW w:w="2744" w:type="dxa"/>
            <w:vMerge w:val="restart"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5E3125C5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71" w:type="dxa"/>
            <w:vMerge w:val="restart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1E82F1FA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Size</w:t>
            </w:r>
            <w:proofErr w:type="spellEnd"/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2089BD84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5F38458C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Z</w:t>
            </w:r>
          </w:p>
        </w:tc>
        <w:tc>
          <w:tcPr>
            <w:tcW w:w="1455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0CD0E879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Sig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. (2-tailed)</w:t>
            </w:r>
          </w:p>
        </w:tc>
        <w:tc>
          <w:tcPr>
            <w:tcW w:w="2476" w:type="dxa"/>
            <w:gridSpan w:val="2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457330EA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95%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Confidence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Interval</w:t>
            </w:r>
            <w:proofErr w:type="spellEnd"/>
          </w:p>
        </w:tc>
      </w:tr>
      <w:tr w:rsidR="009B25CA" w:rsidRPr="003A5548" w14:paraId="4F63D005" w14:textId="77777777">
        <w:tc>
          <w:tcPr>
            <w:tcW w:w="2744" w:type="dxa"/>
            <w:vMerge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</w:tcPr>
          <w:p w14:paraId="7069FB8F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1" w:type="dxa"/>
            <w:vMerge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</w:tcPr>
          <w:p w14:paraId="2CE49B34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5922F647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2D4EDA36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5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451609FB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7989BD25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42A21EA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Upper</w:t>
            </w:r>
            <w:proofErr w:type="spellEnd"/>
          </w:p>
        </w:tc>
      </w:tr>
      <w:tr w:rsidR="009B25CA" w:rsidRPr="003A5548" w14:paraId="458D180F" w14:textId="77777777">
        <w:tc>
          <w:tcPr>
            <w:tcW w:w="274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3302AA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East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Pacific</w:t>
            </w:r>
            <w:proofErr w:type="spellEnd"/>
          </w:p>
        </w:tc>
        <w:tc>
          <w:tcPr>
            <w:tcW w:w="1171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9E0420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,429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B51AA5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,2685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7015E8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1,599</w:t>
            </w:r>
          </w:p>
        </w:tc>
        <w:tc>
          <w:tcPr>
            <w:tcW w:w="1455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A93D8A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,110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4EB4B5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-,097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1B55BB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,955</w:t>
            </w:r>
          </w:p>
        </w:tc>
      </w:tr>
      <w:tr w:rsidR="009B25CA" w:rsidRPr="003A5548" w14:paraId="088539F6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0E0CC58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Europe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Central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B0C1E1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,360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AEB353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,0657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C6474A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5,479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4DC6BE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7248E6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,231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078E21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,489</w:t>
            </w:r>
          </w:p>
        </w:tc>
      </w:tr>
      <w:tr w:rsidR="009B25CA" w:rsidRPr="003A5548" w14:paraId="75C7EA14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A0D440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Middle East and North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9F8443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,770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45EEE3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,0275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8E693B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27,989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0BCDF1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8C8587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,716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8F5B90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,824</w:t>
            </w:r>
          </w:p>
        </w:tc>
      </w:tr>
      <w:tr w:rsidR="009B25CA" w:rsidRPr="003A5548" w14:paraId="298BB4D3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16BE55F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Multicountry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34B3AC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,738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81A2F1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,0195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F8D870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37,917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3830E0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5BE42F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,700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F1BD37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,776</w:t>
            </w:r>
          </w:p>
        </w:tc>
      </w:tr>
      <w:tr w:rsidR="009B25CA" w:rsidRPr="003A5548" w14:paraId="0DA89BBA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FA4D88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North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America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213464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,341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87CC5A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,0317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5B83F2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10,737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85CD6E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CAD13D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,279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6DDFFB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,403</w:t>
            </w:r>
          </w:p>
        </w:tc>
      </w:tr>
      <w:tr w:rsidR="009B25CA" w:rsidRPr="003A5548" w14:paraId="434F6784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86AEC8A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South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90125E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,579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C18CCF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,0956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E7CE23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6,055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7FF762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E64A11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,392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584D0E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,766</w:t>
            </w:r>
          </w:p>
        </w:tc>
      </w:tr>
      <w:tr w:rsidR="009B25CA" w:rsidRPr="003A5548" w14:paraId="43A76E3A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584309DE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Overall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EDE7E7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,526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58A6558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,0729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02BDBA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7,220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D969E0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639AF9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,384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6E12006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,669</w:t>
            </w:r>
          </w:p>
        </w:tc>
      </w:tr>
    </w:tbl>
    <w:p w14:paraId="093C8110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712FFC0E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7ED754EC" wp14:editId="25E1E9BB">
            <wp:extent cx="6843600" cy="2425999"/>
            <wp:effectExtent l="0" t="0" r="0" b="0"/>
            <wp:docPr id="23" name="Drawing 22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g.emf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2425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59C98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7BB568A1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66D0787B" wp14:editId="66AB06CF">
            <wp:extent cx="6843600" cy="4025647"/>
            <wp:effectExtent l="0" t="0" r="0" b="0"/>
            <wp:docPr id="24" name="Drawing 23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g.emf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BDA87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1F7B5891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4A312444" wp14:editId="5A492236">
            <wp:extent cx="6843600" cy="4025647"/>
            <wp:effectExtent l="0" t="0" r="0" b="0"/>
            <wp:docPr id="25" name="Drawing 24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g.emf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17F53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067E8C64" w14:textId="77777777" w:rsidR="009B25CA" w:rsidRPr="003A5548" w:rsidRDefault="00000000" w:rsidP="00E20E16">
      <w:pPr>
        <w:pStyle w:val="Heading1"/>
      </w:pPr>
      <w:bookmarkStart w:id="9" w:name="_Toc135239501"/>
      <w:r w:rsidRPr="003A5548">
        <w:rPr>
          <w:rFonts w:eastAsia="Arial"/>
        </w:rPr>
        <w:t>SLEEP DISORDERS</w:t>
      </w:r>
      <w:bookmarkEnd w:id="9"/>
      <w:r w:rsidRPr="003A5548">
        <w:rPr>
          <w:rFonts w:eastAsia="Arial"/>
        </w:rPr>
        <w:cr/>
      </w:r>
    </w:p>
    <w:p w14:paraId="182D9E69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6"/>
        <w:gridCol w:w="1156"/>
        <w:gridCol w:w="1156"/>
      </w:tblGrid>
      <w:tr w:rsidR="003A5548" w:rsidRPr="003A5548" w14:paraId="6B51C838" w14:textId="77777777" w:rsidTr="003A5548">
        <w:tc>
          <w:tcPr>
            <w:tcW w:w="3468" w:type="dxa"/>
            <w:gridSpan w:val="3"/>
            <w:shd w:val="clear" w:color="auto" w:fill="FFFFFF"/>
            <w:vAlign w:val="center"/>
          </w:tcPr>
          <w:p w14:paraId="2922D8C5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Case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Processing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Summary</w:t>
            </w:r>
            <w:proofErr w:type="spellEnd"/>
          </w:p>
        </w:tc>
      </w:tr>
      <w:tr w:rsidR="009B25CA" w:rsidRPr="003A5548" w14:paraId="05A92DAB" w14:textId="77777777"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B7B0428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795B3716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</w:t>
            </w:r>
          </w:p>
        </w:tc>
        <w:tc>
          <w:tcPr>
            <w:tcW w:w="11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B5D4EEA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Percent</w:t>
            </w:r>
            <w:proofErr w:type="spellEnd"/>
          </w:p>
        </w:tc>
      </w:tr>
      <w:tr w:rsidR="009B25CA" w:rsidRPr="003A5548" w14:paraId="17623066" w14:textId="77777777"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649B79C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Included</w:t>
            </w:r>
            <w:proofErr w:type="spellEnd"/>
          </w:p>
        </w:tc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515C83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54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FAFD3E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9B25CA" w:rsidRPr="003A5548" w14:paraId="450B28DB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CE771ED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Missing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60A65C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7EEF3C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1BD2AF07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82B344C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Invalid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82202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7192CA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7819B9AA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C91676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Dropped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138954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2C4EF3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6E9C7403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0DF4A0CD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Total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CC99DA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54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5DB11C6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3A5548" w:rsidRPr="00873F77" w14:paraId="5765E0F3" w14:textId="77777777" w:rsidTr="003A5548">
        <w:tc>
          <w:tcPr>
            <w:tcW w:w="3468" w:type="dxa"/>
            <w:gridSpan w:val="3"/>
            <w:shd w:val="clear" w:color="auto" w:fill="FFFFFF"/>
          </w:tcPr>
          <w:p w14:paraId="031B7EF2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a. Risk difference less than -1 or greater than 1, or nonpositive variance or standard error.</w:t>
            </w:r>
          </w:p>
        </w:tc>
      </w:tr>
      <w:tr w:rsidR="003A5548" w:rsidRPr="00873F77" w14:paraId="658EB9E1" w14:textId="77777777" w:rsidTr="003A5548">
        <w:tc>
          <w:tcPr>
            <w:tcW w:w="3468" w:type="dxa"/>
            <w:gridSpan w:val="3"/>
            <w:shd w:val="clear" w:color="auto" w:fill="FFFFFF"/>
          </w:tcPr>
          <w:p w14:paraId="7A73ADB4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b. Studies with either no success cases or no failure cases.</w:t>
            </w:r>
          </w:p>
        </w:tc>
      </w:tr>
    </w:tbl>
    <w:p w14:paraId="2F7DE034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44"/>
        <w:gridCol w:w="1171"/>
        <w:gridCol w:w="1137"/>
        <w:gridCol w:w="1137"/>
        <w:gridCol w:w="1455"/>
        <w:gridCol w:w="1238"/>
        <w:gridCol w:w="1238"/>
      </w:tblGrid>
      <w:tr w:rsidR="003A5548" w:rsidRPr="00873F77" w14:paraId="6D43663A" w14:textId="77777777" w:rsidTr="003A5548">
        <w:tc>
          <w:tcPr>
            <w:tcW w:w="10120" w:type="dxa"/>
            <w:gridSpan w:val="7"/>
            <w:shd w:val="clear" w:color="auto" w:fill="FFFFFF"/>
            <w:vAlign w:val="center"/>
          </w:tcPr>
          <w:p w14:paraId="0B0F0136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  <w:lang w:val="en-GB"/>
              </w:rPr>
              <w:t>Effect Size Estimates for Subgroup Analysis</w:t>
            </w:r>
          </w:p>
        </w:tc>
      </w:tr>
      <w:tr w:rsidR="003A5548" w:rsidRPr="003A5548" w14:paraId="3D5FE25A" w14:textId="77777777" w:rsidTr="003A5548">
        <w:tc>
          <w:tcPr>
            <w:tcW w:w="2744" w:type="dxa"/>
            <w:vMerge w:val="restart"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DB5BF6C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71" w:type="dxa"/>
            <w:vMerge w:val="restart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507D71EB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Size</w:t>
            </w:r>
            <w:proofErr w:type="spellEnd"/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77881C7C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3BB9B244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Z</w:t>
            </w:r>
          </w:p>
        </w:tc>
        <w:tc>
          <w:tcPr>
            <w:tcW w:w="1455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5DF89FDC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Sig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. (2-tailed)</w:t>
            </w:r>
          </w:p>
        </w:tc>
        <w:tc>
          <w:tcPr>
            <w:tcW w:w="2476" w:type="dxa"/>
            <w:gridSpan w:val="2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2619ADDD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95%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Confidence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Interval</w:t>
            </w:r>
            <w:proofErr w:type="spellEnd"/>
          </w:p>
        </w:tc>
      </w:tr>
      <w:tr w:rsidR="009B25CA" w:rsidRPr="003A5548" w14:paraId="50F0B83E" w14:textId="77777777">
        <w:tc>
          <w:tcPr>
            <w:tcW w:w="2744" w:type="dxa"/>
            <w:vMerge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</w:tcPr>
          <w:p w14:paraId="227B6F56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1" w:type="dxa"/>
            <w:vMerge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</w:tcPr>
          <w:p w14:paraId="746B0B82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49A56F30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6AA7731B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5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34F7B783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E47FB3A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A7DA35B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Upper</w:t>
            </w:r>
            <w:proofErr w:type="spellEnd"/>
          </w:p>
        </w:tc>
      </w:tr>
      <w:tr w:rsidR="009B25CA" w:rsidRPr="003A5548" w14:paraId="57380858" w14:textId="77777777">
        <w:tc>
          <w:tcPr>
            <w:tcW w:w="274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DD908BA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East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Pacific</w:t>
            </w:r>
            <w:proofErr w:type="spellEnd"/>
          </w:p>
        </w:tc>
        <w:tc>
          <w:tcPr>
            <w:tcW w:w="1171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A30981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,397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5489AD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,0509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D6982E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7,799</w:t>
            </w:r>
          </w:p>
        </w:tc>
        <w:tc>
          <w:tcPr>
            <w:tcW w:w="1455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3CE918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6B102A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,297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FC016D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,497</w:t>
            </w:r>
          </w:p>
        </w:tc>
      </w:tr>
      <w:tr w:rsidR="009B25CA" w:rsidRPr="003A5548" w14:paraId="7AE60EDB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BA50F8F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Europe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Central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652908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,307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87F71F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,0503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C450D2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6,105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015FF2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6EB978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,209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71FD2C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,406</w:t>
            </w:r>
          </w:p>
        </w:tc>
      </w:tr>
      <w:tr w:rsidR="009B25CA" w:rsidRPr="003A5548" w14:paraId="57E97917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6D4DD58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Latin America and the Caribbean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F3C677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,329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B5AFD2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,1706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AF8E3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1,931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5F0099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,054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4AD648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-,005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AF6C4D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,664</w:t>
            </w:r>
          </w:p>
        </w:tc>
      </w:tr>
      <w:tr w:rsidR="009B25CA" w:rsidRPr="003A5548" w14:paraId="5268C65B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2D7482A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Middle East and North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7F840D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,373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9DB1EF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,0433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63FB46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8,603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4F9E3D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1A6569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,288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554D47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,458</w:t>
            </w:r>
          </w:p>
        </w:tc>
      </w:tr>
      <w:tr w:rsidR="009B25CA" w:rsidRPr="003A5548" w14:paraId="1FE534E4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88E7025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Multicountry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B71022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,320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96D3DC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,1004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EE8F04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3,188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957024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A001F6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,123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1C0E38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,517</w:t>
            </w:r>
          </w:p>
        </w:tc>
      </w:tr>
      <w:tr w:rsidR="009B25CA" w:rsidRPr="003A5548" w14:paraId="2DB24248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72AE4EC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North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America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39D004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,500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91FCB9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,0870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3D2B4C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5,749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56EFED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E33DDF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,330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6D8293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,671</w:t>
            </w:r>
          </w:p>
        </w:tc>
      </w:tr>
      <w:tr w:rsidR="009B25CA" w:rsidRPr="003A5548" w14:paraId="6A4AB37C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AA57E14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South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9E2886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,337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297A7A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,0873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F08133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3,860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3D581D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0E2E7A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,166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BDEB82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,508</w:t>
            </w:r>
          </w:p>
        </w:tc>
      </w:tr>
      <w:tr w:rsidR="009B25CA" w:rsidRPr="003A5548" w14:paraId="45C24880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ED492A8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Subsaharan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C0B257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,244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2A9891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,0635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CFE2EE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3,835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E59EFB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B4E283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,119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06A36B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,368</w:t>
            </w:r>
          </w:p>
        </w:tc>
      </w:tr>
      <w:tr w:rsidR="009B25CA" w:rsidRPr="003A5548" w14:paraId="7154736E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4964228D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Overall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18E631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,363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E7BA04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,0258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7C17FF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14,041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557FAD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B3E82C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,312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382B547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,414</w:t>
            </w:r>
          </w:p>
        </w:tc>
      </w:tr>
    </w:tbl>
    <w:p w14:paraId="4FDD3C1F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75584029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lastRenderedPageBreak/>
        <w:drawing>
          <wp:inline distT="0" distB="0" distL="0" distR="0" wp14:anchorId="42B265D5" wp14:editId="50F96BA7">
            <wp:extent cx="6843600" cy="5413486"/>
            <wp:effectExtent l="0" t="0" r="0" b="0"/>
            <wp:docPr id="26" name="Drawing 25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g.emf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5413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248FF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4DD75240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0BA3C641" wp14:editId="24F96443">
            <wp:extent cx="6843600" cy="4025647"/>
            <wp:effectExtent l="0" t="0" r="0" b="0"/>
            <wp:docPr id="27" name="Drawing 26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g.emf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B4581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0C26410E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0E881E1B" wp14:editId="16F7BB64">
            <wp:extent cx="6843600" cy="4025647"/>
            <wp:effectExtent l="0" t="0" r="0" b="0"/>
            <wp:docPr id="28" name="Drawing 27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g.emf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A6BBC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6923E73B" w14:textId="77777777" w:rsidR="009B25CA" w:rsidRPr="003A5548" w:rsidRDefault="00000000" w:rsidP="00E20E16">
      <w:pPr>
        <w:pStyle w:val="Heading1"/>
      </w:pPr>
      <w:bookmarkStart w:id="10" w:name="_Toc135239502"/>
      <w:r w:rsidRPr="003A5548">
        <w:rPr>
          <w:rFonts w:eastAsia="Arial"/>
        </w:rPr>
        <w:t>SKIN RELATED MORBIDITY</w:t>
      </w:r>
      <w:bookmarkEnd w:id="10"/>
      <w:r w:rsidRPr="003A5548">
        <w:rPr>
          <w:rFonts w:eastAsia="Arial"/>
        </w:rPr>
        <w:c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6"/>
        <w:gridCol w:w="1156"/>
        <w:gridCol w:w="1156"/>
      </w:tblGrid>
      <w:tr w:rsidR="003A5548" w:rsidRPr="003A5548" w14:paraId="0ECC0C5B" w14:textId="77777777" w:rsidTr="003A5548">
        <w:tc>
          <w:tcPr>
            <w:tcW w:w="3468" w:type="dxa"/>
            <w:gridSpan w:val="3"/>
            <w:shd w:val="clear" w:color="auto" w:fill="FFFFFF"/>
            <w:vAlign w:val="center"/>
          </w:tcPr>
          <w:p w14:paraId="5333A767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Case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Processing</w:t>
            </w:r>
            <w:proofErr w:type="spellEnd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</w:rPr>
              <w:t>Summary</w:t>
            </w:r>
            <w:proofErr w:type="spellEnd"/>
          </w:p>
        </w:tc>
      </w:tr>
      <w:tr w:rsidR="009B25CA" w:rsidRPr="003A5548" w14:paraId="1ADF0BA7" w14:textId="77777777"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502BCA6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50C11FC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</w:t>
            </w:r>
          </w:p>
        </w:tc>
        <w:tc>
          <w:tcPr>
            <w:tcW w:w="11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0B1AB6AF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Percent</w:t>
            </w:r>
            <w:proofErr w:type="spellEnd"/>
          </w:p>
        </w:tc>
      </w:tr>
      <w:tr w:rsidR="009B25CA" w:rsidRPr="003A5548" w14:paraId="23082A23" w14:textId="77777777"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9CEC25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Included</w:t>
            </w:r>
            <w:proofErr w:type="spellEnd"/>
          </w:p>
        </w:tc>
        <w:tc>
          <w:tcPr>
            <w:tcW w:w="11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03223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14</w:t>
            </w:r>
          </w:p>
        </w:tc>
        <w:tc>
          <w:tcPr>
            <w:tcW w:w="11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F441C8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9B25CA" w:rsidRPr="003A5548" w14:paraId="7B7620F6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B453D2F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Missing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A48FDF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D43573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49355A70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DDB75D9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Invalid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745090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E7853D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28C93836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EDB53C8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Dropped</w:t>
            </w:r>
            <w:r w:rsidRPr="003A5548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F29D20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26A72F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0,0%</w:t>
            </w:r>
          </w:p>
        </w:tc>
      </w:tr>
      <w:tr w:rsidR="009B25CA" w:rsidRPr="003A5548" w14:paraId="04E70441" w14:textId="77777777"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4A7E3839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Total</w:t>
            </w:r>
          </w:p>
        </w:tc>
        <w:tc>
          <w:tcPr>
            <w:tcW w:w="11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73FBCE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14</w:t>
            </w:r>
          </w:p>
        </w:tc>
        <w:tc>
          <w:tcPr>
            <w:tcW w:w="11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133F77E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100,0%</w:t>
            </w:r>
          </w:p>
        </w:tc>
      </w:tr>
      <w:tr w:rsidR="003A5548" w:rsidRPr="00873F77" w14:paraId="7661F2B0" w14:textId="77777777" w:rsidTr="003A5548">
        <w:tc>
          <w:tcPr>
            <w:tcW w:w="3468" w:type="dxa"/>
            <w:gridSpan w:val="3"/>
            <w:shd w:val="clear" w:color="auto" w:fill="FFFFFF"/>
          </w:tcPr>
          <w:p w14:paraId="2D9ADB5A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a. Risk difference less than -1 or greater than 1, or nonpositive variance or standard error.</w:t>
            </w:r>
          </w:p>
        </w:tc>
      </w:tr>
      <w:tr w:rsidR="003A5548" w:rsidRPr="00873F77" w14:paraId="6F27AB2D" w14:textId="77777777" w:rsidTr="003A5548">
        <w:tc>
          <w:tcPr>
            <w:tcW w:w="3468" w:type="dxa"/>
            <w:gridSpan w:val="3"/>
            <w:shd w:val="clear" w:color="auto" w:fill="FFFFFF"/>
          </w:tcPr>
          <w:p w14:paraId="26A83982" w14:textId="77777777" w:rsidR="009B25CA" w:rsidRPr="003A5548" w:rsidRDefault="00000000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  <w:lang w:val="en-GB"/>
              </w:rPr>
              <w:t>b. Studies with either no success cases or no failure cases.</w:t>
            </w:r>
          </w:p>
        </w:tc>
      </w:tr>
    </w:tbl>
    <w:p w14:paraId="5FDEDE5F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44"/>
        <w:gridCol w:w="1171"/>
        <w:gridCol w:w="1137"/>
        <w:gridCol w:w="1137"/>
        <w:gridCol w:w="1455"/>
        <w:gridCol w:w="1238"/>
        <w:gridCol w:w="1238"/>
      </w:tblGrid>
      <w:tr w:rsidR="003A5548" w:rsidRPr="00873F77" w14:paraId="05E62318" w14:textId="77777777" w:rsidTr="003A5548">
        <w:tc>
          <w:tcPr>
            <w:tcW w:w="10120" w:type="dxa"/>
            <w:gridSpan w:val="7"/>
            <w:shd w:val="clear" w:color="auto" w:fill="FFFFFF"/>
            <w:vAlign w:val="center"/>
          </w:tcPr>
          <w:p w14:paraId="0405DAA0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  <w:lang w:val="en-GB"/>
              </w:rPr>
              <w:t>Effect Size Estimates for Subgroup Analysis</w:t>
            </w:r>
          </w:p>
        </w:tc>
      </w:tr>
      <w:tr w:rsidR="003A5548" w:rsidRPr="003A5548" w14:paraId="325CA434" w14:textId="77777777" w:rsidTr="003A5548">
        <w:tc>
          <w:tcPr>
            <w:tcW w:w="2744" w:type="dxa"/>
            <w:vMerge w:val="restart"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68DD1241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71" w:type="dxa"/>
            <w:vMerge w:val="restart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04122CD8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Size</w:t>
            </w:r>
            <w:proofErr w:type="spellEnd"/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484F1D28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1E1E5456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Z</w:t>
            </w:r>
          </w:p>
        </w:tc>
        <w:tc>
          <w:tcPr>
            <w:tcW w:w="1455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0C9621B1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Sig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. (2-tailed)</w:t>
            </w:r>
          </w:p>
        </w:tc>
        <w:tc>
          <w:tcPr>
            <w:tcW w:w="2476" w:type="dxa"/>
            <w:gridSpan w:val="2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76972A7C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95%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Confidence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Interval</w:t>
            </w:r>
            <w:proofErr w:type="spellEnd"/>
          </w:p>
        </w:tc>
      </w:tr>
      <w:tr w:rsidR="009B25CA" w:rsidRPr="003A5548" w14:paraId="64A74DEA" w14:textId="77777777">
        <w:tc>
          <w:tcPr>
            <w:tcW w:w="2744" w:type="dxa"/>
            <w:vMerge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</w:tcPr>
          <w:p w14:paraId="271423FA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1" w:type="dxa"/>
            <w:vMerge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</w:tcPr>
          <w:p w14:paraId="4AB4F36E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1AEB92FD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5A72A716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5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7B80D327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831690B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A9797CC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Upper</w:t>
            </w:r>
            <w:proofErr w:type="spellEnd"/>
          </w:p>
        </w:tc>
      </w:tr>
      <w:tr w:rsidR="009B25CA" w:rsidRPr="003A5548" w14:paraId="49C709A0" w14:textId="77777777">
        <w:tc>
          <w:tcPr>
            <w:tcW w:w="274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164FDED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East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Pacific</w:t>
            </w:r>
            <w:proofErr w:type="spellEnd"/>
          </w:p>
        </w:tc>
        <w:tc>
          <w:tcPr>
            <w:tcW w:w="1171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A6E208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,478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DE1993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,0263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2BF48E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18,147</w:t>
            </w:r>
          </w:p>
        </w:tc>
        <w:tc>
          <w:tcPr>
            <w:tcW w:w="1455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F5CA26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FCFB28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,427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E01E55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,530</w:t>
            </w:r>
          </w:p>
        </w:tc>
      </w:tr>
      <w:tr w:rsidR="009B25CA" w:rsidRPr="003A5548" w14:paraId="2B894A0E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3C9179D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Europe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Central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49BCFB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,639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87D0FC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,1040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0D30CC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6,145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B9DECB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48EC15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,435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39CA59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,843</w:t>
            </w:r>
          </w:p>
        </w:tc>
      </w:tr>
      <w:tr w:rsidR="009B25CA" w:rsidRPr="003A5548" w14:paraId="0648B29C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CEAB767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Latin America and the Caribbean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38ACCB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,696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EDCBB0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,0138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5001C5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50,345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04C07C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FD42746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,669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8F3A68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,723</w:t>
            </w:r>
          </w:p>
        </w:tc>
      </w:tr>
      <w:tr w:rsidR="009B25CA" w:rsidRPr="003A5548" w14:paraId="5239913A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DF8C02C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Middle East and North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AF125F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,451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04B11C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,0301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AF517D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14,962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79F8CA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EE4F4C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,392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0907DD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,510</w:t>
            </w:r>
          </w:p>
        </w:tc>
      </w:tr>
      <w:tr w:rsidR="009B25CA" w:rsidRPr="003A5548" w14:paraId="4B2C23E8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5854746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North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America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50BFCC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,201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7EE436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,0061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A9C94B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33,175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402299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2016787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,189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AEDADA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,213</w:t>
            </w:r>
          </w:p>
        </w:tc>
      </w:tr>
      <w:tr w:rsidR="009B25CA" w:rsidRPr="003A5548" w14:paraId="2F3974E6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76A4A41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South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3AF8AB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,100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0684B2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,0198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C178FA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5,055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EEFB365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CC1F18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,061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75C691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,139</w:t>
            </w:r>
          </w:p>
        </w:tc>
      </w:tr>
      <w:tr w:rsidR="009B25CA" w:rsidRPr="003A5548" w14:paraId="4D3D1124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4A465CA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Overall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85DE00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,513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468CA4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,0642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3240BA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7,993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8E0296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AA0906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,388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7CCFDC2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,639</w:t>
            </w:r>
          </w:p>
        </w:tc>
      </w:tr>
    </w:tbl>
    <w:p w14:paraId="3AC7779B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114453DF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lastRenderedPageBreak/>
        <w:drawing>
          <wp:inline distT="0" distB="0" distL="0" distR="0" wp14:anchorId="38DCAD0A" wp14:editId="04E73DF1">
            <wp:extent cx="6843600" cy="2587667"/>
            <wp:effectExtent l="0" t="0" r="0" b="0"/>
            <wp:docPr id="29" name="Drawing 28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g.emf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258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24E55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4193CED2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363FE9D8" wp14:editId="4CFACC26">
            <wp:extent cx="6843600" cy="4025647"/>
            <wp:effectExtent l="0" t="0" r="0" b="0"/>
            <wp:docPr id="30" name="Drawing 29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g.emf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2341D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5E4636F7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lastRenderedPageBreak/>
        <w:drawing>
          <wp:inline distT="0" distB="0" distL="0" distR="0" wp14:anchorId="4C76AEFC" wp14:editId="0023E9F2">
            <wp:extent cx="6843600" cy="4025647"/>
            <wp:effectExtent l="0" t="0" r="0" b="0"/>
            <wp:docPr id="31" name="Drawing 30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g.emf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79A4A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0CA6ECB1" w14:textId="77777777" w:rsidR="009B25CA" w:rsidRPr="003A5548" w:rsidRDefault="00000000" w:rsidP="00E20E16">
      <w:pPr>
        <w:pStyle w:val="Heading1"/>
      </w:pPr>
      <w:bookmarkStart w:id="11" w:name="_Toc135239503"/>
      <w:r w:rsidRPr="003A5548">
        <w:rPr>
          <w:rFonts w:eastAsia="Arial"/>
        </w:rPr>
        <w:t>VIOLENCE</w:t>
      </w:r>
      <w:bookmarkEnd w:id="11"/>
      <w:r w:rsidRPr="003A5548">
        <w:rPr>
          <w:rFonts w:eastAsia="Arial"/>
        </w:rPr>
        <w:cr/>
      </w:r>
    </w:p>
    <w:p w14:paraId="3E65F71C" w14:textId="77777777" w:rsidR="009B25CA" w:rsidRPr="003A5548" w:rsidRDefault="009B25C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44"/>
        <w:gridCol w:w="1171"/>
        <w:gridCol w:w="1137"/>
        <w:gridCol w:w="1137"/>
        <w:gridCol w:w="1455"/>
        <w:gridCol w:w="1238"/>
        <w:gridCol w:w="1238"/>
      </w:tblGrid>
      <w:tr w:rsidR="003A5548" w:rsidRPr="00873F77" w14:paraId="3CA068BA" w14:textId="77777777" w:rsidTr="003A5548">
        <w:tc>
          <w:tcPr>
            <w:tcW w:w="10120" w:type="dxa"/>
            <w:gridSpan w:val="7"/>
            <w:shd w:val="clear" w:color="auto" w:fill="FFFFFF"/>
            <w:vAlign w:val="center"/>
          </w:tcPr>
          <w:p w14:paraId="68C5C403" w14:textId="77777777" w:rsidR="009B25CA" w:rsidRPr="003A5548" w:rsidRDefault="00000000">
            <w:pPr>
              <w:spacing w:before="5" w:after="30"/>
              <w:ind w:left="30" w:right="4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b/>
                <w:color w:val="010205"/>
                <w:sz w:val="16"/>
                <w:szCs w:val="16"/>
                <w:lang w:val="en-GB"/>
              </w:rPr>
              <w:t>Effect Size Estimates for Subgroup Analysis</w:t>
            </w:r>
          </w:p>
        </w:tc>
      </w:tr>
      <w:tr w:rsidR="003A5548" w:rsidRPr="003A5548" w14:paraId="4638CB87" w14:textId="77777777" w:rsidTr="003A5548">
        <w:tc>
          <w:tcPr>
            <w:tcW w:w="2744" w:type="dxa"/>
            <w:vMerge w:val="restart"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70DE8D65" w14:textId="77777777" w:rsidR="009B25CA" w:rsidRPr="003A5548" w:rsidRDefault="009B25CA">
            <w:pPr>
              <w:spacing w:before="15" w:after="5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71" w:type="dxa"/>
            <w:vMerge w:val="restart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24E35620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Effect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Size</w:t>
            </w:r>
            <w:proofErr w:type="spellEnd"/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406BDBF9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04E2AAD7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Z</w:t>
            </w:r>
          </w:p>
        </w:tc>
        <w:tc>
          <w:tcPr>
            <w:tcW w:w="1455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06C0A33F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Sig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. (2-tailed)</w:t>
            </w:r>
          </w:p>
        </w:tc>
        <w:tc>
          <w:tcPr>
            <w:tcW w:w="2476" w:type="dxa"/>
            <w:gridSpan w:val="2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274350A6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95%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Confidence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Interval</w:t>
            </w:r>
            <w:proofErr w:type="spellEnd"/>
          </w:p>
        </w:tc>
      </w:tr>
      <w:tr w:rsidR="009B25CA" w:rsidRPr="003A5548" w14:paraId="421EFEF9" w14:textId="77777777">
        <w:tc>
          <w:tcPr>
            <w:tcW w:w="2744" w:type="dxa"/>
            <w:vMerge/>
            <w:tcBorders>
              <w:top w:val="none" w:sz="1" w:space="0" w:color="152935"/>
              <w:left w:val="none" w:sz="1" w:space="0" w:color="152935"/>
              <w:right w:val="none" w:sz="1" w:space="0" w:color="152935"/>
            </w:tcBorders>
          </w:tcPr>
          <w:p w14:paraId="0BE4DF6D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1" w:type="dxa"/>
            <w:vMerge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</w:tcPr>
          <w:p w14:paraId="665C02DB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72E6767A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0E5C2E3E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5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single" w:sz="1" w:space="0" w:color="E0E0E0"/>
            </w:tcBorders>
          </w:tcPr>
          <w:p w14:paraId="0166C72F" w14:textId="77777777" w:rsidR="009B25CA" w:rsidRPr="003A5548" w:rsidRDefault="009B25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5EF41490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Lower</w:t>
            </w:r>
            <w:proofErr w:type="spellEnd"/>
          </w:p>
        </w:tc>
        <w:tc>
          <w:tcPr>
            <w:tcW w:w="1238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54C5C4E2" w14:textId="77777777" w:rsidR="009B25CA" w:rsidRPr="003A5548" w:rsidRDefault="00000000">
            <w:pPr>
              <w:spacing w:before="10" w:after="10"/>
              <w:ind w:left="30" w:right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Upper</w:t>
            </w:r>
            <w:proofErr w:type="spellEnd"/>
          </w:p>
        </w:tc>
      </w:tr>
      <w:tr w:rsidR="009B25CA" w:rsidRPr="003A5548" w14:paraId="7C857FC9" w14:textId="77777777">
        <w:tc>
          <w:tcPr>
            <w:tcW w:w="274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A286D60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East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Pacific</w:t>
            </w:r>
            <w:proofErr w:type="spellEnd"/>
          </w:p>
        </w:tc>
        <w:tc>
          <w:tcPr>
            <w:tcW w:w="1171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BF8CA5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,171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276B2C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,0358</w:t>
            </w:r>
          </w:p>
        </w:tc>
        <w:tc>
          <w:tcPr>
            <w:tcW w:w="1137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EB6952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4,788</w:t>
            </w:r>
          </w:p>
        </w:tc>
        <w:tc>
          <w:tcPr>
            <w:tcW w:w="1455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D85C15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F578A0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,101</w:t>
            </w:r>
          </w:p>
        </w:tc>
        <w:tc>
          <w:tcPr>
            <w:tcW w:w="123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C5679A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,241</w:t>
            </w:r>
          </w:p>
        </w:tc>
      </w:tr>
      <w:tr w:rsidR="009B25CA" w:rsidRPr="003A5548" w14:paraId="488F3DB3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88441D9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Europe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</w:t>
            </w: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and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Central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4DEF72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,302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8BD4EE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,0097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18951A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31,185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0D798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BFC53C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,283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A2640C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,321</w:t>
            </w:r>
          </w:p>
        </w:tc>
      </w:tr>
      <w:tr w:rsidR="009B25CA" w:rsidRPr="003A5548" w14:paraId="2C254C68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A3ED318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Latin America and the Caribbean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7351C1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,575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B841039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,1122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46F416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5,126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B2E1A5C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2B62FD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,355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256EF4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,795</w:t>
            </w:r>
          </w:p>
        </w:tc>
      </w:tr>
      <w:tr w:rsidR="009B25CA" w:rsidRPr="003A5548" w14:paraId="2ECD42DB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DF109AC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  <w:lang w:val="en-GB"/>
              </w:rPr>
              <w:t>Middle East and North Africa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30CE7CD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,806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1254E8E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,1062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F43886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7,594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CD5E51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4C16F6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,598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BDAAA8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1,014</w:t>
            </w:r>
          </w:p>
        </w:tc>
      </w:tr>
      <w:tr w:rsidR="009B25CA" w:rsidRPr="003A5548" w14:paraId="67A81B3A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38A936B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Multicountry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6462AC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,737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E3723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,0147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A0F5E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50,177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607786A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7A342E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,708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D49EA2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,765</w:t>
            </w:r>
          </w:p>
        </w:tc>
      </w:tr>
      <w:tr w:rsidR="009B25CA" w:rsidRPr="003A5548" w14:paraId="3DD31BA7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7296A18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South</w:t>
            </w:r>
            <w:proofErr w:type="spellEnd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 xml:space="preserve"> Asia</w:t>
            </w:r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AD7F56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,187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9ED8232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,0036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7A8B0F4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51,476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D992C9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851C18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,180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3794183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,194</w:t>
            </w:r>
          </w:p>
        </w:tc>
      </w:tr>
      <w:tr w:rsidR="009B25CA" w:rsidRPr="003A5548" w14:paraId="54428AE9" w14:textId="77777777">
        <w:tc>
          <w:tcPr>
            <w:tcW w:w="274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66D8A012" w14:textId="77777777" w:rsidR="009B25CA" w:rsidRPr="003A5548" w:rsidRDefault="00000000">
            <w:pPr>
              <w:spacing w:before="15" w:after="10"/>
              <w:ind w:left="30" w:right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5548">
              <w:rPr>
                <w:rFonts w:ascii="Arial" w:eastAsia="Arial" w:hAnsi="Arial" w:cs="Arial"/>
                <w:color w:val="264A60"/>
                <w:sz w:val="16"/>
                <w:szCs w:val="16"/>
              </w:rPr>
              <w:t>Overall</w:t>
            </w:r>
            <w:proofErr w:type="spellEnd"/>
          </w:p>
        </w:tc>
        <w:tc>
          <w:tcPr>
            <w:tcW w:w="1171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F81BA8B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,478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EDE1E78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,0803</w:t>
            </w:r>
          </w:p>
        </w:tc>
        <w:tc>
          <w:tcPr>
            <w:tcW w:w="1137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A43AF5F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5,953</w:t>
            </w:r>
          </w:p>
        </w:tc>
        <w:tc>
          <w:tcPr>
            <w:tcW w:w="1455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51AB97D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&lt;,001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EEC11A1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,321</w:t>
            </w:r>
          </w:p>
        </w:tc>
        <w:tc>
          <w:tcPr>
            <w:tcW w:w="123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016D2C20" w14:textId="77777777" w:rsidR="009B25CA" w:rsidRPr="003A5548" w:rsidRDefault="00000000">
            <w:pPr>
              <w:spacing w:before="15" w:after="10"/>
              <w:ind w:left="30" w:right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3A5548">
              <w:rPr>
                <w:rFonts w:ascii="Arial" w:eastAsia="Arial" w:hAnsi="Arial" w:cs="Arial"/>
                <w:color w:val="010205"/>
                <w:sz w:val="16"/>
                <w:szCs w:val="16"/>
              </w:rPr>
              <w:t>,635</w:t>
            </w:r>
          </w:p>
        </w:tc>
      </w:tr>
    </w:tbl>
    <w:p w14:paraId="17D7EAD5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5158B8AE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7CD287B5" wp14:editId="33AD1DB2">
            <wp:extent cx="6843600" cy="2307684"/>
            <wp:effectExtent l="0" t="0" r="0" b="0"/>
            <wp:docPr id="32" name="Drawing 31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g.emf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2307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1DA1B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6909110D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lastRenderedPageBreak/>
        <w:drawing>
          <wp:inline distT="0" distB="0" distL="0" distR="0" wp14:anchorId="13590FF5" wp14:editId="5AC5D8C2">
            <wp:extent cx="6843600" cy="4025647"/>
            <wp:effectExtent l="0" t="0" r="0" b="0"/>
            <wp:docPr id="33" name="Drawing 32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g.emf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0185C" w14:textId="77777777" w:rsidR="009B25CA" w:rsidRPr="003A5548" w:rsidRDefault="009B25CA">
      <w:pPr>
        <w:rPr>
          <w:rFonts w:ascii="Arial" w:hAnsi="Arial" w:cs="Arial"/>
          <w:sz w:val="16"/>
          <w:szCs w:val="16"/>
        </w:rPr>
      </w:pPr>
    </w:p>
    <w:p w14:paraId="7F1345D4" w14:textId="77777777" w:rsidR="009B25CA" w:rsidRPr="003A5548" w:rsidRDefault="00000000">
      <w:pPr>
        <w:rPr>
          <w:rFonts w:ascii="Arial" w:hAnsi="Arial" w:cs="Arial"/>
          <w:sz w:val="16"/>
          <w:szCs w:val="16"/>
        </w:rPr>
      </w:pPr>
      <w:r w:rsidRPr="003A5548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73197180" wp14:editId="32243256">
            <wp:extent cx="6843600" cy="4025647"/>
            <wp:effectExtent l="0" t="0" r="0" b="0"/>
            <wp:docPr id="34" name="Drawing 33" descr="img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g.emf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843600" cy="402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B25CA" w:rsidRPr="003A5548">
      <w:pgSz w:w="11911" w:h="16832"/>
      <w:pgMar w:top="566" w:right="566" w:bottom="566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B25CA"/>
    <w:rsid w:val="00324039"/>
    <w:rsid w:val="003A5548"/>
    <w:rsid w:val="006E1E77"/>
    <w:rsid w:val="00873F77"/>
    <w:rsid w:val="009B25CA"/>
    <w:rsid w:val="00E2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B5C9D"/>
  <w15:docId w15:val="{A16D84BA-7436-4378-AEAF-ECBA9B2D9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0E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0E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0E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20E1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E20E16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E20E16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E20E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image" Target="media/image22.emf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34" Type="http://schemas.openxmlformats.org/officeDocument/2006/relationships/image" Target="media/image30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1.emf"/><Relationship Id="rId33" Type="http://schemas.openxmlformats.org/officeDocument/2006/relationships/image" Target="media/image29.emf"/><Relationship Id="rId38" Type="http://schemas.openxmlformats.org/officeDocument/2006/relationships/image" Target="media/image34.emf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29" Type="http://schemas.openxmlformats.org/officeDocument/2006/relationships/image" Target="media/image25.emf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emf"/><Relationship Id="rId32" Type="http://schemas.openxmlformats.org/officeDocument/2006/relationships/image" Target="media/image28.emf"/><Relationship Id="rId37" Type="http://schemas.openxmlformats.org/officeDocument/2006/relationships/image" Target="media/image33.emf"/><Relationship Id="rId40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image" Target="media/image19.emf"/><Relationship Id="rId28" Type="http://schemas.openxmlformats.org/officeDocument/2006/relationships/image" Target="media/image24.emf"/><Relationship Id="rId36" Type="http://schemas.openxmlformats.org/officeDocument/2006/relationships/image" Target="media/image32.emf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31" Type="http://schemas.openxmlformats.org/officeDocument/2006/relationships/image" Target="media/image27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emf"/><Relationship Id="rId35" Type="http://schemas.openxmlformats.org/officeDocument/2006/relationships/image" Target="media/image3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5EEC9-CAA0-449B-90A1-4034AE4B1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25</Pages>
  <Words>1612</Words>
  <Characters>8707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 SPSS Statistics</dc:creator>
  <cp:lastModifiedBy>Inês Fronteira</cp:lastModifiedBy>
  <cp:revision>7</cp:revision>
  <dcterms:created xsi:type="dcterms:W3CDTF">2023-02-16T19:58:00Z</dcterms:created>
  <dcterms:modified xsi:type="dcterms:W3CDTF">2023-05-17T17:11:00Z</dcterms:modified>
</cp:coreProperties>
</file>