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2EF" w:rsidRDefault="00C30723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Table S1 </w:t>
      </w:r>
      <w:proofErr w:type="gramStart"/>
      <w:r w:rsidRPr="00C30723">
        <w:rPr>
          <w:rFonts w:ascii="Times New Roman" w:hAnsi="Times New Roman" w:cs="Times New Roman"/>
        </w:rPr>
        <w:t>The</w:t>
      </w:r>
      <w:proofErr w:type="gramEnd"/>
      <w:r w:rsidRPr="00C30723">
        <w:rPr>
          <w:rFonts w:ascii="Times New Roman" w:hAnsi="Times New Roman" w:cs="Times New Roman"/>
        </w:rPr>
        <w:t xml:space="preserve"> valid reads and the percentage of mapped reads for each sample</w:t>
      </w:r>
      <w:r>
        <w:rPr>
          <w:rFonts w:ascii="Times New Roman" w:hAnsi="Times New Roman" w:cs="Times New Roman" w:hint="eastAsia"/>
        </w:rPr>
        <w:t xml:space="preserve"> used for RNA-</w:t>
      </w:r>
      <w:proofErr w:type="spellStart"/>
      <w:r>
        <w:rPr>
          <w:rFonts w:ascii="Times New Roman" w:hAnsi="Times New Roman" w:cs="Times New Roman" w:hint="eastAsia"/>
        </w:rPr>
        <w:t>seq</w:t>
      </w:r>
      <w:proofErr w:type="spellEnd"/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010"/>
        <w:gridCol w:w="2380"/>
        <w:gridCol w:w="2540"/>
      </w:tblGrid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Sample</w:t>
            </w:r>
          </w:p>
        </w:tc>
        <w:tc>
          <w:tcPr>
            <w:tcW w:w="238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Valid reads</w:t>
            </w:r>
          </w:p>
        </w:tc>
        <w:tc>
          <w:tcPr>
            <w:tcW w:w="254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Mapped reads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DI_651</w:t>
            </w:r>
          </w:p>
        </w:tc>
        <w:tc>
          <w:tcPr>
            <w:tcW w:w="2380" w:type="dxa"/>
            <w:tcBorders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101471810</w:t>
            </w:r>
          </w:p>
        </w:tc>
        <w:tc>
          <w:tcPr>
            <w:tcW w:w="2540" w:type="dxa"/>
            <w:tcBorders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89028656(87.74%)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DI_652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94111882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83678543(88.91%)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DI_653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84192970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73903776(87.78%)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DI_1801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102951864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89451622(86.89%)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DI_1802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99700156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85503810(85.76%)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DI_1803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99235006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85715724(86.38%)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DI_6001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84320050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65364057(77.52%)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DI_6002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96689104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85794724(88.73%)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DI_6003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101350376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90686485(89.48%)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TR_651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97969458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86608796(88.40%)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TR_652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105354944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92444263(87.75%)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TR_653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96277338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83324464(86.55%)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TR_1801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93317148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79419287(85.11%)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TR_1802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102369798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86657088(84.65%)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TR_1803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95920368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73308112(76.43%)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TR_6001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99424922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78992194(79.45%)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TR_6002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102340864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80509739(78.67%)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TR_6003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99886450</w:t>
            </w:r>
          </w:p>
        </w:tc>
        <w:tc>
          <w:tcPr>
            <w:tcW w:w="2540" w:type="dxa"/>
            <w:tcBorders>
              <w:top w:val="nil"/>
              <w:left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77731106(77.82%)</w:t>
            </w:r>
          </w:p>
        </w:tc>
      </w:tr>
    </w:tbl>
    <w:p w:rsidR="00C30723" w:rsidRPr="00A749CA" w:rsidRDefault="00A749CA" w:rsidP="00A749CA">
      <w:pPr>
        <w:jc w:val="center"/>
        <w:rPr>
          <w:rFonts w:ascii="Times New Roman" w:hAnsi="Times New Roman" w:cs="Times New Roman"/>
          <w:sz w:val="18"/>
          <w:szCs w:val="18"/>
        </w:rPr>
      </w:pPr>
      <w:r w:rsidRPr="00A749CA">
        <w:rPr>
          <w:rFonts w:ascii="Times New Roman" w:hAnsi="Times New Roman" w:cs="Times New Roman" w:hint="eastAsia"/>
          <w:sz w:val="18"/>
          <w:szCs w:val="18"/>
        </w:rPr>
        <w:t xml:space="preserve">Note: Valid reads: the number reads after filtering and trimming. Mapped reads: the number reads aligned to the </w:t>
      </w:r>
      <w:bookmarkStart w:id="0" w:name="_GoBack"/>
      <w:bookmarkEnd w:id="0"/>
      <w:r w:rsidRPr="00A749CA">
        <w:rPr>
          <w:rFonts w:ascii="Times New Roman" w:hAnsi="Times New Roman" w:cs="Times New Roman" w:hint="eastAsia"/>
          <w:sz w:val="18"/>
          <w:szCs w:val="18"/>
        </w:rPr>
        <w:t>reference genome.</w:t>
      </w:r>
    </w:p>
    <w:sectPr w:rsidR="00C30723" w:rsidRPr="00A749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145" w:rsidRDefault="00FB4145" w:rsidP="00C30723">
      <w:r>
        <w:separator/>
      </w:r>
    </w:p>
  </w:endnote>
  <w:endnote w:type="continuationSeparator" w:id="0">
    <w:p w:rsidR="00FB4145" w:rsidRDefault="00FB4145" w:rsidP="00C30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145" w:rsidRDefault="00FB4145" w:rsidP="00C30723">
      <w:r>
        <w:separator/>
      </w:r>
    </w:p>
  </w:footnote>
  <w:footnote w:type="continuationSeparator" w:id="0">
    <w:p w:rsidR="00FB4145" w:rsidRDefault="00FB4145" w:rsidP="00C30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0D2"/>
    <w:rsid w:val="00A749CA"/>
    <w:rsid w:val="00B600D2"/>
    <w:rsid w:val="00C30723"/>
    <w:rsid w:val="00C602EF"/>
    <w:rsid w:val="00FB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0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07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0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0723"/>
    <w:rPr>
      <w:sz w:val="18"/>
      <w:szCs w:val="18"/>
    </w:rPr>
  </w:style>
  <w:style w:type="table" w:styleId="a5">
    <w:name w:val="Table Grid"/>
    <w:basedOn w:val="a1"/>
    <w:uiPriority w:val="59"/>
    <w:rsid w:val="00C307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0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07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0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0723"/>
    <w:rPr>
      <w:sz w:val="18"/>
      <w:szCs w:val="18"/>
    </w:rPr>
  </w:style>
  <w:style w:type="table" w:styleId="a5">
    <w:name w:val="Table Grid"/>
    <w:basedOn w:val="a1"/>
    <w:uiPriority w:val="59"/>
    <w:rsid w:val="00C307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5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</dc:creator>
  <cp:keywords/>
  <dc:description/>
  <cp:lastModifiedBy>sunny</cp:lastModifiedBy>
  <cp:revision>3</cp:revision>
  <dcterms:created xsi:type="dcterms:W3CDTF">2020-02-14T14:30:00Z</dcterms:created>
  <dcterms:modified xsi:type="dcterms:W3CDTF">2020-02-14T14:37:00Z</dcterms:modified>
</cp:coreProperties>
</file>