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0E11CF" w14:textId="77777777" w:rsidR="00B57863" w:rsidRPr="006250A0" w:rsidRDefault="00B57863" w:rsidP="00B57863">
      <w:pPr>
        <w:spacing w:line="480" w:lineRule="auto"/>
        <w:jc w:val="center"/>
        <w:rPr>
          <w:b/>
          <w:sz w:val="32"/>
          <w:szCs w:val="32"/>
        </w:rPr>
      </w:pPr>
      <w:r w:rsidRPr="006250A0">
        <w:rPr>
          <w:b/>
          <w:sz w:val="32"/>
          <w:szCs w:val="32"/>
        </w:rPr>
        <w:t>Supplementary Information</w:t>
      </w:r>
    </w:p>
    <w:p w14:paraId="20D4ADC2" w14:textId="77777777" w:rsidR="00234B3C" w:rsidRDefault="00234B3C" w:rsidP="00234B3C">
      <w:pPr>
        <w:autoSpaceDE w:val="0"/>
        <w:autoSpaceDN w:val="0"/>
        <w:adjustRightInd w:val="0"/>
        <w:spacing w:line="480" w:lineRule="auto"/>
        <w:rPr>
          <w:bCs/>
          <w:kern w:val="0"/>
          <w:sz w:val="24"/>
        </w:rPr>
      </w:pPr>
    </w:p>
    <w:p w14:paraId="0A174AE7" w14:textId="29E4A264" w:rsidR="00234B3C" w:rsidRPr="00F16B7F" w:rsidRDefault="00234B3C" w:rsidP="00234B3C">
      <w:pPr>
        <w:autoSpaceDE w:val="0"/>
        <w:autoSpaceDN w:val="0"/>
        <w:adjustRightInd w:val="0"/>
        <w:spacing w:line="480" w:lineRule="auto"/>
        <w:rPr>
          <w:b/>
          <w:sz w:val="24"/>
        </w:rPr>
      </w:pPr>
    </w:p>
    <w:p w14:paraId="3AA138A4" w14:textId="77777777" w:rsidR="00234B3C" w:rsidRPr="00F16B7F" w:rsidRDefault="00234B3C" w:rsidP="00234B3C">
      <w:pPr>
        <w:autoSpaceDE w:val="0"/>
        <w:autoSpaceDN w:val="0"/>
        <w:adjustRightInd w:val="0"/>
        <w:spacing w:line="480" w:lineRule="auto"/>
        <w:rPr>
          <w:b/>
          <w:sz w:val="24"/>
        </w:rPr>
      </w:pPr>
    </w:p>
    <w:p w14:paraId="39D3D693" w14:textId="57565935" w:rsidR="009C4B49" w:rsidRPr="001213E7" w:rsidRDefault="00692004" w:rsidP="009C4B49">
      <w:pPr>
        <w:autoSpaceDE w:val="0"/>
        <w:autoSpaceDN w:val="0"/>
        <w:adjustRightInd w:val="0"/>
        <w:spacing w:line="480" w:lineRule="auto"/>
        <w:jc w:val="center"/>
        <w:rPr>
          <w:b/>
          <w:sz w:val="28"/>
          <w:szCs w:val="28"/>
        </w:rPr>
      </w:pPr>
      <w:bookmarkStart w:id="0" w:name="OLE_LINK10"/>
      <w:bookmarkStart w:id="1" w:name="_Hlk126436835"/>
      <w:r w:rsidRPr="00692004">
        <w:rPr>
          <w:b/>
          <w:sz w:val="32"/>
          <w:szCs w:val="28"/>
        </w:rPr>
        <w:t xml:space="preserve">Preparation and Study of Straw Porous </w:t>
      </w:r>
      <w:proofErr w:type="spellStart"/>
      <w:r w:rsidRPr="00692004">
        <w:rPr>
          <w:b/>
          <w:sz w:val="32"/>
          <w:szCs w:val="28"/>
        </w:rPr>
        <w:t>Biochar</w:t>
      </w:r>
      <w:proofErr w:type="spellEnd"/>
      <w:r w:rsidRPr="00692004">
        <w:rPr>
          <w:b/>
          <w:sz w:val="32"/>
          <w:szCs w:val="28"/>
        </w:rPr>
        <w:t xml:space="preserve"> with Aromatic Ring Structure for Adsorption Performance and Mechanism towards TNT Red Water</w:t>
      </w:r>
      <w:bookmarkStart w:id="2" w:name="_GoBack"/>
      <w:bookmarkEnd w:id="2"/>
      <w:r w:rsidR="009C4B49" w:rsidRPr="00C5752E">
        <w:rPr>
          <w:b/>
          <w:sz w:val="28"/>
          <w:szCs w:val="28"/>
        </w:rPr>
        <w:t xml:space="preserve"> </w:t>
      </w:r>
    </w:p>
    <w:bookmarkEnd w:id="0"/>
    <w:p w14:paraId="0EDB9A39" w14:textId="77777777" w:rsidR="009C4B49" w:rsidRPr="003E7225" w:rsidRDefault="009C4B49" w:rsidP="009C4B49">
      <w:pPr>
        <w:autoSpaceDE w:val="0"/>
        <w:autoSpaceDN w:val="0"/>
        <w:adjustRightInd w:val="0"/>
        <w:spacing w:line="480" w:lineRule="auto"/>
        <w:rPr>
          <w:b/>
          <w:sz w:val="24"/>
        </w:rPr>
      </w:pPr>
    </w:p>
    <w:p w14:paraId="19B847DD" w14:textId="77777777" w:rsidR="009C4B49" w:rsidRPr="00817457" w:rsidRDefault="009C4B49" w:rsidP="009C4B49">
      <w:pPr>
        <w:autoSpaceDE w:val="0"/>
        <w:autoSpaceDN w:val="0"/>
        <w:adjustRightInd w:val="0"/>
        <w:spacing w:line="480" w:lineRule="auto"/>
        <w:jc w:val="center"/>
        <w:outlineLvl w:val="0"/>
        <w:rPr>
          <w:b/>
          <w:sz w:val="24"/>
        </w:rPr>
      </w:pPr>
      <w:proofErr w:type="spellStart"/>
      <w:r>
        <w:rPr>
          <w:b/>
          <w:kern w:val="0"/>
          <w:sz w:val="24"/>
        </w:rPr>
        <w:t>N</w:t>
      </w:r>
      <w:r>
        <w:rPr>
          <w:rFonts w:hint="eastAsia"/>
          <w:b/>
          <w:kern w:val="0"/>
          <w:sz w:val="24"/>
        </w:rPr>
        <w:t>eng</w:t>
      </w:r>
      <w:r>
        <w:rPr>
          <w:b/>
          <w:kern w:val="0"/>
          <w:sz w:val="24"/>
        </w:rPr>
        <w:t>sheng</w:t>
      </w:r>
      <w:proofErr w:type="spellEnd"/>
      <w:r>
        <w:rPr>
          <w:rFonts w:hint="eastAsia"/>
          <w:b/>
          <w:kern w:val="0"/>
          <w:sz w:val="24"/>
        </w:rPr>
        <w:t xml:space="preserve"> </w:t>
      </w:r>
      <w:r>
        <w:rPr>
          <w:b/>
          <w:kern w:val="0"/>
          <w:sz w:val="24"/>
        </w:rPr>
        <w:t>Liu</w:t>
      </w:r>
      <w:r w:rsidRPr="00817457">
        <w:rPr>
          <w:b/>
          <w:kern w:val="0"/>
          <w:sz w:val="24"/>
        </w:rPr>
        <w:t xml:space="preserve">, </w:t>
      </w:r>
      <w:proofErr w:type="spellStart"/>
      <w:r>
        <w:rPr>
          <w:b/>
          <w:kern w:val="0"/>
          <w:sz w:val="24"/>
        </w:rPr>
        <w:t>Jiangzhou</w:t>
      </w:r>
      <w:proofErr w:type="spellEnd"/>
      <w:r>
        <w:rPr>
          <w:b/>
          <w:kern w:val="0"/>
          <w:sz w:val="24"/>
        </w:rPr>
        <w:t xml:space="preserve"> Qin</w:t>
      </w:r>
      <w:r w:rsidRPr="00817457">
        <w:rPr>
          <w:b/>
          <w:kern w:val="0"/>
          <w:sz w:val="24"/>
        </w:rPr>
        <w:t xml:space="preserve">, </w:t>
      </w:r>
      <w:bookmarkStart w:id="3" w:name="OLE_LINK12"/>
      <w:bookmarkStart w:id="4" w:name="OLE_LINK13"/>
      <w:proofErr w:type="spellStart"/>
      <w:r>
        <w:rPr>
          <w:b/>
          <w:kern w:val="0"/>
          <w:sz w:val="24"/>
        </w:rPr>
        <w:t>X</w:t>
      </w:r>
      <w:r>
        <w:rPr>
          <w:rFonts w:hint="eastAsia"/>
          <w:b/>
          <w:kern w:val="0"/>
          <w:sz w:val="24"/>
        </w:rPr>
        <w:t>in</w:t>
      </w:r>
      <w:r>
        <w:rPr>
          <w:b/>
          <w:kern w:val="0"/>
          <w:sz w:val="24"/>
        </w:rPr>
        <w:t>rui</w:t>
      </w:r>
      <w:proofErr w:type="spellEnd"/>
      <w:r>
        <w:rPr>
          <w:b/>
          <w:kern w:val="0"/>
          <w:sz w:val="24"/>
        </w:rPr>
        <w:t xml:space="preserve"> Ge, </w:t>
      </w:r>
      <w:proofErr w:type="spellStart"/>
      <w:r>
        <w:rPr>
          <w:b/>
          <w:kern w:val="0"/>
          <w:sz w:val="24"/>
        </w:rPr>
        <w:t>Yanyu</w:t>
      </w:r>
      <w:proofErr w:type="spellEnd"/>
      <w:r>
        <w:rPr>
          <w:b/>
          <w:kern w:val="0"/>
          <w:sz w:val="24"/>
        </w:rPr>
        <w:t xml:space="preserve"> Lu, </w:t>
      </w:r>
      <w:proofErr w:type="spellStart"/>
      <w:r>
        <w:rPr>
          <w:b/>
          <w:kern w:val="0"/>
          <w:sz w:val="24"/>
        </w:rPr>
        <w:t>J</w:t>
      </w:r>
      <w:r>
        <w:rPr>
          <w:rFonts w:hint="eastAsia"/>
          <w:b/>
          <w:kern w:val="0"/>
          <w:sz w:val="24"/>
        </w:rPr>
        <w:t>i</w:t>
      </w:r>
      <w:r>
        <w:rPr>
          <w:b/>
          <w:kern w:val="0"/>
          <w:sz w:val="24"/>
        </w:rPr>
        <w:t>han</w:t>
      </w:r>
      <w:proofErr w:type="spellEnd"/>
      <w:r>
        <w:rPr>
          <w:b/>
          <w:kern w:val="0"/>
          <w:sz w:val="24"/>
        </w:rPr>
        <w:t xml:space="preserve"> Zhang, </w:t>
      </w:r>
      <w:proofErr w:type="spellStart"/>
      <w:r>
        <w:rPr>
          <w:b/>
          <w:kern w:val="0"/>
          <w:sz w:val="24"/>
        </w:rPr>
        <w:t>Q</w:t>
      </w:r>
      <w:r>
        <w:rPr>
          <w:rFonts w:hint="eastAsia"/>
          <w:b/>
          <w:kern w:val="0"/>
          <w:sz w:val="24"/>
        </w:rPr>
        <w:t>uan</w:t>
      </w:r>
      <w:r>
        <w:rPr>
          <w:b/>
          <w:kern w:val="0"/>
          <w:sz w:val="24"/>
        </w:rPr>
        <w:t>lin</w:t>
      </w:r>
      <w:proofErr w:type="spellEnd"/>
      <w:r>
        <w:rPr>
          <w:b/>
          <w:kern w:val="0"/>
          <w:sz w:val="24"/>
        </w:rPr>
        <w:t xml:space="preserve"> Zhao, </w:t>
      </w:r>
      <w:r w:rsidRPr="00817457">
        <w:rPr>
          <w:rFonts w:hint="eastAsia"/>
          <w:b/>
          <w:kern w:val="0"/>
          <w:sz w:val="24"/>
        </w:rPr>
        <w:t>and</w:t>
      </w:r>
      <w:r>
        <w:rPr>
          <w:b/>
          <w:kern w:val="0"/>
          <w:sz w:val="24"/>
        </w:rPr>
        <w:t xml:space="preserve"> </w:t>
      </w:r>
      <w:proofErr w:type="spellStart"/>
      <w:r>
        <w:rPr>
          <w:b/>
          <w:kern w:val="0"/>
          <w:sz w:val="24"/>
        </w:rPr>
        <w:t>Zhengfang</w:t>
      </w:r>
      <w:proofErr w:type="spellEnd"/>
      <w:r>
        <w:rPr>
          <w:b/>
          <w:kern w:val="0"/>
          <w:sz w:val="24"/>
        </w:rPr>
        <w:t xml:space="preserve"> Ye</w:t>
      </w:r>
      <w:r w:rsidRPr="00817457">
        <w:rPr>
          <w:rStyle w:val="a6"/>
          <w:b/>
          <w:sz w:val="24"/>
        </w:rPr>
        <w:footnoteReference w:customMarkFollows="1" w:id="1"/>
        <w:sym w:font="Symbol" w:char="F02A"/>
      </w:r>
      <w:bookmarkEnd w:id="3"/>
      <w:bookmarkEnd w:id="4"/>
    </w:p>
    <w:p w14:paraId="4DA9A3E1" w14:textId="77777777" w:rsidR="009C4B49" w:rsidRPr="007C211D" w:rsidRDefault="009C4B49" w:rsidP="009C4B49">
      <w:pPr>
        <w:autoSpaceDE w:val="0"/>
        <w:autoSpaceDN w:val="0"/>
        <w:adjustRightInd w:val="0"/>
        <w:spacing w:line="480" w:lineRule="auto"/>
        <w:jc w:val="center"/>
        <w:outlineLvl w:val="0"/>
        <w:rPr>
          <w:kern w:val="0"/>
          <w:sz w:val="24"/>
        </w:rPr>
      </w:pPr>
      <w:r w:rsidRPr="007C211D">
        <w:rPr>
          <w:kern w:val="0"/>
          <w:sz w:val="24"/>
          <w:lang w:eastAsia="en-US"/>
        </w:rPr>
        <w:t>The Key Laboratory of Water and Sediment Sciences, Ministry of Education</w:t>
      </w:r>
      <w:r w:rsidRPr="007C211D">
        <w:rPr>
          <w:kern w:val="0"/>
          <w:sz w:val="24"/>
        </w:rPr>
        <w:t>,</w:t>
      </w:r>
      <w:r w:rsidRPr="007C211D">
        <w:rPr>
          <w:kern w:val="0"/>
          <w:sz w:val="24"/>
          <w:lang w:eastAsia="en-US"/>
        </w:rPr>
        <w:t xml:space="preserve"> </w:t>
      </w:r>
      <w:r w:rsidRPr="007C211D">
        <w:rPr>
          <w:kern w:val="0"/>
          <w:sz w:val="24"/>
        </w:rPr>
        <w:t xml:space="preserve">College </w:t>
      </w:r>
      <w:r w:rsidRPr="007C211D">
        <w:rPr>
          <w:kern w:val="0"/>
          <w:sz w:val="24"/>
          <w:lang w:eastAsia="en-US"/>
        </w:rPr>
        <w:t xml:space="preserve">of Environmental </w:t>
      </w:r>
      <w:r w:rsidRPr="007C211D">
        <w:rPr>
          <w:kern w:val="0"/>
          <w:sz w:val="24"/>
        </w:rPr>
        <w:t xml:space="preserve">Sciences and </w:t>
      </w:r>
      <w:r w:rsidRPr="007C211D">
        <w:rPr>
          <w:kern w:val="0"/>
          <w:sz w:val="24"/>
          <w:lang w:eastAsia="en-US"/>
        </w:rPr>
        <w:t>Engineering,</w:t>
      </w:r>
      <w:r w:rsidRPr="007C211D">
        <w:rPr>
          <w:kern w:val="0"/>
          <w:sz w:val="24"/>
        </w:rPr>
        <w:t xml:space="preserve"> </w:t>
      </w:r>
      <w:r w:rsidRPr="007C211D">
        <w:rPr>
          <w:kern w:val="0"/>
          <w:sz w:val="24"/>
          <w:lang w:eastAsia="en-US"/>
        </w:rPr>
        <w:t>Peking</w:t>
      </w:r>
      <w:r w:rsidRPr="007C211D">
        <w:rPr>
          <w:kern w:val="0"/>
          <w:sz w:val="24"/>
        </w:rPr>
        <w:t xml:space="preserve"> </w:t>
      </w:r>
      <w:r w:rsidRPr="007C211D">
        <w:rPr>
          <w:kern w:val="0"/>
          <w:sz w:val="24"/>
          <w:lang w:eastAsia="en-US"/>
        </w:rPr>
        <w:t>University,</w:t>
      </w:r>
      <w:r w:rsidRPr="007C211D">
        <w:rPr>
          <w:kern w:val="0"/>
          <w:sz w:val="24"/>
        </w:rPr>
        <w:t xml:space="preserve"> </w:t>
      </w:r>
      <w:r w:rsidRPr="007C211D">
        <w:rPr>
          <w:kern w:val="0"/>
          <w:sz w:val="24"/>
          <w:lang w:eastAsia="en-US"/>
        </w:rPr>
        <w:t>Beijing</w:t>
      </w:r>
      <w:r w:rsidRPr="007C211D">
        <w:rPr>
          <w:kern w:val="0"/>
          <w:sz w:val="24"/>
        </w:rPr>
        <w:t xml:space="preserve">, </w:t>
      </w:r>
      <w:r w:rsidRPr="007C211D">
        <w:rPr>
          <w:kern w:val="0"/>
          <w:sz w:val="24"/>
          <w:lang w:eastAsia="en-US"/>
        </w:rPr>
        <w:t>100871</w:t>
      </w:r>
      <w:r w:rsidRPr="007C211D">
        <w:rPr>
          <w:kern w:val="0"/>
          <w:sz w:val="24"/>
        </w:rPr>
        <w:t xml:space="preserve">, </w:t>
      </w:r>
      <w:r w:rsidRPr="007C211D">
        <w:rPr>
          <w:kern w:val="0"/>
          <w:sz w:val="24"/>
          <w:lang w:eastAsia="en-US"/>
        </w:rPr>
        <w:t>P. R. China</w:t>
      </w:r>
    </w:p>
    <w:bookmarkEnd w:id="1"/>
    <w:p w14:paraId="5B8C94B1" w14:textId="77777777" w:rsidR="00234B3C" w:rsidRPr="009C4B49" w:rsidRDefault="00234B3C" w:rsidP="00234B3C">
      <w:pPr>
        <w:tabs>
          <w:tab w:val="left" w:pos="2268"/>
        </w:tabs>
        <w:autoSpaceDE w:val="0"/>
        <w:autoSpaceDN w:val="0"/>
        <w:adjustRightInd w:val="0"/>
        <w:spacing w:line="480" w:lineRule="auto"/>
        <w:outlineLvl w:val="0"/>
        <w:rPr>
          <w:kern w:val="0"/>
          <w:sz w:val="24"/>
        </w:rPr>
      </w:pPr>
    </w:p>
    <w:p w14:paraId="3B312C28" w14:textId="77777777" w:rsidR="00234B3C" w:rsidRDefault="00234B3C" w:rsidP="00234B3C">
      <w:pPr>
        <w:tabs>
          <w:tab w:val="left" w:pos="2268"/>
        </w:tabs>
        <w:autoSpaceDE w:val="0"/>
        <w:autoSpaceDN w:val="0"/>
        <w:adjustRightInd w:val="0"/>
        <w:spacing w:line="480" w:lineRule="auto"/>
        <w:outlineLvl w:val="0"/>
        <w:rPr>
          <w:kern w:val="0"/>
          <w:sz w:val="24"/>
        </w:rPr>
      </w:pPr>
    </w:p>
    <w:p w14:paraId="6877DCE9" w14:textId="77777777" w:rsidR="00234B3C" w:rsidRDefault="00234B3C" w:rsidP="00234B3C">
      <w:pPr>
        <w:tabs>
          <w:tab w:val="left" w:pos="2268"/>
        </w:tabs>
        <w:autoSpaceDE w:val="0"/>
        <w:autoSpaceDN w:val="0"/>
        <w:adjustRightInd w:val="0"/>
        <w:spacing w:line="480" w:lineRule="auto"/>
        <w:outlineLvl w:val="0"/>
        <w:rPr>
          <w:kern w:val="0"/>
          <w:sz w:val="24"/>
        </w:rPr>
      </w:pPr>
    </w:p>
    <w:p w14:paraId="5468B36F" w14:textId="0EE7F1C0" w:rsidR="000409EC" w:rsidRPr="00234B3C" w:rsidRDefault="000409EC" w:rsidP="00B57863">
      <w:pPr>
        <w:autoSpaceDE w:val="0"/>
        <w:autoSpaceDN w:val="0"/>
        <w:adjustRightInd w:val="0"/>
        <w:spacing w:line="480" w:lineRule="auto"/>
        <w:jc w:val="left"/>
        <w:outlineLvl w:val="0"/>
        <w:rPr>
          <w:kern w:val="0"/>
          <w:sz w:val="24"/>
        </w:rPr>
      </w:pPr>
    </w:p>
    <w:p w14:paraId="7331F91C" w14:textId="77777777" w:rsidR="00B62C26" w:rsidRPr="006250A0" w:rsidRDefault="00B62C26" w:rsidP="00B57863">
      <w:pPr>
        <w:autoSpaceDE w:val="0"/>
        <w:autoSpaceDN w:val="0"/>
        <w:adjustRightInd w:val="0"/>
        <w:spacing w:line="480" w:lineRule="auto"/>
        <w:jc w:val="left"/>
        <w:outlineLvl w:val="0"/>
        <w:rPr>
          <w:kern w:val="0"/>
          <w:sz w:val="24"/>
        </w:rPr>
      </w:pPr>
    </w:p>
    <w:p w14:paraId="4FB88137" w14:textId="59996E29" w:rsidR="00B57863" w:rsidRPr="0077316A" w:rsidRDefault="00B57863" w:rsidP="00B57863">
      <w:pPr>
        <w:autoSpaceDE w:val="0"/>
        <w:autoSpaceDN w:val="0"/>
        <w:adjustRightInd w:val="0"/>
        <w:spacing w:line="480" w:lineRule="auto"/>
        <w:ind w:firstLineChars="295" w:firstLine="711"/>
        <w:jc w:val="left"/>
        <w:outlineLvl w:val="0"/>
        <w:rPr>
          <w:b/>
          <w:kern w:val="0"/>
          <w:sz w:val="24"/>
        </w:rPr>
      </w:pPr>
      <w:r w:rsidRPr="0077316A">
        <w:rPr>
          <w:rFonts w:hint="eastAsia"/>
          <w:b/>
          <w:kern w:val="0"/>
          <w:sz w:val="24"/>
        </w:rPr>
        <w:t xml:space="preserve">Number of pages: </w:t>
      </w:r>
      <w:r w:rsidR="00634342" w:rsidRPr="0077316A">
        <w:rPr>
          <w:b/>
          <w:kern w:val="0"/>
          <w:sz w:val="24"/>
        </w:rPr>
        <w:t>1</w:t>
      </w:r>
      <w:r w:rsidR="0073297E">
        <w:rPr>
          <w:b/>
          <w:kern w:val="0"/>
          <w:sz w:val="24"/>
        </w:rPr>
        <w:t>5</w:t>
      </w:r>
    </w:p>
    <w:p w14:paraId="7441F74A" w14:textId="10A180EC" w:rsidR="00B57863" w:rsidRPr="0077316A" w:rsidRDefault="00B57863" w:rsidP="00B57863">
      <w:pPr>
        <w:autoSpaceDE w:val="0"/>
        <w:autoSpaceDN w:val="0"/>
        <w:adjustRightInd w:val="0"/>
        <w:spacing w:line="480" w:lineRule="auto"/>
        <w:ind w:firstLineChars="295" w:firstLine="711"/>
        <w:jc w:val="left"/>
        <w:outlineLvl w:val="0"/>
        <w:rPr>
          <w:b/>
          <w:kern w:val="0"/>
          <w:sz w:val="24"/>
        </w:rPr>
      </w:pPr>
      <w:r w:rsidRPr="0077316A">
        <w:rPr>
          <w:rFonts w:hint="eastAsia"/>
          <w:b/>
          <w:kern w:val="0"/>
          <w:sz w:val="24"/>
        </w:rPr>
        <w:t xml:space="preserve">Number of tables: </w:t>
      </w:r>
      <w:r w:rsidR="00DA6388" w:rsidRPr="0077316A">
        <w:rPr>
          <w:b/>
          <w:kern w:val="0"/>
          <w:sz w:val="24"/>
        </w:rPr>
        <w:t>4</w:t>
      </w:r>
    </w:p>
    <w:p w14:paraId="21B8C9B2" w14:textId="3B1CA9F8" w:rsidR="00B57863" w:rsidRPr="0077316A" w:rsidRDefault="005635CE" w:rsidP="00B57863">
      <w:pPr>
        <w:autoSpaceDE w:val="0"/>
        <w:autoSpaceDN w:val="0"/>
        <w:adjustRightInd w:val="0"/>
        <w:spacing w:line="480" w:lineRule="auto"/>
        <w:ind w:firstLineChars="295" w:firstLine="711"/>
        <w:jc w:val="left"/>
        <w:outlineLvl w:val="0"/>
        <w:rPr>
          <w:b/>
          <w:kern w:val="0"/>
          <w:sz w:val="24"/>
        </w:rPr>
      </w:pPr>
      <w:r w:rsidRPr="0077316A">
        <w:rPr>
          <w:rFonts w:hint="eastAsia"/>
          <w:b/>
          <w:kern w:val="0"/>
          <w:sz w:val="24"/>
        </w:rPr>
        <w:t xml:space="preserve">Number of figures: </w:t>
      </w:r>
      <w:r w:rsidR="009C4B49" w:rsidRPr="0077316A">
        <w:rPr>
          <w:b/>
          <w:kern w:val="0"/>
          <w:sz w:val="24"/>
        </w:rPr>
        <w:t>8</w:t>
      </w:r>
    </w:p>
    <w:p w14:paraId="491E7639" w14:textId="77777777" w:rsidR="00BE1296" w:rsidRPr="006250A0" w:rsidRDefault="00B57863" w:rsidP="005B7D1F">
      <w:pPr>
        <w:tabs>
          <w:tab w:val="right" w:pos="8190"/>
        </w:tabs>
        <w:spacing w:beforeLines="50" w:before="120" w:afterLines="50" w:after="120" w:line="480" w:lineRule="auto"/>
        <w:rPr>
          <w:sz w:val="24"/>
        </w:rPr>
      </w:pPr>
      <w:r w:rsidRPr="006250A0">
        <w:rPr>
          <w:sz w:val="24"/>
        </w:rPr>
        <w:br w:type="page"/>
      </w:r>
    </w:p>
    <w:p w14:paraId="30AA4A44" w14:textId="77777777" w:rsidR="00E7580F" w:rsidRPr="006250A0" w:rsidRDefault="00E7580F" w:rsidP="00E7580F">
      <w:pPr>
        <w:widowControl/>
        <w:jc w:val="center"/>
        <w:rPr>
          <w:b/>
          <w:sz w:val="28"/>
        </w:rPr>
      </w:pPr>
      <w:r w:rsidRPr="006250A0">
        <w:rPr>
          <w:rFonts w:hint="eastAsia"/>
          <w:b/>
          <w:sz w:val="28"/>
        </w:rPr>
        <w:lastRenderedPageBreak/>
        <w:t>Table of Contents</w:t>
      </w:r>
    </w:p>
    <w:p w14:paraId="0FEFD937" w14:textId="77777777" w:rsidR="00E7580F" w:rsidRPr="006250A0" w:rsidRDefault="00E7580F" w:rsidP="00E7580F">
      <w:pPr>
        <w:widowControl/>
        <w:jc w:val="left"/>
        <w:rPr>
          <w:sz w:val="24"/>
        </w:rPr>
      </w:pPr>
    </w:p>
    <w:tbl>
      <w:tblPr>
        <w:tblW w:w="5000" w:type="pct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267"/>
        <w:gridCol w:w="7806"/>
        <w:gridCol w:w="791"/>
      </w:tblGrid>
      <w:tr w:rsidR="00E7580F" w:rsidRPr="006250A0" w14:paraId="5C2A2BD9" w14:textId="77777777" w:rsidTr="00B55602">
        <w:trPr>
          <w:trHeight w:val="227"/>
        </w:trPr>
        <w:tc>
          <w:tcPr>
            <w:tcW w:w="642" w:type="pct"/>
            <w:tcBorders>
              <w:top w:val="single" w:sz="8" w:space="0" w:color="auto"/>
              <w:bottom w:val="single" w:sz="4" w:space="0" w:color="auto"/>
            </w:tcBorders>
            <w:shd w:val="pct5" w:color="auto" w:fill="auto"/>
          </w:tcPr>
          <w:p w14:paraId="7F6CC388" w14:textId="77777777" w:rsidR="00E7580F" w:rsidRPr="006250A0" w:rsidRDefault="00E7580F" w:rsidP="00CF3E78">
            <w:pPr>
              <w:widowControl/>
              <w:spacing w:line="276" w:lineRule="auto"/>
              <w:jc w:val="center"/>
              <w:rPr>
                <w:b/>
                <w:sz w:val="24"/>
              </w:rPr>
            </w:pPr>
            <w:r w:rsidRPr="006250A0">
              <w:rPr>
                <w:rFonts w:eastAsia="Arial" w:hint="eastAsia"/>
                <w:b/>
                <w:sz w:val="24"/>
              </w:rPr>
              <w:t>Index</w:t>
            </w:r>
          </w:p>
        </w:tc>
        <w:tc>
          <w:tcPr>
            <w:tcW w:w="3957" w:type="pct"/>
            <w:tcBorders>
              <w:top w:val="single" w:sz="8" w:space="0" w:color="auto"/>
              <w:bottom w:val="single" w:sz="4" w:space="0" w:color="auto"/>
            </w:tcBorders>
            <w:shd w:val="pct5" w:color="auto" w:fill="auto"/>
          </w:tcPr>
          <w:p w14:paraId="0A962D39" w14:textId="77777777" w:rsidR="00E7580F" w:rsidRPr="006250A0" w:rsidRDefault="00E7580F" w:rsidP="00CF3E78">
            <w:pPr>
              <w:widowControl/>
              <w:spacing w:line="276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>Caption</w:t>
            </w:r>
          </w:p>
        </w:tc>
        <w:tc>
          <w:tcPr>
            <w:tcW w:w="401" w:type="pct"/>
            <w:tcBorders>
              <w:top w:val="single" w:sz="8" w:space="0" w:color="auto"/>
              <w:bottom w:val="single" w:sz="4" w:space="0" w:color="auto"/>
            </w:tcBorders>
            <w:shd w:val="pct5" w:color="auto" w:fill="auto"/>
          </w:tcPr>
          <w:p w14:paraId="3E519E14" w14:textId="77777777" w:rsidR="00E7580F" w:rsidRPr="006250A0" w:rsidRDefault="00E7580F" w:rsidP="00CF3E78">
            <w:pPr>
              <w:widowControl/>
              <w:spacing w:line="276" w:lineRule="auto"/>
              <w:jc w:val="right"/>
              <w:rPr>
                <w:rFonts w:eastAsia="Arial"/>
                <w:b/>
                <w:sz w:val="24"/>
              </w:rPr>
            </w:pPr>
            <w:r w:rsidRPr="006250A0">
              <w:rPr>
                <w:rFonts w:eastAsia="Arial" w:hint="eastAsia"/>
                <w:b/>
                <w:sz w:val="24"/>
              </w:rPr>
              <w:t>Page</w:t>
            </w:r>
          </w:p>
        </w:tc>
      </w:tr>
      <w:tr w:rsidR="00575749" w:rsidRPr="006250A0" w14:paraId="2F9D7AE9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58E101B7" w14:textId="77777777" w:rsidR="00575749" w:rsidRPr="006250A0" w:rsidRDefault="00575749" w:rsidP="00CF3E78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>Test S1.</w:t>
            </w:r>
          </w:p>
        </w:tc>
        <w:tc>
          <w:tcPr>
            <w:tcW w:w="3957" w:type="pct"/>
            <w:shd w:val="clear" w:color="auto" w:fill="auto"/>
          </w:tcPr>
          <w:p w14:paraId="4B0BBA2C" w14:textId="77777777" w:rsidR="00575749" w:rsidRPr="006250A0" w:rsidRDefault="00E27FAB" w:rsidP="00BD2F03">
            <w:pPr>
              <w:widowControl/>
              <w:spacing w:line="480" w:lineRule="auto"/>
              <w:jc w:val="left"/>
              <w:rPr>
                <w:sz w:val="24"/>
              </w:rPr>
            </w:pPr>
            <w:r w:rsidRPr="006250A0">
              <w:rPr>
                <w:rFonts w:hint="eastAsia"/>
                <w:sz w:val="24"/>
              </w:rPr>
              <w:t xml:space="preserve">Details of </w:t>
            </w:r>
            <w:r w:rsidR="00BD2F03" w:rsidRPr="006250A0">
              <w:rPr>
                <w:sz w:val="24"/>
              </w:rPr>
              <w:t>chemicals.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1BF20B05" w14:textId="575522ED" w:rsidR="00575749" w:rsidRPr="006250A0" w:rsidRDefault="008F0F7B" w:rsidP="00E7580F">
            <w:pPr>
              <w:widowControl/>
              <w:spacing w:line="288" w:lineRule="auto"/>
              <w:jc w:val="center"/>
              <w:rPr>
                <w:sz w:val="24"/>
              </w:rPr>
            </w:pPr>
            <w:r w:rsidRPr="006250A0">
              <w:rPr>
                <w:rFonts w:hint="eastAsia"/>
                <w:sz w:val="24"/>
              </w:rPr>
              <w:t>S</w:t>
            </w:r>
            <w:r w:rsidR="00EF71B2">
              <w:rPr>
                <w:sz w:val="24"/>
              </w:rPr>
              <w:t>3</w:t>
            </w:r>
          </w:p>
        </w:tc>
      </w:tr>
      <w:tr w:rsidR="00E112B7" w:rsidRPr="006250A0" w14:paraId="49FB8A5D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47810A0C" w14:textId="77777777" w:rsidR="00E112B7" w:rsidRPr="006250A0" w:rsidRDefault="00E112B7" w:rsidP="00575749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>Text S</w:t>
            </w:r>
            <w:r w:rsidR="00575749" w:rsidRPr="006250A0">
              <w:rPr>
                <w:b/>
                <w:sz w:val="24"/>
              </w:rPr>
              <w:t>2</w:t>
            </w:r>
            <w:r w:rsidRPr="006250A0">
              <w:rPr>
                <w:rFonts w:hint="eastAsia"/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3C6B3A30" w14:textId="4EF8C3A8" w:rsidR="00E112B7" w:rsidRPr="006250A0" w:rsidRDefault="004E78C8" w:rsidP="005979DB">
            <w:pPr>
              <w:widowControl/>
              <w:spacing w:line="480" w:lineRule="auto"/>
              <w:jc w:val="left"/>
              <w:rPr>
                <w:sz w:val="24"/>
              </w:rPr>
            </w:pPr>
            <w:r w:rsidRPr="006250A0">
              <w:rPr>
                <w:rFonts w:hint="eastAsia"/>
                <w:sz w:val="24"/>
              </w:rPr>
              <w:t>D</w:t>
            </w:r>
            <w:r w:rsidRPr="006250A0">
              <w:rPr>
                <w:sz w:val="24"/>
              </w:rPr>
              <w:t>et</w:t>
            </w:r>
            <w:r w:rsidR="00A67801">
              <w:rPr>
                <w:sz w:val="24"/>
              </w:rPr>
              <w:t>ails of characterization instruments</w:t>
            </w:r>
            <w:r w:rsidRPr="006250A0">
              <w:rPr>
                <w:sz w:val="24"/>
              </w:rPr>
              <w:t>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78A41661" w14:textId="755C8E85" w:rsidR="00E112B7" w:rsidRPr="006250A0" w:rsidRDefault="008F0F7B" w:rsidP="00E7580F">
            <w:pPr>
              <w:widowControl/>
              <w:spacing w:line="288" w:lineRule="auto"/>
              <w:jc w:val="center"/>
              <w:rPr>
                <w:sz w:val="24"/>
              </w:rPr>
            </w:pPr>
            <w:r w:rsidRPr="006250A0">
              <w:rPr>
                <w:rFonts w:hint="eastAsia"/>
                <w:sz w:val="24"/>
              </w:rPr>
              <w:t>S</w:t>
            </w:r>
            <w:r w:rsidR="00EF71B2">
              <w:rPr>
                <w:sz w:val="24"/>
              </w:rPr>
              <w:t>3</w:t>
            </w:r>
          </w:p>
        </w:tc>
      </w:tr>
      <w:tr w:rsidR="004E78C8" w:rsidRPr="006250A0" w14:paraId="01E5C8C1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51F7E6D4" w14:textId="77777777" w:rsidR="004E78C8" w:rsidRPr="006250A0" w:rsidRDefault="004E78C8" w:rsidP="00CF3E78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>Text S</w:t>
            </w:r>
            <w:r w:rsidR="00575749" w:rsidRPr="006250A0">
              <w:rPr>
                <w:b/>
                <w:sz w:val="24"/>
              </w:rPr>
              <w:t>3</w:t>
            </w:r>
            <w:r w:rsidRPr="006250A0">
              <w:rPr>
                <w:rFonts w:hint="eastAsia"/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2E5F3313" w14:textId="4C571A02" w:rsidR="004E78C8" w:rsidRPr="006250A0" w:rsidRDefault="009C4B49" w:rsidP="00A67801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>Details of</w:t>
            </w:r>
            <w:r w:rsidRPr="00F1641A">
              <w:rPr>
                <w:rFonts w:hint="eastAsia"/>
                <w:sz w:val="24"/>
              </w:rPr>
              <w:t xml:space="preserve"> kinetic</w:t>
            </w:r>
            <w:r w:rsidRPr="00F1641A">
              <w:rPr>
                <w:sz w:val="24"/>
              </w:rPr>
              <w:t>s</w:t>
            </w:r>
            <w:r>
              <w:rPr>
                <w:rFonts w:hint="eastAsia"/>
                <w:sz w:val="24"/>
              </w:rPr>
              <w:t xml:space="preserve"> curve fitting</w:t>
            </w:r>
            <w:r w:rsidR="00E801EF" w:rsidRPr="00F1641A">
              <w:rPr>
                <w:rFonts w:hint="eastAsia"/>
                <w:sz w:val="24"/>
              </w:rPr>
              <w:t>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15373480" w14:textId="41B3E4B1" w:rsidR="004E78C8" w:rsidRPr="006250A0" w:rsidRDefault="008F0F7B" w:rsidP="00E7580F">
            <w:pPr>
              <w:widowControl/>
              <w:spacing w:line="288" w:lineRule="auto"/>
              <w:jc w:val="center"/>
              <w:rPr>
                <w:sz w:val="24"/>
              </w:rPr>
            </w:pPr>
            <w:r w:rsidRPr="006250A0">
              <w:rPr>
                <w:rFonts w:hint="eastAsia"/>
                <w:sz w:val="24"/>
              </w:rPr>
              <w:t>S</w:t>
            </w:r>
            <w:r w:rsidR="00EF71B2">
              <w:rPr>
                <w:sz w:val="24"/>
              </w:rPr>
              <w:t>4</w:t>
            </w:r>
          </w:p>
        </w:tc>
      </w:tr>
      <w:tr w:rsidR="00E7580F" w:rsidRPr="006250A0" w14:paraId="7090A972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1B9C7D6D" w14:textId="77777777" w:rsidR="00E7580F" w:rsidRPr="006250A0" w:rsidRDefault="00E7580F" w:rsidP="00CF3E78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>Table S1.</w:t>
            </w:r>
          </w:p>
        </w:tc>
        <w:tc>
          <w:tcPr>
            <w:tcW w:w="3957" w:type="pct"/>
            <w:shd w:val="clear" w:color="auto" w:fill="auto"/>
          </w:tcPr>
          <w:p w14:paraId="5D84719F" w14:textId="0F7C89AD" w:rsidR="00E7580F" w:rsidRPr="006250A0" w:rsidRDefault="009C4B49" w:rsidP="005979DB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>Details of compounds in TNT red water.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3D07D55A" w14:textId="1298CA52" w:rsidR="00E7580F" w:rsidRPr="006250A0" w:rsidRDefault="00E7580F" w:rsidP="0077316A">
            <w:pPr>
              <w:widowControl/>
              <w:spacing w:line="288" w:lineRule="auto"/>
              <w:jc w:val="center"/>
              <w:rPr>
                <w:sz w:val="24"/>
              </w:rPr>
            </w:pPr>
            <w:r w:rsidRPr="006250A0">
              <w:rPr>
                <w:rFonts w:hint="eastAsia"/>
                <w:sz w:val="24"/>
              </w:rPr>
              <w:t>S</w:t>
            </w:r>
            <w:r w:rsidR="0077316A">
              <w:rPr>
                <w:sz w:val="24"/>
              </w:rPr>
              <w:t>5</w:t>
            </w:r>
            <w:r w:rsidR="00B55602">
              <w:rPr>
                <w:sz w:val="24"/>
              </w:rPr>
              <w:t>-S6</w:t>
            </w:r>
          </w:p>
        </w:tc>
      </w:tr>
      <w:tr w:rsidR="00A742D0" w:rsidRPr="006250A0" w14:paraId="13E1CAE3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2C0262B9" w14:textId="331D5333" w:rsidR="00A742D0" w:rsidRPr="006250A0" w:rsidRDefault="00E801EF" w:rsidP="00A742D0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>Table S</w:t>
            </w:r>
            <w:r>
              <w:rPr>
                <w:b/>
                <w:sz w:val="24"/>
              </w:rPr>
              <w:t>2</w:t>
            </w:r>
            <w:r w:rsidRPr="006250A0">
              <w:rPr>
                <w:rFonts w:hint="eastAsia"/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72922686" w14:textId="747A4803" w:rsidR="00A742D0" w:rsidRPr="006250A0" w:rsidRDefault="009C4B49" w:rsidP="00A742D0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>E</w:t>
            </w:r>
            <w:r w:rsidRPr="005E54B1">
              <w:rPr>
                <w:sz w:val="24"/>
              </w:rPr>
              <w:t>lement information</w:t>
            </w:r>
            <w:r>
              <w:rPr>
                <w:sz w:val="24"/>
              </w:rPr>
              <w:t xml:space="preserve"> of </w:t>
            </w:r>
            <w:r w:rsidRPr="005E54B1">
              <w:rPr>
                <w:sz w:val="24"/>
              </w:rPr>
              <w:t>Spectrum 7</w:t>
            </w:r>
            <w:r w:rsidR="00E801EF" w:rsidRPr="00A056F2">
              <w:rPr>
                <w:bCs/>
                <w:kern w:val="0"/>
                <w:sz w:val="24"/>
              </w:rPr>
              <w:t>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BDCE248" w14:textId="193D56E2" w:rsidR="00A742D0" w:rsidRPr="006250A0" w:rsidRDefault="00A742D0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 w:rsidRPr="006250A0">
              <w:rPr>
                <w:rFonts w:hint="eastAsia"/>
                <w:sz w:val="24"/>
              </w:rPr>
              <w:t>S</w:t>
            </w:r>
            <w:r w:rsidR="00B55602">
              <w:rPr>
                <w:sz w:val="24"/>
              </w:rPr>
              <w:t>7</w:t>
            </w:r>
          </w:p>
        </w:tc>
      </w:tr>
      <w:tr w:rsidR="00A742D0" w:rsidRPr="006250A0" w14:paraId="06145351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1A8AC93B" w14:textId="31C1967E" w:rsidR="00A742D0" w:rsidRPr="006250A0" w:rsidRDefault="00E801EF" w:rsidP="00387F29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>Table S</w:t>
            </w:r>
            <w:r>
              <w:rPr>
                <w:b/>
                <w:sz w:val="24"/>
              </w:rPr>
              <w:t>3</w:t>
            </w:r>
            <w:r w:rsidRPr="006250A0">
              <w:rPr>
                <w:rFonts w:hint="eastAsia"/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59568D83" w14:textId="0C9FCFC9" w:rsidR="00A742D0" w:rsidRPr="006250A0" w:rsidRDefault="009C4B49" w:rsidP="009C4B49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>E</w:t>
            </w:r>
            <w:r w:rsidRPr="005E54B1">
              <w:rPr>
                <w:sz w:val="24"/>
              </w:rPr>
              <w:t>lement information</w:t>
            </w:r>
            <w:r>
              <w:rPr>
                <w:sz w:val="24"/>
              </w:rPr>
              <w:t xml:space="preserve"> of </w:t>
            </w:r>
            <w:r w:rsidRPr="005E54B1">
              <w:rPr>
                <w:sz w:val="24"/>
              </w:rPr>
              <w:t xml:space="preserve">Spectrum </w:t>
            </w:r>
            <w:r>
              <w:rPr>
                <w:sz w:val="24"/>
              </w:rPr>
              <w:t>8</w:t>
            </w:r>
            <w:r w:rsidR="00E801EF">
              <w:rPr>
                <w:bCs/>
                <w:kern w:val="0"/>
                <w:sz w:val="24"/>
              </w:rPr>
              <w:t>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87FB374" w14:textId="2A7459F7" w:rsidR="00A742D0" w:rsidRPr="006250A0" w:rsidRDefault="00A742D0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 w:rsidR="00B55602">
              <w:rPr>
                <w:sz w:val="24"/>
              </w:rPr>
              <w:t>7</w:t>
            </w:r>
          </w:p>
        </w:tc>
      </w:tr>
      <w:tr w:rsidR="00A742D0" w:rsidRPr="006250A0" w14:paraId="47A9610F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54CD0CA9" w14:textId="127A8A17" w:rsidR="00A742D0" w:rsidRPr="006250A0" w:rsidRDefault="00E801EF" w:rsidP="00A742D0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>Table S</w:t>
            </w:r>
            <w:r>
              <w:rPr>
                <w:b/>
                <w:sz w:val="24"/>
              </w:rPr>
              <w:t>4</w:t>
            </w:r>
            <w:r w:rsidRPr="006250A0">
              <w:rPr>
                <w:rFonts w:hint="eastAsia"/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596B9F1D" w14:textId="05192D94" w:rsidR="00A742D0" w:rsidRPr="006250A0" w:rsidRDefault="009C4B49" w:rsidP="009C4B49">
            <w:pPr>
              <w:widowControl/>
              <w:spacing w:line="480" w:lineRule="auto"/>
              <w:jc w:val="left"/>
              <w:rPr>
                <w:rFonts w:eastAsia="Arial"/>
                <w:sz w:val="24"/>
              </w:rPr>
            </w:pPr>
            <w:r>
              <w:rPr>
                <w:sz w:val="24"/>
              </w:rPr>
              <w:t>E</w:t>
            </w:r>
            <w:r w:rsidRPr="005E54B1">
              <w:rPr>
                <w:sz w:val="24"/>
              </w:rPr>
              <w:t>lement information</w:t>
            </w:r>
            <w:r>
              <w:rPr>
                <w:sz w:val="24"/>
              </w:rPr>
              <w:t xml:space="preserve"> of </w:t>
            </w:r>
            <w:r w:rsidRPr="005E54B1">
              <w:rPr>
                <w:sz w:val="24"/>
              </w:rPr>
              <w:t xml:space="preserve">Spectrum </w:t>
            </w:r>
            <w:r>
              <w:rPr>
                <w:sz w:val="24"/>
              </w:rPr>
              <w:t>9</w:t>
            </w:r>
            <w:r w:rsidR="00E801EF" w:rsidRPr="00625E91">
              <w:rPr>
                <w:bCs/>
                <w:kern w:val="0"/>
                <w:sz w:val="24"/>
              </w:rPr>
              <w:t>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10C3EEB5" w14:textId="61AF4D43" w:rsidR="00A742D0" w:rsidRPr="006250A0" w:rsidRDefault="00A742D0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 w:rsidRPr="006250A0">
              <w:rPr>
                <w:rFonts w:hint="eastAsia"/>
                <w:sz w:val="24"/>
              </w:rPr>
              <w:t>S</w:t>
            </w:r>
            <w:r w:rsidR="00B55602">
              <w:rPr>
                <w:sz w:val="24"/>
              </w:rPr>
              <w:t>7</w:t>
            </w:r>
          </w:p>
        </w:tc>
      </w:tr>
      <w:tr w:rsidR="00A742D0" w:rsidRPr="006250A0" w14:paraId="6B91E7C0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3885F2B8" w14:textId="28DE23E8" w:rsidR="00A742D0" w:rsidRPr="006250A0" w:rsidRDefault="00A742D0" w:rsidP="00A742D0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 xml:space="preserve">Fig. </w:t>
            </w:r>
            <w:r w:rsidR="00387F29">
              <w:rPr>
                <w:b/>
                <w:sz w:val="24"/>
              </w:rPr>
              <w:t>S</w:t>
            </w:r>
            <w:r w:rsidR="00040876">
              <w:rPr>
                <w:b/>
                <w:sz w:val="24"/>
              </w:rPr>
              <w:t>1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05BD4A06" w14:textId="62B35118" w:rsidR="00A742D0" w:rsidRPr="006250A0" w:rsidRDefault="00B55602" w:rsidP="00A742D0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>C</w:t>
            </w:r>
            <w:r w:rsidRPr="00DF63D5">
              <w:rPr>
                <w:sz w:val="24"/>
              </w:rPr>
              <w:t>rushed</w:t>
            </w:r>
            <w:r>
              <w:rPr>
                <w:sz w:val="24"/>
              </w:rPr>
              <w:t xml:space="preserve"> rice straw and TNT red water</w:t>
            </w:r>
            <w:r w:rsidR="00B16257">
              <w:rPr>
                <w:sz w:val="24"/>
              </w:rPr>
              <w:t>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49CD7F1A" w14:textId="525D9C9B" w:rsidR="00A742D0" w:rsidRPr="006250A0" w:rsidRDefault="00A742D0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 w:rsidR="00B55602">
              <w:rPr>
                <w:sz w:val="24"/>
              </w:rPr>
              <w:t>8</w:t>
            </w:r>
          </w:p>
        </w:tc>
      </w:tr>
      <w:tr w:rsidR="00314C04" w:rsidRPr="006250A0" w14:paraId="73631814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0060C816" w14:textId="404335BC" w:rsidR="00314C04" w:rsidRPr="006250A0" w:rsidRDefault="00314C04" w:rsidP="00314C04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 xml:space="preserve">Fig. </w:t>
            </w:r>
            <w:r w:rsidR="00387F29">
              <w:rPr>
                <w:b/>
                <w:sz w:val="24"/>
              </w:rPr>
              <w:t>S</w:t>
            </w:r>
            <w:r w:rsidR="00040876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1BE89B68" w14:textId="475D0C09" w:rsidR="00314C04" w:rsidRPr="006250A0" w:rsidRDefault="009C4B49" w:rsidP="00314C04">
            <w:pPr>
              <w:widowControl/>
              <w:spacing w:line="480" w:lineRule="auto"/>
              <w:jc w:val="left"/>
              <w:rPr>
                <w:sz w:val="24"/>
              </w:rPr>
            </w:pPr>
            <w:r w:rsidRPr="006E772B">
              <w:rPr>
                <w:rFonts w:hint="eastAsia"/>
                <w:sz w:val="24"/>
              </w:rPr>
              <w:t xml:space="preserve">High resolution XPS spectra of </w:t>
            </w:r>
            <w:r>
              <w:rPr>
                <w:sz w:val="24"/>
              </w:rPr>
              <w:t>O</w:t>
            </w:r>
            <w:r w:rsidRPr="006E772B">
              <w:rPr>
                <w:rFonts w:hint="eastAsia"/>
                <w:sz w:val="24"/>
              </w:rPr>
              <w:t xml:space="preserve"> 1 s</w:t>
            </w:r>
            <w:r>
              <w:rPr>
                <w:sz w:val="24"/>
              </w:rPr>
              <w:t>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459EAD17" w14:textId="022E6719" w:rsidR="00314C04" w:rsidRPr="006250A0" w:rsidRDefault="00314C04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 w:rsidRPr="006250A0">
              <w:rPr>
                <w:rFonts w:hint="eastAsia"/>
                <w:sz w:val="24"/>
              </w:rPr>
              <w:t>S</w:t>
            </w:r>
            <w:r w:rsidR="00B55602">
              <w:rPr>
                <w:sz w:val="24"/>
              </w:rPr>
              <w:t>9</w:t>
            </w:r>
          </w:p>
        </w:tc>
      </w:tr>
      <w:tr w:rsidR="00314C04" w:rsidRPr="006250A0" w14:paraId="705BA5CD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60FB308A" w14:textId="2EB45086" w:rsidR="00314C04" w:rsidRPr="006250A0" w:rsidRDefault="00314C04" w:rsidP="00314C04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 w:rsidRPr="006250A0">
              <w:rPr>
                <w:rFonts w:hint="eastAsia"/>
                <w:b/>
                <w:sz w:val="24"/>
              </w:rPr>
              <w:t xml:space="preserve">Fig. </w:t>
            </w:r>
            <w:r w:rsidRPr="006250A0">
              <w:rPr>
                <w:b/>
                <w:sz w:val="24"/>
              </w:rPr>
              <w:t>S</w:t>
            </w:r>
            <w:r w:rsidR="00040876">
              <w:rPr>
                <w:b/>
                <w:sz w:val="24"/>
              </w:rPr>
              <w:t>3</w:t>
            </w:r>
            <w:r w:rsidRPr="006250A0">
              <w:rPr>
                <w:rFonts w:hint="eastAsia"/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1F820097" w14:textId="5E2B2E30" w:rsidR="00314C04" w:rsidRPr="006250A0" w:rsidRDefault="0077316A" w:rsidP="0077316A">
            <w:pPr>
              <w:widowControl/>
              <w:spacing w:line="480" w:lineRule="auto"/>
              <w:jc w:val="left"/>
              <w:rPr>
                <w:sz w:val="24"/>
              </w:rPr>
            </w:pPr>
            <w:r w:rsidRPr="006E772B">
              <w:rPr>
                <w:rFonts w:hint="eastAsia"/>
                <w:sz w:val="24"/>
              </w:rPr>
              <w:t>High resolution</w:t>
            </w:r>
            <w:r>
              <w:rPr>
                <w:sz w:val="24"/>
              </w:rPr>
              <w:t xml:space="preserve"> </w:t>
            </w:r>
            <w:r w:rsidR="00040876">
              <w:rPr>
                <w:sz w:val="24"/>
              </w:rPr>
              <w:t xml:space="preserve">XPS spectra of </w:t>
            </w:r>
            <w:r>
              <w:rPr>
                <w:sz w:val="24"/>
              </w:rPr>
              <w:t xml:space="preserve">N 1 </w:t>
            </w:r>
            <w:r>
              <w:rPr>
                <w:rFonts w:hint="eastAsia"/>
                <w:sz w:val="24"/>
              </w:rPr>
              <w:t>s</w:t>
            </w:r>
            <w:r>
              <w:rPr>
                <w:sz w:val="24"/>
              </w:rPr>
              <w:t>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595D6E41" w14:textId="77F0EC5A" w:rsidR="00314C04" w:rsidRPr="006250A0" w:rsidRDefault="00387F29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 w:rsidR="00B55602">
              <w:rPr>
                <w:sz w:val="24"/>
              </w:rPr>
              <w:t>10</w:t>
            </w:r>
          </w:p>
        </w:tc>
      </w:tr>
      <w:tr w:rsidR="00314C04" w:rsidRPr="006250A0" w14:paraId="0692C591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23FC19EF" w14:textId="53E0080E" w:rsidR="00314C04" w:rsidRPr="006250A0" w:rsidRDefault="00387F29" w:rsidP="00314C04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Fig. S</w:t>
            </w:r>
            <w:r w:rsidR="00040876">
              <w:rPr>
                <w:b/>
                <w:sz w:val="24"/>
              </w:rPr>
              <w:t>4</w:t>
            </w:r>
            <w:r w:rsidR="00314C04" w:rsidRPr="006250A0">
              <w:rPr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197BB5ED" w14:textId="021E9AE0" w:rsidR="00314C04" w:rsidRPr="006250A0" w:rsidRDefault="0077316A" w:rsidP="00314C04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>EDS spectra of SBC.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39FEFF3E" w14:textId="3FB1F90E" w:rsidR="00314C04" w:rsidRPr="006250A0" w:rsidRDefault="00387F29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 w:rsidR="00B55602">
              <w:rPr>
                <w:sz w:val="24"/>
              </w:rPr>
              <w:t>11</w:t>
            </w:r>
          </w:p>
        </w:tc>
      </w:tr>
      <w:tr w:rsidR="0077316A" w:rsidRPr="006250A0" w14:paraId="2AAF1A5D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1EAF9240" w14:textId="6615C182" w:rsidR="0077316A" w:rsidRDefault="0077316A" w:rsidP="0077316A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Fig. S5</w:t>
            </w:r>
            <w:r w:rsidRPr="006250A0">
              <w:rPr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508A6C67" w14:textId="0E4CBED9" w:rsidR="0077316A" w:rsidRDefault="0077316A" w:rsidP="0077316A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EDS spectra of </w:t>
            </w:r>
            <w:r>
              <w:rPr>
                <w:rFonts w:hint="eastAsia"/>
                <w:sz w:val="24"/>
              </w:rPr>
              <w:t>ele</w:t>
            </w:r>
            <w:r>
              <w:rPr>
                <w:sz w:val="24"/>
              </w:rPr>
              <w:t xml:space="preserve">ment information on </w:t>
            </w:r>
            <w:r w:rsidRPr="005E54B1">
              <w:rPr>
                <w:sz w:val="24"/>
              </w:rPr>
              <w:t xml:space="preserve">Spectrum </w:t>
            </w:r>
            <w:r>
              <w:rPr>
                <w:sz w:val="24"/>
              </w:rPr>
              <w:t>7.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96D8C5F" w14:textId="3D3FC4EF" w:rsidR="0077316A" w:rsidRDefault="0077316A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>
              <w:rPr>
                <w:sz w:val="24"/>
              </w:rPr>
              <w:t>1</w:t>
            </w:r>
            <w:r w:rsidR="00B55602">
              <w:rPr>
                <w:sz w:val="24"/>
              </w:rPr>
              <w:t>2</w:t>
            </w:r>
          </w:p>
        </w:tc>
      </w:tr>
      <w:tr w:rsidR="0077316A" w:rsidRPr="006250A0" w14:paraId="40F34EE5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524084AC" w14:textId="26AB4827" w:rsidR="0077316A" w:rsidRDefault="0077316A" w:rsidP="0077316A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Fig. S6</w:t>
            </w:r>
            <w:r w:rsidRPr="006250A0">
              <w:rPr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102E8976" w14:textId="5A198452" w:rsidR="0077316A" w:rsidRDefault="0077316A" w:rsidP="0077316A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EDS spectra of </w:t>
            </w:r>
            <w:r>
              <w:rPr>
                <w:rFonts w:hint="eastAsia"/>
                <w:sz w:val="24"/>
              </w:rPr>
              <w:t>ele</w:t>
            </w:r>
            <w:r>
              <w:rPr>
                <w:sz w:val="24"/>
              </w:rPr>
              <w:t xml:space="preserve">ment information on </w:t>
            </w:r>
            <w:r w:rsidRPr="005E54B1">
              <w:rPr>
                <w:sz w:val="24"/>
              </w:rPr>
              <w:t xml:space="preserve">Spectrum </w:t>
            </w:r>
            <w:r>
              <w:rPr>
                <w:sz w:val="24"/>
              </w:rPr>
              <w:t>8.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645C3893" w14:textId="33A3B44A" w:rsidR="0077316A" w:rsidRDefault="0077316A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>
              <w:rPr>
                <w:sz w:val="24"/>
              </w:rPr>
              <w:t>1</w:t>
            </w:r>
            <w:r w:rsidR="00B55602">
              <w:rPr>
                <w:sz w:val="24"/>
              </w:rPr>
              <w:t>3</w:t>
            </w:r>
          </w:p>
        </w:tc>
      </w:tr>
      <w:tr w:rsidR="0077316A" w:rsidRPr="006250A0" w14:paraId="1E086636" w14:textId="77777777" w:rsidTr="00B55602">
        <w:trPr>
          <w:trHeight w:val="227"/>
        </w:trPr>
        <w:tc>
          <w:tcPr>
            <w:tcW w:w="642" w:type="pct"/>
            <w:shd w:val="clear" w:color="auto" w:fill="auto"/>
          </w:tcPr>
          <w:p w14:paraId="05F9E08A" w14:textId="08ECE6CE" w:rsidR="0077316A" w:rsidRDefault="0077316A" w:rsidP="0077316A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Fig. S7</w:t>
            </w:r>
            <w:r w:rsidRPr="006250A0">
              <w:rPr>
                <w:b/>
                <w:sz w:val="24"/>
              </w:rPr>
              <w:t>.</w:t>
            </w:r>
          </w:p>
        </w:tc>
        <w:tc>
          <w:tcPr>
            <w:tcW w:w="3957" w:type="pct"/>
            <w:shd w:val="clear" w:color="auto" w:fill="auto"/>
          </w:tcPr>
          <w:p w14:paraId="5E27CE0C" w14:textId="61055906" w:rsidR="0077316A" w:rsidRDefault="0077316A" w:rsidP="0077316A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EDS spectra of </w:t>
            </w:r>
            <w:r>
              <w:rPr>
                <w:rFonts w:hint="eastAsia"/>
                <w:sz w:val="24"/>
              </w:rPr>
              <w:t>ele</w:t>
            </w:r>
            <w:r>
              <w:rPr>
                <w:sz w:val="24"/>
              </w:rPr>
              <w:t xml:space="preserve">ment information on </w:t>
            </w:r>
            <w:r w:rsidRPr="005E54B1">
              <w:rPr>
                <w:sz w:val="24"/>
              </w:rPr>
              <w:t xml:space="preserve">Spectrum </w:t>
            </w:r>
            <w:r>
              <w:rPr>
                <w:sz w:val="24"/>
              </w:rPr>
              <w:t>9.</w:t>
            </w:r>
          </w:p>
        </w:tc>
        <w:tc>
          <w:tcPr>
            <w:tcW w:w="401" w:type="pct"/>
            <w:shd w:val="clear" w:color="auto" w:fill="auto"/>
            <w:vAlign w:val="center"/>
          </w:tcPr>
          <w:p w14:paraId="381879E0" w14:textId="69F5980F" w:rsidR="0077316A" w:rsidRDefault="0077316A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>
              <w:rPr>
                <w:sz w:val="24"/>
              </w:rPr>
              <w:t>1</w:t>
            </w:r>
            <w:r w:rsidR="00B55602">
              <w:rPr>
                <w:sz w:val="24"/>
              </w:rPr>
              <w:t>4</w:t>
            </w:r>
          </w:p>
        </w:tc>
      </w:tr>
      <w:tr w:rsidR="0077316A" w:rsidRPr="006250A0" w14:paraId="1550BB0A" w14:textId="77777777" w:rsidTr="00B55602">
        <w:trPr>
          <w:trHeight w:val="227"/>
        </w:trPr>
        <w:tc>
          <w:tcPr>
            <w:tcW w:w="642" w:type="pct"/>
            <w:tcBorders>
              <w:bottom w:val="single" w:sz="4" w:space="0" w:color="auto"/>
            </w:tcBorders>
            <w:shd w:val="clear" w:color="auto" w:fill="auto"/>
          </w:tcPr>
          <w:p w14:paraId="7A4090EF" w14:textId="01A38FD9" w:rsidR="0077316A" w:rsidRDefault="0077316A" w:rsidP="0077316A">
            <w:pPr>
              <w:widowControl/>
              <w:spacing w:line="288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Fig. S8</w:t>
            </w:r>
            <w:r w:rsidRPr="006250A0">
              <w:rPr>
                <w:b/>
                <w:sz w:val="24"/>
              </w:rPr>
              <w:t>.</w:t>
            </w:r>
          </w:p>
        </w:tc>
        <w:tc>
          <w:tcPr>
            <w:tcW w:w="3957" w:type="pct"/>
            <w:tcBorders>
              <w:bottom w:val="single" w:sz="4" w:space="0" w:color="auto"/>
            </w:tcBorders>
            <w:shd w:val="clear" w:color="auto" w:fill="auto"/>
          </w:tcPr>
          <w:p w14:paraId="1A052740" w14:textId="4A204332" w:rsidR="0077316A" w:rsidRDefault="0077316A" w:rsidP="0077316A">
            <w:pPr>
              <w:widowControl/>
              <w:spacing w:line="48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Zeta </w:t>
            </w:r>
            <w:r>
              <w:rPr>
                <w:rFonts w:hint="eastAsia"/>
                <w:sz w:val="24"/>
              </w:rPr>
              <w:t>potential</w:t>
            </w:r>
            <w:r>
              <w:rPr>
                <w:sz w:val="24"/>
              </w:rPr>
              <w:t xml:space="preserve"> of straw-derived </w:t>
            </w:r>
            <w:proofErr w:type="spellStart"/>
            <w:r>
              <w:rPr>
                <w:sz w:val="24"/>
              </w:rPr>
              <w:t>biochar</w:t>
            </w:r>
            <w:proofErr w:type="spellEnd"/>
            <w:r>
              <w:rPr>
                <w:sz w:val="24"/>
              </w:rPr>
              <w:t xml:space="preserve"> at different </w:t>
            </w:r>
            <w:proofErr w:type="spellStart"/>
            <w:r>
              <w:rPr>
                <w:rFonts w:hint="eastAsia"/>
                <w:sz w:val="24"/>
              </w:rPr>
              <w:t>p</w:t>
            </w:r>
            <w:r>
              <w:rPr>
                <w:sz w:val="24"/>
              </w:rPr>
              <w:t>H.</w:t>
            </w:r>
            <w:proofErr w:type="spellEnd"/>
          </w:p>
        </w:tc>
        <w:tc>
          <w:tcPr>
            <w:tcW w:w="40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BF70A1" w14:textId="1E004A86" w:rsidR="0077316A" w:rsidRDefault="0077316A" w:rsidP="00B55602">
            <w:pPr>
              <w:widowControl/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S</w:t>
            </w:r>
            <w:r>
              <w:rPr>
                <w:sz w:val="24"/>
              </w:rPr>
              <w:t>1</w:t>
            </w:r>
            <w:r w:rsidR="00B55602">
              <w:rPr>
                <w:sz w:val="24"/>
              </w:rPr>
              <w:t>5</w:t>
            </w:r>
          </w:p>
        </w:tc>
      </w:tr>
    </w:tbl>
    <w:p w14:paraId="3F5D79C8" w14:textId="77777777" w:rsidR="00F926B4" w:rsidRPr="006250A0" w:rsidRDefault="00F926B4" w:rsidP="00E7580F">
      <w:pPr>
        <w:widowControl/>
        <w:jc w:val="left"/>
        <w:rPr>
          <w:b/>
          <w:sz w:val="24"/>
        </w:rPr>
        <w:sectPr w:rsidR="00F926B4" w:rsidRPr="006250A0" w:rsidSect="00A87AC5">
          <w:footerReference w:type="default" r:id="rId7"/>
          <w:pgSz w:w="11906" w:h="16838"/>
          <w:pgMar w:top="1191" w:right="1021" w:bottom="1191" w:left="1021" w:header="851" w:footer="992" w:gutter="0"/>
          <w:cols w:space="425"/>
          <w:docGrid w:linePitch="312"/>
        </w:sectPr>
      </w:pPr>
    </w:p>
    <w:p w14:paraId="4AB2CCA3" w14:textId="77777777" w:rsidR="00B85D1A" w:rsidRPr="00C92883" w:rsidRDefault="008E60E0" w:rsidP="000738B7">
      <w:pPr>
        <w:tabs>
          <w:tab w:val="right" w:pos="8190"/>
        </w:tabs>
        <w:spacing w:beforeLines="50" w:before="120" w:afterLines="50" w:after="120" w:line="480" w:lineRule="auto"/>
        <w:rPr>
          <w:b/>
          <w:sz w:val="24"/>
        </w:rPr>
      </w:pPr>
      <w:r w:rsidRPr="00C92883">
        <w:rPr>
          <w:rFonts w:hint="eastAsia"/>
          <w:b/>
          <w:sz w:val="24"/>
        </w:rPr>
        <w:lastRenderedPageBreak/>
        <w:t>Text S1</w:t>
      </w:r>
    </w:p>
    <w:p w14:paraId="486170EA" w14:textId="01B4469F" w:rsidR="0024041B" w:rsidRPr="00C92883" w:rsidRDefault="00FA2BAD" w:rsidP="004F299D">
      <w:pPr>
        <w:spacing w:line="480" w:lineRule="auto"/>
        <w:ind w:firstLine="420"/>
        <w:rPr>
          <w:b/>
          <w:sz w:val="24"/>
        </w:rPr>
      </w:pPr>
      <w:bookmarkStart w:id="5" w:name="_Hlk126438668"/>
      <w:r w:rsidRPr="00FA2BAD">
        <w:rPr>
          <w:sz w:val="24"/>
        </w:rPr>
        <w:t>The initial COD of TNT red water is 50,000-53</w:t>
      </w:r>
      <w:r>
        <w:rPr>
          <w:sz w:val="24"/>
        </w:rPr>
        <w:t>,</w:t>
      </w:r>
      <w:r w:rsidRPr="00FA2BAD">
        <w:rPr>
          <w:sz w:val="24"/>
        </w:rPr>
        <w:t>000mg /L, and the pH range is between 6.5 and 7.4.</w:t>
      </w:r>
      <w:r>
        <w:rPr>
          <w:sz w:val="24"/>
        </w:rPr>
        <w:t xml:space="preserve"> </w:t>
      </w:r>
      <w:r w:rsidR="008F792D">
        <w:rPr>
          <w:sz w:val="24"/>
        </w:rPr>
        <w:t>(NH</w:t>
      </w:r>
      <w:r w:rsidR="008F792D" w:rsidRPr="008F792D">
        <w:rPr>
          <w:sz w:val="24"/>
          <w:vertAlign w:val="subscript"/>
        </w:rPr>
        <w:t>4</w:t>
      </w:r>
      <w:r w:rsidR="008F792D">
        <w:rPr>
          <w:sz w:val="24"/>
        </w:rPr>
        <w:t>)</w:t>
      </w:r>
      <w:r w:rsidR="008F792D" w:rsidRPr="008F792D">
        <w:rPr>
          <w:sz w:val="24"/>
          <w:vertAlign w:val="subscript"/>
        </w:rPr>
        <w:t>2</w:t>
      </w:r>
      <w:r w:rsidR="008F792D">
        <w:rPr>
          <w:sz w:val="24"/>
        </w:rPr>
        <w:t>HPO</w:t>
      </w:r>
      <w:r w:rsidR="008F792D" w:rsidRPr="008F792D">
        <w:rPr>
          <w:sz w:val="24"/>
          <w:vertAlign w:val="subscript"/>
        </w:rPr>
        <w:t>4</w:t>
      </w:r>
      <w:bookmarkEnd w:id="5"/>
      <w:r w:rsidR="008F792D">
        <w:rPr>
          <w:sz w:val="24"/>
        </w:rPr>
        <w:t>,</w:t>
      </w:r>
      <w:r w:rsidR="008F792D" w:rsidRPr="008F792D">
        <w:rPr>
          <w:sz w:val="24"/>
        </w:rPr>
        <w:t xml:space="preserve"> </w:t>
      </w:r>
      <w:proofErr w:type="spellStart"/>
      <w:r w:rsidR="0024041B" w:rsidRPr="0013702D">
        <w:rPr>
          <w:sz w:val="24"/>
        </w:rPr>
        <w:t>NaOH</w:t>
      </w:r>
      <w:proofErr w:type="spellEnd"/>
      <w:r w:rsidR="0024041B" w:rsidRPr="0013702D">
        <w:rPr>
          <w:sz w:val="24"/>
        </w:rPr>
        <w:t xml:space="preserve">, </w:t>
      </w:r>
      <w:proofErr w:type="spellStart"/>
      <w:r w:rsidR="0024041B" w:rsidRPr="0013702D">
        <w:rPr>
          <w:sz w:val="24"/>
        </w:rPr>
        <w:t>HCl</w:t>
      </w:r>
      <w:proofErr w:type="spellEnd"/>
      <w:r w:rsidR="0024041B" w:rsidRPr="0013702D">
        <w:rPr>
          <w:sz w:val="24"/>
        </w:rPr>
        <w:t xml:space="preserve">, were purchased from </w:t>
      </w:r>
      <w:proofErr w:type="spellStart"/>
      <w:r w:rsidR="00E05B8F">
        <w:rPr>
          <w:sz w:val="24"/>
        </w:rPr>
        <w:t>Tongguang</w:t>
      </w:r>
      <w:proofErr w:type="spellEnd"/>
      <w:r w:rsidR="00E05B8F">
        <w:rPr>
          <w:sz w:val="24"/>
        </w:rPr>
        <w:t xml:space="preserve"> Chemical Co., </w:t>
      </w:r>
      <w:proofErr w:type="gramStart"/>
      <w:r w:rsidR="00E05B8F">
        <w:rPr>
          <w:sz w:val="24"/>
        </w:rPr>
        <w:t>Ltd.(</w:t>
      </w:r>
      <w:proofErr w:type="gramEnd"/>
      <w:r w:rsidR="00E05B8F">
        <w:rPr>
          <w:sz w:val="24"/>
        </w:rPr>
        <w:t>Beijing, China)</w:t>
      </w:r>
      <w:r w:rsidR="0024041B" w:rsidRPr="0013702D">
        <w:rPr>
          <w:sz w:val="24"/>
        </w:rPr>
        <w:t xml:space="preserve">. </w:t>
      </w:r>
      <w:r w:rsidR="00E05B8F">
        <w:rPr>
          <w:sz w:val="24"/>
        </w:rPr>
        <w:t>KOH</w:t>
      </w:r>
      <w:r w:rsidR="00F712BC">
        <w:rPr>
          <w:rFonts w:hint="eastAsia"/>
          <w:sz w:val="24"/>
        </w:rPr>
        <w:t>,</w:t>
      </w:r>
      <w:r w:rsidR="00F712BC" w:rsidRPr="00F712BC">
        <w:rPr>
          <w:rFonts w:hint="eastAsia"/>
        </w:rPr>
        <w:t xml:space="preserve"> </w:t>
      </w:r>
      <w:r w:rsidR="00F712BC">
        <w:rPr>
          <w:sz w:val="24"/>
        </w:rPr>
        <w:t>acetone</w:t>
      </w:r>
      <w:r w:rsidR="00E05B8F">
        <w:rPr>
          <w:sz w:val="24"/>
        </w:rPr>
        <w:t xml:space="preserve"> and other chemicals </w:t>
      </w:r>
      <w:r w:rsidR="0024041B" w:rsidRPr="0013702D">
        <w:rPr>
          <w:sz w:val="24"/>
        </w:rPr>
        <w:t xml:space="preserve">with analytical grade used in this study were from </w:t>
      </w:r>
      <w:r w:rsidR="00E05B8F" w:rsidRPr="00D76040">
        <w:rPr>
          <w:sz w:val="24"/>
        </w:rPr>
        <w:t>Sigma-Aldrich chemical company</w:t>
      </w:r>
      <w:r w:rsidR="0024041B" w:rsidRPr="0013702D">
        <w:rPr>
          <w:sz w:val="24"/>
        </w:rPr>
        <w:t xml:space="preserve">. </w:t>
      </w:r>
    </w:p>
    <w:p w14:paraId="5D35A9D5" w14:textId="77777777" w:rsidR="0024041B" w:rsidRPr="00C92883" w:rsidRDefault="0024041B" w:rsidP="000738B7">
      <w:pPr>
        <w:tabs>
          <w:tab w:val="right" w:pos="8190"/>
        </w:tabs>
        <w:spacing w:beforeLines="50" w:before="120" w:afterLines="50" w:after="120" w:line="480" w:lineRule="auto"/>
        <w:rPr>
          <w:b/>
          <w:sz w:val="24"/>
        </w:rPr>
      </w:pPr>
    </w:p>
    <w:p w14:paraId="6EC12EA3" w14:textId="77777777" w:rsidR="0024041B" w:rsidRPr="009C4B49" w:rsidRDefault="0024041B" w:rsidP="000738B7">
      <w:pPr>
        <w:tabs>
          <w:tab w:val="right" w:pos="8190"/>
        </w:tabs>
        <w:spacing w:beforeLines="50" w:before="120" w:afterLines="50" w:after="120" w:line="480" w:lineRule="auto"/>
        <w:rPr>
          <w:b/>
          <w:sz w:val="24"/>
        </w:rPr>
      </w:pPr>
      <w:r w:rsidRPr="00C92883">
        <w:rPr>
          <w:rFonts w:hint="eastAsia"/>
          <w:b/>
          <w:sz w:val="24"/>
        </w:rPr>
        <w:t>Te</w:t>
      </w:r>
      <w:r w:rsidRPr="009C4B49">
        <w:rPr>
          <w:rFonts w:hint="eastAsia"/>
          <w:b/>
          <w:sz w:val="24"/>
        </w:rPr>
        <w:t>xt</w:t>
      </w:r>
      <w:r w:rsidRPr="009C4B49">
        <w:rPr>
          <w:b/>
          <w:sz w:val="24"/>
        </w:rPr>
        <w:t xml:space="preserve"> </w:t>
      </w:r>
      <w:r w:rsidRPr="009C4B49">
        <w:rPr>
          <w:rFonts w:hint="eastAsia"/>
          <w:b/>
          <w:sz w:val="24"/>
        </w:rPr>
        <w:t>S2</w:t>
      </w:r>
    </w:p>
    <w:p w14:paraId="228C8706" w14:textId="74204077" w:rsidR="00F97262" w:rsidRPr="00F712BC" w:rsidRDefault="00B26312" w:rsidP="00F97262">
      <w:pPr>
        <w:spacing w:line="480" w:lineRule="auto"/>
        <w:ind w:firstLine="420"/>
        <w:rPr>
          <w:color w:val="FF0000"/>
          <w:sz w:val="24"/>
        </w:rPr>
      </w:pPr>
      <w:r w:rsidRPr="00123192">
        <w:rPr>
          <w:sz w:val="24"/>
        </w:rPr>
        <w:t xml:space="preserve">Scanning electron microscopy (SEM, </w:t>
      </w:r>
      <w:r w:rsidR="00F712BC" w:rsidRPr="00123192">
        <w:rPr>
          <w:sz w:val="24"/>
        </w:rPr>
        <w:t>Gemini</w:t>
      </w:r>
      <w:r w:rsidR="00123192" w:rsidRPr="00123192">
        <w:rPr>
          <w:sz w:val="24"/>
        </w:rPr>
        <w:t xml:space="preserve"> 300, ZEISS, Germany</w:t>
      </w:r>
      <w:r w:rsidRPr="00123192">
        <w:rPr>
          <w:sz w:val="24"/>
        </w:rPr>
        <w:t xml:space="preserve">) was employed to determine the surface morphology of synthesized </w:t>
      </w:r>
      <w:proofErr w:type="spellStart"/>
      <w:r w:rsidRPr="00123192">
        <w:rPr>
          <w:sz w:val="24"/>
        </w:rPr>
        <w:t>biochar</w:t>
      </w:r>
      <w:proofErr w:type="spellEnd"/>
      <w:r w:rsidRPr="00123192">
        <w:rPr>
          <w:sz w:val="24"/>
        </w:rPr>
        <w:t>.</w:t>
      </w:r>
      <w:r w:rsidR="00123192" w:rsidRPr="008C437B">
        <w:rPr>
          <w:sz w:val="24"/>
        </w:rPr>
        <w:t xml:space="preserve"> </w:t>
      </w:r>
      <w:r w:rsidR="008C437B" w:rsidRPr="008C437B">
        <w:rPr>
          <w:sz w:val="24"/>
        </w:rPr>
        <w:t>Energy Dispersive X-ray Spectroscopy</w:t>
      </w:r>
      <w:r w:rsidR="008C437B" w:rsidRPr="008C437B">
        <w:rPr>
          <w:rFonts w:hint="eastAsia"/>
          <w:sz w:val="24"/>
        </w:rPr>
        <w:t xml:space="preserve"> </w:t>
      </w:r>
      <w:r w:rsidR="008C437B">
        <w:t>(</w:t>
      </w:r>
      <w:r w:rsidR="008C437B">
        <w:rPr>
          <w:sz w:val="24"/>
        </w:rPr>
        <w:t>EDS,</w:t>
      </w:r>
      <w:r w:rsidR="00123192" w:rsidRPr="00123192">
        <w:rPr>
          <w:sz w:val="24"/>
        </w:rPr>
        <w:t xml:space="preserve"> INCA X Act, Oxford</w:t>
      </w:r>
      <w:r w:rsidR="008C437B">
        <w:rPr>
          <w:sz w:val="24"/>
        </w:rPr>
        <w:t xml:space="preserve">) was </w:t>
      </w:r>
      <w:r w:rsidR="008C437B" w:rsidRPr="008C437B">
        <w:rPr>
          <w:sz w:val="24"/>
        </w:rPr>
        <w:t xml:space="preserve">used to </w:t>
      </w:r>
      <w:r w:rsidR="008C437B">
        <w:rPr>
          <w:sz w:val="24"/>
        </w:rPr>
        <w:t>determine</w:t>
      </w:r>
      <w:r w:rsidR="008C437B" w:rsidRPr="008C437B">
        <w:rPr>
          <w:sz w:val="24"/>
        </w:rPr>
        <w:t xml:space="preserve"> elemental information on synthe</w:t>
      </w:r>
      <w:r w:rsidR="008C437B">
        <w:rPr>
          <w:sz w:val="24"/>
        </w:rPr>
        <w:t>sized</w:t>
      </w:r>
      <w:r w:rsidR="008C437B" w:rsidRPr="008C437B">
        <w:rPr>
          <w:sz w:val="24"/>
        </w:rPr>
        <w:t xml:space="preserve"> </w:t>
      </w:r>
      <w:proofErr w:type="spellStart"/>
      <w:r w:rsidR="008C437B" w:rsidRPr="008C437B">
        <w:rPr>
          <w:sz w:val="24"/>
        </w:rPr>
        <w:t>biochar</w:t>
      </w:r>
      <w:proofErr w:type="spellEnd"/>
      <w:r w:rsidR="008C437B" w:rsidRPr="008C437B">
        <w:rPr>
          <w:sz w:val="24"/>
        </w:rPr>
        <w:t xml:space="preserve"> surface</w:t>
      </w:r>
      <w:r w:rsidRPr="00123192">
        <w:rPr>
          <w:sz w:val="24"/>
        </w:rPr>
        <w:t>.</w:t>
      </w:r>
      <w:r w:rsidRPr="00F712BC">
        <w:rPr>
          <w:color w:val="FF0000"/>
          <w:sz w:val="24"/>
        </w:rPr>
        <w:t xml:space="preserve"> </w:t>
      </w:r>
      <w:r w:rsidRPr="00123192">
        <w:rPr>
          <w:sz w:val="24"/>
        </w:rPr>
        <w:t xml:space="preserve">Fourier transformation infrared (FT-IR, Nicolet </w:t>
      </w:r>
      <w:r w:rsidR="00123192" w:rsidRPr="00123192">
        <w:rPr>
          <w:sz w:val="24"/>
        </w:rPr>
        <w:t>NEXUS 670</w:t>
      </w:r>
      <w:r w:rsidRPr="00123192">
        <w:rPr>
          <w:sz w:val="24"/>
        </w:rPr>
        <w:t xml:space="preserve">, </w:t>
      </w:r>
      <w:proofErr w:type="spellStart"/>
      <w:r w:rsidRPr="00123192">
        <w:rPr>
          <w:sz w:val="24"/>
        </w:rPr>
        <w:t>Thermo</w:t>
      </w:r>
      <w:proofErr w:type="spellEnd"/>
      <w:r w:rsidRPr="00123192">
        <w:rPr>
          <w:sz w:val="24"/>
        </w:rPr>
        <w:t xml:space="preserve"> Fish</w:t>
      </w:r>
      <w:r w:rsidR="00123192" w:rsidRPr="00123192">
        <w:rPr>
          <w:sz w:val="24"/>
        </w:rPr>
        <w:t>er,</w:t>
      </w:r>
      <w:r w:rsidRPr="00123192">
        <w:rPr>
          <w:sz w:val="24"/>
        </w:rPr>
        <w:t xml:space="preserve"> USA) spectroscopy spectra was obtained to further confirm the organic structure and functional groups on the surface of </w:t>
      </w:r>
      <w:proofErr w:type="spellStart"/>
      <w:r w:rsidRPr="00123192">
        <w:rPr>
          <w:sz w:val="24"/>
        </w:rPr>
        <w:t>biochar</w:t>
      </w:r>
      <w:proofErr w:type="spellEnd"/>
      <w:r w:rsidRPr="00123192">
        <w:rPr>
          <w:sz w:val="24"/>
        </w:rPr>
        <w:t>.</w:t>
      </w:r>
      <w:r w:rsidRPr="005E10DD">
        <w:rPr>
          <w:sz w:val="24"/>
        </w:rPr>
        <w:t xml:space="preserve"> </w:t>
      </w:r>
      <w:r w:rsidRPr="00123192">
        <w:rPr>
          <w:sz w:val="24"/>
        </w:rPr>
        <w:t>The BET analysis was obtained from N</w:t>
      </w:r>
      <w:r w:rsidRPr="00123192">
        <w:rPr>
          <w:sz w:val="24"/>
          <w:vertAlign w:val="subscript"/>
        </w:rPr>
        <w:t>2</w:t>
      </w:r>
      <w:r w:rsidRPr="00123192">
        <w:rPr>
          <w:sz w:val="24"/>
        </w:rPr>
        <w:t xml:space="preserve"> adsorption-desorption isotherms using </w:t>
      </w:r>
      <w:proofErr w:type="spellStart"/>
      <w:r w:rsidRPr="00123192">
        <w:rPr>
          <w:sz w:val="24"/>
        </w:rPr>
        <w:t>Porosimetry</w:t>
      </w:r>
      <w:proofErr w:type="spellEnd"/>
      <w:r w:rsidRPr="00123192">
        <w:rPr>
          <w:sz w:val="24"/>
        </w:rPr>
        <w:t xml:space="preserve"> System (</w:t>
      </w:r>
      <w:proofErr w:type="spellStart"/>
      <w:r w:rsidR="00123192" w:rsidRPr="00123192">
        <w:rPr>
          <w:sz w:val="24"/>
        </w:rPr>
        <w:t>Quantachrome</w:t>
      </w:r>
      <w:proofErr w:type="spellEnd"/>
      <w:r w:rsidRPr="00123192">
        <w:rPr>
          <w:sz w:val="24"/>
        </w:rPr>
        <w:t>,</w:t>
      </w:r>
      <w:r w:rsidR="00123192" w:rsidRPr="00123192">
        <w:rPr>
          <w:sz w:val="24"/>
        </w:rPr>
        <w:t xml:space="preserve"> </w:t>
      </w:r>
      <w:proofErr w:type="spellStart"/>
      <w:r w:rsidR="00123192" w:rsidRPr="00123192">
        <w:rPr>
          <w:sz w:val="24"/>
        </w:rPr>
        <w:t>Autosorb-iQ</w:t>
      </w:r>
      <w:proofErr w:type="spellEnd"/>
      <w:r w:rsidRPr="00123192">
        <w:rPr>
          <w:sz w:val="24"/>
        </w:rPr>
        <w:t xml:space="preserve">). </w:t>
      </w:r>
      <w:r w:rsidRPr="00F712BC">
        <w:rPr>
          <w:sz w:val="24"/>
        </w:rPr>
        <w:t xml:space="preserve">X-ray photoelectron spectroscopy (XPS, </w:t>
      </w:r>
      <w:r w:rsidR="00F712BC" w:rsidRPr="00F712BC">
        <w:rPr>
          <w:sz w:val="24"/>
        </w:rPr>
        <w:t>ESCALAB 250xi</w:t>
      </w:r>
      <w:r w:rsidRPr="00F712BC">
        <w:rPr>
          <w:sz w:val="24"/>
        </w:rPr>
        <w:t xml:space="preserve">, </w:t>
      </w:r>
      <w:proofErr w:type="spellStart"/>
      <w:r w:rsidR="00F712BC" w:rsidRPr="00F712BC">
        <w:rPr>
          <w:sz w:val="24"/>
        </w:rPr>
        <w:t>Jiaodahongrui</w:t>
      </w:r>
      <w:proofErr w:type="spellEnd"/>
      <w:r w:rsidRPr="00F712BC">
        <w:rPr>
          <w:sz w:val="24"/>
        </w:rPr>
        <w:t xml:space="preserve"> Analytical Ltd., </w:t>
      </w:r>
      <w:r w:rsidR="00F712BC" w:rsidRPr="00F712BC">
        <w:rPr>
          <w:sz w:val="24"/>
        </w:rPr>
        <w:t>Shanghai</w:t>
      </w:r>
      <w:r w:rsidRPr="00F712BC">
        <w:rPr>
          <w:sz w:val="24"/>
        </w:rPr>
        <w:t xml:space="preserve">, </w:t>
      </w:r>
      <w:r w:rsidR="00F712BC" w:rsidRPr="00F712BC">
        <w:rPr>
          <w:sz w:val="24"/>
        </w:rPr>
        <w:t>CN</w:t>
      </w:r>
      <w:r w:rsidRPr="00F712BC">
        <w:rPr>
          <w:sz w:val="24"/>
        </w:rPr>
        <w:t>) were utilized to determine the elemental quantitative results and chemical state of P after pretreatment by (NH</w:t>
      </w:r>
      <w:r w:rsidRPr="00F712BC">
        <w:rPr>
          <w:sz w:val="24"/>
          <w:vertAlign w:val="subscript"/>
        </w:rPr>
        <w:t>4</w:t>
      </w:r>
      <w:r w:rsidRPr="00F712BC">
        <w:rPr>
          <w:sz w:val="24"/>
        </w:rPr>
        <w:t>)</w:t>
      </w:r>
      <w:r w:rsidRPr="00F712BC">
        <w:rPr>
          <w:sz w:val="24"/>
          <w:vertAlign w:val="subscript"/>
        </w:rPr>
        <w:t>2</w:t>
      </w:r>
      <w:r w:rsidRPr="00F712BC">
        <w:rPr>
          <w:sz w:val="24"/>
        </w:rPr>
        <w:t>HPO</w:t>
      </w:r>
      <w:r w:rsidRPr="00F712BC">
        <w:rPr>
          <w:sz w:val="24"/>
          <w:vertAlign w:val="subscript"/>
        </w:rPr>
        <w:t>4</w:t>
      </w:r>
      <w:r w:rsidRPr="00F712BC">
        <w:rPr>
          <w:sz w:val="24"/>
        </w:rPr>
        <w:t>.</w:t>
      </w:r>
      <w:r w:rsidRPr="005E54B1">
        <w:rPr>
          <w:sz w:val="24"/>
        </w:rPr>
        <w:t xml:space="preserve"> A zeta potential analyzer (Brookhaven Instruments </w:t>
      </w:r>
      <w:proofErr w:type="spellStart"/>
      <w:r w:rsidRPr="005E54B1">
        <w:rPr>
          <w:sz w:val="24"/>
        </w:rPr>
        <w:t>ZetaPlus</w:t>
      </w:r>
      <w:proofErr w:type="spellEnd"/>
      <w:r w:rsidRPr="005E54B1">
        <w:rPr>
          <w:sz w:val="24"/>
        </w:rPr>
        <w:t>) was us</w:t>
      </w:r>
      <w:r w:rsidR="005E54B1" w:rsidRPr="005E54B1">
        <w:rPr>
          <w:sz w:val="24"/>
        </w:rPr>
        <w:t xml:space="preserve">ed to analyze the charge of the </w:t>
      </w:r>
      <w:proofErr w:type="spellStart"/>
      <w:r w:rsidR="005E54B1" w:rsidRPr="005E54B1">
        <w:rPr>
          <w:sz w:val="24"/>
        </w:rPr>
        <w:t>biochar</w:t>
      </w:r>
      <w:proofErr w:type="spellEnd"/>
      <w:r w:rsidRPr="005E54B1">
        <w:rPr>
          <w:sz w:val="24"/>
        </w:rPr>
        <w:t xml:space="preserve">. </w:t>
      </w:r>
      <w:r w:rsidRPr="00F712BC">
        <w:rPr>
          <w:sz w:val="24"/>
        </w:rPr>
        <w:t>The pH values of the solutions were determined by an acidity meter (PHBJ-261L). The chemical oxygen demand (COD) was measured by HASH (DR 200).</w:t>
      </w:r>
      <w:r w:rsidR="007A5076">
        <w:rPr>
          <w:sz w:val="24"/>
        </w:rPr>
        <w:t xml:space="preserve"> The organic </w:t>
      </w:r>
      <w:r w:rsidR="007A5076" w:rsidRPr="007A5076">
        <w:rPr>
          <w:sz w:val="24"/>
        </w:rPr>
        <w:t>components</w:t>
      </w:r>
      <w:r w:rsidR="007A5076">
        <w:rPr>
          <w:sz w:val="24"/>
        </w:rPr>
        <w:t xml:space="preserve"> of TNT red water were </w:t>
      </w:r>
      <w:r w:rsidR="007A5076" w:rsidRPr="007A5076">
        <w:rPr>
          <w:sz w:val="24"/>
        </w:rPr>
        <w:t>measured using a High-Resolution Liquid Chromatography-Mass Spectrometry (LC-MS</w:t>
      </w:r>
      <w:r w:rsidR="007A5076">
        <w:rPr>
          <w:sz w:val="24"/>
        </w:rPr>
        <w:t xml:space="preserve">, </w:t>
      </w:r>
      <w:proofErr w:type="spellStart"/>
      <w:r w:rsidR="007A5076">
        <w:rPr>
          <w:sz w:val="24"/>
        </w:rPr>
        <w:t>Thermo</w:t>
      </w:r>
      <w:proofErr w:type="spellEnd"/>
      <w:r w:rsidR="007A5076">
        <w:rPr>
          <w:sz w:val="24"/>
        </w:rPr>
        <w:t xml:space="preserve"> Fisher, USA</w:t>
      </w:r>
      <w:r w:rsidR="007A5076" w:rsidRPr="007A5076">
        <w:rPr>
          <w:sz w:val="24"/>
        </w:rPr>
        <w:t>) system.</w:t>
      </w:r>
    </w:p>
    <w:p w14:paraId="04271064" w14:textId="79468C97" w:rsidR="00003EC6" w:rsidRPr="00F97262" w:rsidRDefault="00003EC6" w:rsidP="00F97262">
      <w:pPr>
        <w:spacing w:line="480" w:lineRule="auto"/>
        <w:ind w:firstLine="420"/>
        <w:rPr>
          <w:sz w:val="24"/>
          <w:highlight w:val="green"/>
        </w:rPr>
      </w:pPr>
      <w:r w:rsidRPr="00C92883">
        <w:rPr>
          <w:b/>
          <w:sz w:val="24"/>
        </w:rPr>
        <w:br w:type="page"/>
      </w:r>
    </w:p>
    <w:p w14:paraId="33B40D88" w14:textId="68E98934" w:rsidR="00877B4B" w:rsidRPr="001E62B8" w:rsidRDefault="00877B4B" w:rsidP="00877B4B">
      <w:pPr>
        <w:tabs>
          <w:tab w:val="right" w:pos="8190"/>
        </w:tabs>
        <w:spacing w:beforeLines="50" w:before="120" w:afterLines="50" w:after="120" w:line="480" w:lineRule="auto"/>
        <w:rPr>
          <w:b/>
          <w:sz w:val="24"/>
        </w:rPr>
      </w:pPr>
      <w:r w:rsidRPr="001E62B8">
        <w:rPr>
          <w:rFonts w:hint="eastAsia"/>
          <w:b/>
          <w:sz w:val="24"/>
        </w:rPr>
        <w:lastRenderedPageBreak/>
        <w:t>Text S</w:t>
      </w:r>
      <w:r>
        <w:rPr>
          <w:b/>
          <w:sz w:val="24"/>
        </w:rPr>
        <w:t>3</w:t>
      </w:r>
    </w:p>
    <w:p w14:paraId="04680D1B" w14:textId="1444E244" w:rsidR="00877B4B" w:rsidRDefault="000D6910" w:rsidP="00B52038">
      <w:pPr>
        <w:tabs>
          <w:tab w:val="right" w:pos="8190"/>
        </w:tabs>
        <w:spacing w:beforeLines="50" w:before="120" w:afterLines="50" w:after="120" w:line="480" w:lineRule="auto"/>
        <w:ind w:firstLineChars="200" w:firstLine="480"/>
        <w:rPr>
          <w:sz w:val="24"/>
        </w:rPr>
      </w:pPr>
      <w:r w:rsidRPr="00A056F2">
        <w:rPr>
          <w:sz w:val="24"/>
        </w:rPr>
        <w:t xml:space="preserve">To better describe the adsorption of </w:t>
      </w:r>
      <w:r>
        <w:rPr>
          <w:sz w:val="24"/>
        </w:rPr>
        <w:t>COD of TNT red water</w:t>
      </w:r>
      <w:r w:rsidRPr="00A056F2">
        <w:rPr>
          <w:sz w:val="24"/>
        </w:rPr>
        <w:t xml:space="preserve">, the kinetics experimental data were fitted with </w:t>
      </w:r>
      <w:r>
        <w:rPr>
          <w:sz w:val="24"/>
        </w:rPr>
        <w:t>four kinetic models (</w:t>
      </w:r>
      <w:r w:rsidRPr="00A056F2">
        <w:rPr>
          <w:sz w:val="24"/>
        </w:rPr>
        <w:t>pseudo-first order kinetic model</w:t>
      </w:r>
      <w:r>
        <w:rPr>
          <w:sz w:val="24"/>
        </w:rPr>
        <w:t>,</w:t>
      </w:r>
      <w:r w:rsidRPr="00A056F2">
        <w:rPr>
          <w:rFonts w:hint="eastAsia"/>
          <w:sz w:val="24"/>
        </w:rPr>
        <w:t xml:space="preserve"> </w:t>
      </w:r>
      <w:r w:rsidRPr="00A056F2">
        <w:rPr>
          <w:sz w:val="24"/>
        </w:rPr>
        <w:t xml:space="preserve">pseudo-second order kinetic </w:t>
      </w:r>
      <w:r w:rsidRPr="00F82FFC">
        <w:rPr>
          <w:sz w:val="24"/>
        </w:rPr>
        <w:t>model</w:t>
      </w:r>
      <w:r>
        <w:rPr>
          <w:sz w:val="24"/>
        </w:rPr>
        <w:t>,</w:t>
      </w:r>
      <w:r w:rsidRPr="00F82FFC">
        <w:rPr>
          <w:sz w:val="24"/>
        </w:rPr>
        <w:t xml:space="preserve"> </w:t>
      </w:r>
      <w:proofErr w:type="spellStart"/>
      <w:r>
        <w:rPr>
          <w:sz w:val="24"/>
        </w:rPr>
        <w:t>Elovich</w:t>
      </w:r>
      <w:proofErr w:type="spellEnd"/>
      <w:r>
        <w:rPr>
          <w:sz w:val="24"/>
        </w:rPr>
        <w:t xml:space="preserve"> kinetic model, and</w:t>
      </w:r>
      <w:r w:rsidRPr="000D6910">
        <w:rPr>
          <w:sz w:val="24"/>
        </w:rPr>
        <w:t xml:space="preserve"> </w:t>
      </w:r>
      <w:proofErr w:type="spellStart"/>
      <w:r w:rsidRPr="000D6910">
        <w:rPr>
          <w:sz w:val="24"/>
        </w:rPr>
        <w:t>intraparticle</w:t>
      </w:r>
      <w:proofErr w:type="spellEnd"/>
      <w:r w:rsidRPr="000D6910">
        <w:rPr>
          <w:sz w:val="24"/>
        </w:rPr>
        <w:t xml:space="preserve"> diffusion model</w:t>
      </w:r>
      <w:r>
        <w:rPr>
          <w:sz w:val="24"/>
        </w:rPr>
        <w:t>)</w:t>
      </w:r>
      <w:r w:rsidR="00B52038">
        <w:rPr>
          <w:sz w:val="24"/>
        </w:rPr>
        <w:t>.</w:t>
      </w:r>
      <w:r w:rsidRPr="00F82FFC">
        <w:rPr>
          <w:sz w:val="24"/>
        </w:rPr>
        <w:t xml:space="preserve"> </w:t>
      </w:r>
    </w:p>
    <w:p w14:paraId="31A902C0" w14:textId="3BF3D04A" w:rsidR="00B52038" w:rsidRDefault="00B52038" w:rsidP="00B52038">
      <w:pPr>
        <w:tabs>
          <w:tab w:val="right" w:pos="8190"/>
        </w:tabs>
        <w:spacing w:beforeLines="50" w:before="120" w:afterLines="50" w:after="120" w:line="480" w:lineRule="auto"/>
        <w:ind w:firstLineChars="200" w:firstLine="480"/>
        <w:rPr>
          <w:sz w:val="24"/>
        </w:rPr>
      </w:pPr>
      <w:r>
        <w:rPr>
          <w:sz w:val="24"/>
        </w:rPr>
        <w:t>The fitted equation are as follows:</w:t>
      </w:r>
    </w:p>
    <w:p w14:paraId="1B056B08" w14:textId="73C81E74" w:rsidR="00B52038" w:rsidRDefault="00B52038" w:rsidP="00B52038">
      <w:pPr>
        <w:tabs>
          <w:tab w:val="right" w:pos="8190"/>
        </w:tabs>
        <w:spacing w:beforeLines="50" w:before="120" w:afterLines="50" w:after="120" w:line="480" w:lineRule="auto"/>
        <w:ind w:firstLineChars="200" w:firstLine="480"/>
        <w:rPr>
          <w:sz w:val="24"/>
        </w:rPr>
      </w:pPr>
      <w:r>
        <w:rPr>
          <w:sz w:val="24"/>
        </w:rPr>
        <w:t>P</w:t>
      </w:r>
      <w:r w:rsidRPr="00A056F2">
        <w:rPr>
          <w:sz w:val="24"/>
        </w:rPr>
        <w:t>seudo-first order kinetic model</w:t>
      </w:r>
      <w:r>
        <w:rPr>
          <w:sz w:val="24"/>
        </w:rPr>
        <w:t>: Y=3.92267-0.04679</w:t>
      </w:r>
      <w:r>
        <w:rPr>
          <w:rFonts w:hint="eastAsia"/>
          <w:sz w:val="24"/>
        </w:rPr>
        <w:t>x</w:t>
      </w:r>
      <w:r>
        <w:rPr>
          <w:sz w:val="24"/>
        </w:rPr>
        <w:t xml:space="preserve">      </w:t>
      </w:r>
    </w:p>
    <w:p w14:paraId="086B5ADF" w14:textId="5A11F8A4" w:rsidR="00B52038" w:rsidRDefault="00B52038" w:rsidP="00B52038">
      <w:pPr>
        <w:tabs>
          <w:tab w:val="right" w:pos="8190"/>
        </w:tabs>
        <w:spacing w:beforeLines="50" w:before="120" w:afterLines="50" w:after="120" w:line="480" w:lineRule="auto"/>
        <w:ind w:firstLineChars="200" w:firstLine="480"/>
        <w:rPr>
          <w:sz w:val="24"/>
        </w:rPr>
      </w:pPr>
      <w:r>
        <w:rPr>
          <w:sz w:val="24"/>
        </w:rPr>
        <w:t>P</w:t>
      </w:r>
      <w:r w:rsidRPr="00A056F2">
        <w:rPr>
          <w:sz w:val="24"/>
        </w:rPr>
        <w:t xml:space="preserve">seudo-second order kinetic </w:t>
      </w:r>
      <w:r w:rsidRPr="00F82FFC">
        <w:rPr>
          <w:sz w:val="24"/>
        </w:rPr>
        <w:t>model</w:t>
      </w:r>
      <w:r>
        <w:rPr>
          <w:sz w:val="24"/>
        </w:rPr>
        <w:t>: Y=0.00856+0.00707</w:t>
      </w:r>
      <w:r>
        <w:rPr>
          <w:rFonts w:hint="eastAsia"/>
          <w:sz w:val="24"/>
        </w:rPr>
        <w:t>x</w:t>
      </w:r>
    </w:p>
    <w:p w14:paraId="3A1B4A9E" w14:textId="0D3CD5E1" w:rsidR="00B52038" w:rsidRDefault="00B52038" w:rsidP="00B52038">
      <w:pPr>
        <w:tabs>
          <w:tab w:val="right" w:pos="8190"/>
        </w:tabs>
        <w:spacing w:beforeLines="50" w:before="120" w:afterLines="50" w:after="120" w:line="480" w:lineRule="auto"/>
        <w:ind w:firstLineChars="200" w:firstLine="480"/>
        <w:rPr>
          <w:sz w:val="24"/>
        </w:rPr>
      </w:pPr>
      <w:proofErr w:type="spellStart"/>
      <w:r>
        <w:rPr>
          <w:sz w:val="24"/>
        </w:rPr>
        <w:t>Elovich</w:t>
      </w:r>
      <w:proofErr w:type="spellEnd"/>
      <w:r>
        <w:rPr>
          <w:sz w:val="24"/>
        </w:rPr>
        <w:t xml:space="preserve"> kinetic model: Y=80.05591+12.89518</w:t>
      </w:r>
      <w:r>
        <w:rPr>
          <w:rFonts w:hint="eastAsia"/>
          <w:sz w:val="24"/>
        </w:rPr>
        <w:t>x</w:t>
      </w:r>
      <w:r>
        <w:rPr>
          <w:sz w:val="24"/>
        </w:rPr>
        <w:t xml:space="preserve"> </w:t>
      </w:r>
    </w:p>
    <w:p w14:paraId="3A388844" w14:textId="21785CCA" w:rsidR="00B52038" w:rsidRDefault="00B52038" w:rsidP="00B52038">
      <w:pPr>
        <w:tabs>
          <w:tab w:val="right" w:pos="8190"/>
        </w:tabs>
        <w:spacing w:beforeLines="50" w:before="120" w:afterLines="50" w:after="120" w:line="480" w:lineRule="auto"/>
        <w:ind w:firstLineChars="200" w:firstLine="480"/>
        <w:rPr>
          <w:sz w:val="24"/>
        </w:rPr>
      </w:pPr>
      <w:proofErr w:type="spellStart"/>
      <w:r>
        <w:rPr>
          <w:sz w:val="24"/>
        </w:rPr>
        <w:t>I</w:t>
      </w:r>
      <w:r w:rsidRPr="000D6910">
        <w:rPr>
          <w:sz w:val="24"/>
        </w:rPr>
        <w:t>ntraparticle</w:t>
      </w:r>
      <w:proofErr w:type="spellEnd"/>
      <w:r w:rsidRPr="000D6910">
        <w:rPr>
          <w:sz w:val="24"/>
        </w:rPr>
        <w:t xml:space="preserve"> diffusion model</w:t>
      </w:r>
      <w:r>
        <w:rPr>
          <w:sz w:val="24"/>
        </w:rPr>
        <w:t>: Y=19.38558+49.20495</w:t>
      </w:r>
      <w:r>
        <w:rPr>
          <w:rFonts w:hint="eastAsia"/>
          <w:sz w:val="24"/>
        </w:rPr>
        <w:t>x;</w:t>
      </w:r>
      <w:r>
        <w:rPr>
          <w:sz w:val="24"/>
        </w:rPr>
        <w:t xml:space="preserve"> Y=117.93382+2.29331</w:t>
      </w:r>
      <w:r>
        <w:rPr>
          <w:rFonts w:hint="eastAsia"/>
          <w:sz w:val="24"/>
        </w:rPr>
        <w:t>x</w:t>
      </w:r>
      <w:r>
        <w:rPr>
          <w:sz w:val="24"/>
        </w:rPr>
        <w:t>.</w:t>
      </w:r>
    </w:p>
    <w:p w14:paraId="7FAA0072" w14:textId="77777777" w:rsidR="00B52038" w:rsidRPr="00B52038" w:rsidRDefault="00B52038" w:rsidP="00B52038">
      <w:pPr>
        <w:tabs>
          <w:tab w:val="right" w:pos="8190"/>
        </w:tabs>
        <w:spacing w:beforeLines="50" w:before="120" w:afterLines="50" w:after="120" w:line="480" w:lineRule="auto"/>
        <w:ind w:firstLineChars="200" w:firstLine="480"/>
        <w:rPr>
          <w:sz w:val="24"/>
        </w:rPr>
      </w:pPr>
    </w:p>
    <w:p w14:paraId="60C21E23" w14:textId="77777777" w:rsidR="00637E11" w:rsidRPr="00A056F2" w:rsidRDefault="00637E11" w:rsidP="001F7EB2">
      <w:pPr>
        <w:tabs>
          <w:tab w:val="right" w:pos="8190"/>
        </w:tabs>
        <w:spacing w:line="480" w:lineRule="auto"/>
        <w:ind w:firstLineChars="1400" w:firstLine="3360"/>
        <w:rPr>
          <w:sz w:val="24"/>
        </w:rPr>
      </w:pPr>
    </w:p>
    <w:p w14:paraId="135DB907" w14:textId="59E3371C" w:rsidR="00877B4B" w:rsidRDefault="00877B4B" w:rsidP="00877B4B">
      <w:pPr>
        <w:tabs>
          <w:tab w:val="left" w:pos="7395"/>
          <w:tab w:val="right" w:pos="8190"/>
        </w:tabs>
        <w:spacing w:line="480" w:lineRule="auto"/>
        <w:rPr>
          <w:sz w:val="24"/>
        </w:rPr>
      </w:pPr>
      <w:r>
        <w:rPr>
          <w:sz w:val="24"/>
        </w:rPr>
        <w:br w:type="page"/>
      </w:r>
    </w:p>
    <w:p w14:paraId="04970744" w14:textId="05229EFF" w:rsidR="00B670E9" w:rsidRPr="00A056F2" w:rsidRDefault="00B670E9" w:rsidP="00B670E9">
      <w:pPr>
        <w:widowControl/>
        <w:spacing w:afterLines="100" w:after="240"/>
        <w:rPr>
          <w:sz w:val="24"/>
        </w:rPr>
      </w:pPr>
      <w:r w:rsidRPr="006250A0">
        <w:rPr>
          <w:b/>
          <w:sz w:val="24"/>
        </w:rPr>
        <w:lastRenderedPageBreak/>
        <w:t xml:space="preserve">Table </w:t>
      </w:r>
      <w:r w:rsidRPr="006250A0">
        <w:rPr>
          <w:rFonts w:hint="eastAsia"/>
          <w:b/>
          <w:sz w:val="24"/>
        </w:rPr>
        <w:t>S</w:t>
      </w:r>
      <w:r>
        <w:rPr>
          <w:b/>
          <w:sz w:val="24"/>
        </w:rPr>
        <w:t>1</w:t>
      </w:r>
      <w:r w:rsidRPr="006250A0">
        <w:rPr>
          <w:rFonts w:hint="eastAsia"/>
          <w:b/>
          <w:sz w:val="24"/>
        </w:rPr>
        <w:t>.</w:t>
      </w:r>
      <w:r w:rsidRPr="006250A0">
        <w:rPr>
          <w:rFonts w:hint="eastAsia"/>
          <w:sz w:val="24"/>
        </w:rPr>
        <w:t xml:space="preserve"> </w:t>
      </w:r>
      <w:r w:rsidR="00F570BA">
        <w:rPr>
          <w:sz w:val="24"/>
        </w:rPr>
        <w:t xml:space="preserve">The organic </w:t>
      </w:r>
      <w:r w:rsidR="00F570BA" w:rsidRPr="007A5076">
        <w:rPr>
          <w:sz w:val="24"/>
        </w:rPr>
        <w:t>components</w:t>
      </w:r>
      <w:r w:rsidR="00F570BA">
        <w:rPr>
          <w:sz w:val="24"/>
        </w:rPr>
        <w:t xml:space="preserve"> in </w:t>
      </w:r>
      <w:r w:rsidR="009C4B49">
        <w:rPr>
          <w:sz w:val="24"/>
        </w:rPr>
        <w:t>TNT red water</w:t>
      </w:r>
      <w:r w:rsidRPr="00A056F2">
        <w:rPr>
          <w:sz w:val="24"/>
        </w:rPr>
        <w:t>.</w:t>
      </w:r>
    </w:p>
    <w:tbl>
      <w:tblPr>
        <w:tblStyle w:val="ae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2369"/>
        <w:gridCol w:w="4208"/>
        <w:gridCol w:w="2436"/>
      </w:tblGrid>
      <w:tr w:rsidR="00433B27" w14:paraId="1CAEFA06" w14:textId="77777777" w:rsidTr="007113E0">
        <w:tc>
          <w:tcPr>
            <w:tcW w:w="851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4F19C49E" w14:textId="77777777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</w:p>
        </w:tc>
        <w:tc>
          <w:tcPr>
            <w:tcW w:w="2369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A98CC53" w14:textId="50575720" w:rsidR="004536DC" w:rsidRDefault="006B363E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Molecu</w:t>
            </w:r>
            <w:r w:rsidR="004536DC" w:rsidRPr="00F379E4">
              <w:rPr>
                <w:b/>
                <w:sz w:val="24"/>
              </w:rPr>
              <w:t xml:space="preserve">lar </w:t>
            </w:r>
            <w:r w:rsidR="004536DC">
              <w:rPr>
                <w:b/>
                <w:sz w:val="24"/>
              </w:rPr>
              <w:t>F</w:t>
            </w:r>
            <w:r w:rsidR="004536DC" w:rsidRPr="00F379E4">
              <w:rPr>
                <w:b/>
                <w:sz w:val="24"/>
              </w:rPr>
              <w:t>ormula</w:t>
            </w:r>
          </w:p>
        </w:tc>
        <w:tc>
          <w:tcPr>
            <w:tcW w:w="4208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42E34759" w14:textId="0890CD95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b/>
                <w:sz w:val="24"/>
              </w:rPr>
              <w:t>Name</w:t>
            </w:r>
          </w:p>
        </w:tc>
        <w:tc>
          <w:tcPr>
            <w:tcW w:w="2436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434E7D7" w14:textId="56273DAB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4536DC">
              <w:rPr>
                <w:b/>
                <w:sz w:val="24"/>
              </w:rPr>
              <w:t>Structure</w:t>
            </w:r>
          </w:p>
        </w:tc>
      </w:tr>
      <w:tr w:rsidR="00433B27" w14:paraId="20927BA0" w14:textId="77777777" w:rsidTr="007113E0">
        <w:tc>
          <w:tcPr>
            <w:tcW w:w="851" w:type="dxa"/>
            <w:tcBorders>
              <w:top w:val="single" w:sz="6" w:space="0" w:color="auto"/>
            </w:tcBorders>
            <w:vAlign w:val="center"/>
          </w:tcPr>
          <w:p w14:paraId="7FBA86A0" w14:textId="7999C8EA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</w:p>
        </w:tc>
        <w:tc>
          <w:tcPr>
            <w:tcW w:w="2369" w:type="dxa"/>
            <w:tcBorders>
              <w:top w:val="single" w:sz="6" w:space="0" w:color="auto"/>
            </w:tcBorders>
            <w:vAlign w:val="center"/>
          </w:tcPr>
          <w:p w14:paraId="31CBAF26" w14:textId="3F8CD9D1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6</w:t>
            </w:r>
            <w:r w:rsidRPr="00F379E4"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3</w:t>
            </w:r>
            <w:r w:rsidRPr="00F379E4"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3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7</w:t>
            </w:r>
          </w:p>
        </w:tc>
        <w:tc>
          <w:tcPr>
            <w:tcW w:w="4208" w:type="dxa"/>
            <w:tcBorders>
              <w:top w:val="single" w:sz="6" w:space="0" w:color="auto"/>
            </w:tcBorders>
            <w:vAlign w:val="center"/>
          </w:tcPr>
          <w:p w14:paraId="6E0B0491" w14:textId="03736114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2,4,6-Trinitrophenol</w:t>
            </w:r>
          </w:p>
        </w:tc>
        <w:tc>
          <w:tcPr>
            <w:tcW w:w="2436" w:type="dxa"/>
            <w:tcBorders>
              <w:top w:val="single" w:sz="6" w:space="0" w:color="auto"/>
            </w:tcBorders>
            <w:vAlign w:val="center"/>
          </w:tcPr>
          <w:p w14:paraId="37BB1E9F" w14:textId="5FBE7DB1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29E8CCE3" wp14:editId="2B6E9C22">
                  <wp:extent cx="801018" cy="684000"/>
                  <wp:effectExtent l="0" t="0" r="0" b="1905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1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018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164C1084" w14:textId="77777777" w:rsidTr="007113E0">
        <w:tc>
          <w:tcPr>
            <w:tcW w:w="851" w:type="dxa"/>
            <w:vAlign w:val="center"/>
          </w:tcPr>
          <w:p w14:paraId="2E9D7601" w14:textId="40C08032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</w:p>
        </w:tc>
        <w:tc>
          <w:tcPr>
            <w:tcW w:w="2369" w:type="dxa"/>
            <w:vAlign w:val="center"/>
          </w:tcPr>
          <w:p w14:paraId="69C4C5C6" w14:textId="198D0291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6</w:t>
            </w:r>
            <w:r w:rsidRPr="00F379E4"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3</w:t>
            </w:r>
            <w:r w:rsidRPr="00F379E4"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3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8</w:t>
            </w:r>
          </w:p>
        </w:tc>
        <w:tc>
          <w:tcPr>
            <w:tcW w:w="4208" w:type="dxa"/>
            <w:vAlign w:val="center"/>
          </w:tcPr>
          <w:p w14:paraId="3CE42CB9" w14:textId="30208C24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2,4,6-TRINITRORESORCINOL</w:t>
            </w:r>
          </w:p>
        </w:tc>
        <w:tc>
          <w:tcPr>
            <w:tcW w:w="2436" w:type="dxa"/>
            <w:vAlign w:val="center"/>
          </w:tcPr>
          <w:p w14:paraId="18948F59" w14:textId="042E73BF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051B13DF" wp14:editId="2570DEFA">
                  <wp:extent cx="758859" cy="648000"/>
                  <wp:effectExtent l="0" t="0" r="3175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2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859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141DC10A" w14:textId="77777777" w:rsidTr="007113E0">
        <w:tc>
          <w:tcPr>
            <w:tcW w:w="851" w:type="dxa"/>
            <w:vAlign w:val="center"/>
          </w:tcPr>
          <w:p w14:paraId="7F2260DB" w14:textId="491E2CAA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</w:t>
            </w:r>
          </w:p>
        </w:tc>
        <w:tc>
          <w:tcPr>
            <w:tcW w:w="2369" w:type="dxa"/>
            <w:vAlign w:val="center"/>
          </w:tcPr>
          <w:p w14:paraId="64EAA7A5" w14:textId="51A82DC5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6</w:t>
            </w:r>
            <w:r w:rsidRPr="00F379E4"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4</w:t>
            </w:r>
            <w:r w:rsidRPr="00F379E4"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2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4</w:t>
            </w:r>
          </w:p>
        </w:tc>
        <w:tc>
          <w:tcPr>
            <w:tcW w:w="4208" w:type="dxa"/>
            <w:vAlign w:val="center"/>
          </w:tcPr>
          <w:p w14:paraId="192E48F9" w14:textId="07D359D2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1,3-Dinitrobenzene</w:t>
            </w:r>
          </w:p>
        </w:tc>
        <w:tc>
          <w:tcPr>
            <w:tcW w:w="2436" w:type="dxa"/>
            <w:vAlign w:val="center"/>
          </w:tcPr>
          <w:p w14:paraId="1FB23EBE" w14:textId="33982D3A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700BE63B" wp14:editId="5A8D0E20">
                  <wp:extent cx="937776" cy="540000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3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776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7C6EE95A" w14:textId="77777777" w:rsidTr="007113E0">
        <w:tc>
          <w:tcPr>
            <w:tcW w:w="851" w:type="dxa"/>
            <w:vAlign w:val="center"/>
          </w:tcPr>
          <w:p w14:paraId="54835115" w14:textId="4098CAED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</w:p>
        </w:tc>
        <w:tc>
          <w:tcPr>
            <w:tcW w:w="2369" w:type="dxa"/>
            <w:vAlign w:val="center"/>
          </w:tcPr>
          <w:p w14:paraId="4CCA7229" w14:textId="3BF0C824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6</w:t>
            </w:r>
            <w:r w:rsidRPr="00F379E4"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4</w:t>
            </w:r>
            <w:r w:rsidRPr="00F379E4"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2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5</w:t>
            </w:r>
          </w:p>
        </w:tc>
        <w:tc>
          <w:tcPr>
            <w:tcW w:w="4208" w:type="dxa"/>
            <w:vAlign w:val="center"/>
          </w:tcPr>
          <w:p w14:paraId="0D8A7F71" w14:textId="4CE4ACE2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2,4-Dinitrophenol</w:t>
            </w:r>
          </w:p>
        </w:tc>
        <w:tc>
          <w:tcPr>
            <w:tcW w:w="2436" w:type="dxa"/>
            <w:vAlign w:val="center"/>
          </w:tcPr>
          <w:p w14:paraId="1547BEC9" w14:textId="331AE17D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29493AB9" wp14:editId="5C0B9682">
                  <wp:extent cx="967586" cy="576000"/>
                  <wp:effectExtent l="0" t="0" r="4445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4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586" cy="57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0176C4BC" w14:textId="77777777" w:rsidTr="007113E0">
        <w:tc>
          <w:tcPr>
            <w:tcW w:w="851" w:type="dxa"/>
            <w:vAlign w:val="center"/>
          </w:tcPr>
          <w:p w14:paraId="45FB14B6" w14:textId="4E043594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</w:t>
            </w:r>
          </w:p>
        </w:tc>
        <w:tc>
          <w:tcPr>
            <w:tcW w:w="2369" w:type="dxa"/>
            <w:vAlign w:val="center"/>
          </w:tcPr>
          <w:p w14:paraId="4C565D10" w14:textId="1F3AE44C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6</w:t>
            </w:r>
            <w:r w:rsidRPr="00F379E4"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4</w:t>
            </w:r>
            <w:r w:rsidRPr="00F379E4"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2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7</w:t>
            </w:r>
            <w:r w:rsidRPr="00F379E4">
              <w:rPr>
                <w:sz w:val="24"/>
              </w:rPr>
              <w:t>S</w:t>
            </w:r>
          </w:p>
        </w:tc>
        <w:tc>
          <w:tcPr>
            <w:tcW w:w="4208" w:type="dxa"/>
            <w:vAlign w:val="center"/>
          </w:tcPr>
          <w:p w14:paraId="283D0B93" w14:textId="1BE4C066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2,4-Dinitrobenzenesulfonic acid hydrate</w:t>
            </w:r>
          </w:p>
        </w:tc>
        <w:tc>
          <w:tcPr>
            <w:tcW w:w="2436" w:type="dxa"/>
            <w:vAlign w:val="center"/>
          </w:tcPr>
          <w:p w14:paraId="48F1DB4C" w14:textId="340B0D69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270E549B" wp14:editId="2050B40C">
                  <wp:extent cx="1127315" cy="576000"/>
                  <wp:effectExtent l="0" t="0" r="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5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315" cy="57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66960D60" w14:textId="77777777" w:rsidTr="007113E0">
        <w:tc>
          <w:tcPr>
            <w:tcW w:w="851" w:type="dxa"/>
            <w:vAlign w:val="center"/>
          </w:tcPr>
          <w:p w14:paraId="446616C5" w14:textId="1552275C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</w:p>
        </w:tc>
        <w:tc>
          <w:tcPr>
            <w:tcW w:w="2369" w:type="dxa"/>
            <w:vAlign w:val="center"/>
          </w:tcPr>
          <w:p w14:paraId="1B845F6F" w14:textId="3154FB92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6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4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8</w:t>
            </w:r>
            <w:r w:rsidRPr="00F379E4">
              <w:rPr>
                <w:sz w:val="24"/>
              </w:rPr>
              <w:t>S</w:t>
            </w:r>
          </w:p>
        </w:tc>
        <w:tc>
          <w:tcPr>
            <w:tcW w:w="4208" w:type="dxa"/>
            <w:vAlign w:val="center"/>
          </w:tcPr>
          <w:p w14:paraId="404DD86D" w14:textId="31B5B7E3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4-Hydroxy-3,5-dinitrobenzenesulphonic acid</w:t>
            </w:r>
          </w:p>
        </w:tc>
        <w:tc>
          <w:tcPr>
            <w:tcW w:w="2436" w:type="dxa"/>
            <w:vAlign w:val="center"/>
          </w:tcPr>
          <w:p w14:paraId="0574A2CC" w14:textId="41DC44BD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3A45D7CF" wp14:editId="2E337C11">
                  <wp:extent cx="687224" cy="648000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6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224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6A6BD89B" w14:textId="77777777" w:rsidTr="007113E0">
        <w:tc>
          <w:tcPr>
            <w:tcW w:w="851" w:type="dxa"/>
            <w:vAlign w:val="center"/>
          </w:tcPr>
          <w:p w14:paraId="258C0E98" w14:textId="18533452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7</w:t>
            </w:r>
          </w:p>
        </w:tc>
        <w:tc>
          <w:tcPr>
            <w:tcW w:w="2369" w:type="dxa"/>
            <w:vAlign w:val="center"/>
          </w:tcPr>
          <w:p w14:paraId="09189438" w14:textId="2443E037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6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4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4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6</w:t>
            </w:r>
          </w:p>
        </w:tc>
        <w:tc>
          <w:tcPr>
            <w:tcW w:w="4208" w:type="dxa"/>
            <w:vAlign w:val="center"/>
          </w:tcPr>
          <w:p w14:paraId="0EFAE843" w14:textId="235C4719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2,3,4,6-Tetranitroaniline</w:t>
            </w:r>
          </w:p>
        </w:tc>
        <w:tc>
          <w:tcPr>
            <w:tcW w:w="2436" w:type="dxa"/>
            <w:vAlign w:val="center"/>
          </w:tcPr>
          <w:p w14:paraId="4AAD037E" w14:textId="1985F58A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43295D4A" wp14:editId="0EDB738F">
                  <wp:extent cx="758859" cy="648000"/>
                  <wp:effectExtent l="0" t="0" r="3175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7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859" cy="6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1DECBE89" w14:textId="77777777" w:rsidTr="007113E0">
        <w:tc>
          <w:tcPr>
            <w:tcW w:w="851" w:type="dxa"/>
            <w:vAlign w:val="center"/>
          </w:tcPr>
          <w:p w14:paraId="3F397BB6" w14:textId="1879B281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8</w:t>
            </w:r>
          </w:p>
        </w:tc>
        <w:tc>
          <w:tcPr>
            <w:tcW w:w="2369" w:type="dxa"/>
            <w:vAlign w:val="center"/>
          </w:tcPr>
          <w:p w14:paraId="1B4BBD47" w14:textId="5AFD5F18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6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5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3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4</w:t>
            </w:r>
          </w:p>
        </w:tc>
        <w:tc>
          <w:tcPr>
            <w:tcW w:w="4208" w:type="dxa"/>
            <w:vAlign w:val="center"/>
          </w:tcPr>
          <w:p w14:paraId="43A8FD32" w14:textId="26205670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2,4-Dinitroaniline</w:t>
            </w:r>
          </w:p>
        </w:tc>
        <w:tc>
          <w:tcPr>
            <w:tcW w:w="2436" w:type="dxa"/>
            <w:vAlign w:val="center"/>
          </w:tcPr>
          <w:p w14:paraId="45064E0A" w14:textId="0079CDD0" w:rsidR="004536DC" w:rsidRDefault="00F350B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5BD951AB" wp14:editId="3EE47602">
                  <wp:extent cx="949794" cy="576000"/>
                  <wp:effectExtent l="0" t="0" r="317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untitled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794" cy="57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0D06F902" w14:textId="77777777" w:rsidTr="007113E0">
        <w:tc>
          <w:tcPr>
            <w:tcW w:w="851" w:type="dxa"/>
            <w:vAlign w:val="center"/>
          </w:tcPr>
          <w:p w14:paraId="4181CF39" w14:textId="364612E1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9</w:t>
            </w:r>
          </w:p>
        </w:tc>
        <w:tc>
          <w:tcPr>
            <w:tcW w:w="2369" w:type="dxa"/>
            <w:vAlign w:val="center"/>
          </w:tcPr>
          <w:p w14:paraId="2BF78E8E" w14:textId="4535EFA3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6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5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7</w:t>
            </w:r>
            <w:r w:rsidRPr="00F379E4">
              <w:rPr>
                <w:sz w:val="24"/>
              </w:rPr>
              <w:t>S</w:t>
            </w:r>
          </w:p>
        </w:tc>
        <w:tc>
          <w:tcPr>
            <w:tcW w:w="4208" w:type="dxa"/>
            <w:vAlign w:val="center"/>
          </w:tcPr>
          <w:p w14:paraId="5324B70D" w14:textId="41A0BDAF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4-Amino-3,5-dinitrobenzenesulfonic acid</w:t>
            </w:r>
          </w:p>
        </w:tc>
        <w:tc>
          <w:tcPr>
            <w:tcW w:w="2436" w:type="dxa"/>
            <w:vAlign w:val="center"/>
          </w:tcPr>
          <w:p w14:paraId="428F42EB" w14:textId="06273F95" w:rsidR="004536DC" w:rsidRDefault="00F350B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2ABEF4A6" wp14:editId="7F582095">
                  <wp:extent cx="725412" cy="684000"/>
                  <wp:effectExtent l="0" t="0" r="0" b="190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9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412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3FCB6909" w14:textId="77777777" w:rsidTr="007113E0">
        <w:tc>
          <w:tcPr>
            <w:tcW w:w="851" w:type="dxa"/>
            <w:vAlign w:val="center"/>
          </w:tcPr>
          <w:p w14:paraId="0BF1C18B" w14:textId="0017D665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0</w:t>
            </w:r>
          </w:p>
        </w:tc>
        <w:tc>
          <w:tcPr>
            <w:tcW w:w="2369" w:type="dxa"/>
            <w:vAlign w:val="center"/>
          </w:tcPr>
          <w:p w14:paraId="549AA99E" w14:textId="41372AD7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3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9</w:t>
            </w:r>
          </w:p>
        </w:tc>
        <w:tc>
          <w:tcPr>
            <w:tcW w:w="4208" w:type="dxa"/>
            <w:vAlign w:val="center"/>
          </w:tcPr>
          <w:p w14:paraId="4C69EE1C" w14:textId="4E99C8DA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3-Hydroxy-2,4,6-trinitrobenzoic acid</w:t>
            </w:r>
          </w:p>
        </w:tc>
        <w:tc>
          <w:tcPr>
            <w:tcW w:w="2436" w:type="dxa"/>
            <w:vAlign w:val="center"/>
          </w:tcPr>
          <w:p w14:paraId="16E08E9A" w14:textId="04721515" w:rsidR="004536DC" w:rsidRDefault="00F350B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279F6EB8" wp14:editId="0B65B31D">
                  <wp:extent cx="736641" cy="612000"/>
                  <wp:effectExtent l="0" t="0" r="635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10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41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3C632855" w14:textId="77777777" w:rsidTr="007113E0">
        <w:tc>
          <w:tcPr>
            <w:tcW w:w="851" w:type="dxa"/>
            <w:vAlign w:val="center"/>
          </w:tcPr>
          <w:p w14:paraId="628BBB91" w14:textId="0F3B1A8B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1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2369" w:type="dxa"/>
            <w:vAlign w:val="center"/>
          </w:tcPr>
          <w:p w14:paraId="25A787A3" w14:textId="7C733FC9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4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2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7</w:t>
            </w:r>
          </w:p>
        </w:tc>
        <w:tc>
          <w:tcPr>
            <w:tcW w:w="4208" w:type="dxa"/>
            <w:vAlign w:val="center"/>
          </w:tcPr>
          <w:p w14:paraId="270B4984" w14:textId="7CBB2AB5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3,5-Dinitrosalicylic acid</w:t>
            </w:r>
          </w:p>
        </w:tc>
        <w:tc>
          <w:tcPr>
            <w:tcW w:w="2436" w:type="dxa"/>
            <w:vAlign w:val="center"/>
          </w:tcPr>
          <w:p w14:paraId="7710037F" w14:textId="661354AF" w:rsidR="004536DC" w:rsidRDefault="00F350B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0EA4B28A" wp14:editId="25BF50C2">
                  <wp:extent cx="821900" cy="684000"/>
                  <wp:effectExtent l="0" t="0" r="0" b="190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11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900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296EBB0B" w14:textId="77777777" w:rsidTr="007113E0">
        <w:tc>
          <w:tcPr>
            <w:tcW w:w="851" w:type="dxa"/>
            <w:vAlign w:val="center"/>
          </w:tcPr>
          <w:p w14:paraId="70D8760C" w14:textId="1CB2EE24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2369" w:type="dxa"/>
            <w:vAlign w:val="center"/>
          </w:tcPr>
          <w:p w14:paraId="3B35932F" w14:textId="6C62FF5F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4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9</w:t>
            </w:r>
            <w:r w:rsidRPr="00F379E4">
              <w:rPr>
                <w:sz w:val="24"/>
              </w:rPr>
              <w:t>S</w:t>
            </w:r>
          </w:p>
        </w:tc>
        <w:tc>
          <w:tcPr>
            <w:tcW w:w="4208" w:type="dxa"/>
            <w:vAlign w:val="center"/>
          </w:tcPr>
          <w:p w14:paraId="115C506A" w14:textId="336267F4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3,5-Dinitro-4-sulfobenzoic acid</w:t>
            </w:r>
          </w:p>
        </w:tc>
        <w:tc>
          <w:tcPr>
            <w:tcW w:w="2436" w:type="dxa"/>
            <w:vAlign w:val="center"/>
          </w:tcPr>
          <w:p w14:paraId="1D8599EC" w14:textId="2296C5A1" w:rsidR="004536DC" w:rsidRDefault="00F350B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0D2867E4" wp14:editId="3116E9C1">
                  <wp:extent cx="845592" cy="684000"/>
                  <wp:effectExtent l="0" t="0" r="0" b="190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12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592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4BF47A0D" w14:textId="77777777" w:rsidTr="007113E0">
        <w:tc>
          <w:tcPr>
            <w:tcW w:w="851" w:type="dxa"/>
            <w:vAlign w:val="center"/>
          </w:tcPr>
          <w:p w14:paraId="0A29D2D6" w14:textId="14E5E4A6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3</w:t>
            </w:r>
          </w:p>
        </w:tc>
        <w:tc>
          <w:tcPr>
            <w:tcW w:w="2369" w:type="dxa"/>
            <w:vAlign w:val="center"/>
          </w:tcPr>
          <w:p w14:paraId="018A05EE" w14:textId="2CEBDB5F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5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3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6</w:t>
            </w:r>
          </w:p>
        </w:tc>
        <w:tc>
          <w:tcPr>
            <w:tcW w:w="4208" w:type="dxa"/>
            <w:vAlign w:val="center"/>
          </w:tcPr>
          <w:p w14:paraId="2712390E" w14:textId="613ABB67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2,4,6-Trinitrotoluene</w:t>
            </w:r>
          </w:p>
        </w:tc>
        <w:tc>
          <w:tcPr>
            <w:tcW w:w="2436" w:type="dxa"/>
            <w:vAlign w:val="center"/>
          </w:tcPr>
          <w:p w14:paraId="01238D68" w14:textId="2E1A5ED9" w:rsidR="004536DC" w:rsidRDefault="00312752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44B57011" wp14:editId="65FC1658">
                  <wp:extent cx="801018" cy="684000"/>
                  <wp:effectExtent l="0" t="0" r="0" b="190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13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018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1429E9EE" w14:textId="77777777" w:rsidTr="007113E0">
        <w:tc>
          <w:tcPr>
            <w:tcW w:w="851" w:type="dxa"/>
            <w:vAlign w:val="center"/>
          </w:tcPr>
          <w:p w14:paraId="2592DA29" w14:textId="1598606C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4</w:t>
            </w:r>
          </w:p>
        </w:tc>
        <w:tc>
          <w:tcPr>
            <w:tcW w:w="2369" w:type="dxa"/>
            <w:vAlign w:val="center"/>
          </w:tcPr>
          <w:p w14:paraId="0DC8171D" w14:textId="6F4B88BA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5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3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7</w:t>
            </w:r>
          </w:p>
        </w:tc>
        <w:tc>
          <w:tcPr>
            <w:tcW w:w="4208" w:type="dxa"/>
            <w:vAlign w:val="center"/>
          </w:tcPr>
          <w:p w14:paraId="502B5A33" w14:textId="25344E5D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5-Methoxy-1,2,3-trinitrobenzene</w:t>
            </w:r>
          </w:p>
        </w:tc>
        <w:tc>
          <w:tcPr>
            <w:tcW w:w="2436" w:type="dxa"/>
            <w:vAlign w:val="center"/>
          </w:tcPr>
          <w:p w14:paraId="2A3025E1" w14:textId="2A6A7990" w:rsidR="004536DC" w:rsidRDefault="00312752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51C6452E" wp14:editId="7345AECD">
                  <wp:extent cx="772054" cy="684000"/>
                  <wp:effectExtent l="0" t="0" r="9525" b="190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14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054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29064108" w14:textId="77777777" w:rsidTr="007113E0">
        <w:tc>
          <w:tcPr>
            <w:tcW w:w="851" w:type="dxa"/>
            <w:vAlign w:val="center"/>
          </w:tcPr>
          <w:p w14:paraId="4490DF91" w14:textId="48007DF1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5</w:t>
            </w:r>
          </w:p>
        </w:tc>
        <w:tc>
          <w:tcPr>
            <w:tcW w:w="2369" w:type="dxa"/>
            <w:vAlign w:val="center"/>
          </w:tcPr>
          <w:p w14:paraId="04DDA934" w14:textId="3FC930C5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5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3</w:t>
            </w:r>
            <w:r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9</w:t>
            </w:r>
            <w:r w:rsidRPr="00F379E4">
              <w:rPr>
                <w:sz w:val="24"/>
              </w:rPr>
              <w:t>S</w:t>
            </w:r>
          </w:p>
        </w:tc>
        <w:tc>
          <w:tcPr>
            <w:tcW w:w="4208" w:type="dxa"/>
            <w:vAlign w:val="center"/>
          </w:tcPr>
          <w:p w14:paraId="46B0D61B" w14:textId="62AF077F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2,4,6-Trinitrophenol</w:t>
            </w:r>
          </w:p>
        </w:tc>
        <w:tc>
          <w:tcPr>
            <w:tcW w:w="2436" w:type="dxa"/>
            <w:vAlign w:val="center"/>
          </w:tcPr>
          <w:p w14:paraId="091295B7" w14:textId="3DB606B6" w:rsidR="004536DC" w:rsidRDefault="00312752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0B2C3EC0" wp14:editId="6E3311B3">
                  <wp:extent cx="801018" cy="684000"/>
                  <wp:effectExtent l="0" t="0" r="0" b="190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15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018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1B477026" w14:textId="77777777" w:rsidTr="007113E0">
        <w:tc>
          <w:tcPr>
            <w:tcW w:w="851" w:type="dxa"/>
            <w:vAlign w:val="center"/>
          </w:tcPr>
          <w:p w14:paraId="13E202B2" w14:textId="2835BEB2" w:rsidR="004536DC" w:rsidRDefault="004536DC" w:rsidP="00312752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 w:rsidR="00312752">
              <w:rPr>
                <w:b/>
                <w:sz w:val="24"/>
              </w:rPr>
              <w:t>6</w:t>
            </w:r>
          </w:p>
        </w:tc>
        <w:tc>
          <w:tcPr>
            <w:tcW w:w="2369" w:type="dxa"/>
            <w:vAlign w:val="center"/>
          </w:tcPr>
          <w:p w14:paraId="608E20BB" w14:textId="312418E7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6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2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5</w:t>
            </w:r>
          </w:p>
        </w:tc>
        <w:tc>
          <w:tcPr>
            <w:tcW w:w="4208" w:type="dxa"/>
            <w:vAlign w:val="center"/>
          </w:tcPr>
          <w:p w14:paraId="478A9D5F" w14:textId="1F7C50B5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4,6-Dinitro-O-cresol</w:t>
            </w:r>
          </w:p>
        </w:tc>
        <w:tc>
          <w:tcPr>
            <w:tcW w:w="2436" w:type="dxa"/>
            <w:vAlign w:val="center"/>
          </w:tcPr>
          <w:p w14:paraId="2BC40D85" w14:textId="25BA5325" w:rsidR="004536DC" w:rsidRDefault="00312752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78147918" wp14:editId="38E6E48E">
                  <wp:extent cx="917581" cy="684000"/>
                  <wp:effectExtent l="0" t="0" r="0" b="190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17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7581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4BEB78E2" w14:textId="77777777" w:rsidTr="007113E0">
        <w:tc>
          <w:tcPr>
            <w:tcW w:w="851" w:type="dxa"/>
            <w:vAlign w:val="center"/>
          </w:tcPr>
          <w:p w14:paraId="36C6E72D" w14:textId="08708B14" w:rsidR="004536DC" w:rsidRDefault="004536DC" w:rsidP="00312752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 w:rsidR="00312752">
              <w:rPr>
                <w:b/>
                <w:sz w:val="24"/>
              </w:rPr>
              <w:t>7</w:t>
            </w:r>
          </w:p>
        </w:tc>
        <w:tc>
          <w:tcPr>
            <w:tcW w:w="2369" w:type="dxa"/>
            <w:vAlign w:val="center"/>
          </w:tcPr>
          <w:p w14:paraId="079F7C4C" w14:textId="50DC2438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6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7</w:t>
            </w:r>
            <w:r w:rsidRPr="00F379E4">
              <w:rPr>
                <w:sz w:val="24"/>
              </w:rPr>
              <w:t>S</w:t>
            </w:r>
          </w:p>
        </w:tc>
        <w:tc>
          <w:tcPr>
            <w:tcW w:w="4208" w:type="dxa"/>
            <w:vAlign w:val="center"/>
          </w:tcPr>
          <w:p w14:paraId="0C702603" w14:textId="7F30F881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2,6-Dinitrotoluene-4-sulfonic acid</w:t>
            </w:r>
          </w:p>
        </w:tc>
        <w:tc>
          <w:tcPr>
            <w:tcW w:w="2436" w:type="dxa"/>
            <w:vAlign w:val="center"/>
          </w:tcPr>
          <w:p w14:paraId="456EEF9F" w14:textId="5F4E99FE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65769045" wp14:editId="16FAF0C1">
                  <wp:extent cx="725403" cy="684000"/>
                  <wp:effectExtent l="0" t="0" r="0" b="190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17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403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172C58BD" w14:textId="77777777" w:rsidTr="007113E0">
        <w:tc>
          <w:tcPr>
            <w:tcW w:w="851" w:type="dxa"/>
            <w:vAlign w:val="center"/>
          </w:tcPr>
          <w:p w14:paraId="1811C8EE" w14:textId="55441832" w:rsidR="004536DC" w:rsidRDefault="004536DC" w:rsidP="00312752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</w:t>
            </w:r>
            <w:r w:rsidR="00312752">
              <w:rPr>
                <w:b/>
                <w:sz w:val="24"/>
              </w:rPr>
              <w:t>8</w:t>
            </w:r>
          </w:p>
        </w:tc>
        <w:tc>
          <w:tcPr>
            <w:tcW w:w="2369" w:type="dxa"/>
            <w:vAlign w:val="center"/>
          </w:tcPr>
          <w:p w14:paraId="7D55FFDD" w14:textId="28664B11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 w:rsidRPr="00F379E4"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6</w:t>
            </w:r>
            <w:r w:rsidRPr="00F379E4"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2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7</w:t>
            </w:r>
            <w:r w:rsidRPr="00F379E4">
              <w:rPr>
                <w:sz w:val="24"/>
              </w:rPr>
              <w:t>S</w:t>
            </w:r>
          </w:p>
        </w:tc>
        <w:tc>
          <w:tcPr>
            <w:tcW w:w="4208" w:type="dxa"/>
            <w:vAlign w:val="center"/>
          </w:tcPr>
          <w:p w14:paraId="6745C455" w14:textId="14BA7B61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2,4-Dinitrotoluene-6-sulfonic acid</w:t>
            </w:r>
          </w:p>
        </w:tc>
        <w:tc>
          <w:tcPr>
            <w:tcW w:w="2436" w:type="dxa"/>
            <w:vAlign w:val="center"/>
          </w:tcPr>
          <w:p w14:paraId="7A89E53D" w14:textId="4A8CBF82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149BB48C" wp14:editId="12F19365">
                  <wp:extent cx="725403" cy="684000"/>
                  <wp:effectExtent l="0" t="0" r="0" b="1905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18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403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0D335E47" w14:textId="77777777" w:rsidTr="007113E0">
        <w:tc>
          <w:tcPr>
            <w:tcW w:w="851" w:type="dxa"/>
            <w:vAlign w:val="center"/>
          </w:tcPr>
          <w:p w14:paraId="5E83A0C5" w14:textId="0A8DB697" w:rsidR="004536DC" w:rsidRDefault="00312752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69" w:type="dxa"/>
            <w:vAlign w:val="center"/>
          </w:tcPr>
          <w:p w14:paraId="7ABB9F19" w14:textId="775A9307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 w:rsidRPr="00F379E4"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NO</w:t>
            </w:r>
            <w:r w:rsidRPr="00F379E4">
              <w:rPr>
                <w:sz w:val="24"/>
                <w:vertAlign w:val="subscript"/>
              </w:rPr>
              <w:t>6</w:t>
            </w:r>
            <w:r w:rsidRPr="00F379E4">
              <w:rPr>
                <w:sz w:val="24"/>
              </w:rPr>
              <w:t>S</w:t>
            </w:r>
          </w:p>
        </w:tc>
        <w:tc>
          <w:tcPr>
            <w:tcW w:w="4208" w:type="dxa"/>
            <w:vAlign w:val="center"/>
          </w:tcPr>
          <w:p w14:paraId="0AD373C0" w14:textId="511BFE4C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3-amino-2-hydroxy-5-sulfobenzoic acid</w:t>
            </w:r>
          </w:p>
        </w:tc>
        <w:tc>
          <w:tcPr>
            <w:tcW w:w="2436" w:type="dxa"/>
            <w:vAlign w:val="center"/>
          </w:tcPr>
          <w:p w14:paraId="6D0C555A" w14:textId="2275A5D9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166827AA" wp14:editId="7965F418">
                  <wp:extent cx="940607" cy="684000"/>
                  <wp:effectExtent l="0" t="0" r="0" b="1905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19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607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B27" w14:paraId="4490341C" w14:textId="77777777" w:rsidTr="007113E0">
        <w:tc>
          <w:tcPr>
            <w:tcW w:w="851" w:type="dxa"/>
            <w:vAlign w:val="center"/>
          </w:tcPr>
          <w:p w14:paraId="0B6FA378" w14:textId="666AE5DB" w:rsidR="004536DC" w:rsidRDefault="00312752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69" w:type="dxa"/>
            <w:vAlign w:val="center"/>
          </w:tcPr>
          <w:p w14:paraId="54DEEFBC" w14:textId="68C77B29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H</w:t>
            </w:r>
            <w:r w:rsidRPr="00F379E4">
              <w:rPr>
                <w:sz w:val="24"/>
                <w:vertAlign w:val="subscript"/>
              </w:rPr>
              <w:t>7</w:t>
            </w:r>
            <w:r>
              <w:rPr>
                <w:sz w:val="24"/>
              </w:rPr>
              <w:t>N</w:t>
            </w:r>
            <w:r w:rsidRPr="00F379E4">
              <w:rPr>
                <w:sz w:val="24"/>
                <w:vertAlign w:val="subscript"/>
              </w:rPr>
              <w:t>3</w:t>
            </w:r>
            <w:r w:rsidRPr="00F379E4">
              <w:rPr>
                <w:sz w:val="24"/>
              </w:rPr>
              <w:t>O</w:t>
            </w:r>
            <w:r w:rsidRPr="00F379E4">
              <w:rPr>
                <w:sz w:val="24"/>
                <w:vertAlign w:val="subscript"/>
              </w:rPr>
              <w:t>4</w:t>
            </w:r>
          </w:p>
        </w:tc>
        <w:tc>
          <w:tcPr>
            <w:tcW w:w="4208" w:type="dxa"/>
            <w:vAlign w:val="center"/>
          </w:tcPr>
          <w:p w14:paraId="079FE188" w14:textId="39F77D15" w:rsidR="004536DC" w:rsidRDefault="004536DC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 w:rsidRPr="00F379E4">
              <w:rPr>
                <w:sz w:val="24"/>
              </w:rPr>
              <w:t>2-Amino-4,6-dinitrotoluene</w:t>
            </w:r>
          </w:p>
        </w:tc>
        <w:tc>
          <w:tcPr>
            <w:tcW w:w="2436" w:type="dxa"/>
            <w:vAlign w:val="center"/>
          </w:tcPr>
          <w:p w14:paraId="1B9BD6E8" w14:textId="5E3A0617" w:rsidR="004536DC" w:rsidRDefault="00433B27" w:rsidP="004536DC">
            <w:pPr>
              <w:widowControl/>
              <w:spacing w:afterLines="100" w:after="240"/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drawing>
                <wp:inline distT="0" distB="0" distL="0" distR="0" wp14:anchorId="73088E92" wp14:editId="34E8B195">
                  <wp:extent cx="875094" cy="684000"/>
                  <wp:effectExtent l="0" t="0" r="1270" b="1905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20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5094" cy="68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58A460" w14:textId="1909619E" w:rsidR="005123C9" w:rsidRPr="00B670E9" w:rsidRDefault="005123C9" w:rsidP="002C2A03">
      <w:pPr>
        <w:widowControl/>
        <w:spacing w:afterLines="100" w:after="240"/>
        <w:rPr>
          <w:b/>
          <w:sz w:val="24"/>
        </w:rPr>
      </w:pPr>
    </w:p>
    <w:p w14:paraId="24DFC248" w14:textId="378558CB" w:rsidR="00B670E9" w:rsidRDefault="00B670E9" w:rsidP="002C2A03">
      <w:pPr>
        <w:widowControl/>
        <w:spacing w:afterLines="100" w:after="240"/>
        <w:rPr>
          <w:b/>
          <w:sz w:val="24"/>
        </w:rPr>
      </w:pPr>
    </w:p>
    <w:p w14:paraId="7F7F55A7" w14:textId="2E590A46" w:rsidR="002C2A03" w:rsidRPr="00A056F2" w:rsidRDefault="00A34A33" w:rsidP="002C2A03">
      <w:pPr>
        <w:widowControl/>
        <w:spacing w:afterLines="100" w:after="240"/>
        <w:rPr>
          <w:sz w:val="24"/>
        </w:rPr>
      </w:pPr>
      <w:r w:rsidRPr="006250A0">
        <w:rPr>
          <w:b/>
          <w:sz w:val="24"/>
        </w:rPr>
        <w:lastRenderedPageBreak/>
        <w:t xml:space="preserve">Table </w:t>
      </w:r>
      <w:r w:rsidRPr="006250A0">
        <w:rPr>
          <w:rFonts w:hint="eastAsia"/>
          <w:b/>
          <w:sz w:val="24"/>
        </w:rPr>
        <w:t>S</w:t>
      </w:r>
      <w:r w:rsidR="005123C9">
        <w:rPr>
          <w:b/>
          <w:sz w:val="24"/>
        </w:rPr>
        <w:t>2</w:t>
      </w:r>
      <w:r w:rsidRPr="006250A0">
        <w:rPr>
          <w:rFonts w:hint="eastAsia"/>
          <w:b/>
          <w:sz w:val="24"/>
        </w:rPr>
        <w:t>.</w:t>
      </w:r>
      <w:r w:rsidRPr="006250A0">
        <w:rPr>
          <w:rFonts w:hint="eastAsia"/>
          <w:sz w:val="24"/>
        </w:rPr>
        <w:t xml:space="preserve"> </w:t>
      </w:r>
      <w:r w:rsidR="005E54B1">
        <w:rPr>
          <w:sz w:val="24"/>
        </w:rPr>
        <w:t>E</w:t>
      </w:r>
      <w:r w:rsidR="005E54B1" w:rsidRPr="005E54B1">
        <w:rPr>
          <w:sz w:val="24"/>
        </w:rPr>
        <w:t>lement information</w:t>
      </w:r>
      <w:r w:rsidR="005E54B1">
        <w:rPr>
          <w:sz w:val="24"/>
        </w:rPr>
        <w:t xml:space="preserve"> of </w:t>
      </w:r>
      <w:r w:rsidR="005E54B1" w:rsidRPr="005E54B1">
        <w:rPr>
          <w:sz w:val="24"/>
        </w:rPr>
        <w:t>Spectrum 7</w:t>
      </w:r>
      <w:r w:rsidR="002C2A03" w:rsidRPr="00A056F2">
        <w:rPr>
          <w:sz w:val="24"/>
        </w:rPr>
        <w:t>.</w:t>
      </w:r>
    </w:p>
    <w:tbl>
      <w:tblPr>
        <w:tblStyle w:val="ae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5E54B1" w14:paraId="6598FD79" w14:textId="77777777" w:rsidTr="005E54B1">
        <w:trPr>
          <w:jc w:val="center"/>
        </w:trPr>
        <w:tc>
          <w:tcPr>
            <w:tcW w:w="2463" w:type="dxa"/>
            <w:tcBorders>
              <w:top w:val="single" w:sz="12" w:space="0" w:color="auto"/>
              <w:bottom w:val="single" w:sz="6" w:space="0" w:color="auto"/>
            </w:tcBorders>
          </w:tcPr>
          <w:p w14:paraId="2F091F16" w14:textId="16554E33" w:rsidR="005E54B1" w:rsidRDefault="005E54B1" w:rsidP="005E54B1">
            <w:pPr>
              <w:widowControl/>
              <w:jc w:val="center"/>
              <w:rPr>
                <w:b/>
                <w:sz w:val="24"/>
              </w:rPr>
            </w:pPr>
            <w:r>
              <w:t>Element</w:t>
            </w:r>
          </w:p>
        </w:tc>
        <w:tc>
          <w:tcPr>
            <w:tcW w:w="2463" w:type="dxa"/>
            <w:tcBorders>
              <w:top w:val="single" w:sz="12" w:space="0" w:color="auto"/>
              <w:bottom w:val="single" w:sz="6" w:space="0" w:color="auto"/>
            </w:tcBorders>
          </w:tcPr>
          <w:p w14:paraId="0BFA5641" w14:textId="21B51F3E" w:rsidR="005E54B1" w:rsidRDefault="005E54B1" w:rsidP="005E54B1">
            <w:pPr>
              <w:widowControl/>
              <w:jc w:val="center"/>
              <w:rPr>
                <w:b/>
                <w:sz w:val="24"/>
              </w:rPr>
            </w:pPr>
            <w:r>
              <w:t>Apparent Concentration</w:t>
            </w:r>
          </w:p>
        </w:tc>
        <w:tc>
          <w:tcPr>
            <w:tcW w:w="2464" w:type="dxa"/>
            <w:tcBorders>
              <w:top w:val="single" w:sz="12" w:space="0" w:color="auto"/>
              <w:bottom w:val="single" w:sz="6" w:space="0" w:color="auto"/>
            </w:tcBorders>
          </w:tcPr>
          <w:p w14:paraId="1DCBA520" w14:textId="37D5D10D" w:rsidR="005E54B1" w:rsidRDefault="005E54B1" w:rsidP="005E54B1">
            <w:pPr>
              <w:widowControl/>
              <w:jc w:val="center"/>
              <w:rPr>
                <w:b/>
                <w:sz w:val="24"/>
              </w:rPr>
            </w:pPr>
            <w:proofErr w:type="spellStart"/>
            <w:r>
              <w:t>Wt</w:t>
            </w:r>
            <w:proofErr w:type="spellEnd"/>
            <w:r>
              <w:t>%</w:t>
            </w:r>
          </w:p>
        </w:tc>
        <w:tc>
          <w:tcPr>
            <w:tcW w:w="2464" w:type="dxa"/>
            <w:tcBorders>
              <w:top w:val="single" w:sz="12" w:space="0" w:color="auto"/>
              <w:bottom w:val="single" w:sz="6" w:space="0" w:color="auto"/>
            </w:tcBorders>
          </w:tcPr>
          <w:p w14:paraId="288A883B" w14:textId="1E6B6502" w:rsidR="005E54B1" w:rsidRDefault="005E54B1" w:rsidP="005E54B1">
            <w:pPr>
              <w:widowControl/>
              <w:jc w:val="center"/>
              <w:rPr>
                <w:b/>
                <w:sz w:val="24"/>
              </w:rPr>
            </w:pPr>
            <w:proofErr w:type="spellStart"/>
            <w:r>
              <w:t>Wt</w:t>
            </w:r>
            <w:proofErr w:type="spellEnd"/>
            <w:r>
              <w:t>% Sigma</w:t>
            </w:r>
          </w:p>
        </w:tc>
      </w:tr>
      <w:tr w:rsidR="005E54B1" w14:paraId="6208CC85" w14:textId="77777777" w:rsidTr="005E54B1">
        <w:trPr>
          <w:jc w:val="center"/>
        </w:trPr>
        <w:tc>
          <w:tcPr>
            <w:tcW w:w="2463" w:type="dxa"/>
            <w:tcBorders>
              <w:top w:val="single" w:sz="6" w:space="0" w:color="auto"/>
            </w:tcBorders>
          </w:tcPr>
          <w:p w14:paraId="3940F415" w14:textId="27D42965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C</w:t>
            </w:r>
          </w:p>
        </w:tc>
        <w:tc>
          <w:tcPr>
            <w:tcW w:w="2463" w:type="dxa"/>
            <w:tcBorders>
              <w:top w:val="single" w:sz="6" w:space="0" w:color="auto"/>
            </w:tcBorders>
          </w:tcPr>
          <w:p w14:paraId="0BE09D67" w14:textId="6AE0BABE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1</w:t>
            </w:r>
            <w:r w:rsidRPr="005E54B1">
              <w:rPr>
                <w:sz w:val="24"/>
              </w:rPr>
              <w:t>88.64</w:t>
            </w:r>
          </w:p>
        </w:tc>
        <w:tc>
          <w:tcPr>
            <w:tcW w:w="2464" w:type="dxa"/>
            <w:tcBorders>
              <w:top w:val="single" w:sz="6" w:space="0" w:color="auto"/>
            </w:tcBorders>
          </w:tcPr>
          <w:p w14:paraId="43032EBE" w14:textId="225D49F1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8</w:t>
            </w:r>
            <w:r w:rsidRPr="005E54B1">
              <w:rPr>
                <w:sz w:val="24"/>
              </w:rPr>
              <w:t>8.41</w:t>
            </w:r>
          </w:p>
        </w:tc>
        <w:tc>
          <w:tcPr>
            <w:tcW w:w="2464" w:type="dxa"/>
            <w:tcBorders>
              <w:top w:val="single" w:sz="6" w:space="0" w:color="auto"/>
            </w:tcBorders>
          </w:tcPr>
          <w:p w14:paraId="6C24FCF2" w14:textId="16037AA6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.20</w:t>
            </w:r>
          </w:p>
        </w:tc>
      </w:tr>
      <w:tr w:rsidR="005E54B1" w14:paraId="1E35D483" w14:textId="77777777" w:rsidTr="005E54B1">
        <w:trPr>
          <w:jc w:val="center"/>
        </w:trPr>
        <w:tc>
          <w:tcPr>
            <w:tcW w:w="2463" w:type="dxa"/>
          </w:tcPr>
          <w:p w14:paraId="069AE6DB" w14:textId="284EDB17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N</w:t>
            </w:r>
          </w:p>
        </w:tc>
        <w:tc>
          <w:tcPr>
            <w:tcW w:w="2463" w:type="dxa"/>
          </w:tcPr>
          <w:p w14:paraId="7F971F8B" w14:textId="10EAD8BC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.00</w:t>
            </w:r>
          </w:p>
        </w:tc>
        <w:tc>
          <w:tcPr>
            <w:tcW w:w="2464" w:type="dxa"/>
          </w:tcPr>
          <w:p w14:paraId="63A21C58" w14:textId="11621FC7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.00</w:t>
            </w:r>
          </w:p>
        </w:tc>
        <w:tc>
          <w:tcPr>
            <w:tcW w:w="2464" w:type="dxa"/>
          </w:tcPr>
          <w:p w14:paraId="5D2637C1" w14:textId="1B683DA5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.63</w:t>
            </w:r>
          </w:p>
        </w:tc>
      </w:tr>
      <w:tr w:rsidR="005E54B1" w14:paraId="38ECFD7A" w14:textId="77777777" w:rsidTr="005E54B1">
        <w:trPr>
          <w:jc w:val="center"/>
        </w:trPr>
        <w:tc>
          <w:tcPr>
            <w:tcW w:w="2463" w:type="dxa"/>
          </w:tcPr>
          <w:p w14:paraId="12266090" w14:textId="1BD4078E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O</w:t>
            </w:r>
          </w:p>
        </w:tc>
        <w:tc>
          <w:tcPr>
            <w:tcW w:w="2463" w:type="dxa"/>
          </w:tcPr>
          <w:p w14:paraId="655325EA" w14:textId="60D0B067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1</w:t>
            </w:r>
            <w:r w:rsidRPr="005E54B1">
              <w:rPr>
                <w:sz w:val="24"/>
              </w:rPr>
              <w:t>3.60</w:t>
            </w:r>
          </w:p>
        </w:tc>
        <w:tc>
          <w:tcPr>
            <w:tcW w:w="2464" w:type="dxa"/>
          </w:tcPr>
          <w:p w14:paraId="41E2654A" w14:textId="45F03B89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1</w:t>
            </w:r>
            <w:r w:rsidRPr="005E54B1">
              <w:rPr>
                <w:sz w:val="24"/>
              </w:rPr>
              <w:t>1.51</w:t>
            </w:r>
          </w:p>
        </w:tc>
        <w:tc>
          <w:tcPr>
            <w:tcW w:w="2464" w:type="dxa"/>
          </w:tcPr>
          <w:p w14:paraId="25549536" w14:textId="32DA988E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.20</w:t>
            </w:r>
          </w:p>
        </w:tc>
      </w:tr>
      <w:tr w:rsidR="005E54B1" w14:paraId="295A1348" w14:textId="77777777" w:rsidTr="005E54B1">
        <w:trPr>
          <w:jc w:val="center"/>
        </w:trPr>
        <w:tc>
          <w:tcPr>
            <w:tcW w:w="2463" w:type="dxa"/>
          </w:tcPr>
          <w:p w14:paraId="76C50862" w14:textId="09696549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P</w:t>
            </w:r>
          </w:p>
        </w:tc>
        <w:tc>
          <w:tcPr>
            <w:tcW w:w="2463" w:type="dxa"/>
          </w:tcPr>
          <w:p w14:paraId="7FDF9A59" w14:textId="42B20E90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.29</w:t>
            </w:r>
          </w:p>
        </w:tc>
        <w:tc>
          <w:tcPr>
            <w:tcW w:w="2464" w:type="dxa"/>
          </w:tcPr>
          <w:p w14:paraId="40314730" w14:textId="522C134B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.08</w:t>
            </w:r>
          </w:p>
        </w:tc>
        <w:tc>
          <w:tcPr>
            <w:tcW w:w="2464" w:type="dxa"/>
          </w:tcPr>
          <w:p w14:paraId="3D84C3D8" w14:textId="02461B24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.03</w:t>
            </w:r>
          </w:p>
        </w:tc>
      </w:tr>
      <w:tr w:rsidR="005E54B1" w14:paraId="1964D2F8" w14:textId="77777777" w:rsidTr="005E54B1">
        <w:trPr>
          <w:jc w:val="center"/>
        </w:trPr>
        <w:tc>
          <w:tcPr>
            <w:tcW w:w="2463" w:type="dxa"/>
          </w:tcPr>
          <w:p w14:paraId="7FA27483" w14:textId="2D821343" w:rsidR="005E54B1" w:rsidRPr="005E54B1" w:rsidRDefault="000D6910" w:rsidP="005E54B1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T</w:t>
            </w:r>
            <w:r w:rsidR="005E54B1" w:rsidRPr="005E54B1">
              <w:rPr>
                <w:sz w:val="24"/>
              </w:rPr>
              <w:t>otal</w:t>
            </w:r>
          </w:p>
        </w:tc>
        <w:tc>
          <w:tcPr>
            <w:tcW w:w="2463" w:type="dxa"/>
          </w:tcPr>
          <w:p w14:paraId="165CD11C" w14:textId="77777777" w:rsidR="005E54B1" w:rsidRDefault="005E54B1" w:rsidP="005E54B1">
            <w:pPr>
              <w:widowControl/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</w:tcPr>
          <w:p w14:paraId="01CEDB0B" w14:textId="5C8D5005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1</w:t>
            </w:r>
            <w:r w:rsidRPr="005E54B1">
              <w:rPr>
                <w:sz w:val="24"/>
              </w:rPr>
              <w:t>00</w:t>
            </w:r>
          </w:p>
        </w:tc>
        <w:tc>
          <w:tcPr>
            <w:tcW w:w="2464" w:type="dxa"/>
          </w:tcPr>
          <w:p w14:paraId="77B5ED7D" w14:textId="77777777" w:rsidR="005E54B1" w:rsidRDefault="005E54B1" w:rsidP="005E54B1">
            <w:pPr>
              <w:widowControl/>
              <w:jc w:val="center"/>
              <w:rPr>
                <w:b/>
                <w:sz w:val="24"/>
              </w:rPr>
            </w:pPr>
          </w:p>
        </w:tc>
      </w:tr>
    </w:tbl>
    <w:p w14:paraId="0A818B1F" w14:textId="77777777" w:rsidR="00C9660F" w:rsidRDefault="00C9660F" w:rsidP="002C2A03">
      <w:pPr>
        <w:widowControl/>
        <w:spacing w:line="480" w:lineRule="auto"/>
        <w:rPr>
          <w:b/>
          <w:sz w:val="24"/>
        </w:rPr>
      </w:pPr>
    </w:p>
    <w:p w14:paraId="54867D01" w14:textId="0B208F28" w:rsidR="005E54B1" w:rsidRPr="00A056F2" w:rsidRDefault="005E54B1" w:rsidP="005E54B1">
      <w:pPr>
        <w:widowControl/>
        <w:spacing w:afterLines="100" w:after="240"/>
        <w:rPr>
          <w:sz w:val="24"/>
        </w:rPr>
      </w:pPr>
      <w:r w:rsidRPr="006250A0">
        <w:rPr>
          <w:b/>
          <w:sz w:val="24"/>
        </w:rPr>
        <w:t xml:space="preserve">Table </w:t>
      </w:r>
      <w:r w:rsidRPr="006250A0">
        <w:rPr>
          <w:rFonts w:hint="eastAsia"/>
          <w:b/>
          <w:sz w:val="24"/>
        </w:rPr>
        <w:t>S</w:t>
      </w:r>
      <w:r w:rsidR="005123C9">
        <w:rPr>
          <w:b/>
          <w:sz w:val="24"/>
        </w:rPr>
        <w:t>3</w:t>
      </w:r>
      <w:r w:rsidRPr="006250A0">
        <w:rPr>
          <w:rFonts w:hint="eastAsia"/>
          <w:b/>
          <w:sz w:val="24"/>
        </w:rPr>
        <w:t>.</w:t>
      </w:r>
      <w:r w:rsidRPr="006250A0">
        <w:rPr>
          <w:rFonts w:hint="eastAsia"/>
          <w:sz w:val="24"/>
        </w:rPr>
        <w:t xml:space="preserve"> </w:t>
      </w:r>
      <w:r>
        <w:rPr>
          <w:sz w:val="24"/>
        </w:rPr>
        <w:t>E</w:t>
      </w:r>
      <w:r w:rsidRPr="005E54B1">
        <w:rPr>
          <w:sz w:val="24"/>
        </w:rPr>
        <w:t>lement information</w:t>
      </w:r>
      <w:r>
        <w:rPr>
          <w:sz w:val="24"/>
        </w:rPr>
        <w:t xml:space="preserve"> of </w:t>
      </w:r>
      <w:r w:rsidRPr="005E54B1">
        <w:rPr>
          <w:sz w:val="24"/>
        </w:rPr>
        <w:t xml:space="preserve">Spectrum </w:t>
      </w:r>
      <w:r>
        <w:rPr>
          <w:sz w:val="24"/>
        </w:rPr>
        <w:t>8</w:t>
      </w:r>
      <w:r w:rsidRPr="00A056F2">
        <w:rPr>
          <w:sz w:val="24"/>
        </w:rPr>
        <w:t>.</w:t>
      </w:r>
    </w:p>
    <w:tbl>
      <w:tblPr>
        <w:tblStyle w:val="ae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5E54B1" w14:paraId="653346C8" w14:textId="77777777" w:rsidTr="00266F16">
        <w:trPr>
          <w:jc w:val="center"/>
        </w:trPr>
        <w:tc>
          <w:tcPr>
            <w:tcW w:w="2463" w:type="dxa"/>
            <w:tcBorders>
              <w:top w:val="single" w:sz="12" w:space="0" w:color="auto"/>
              <w:bottom w:val="single" w:sz="6" w:space="0" w:color="auto"/>
            </w:tcBorders>
          </w:tcPr>
          <w:p w14:paraId="46766921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  <w:r>
              <w:t>Element</w:t>
            </w:r>
          </w:p>
        </w:tc>
        <w:tc>
          <w:tcPr>
            <w:tcW w:w="2463" w:type="dxa"/>
            <w:tcBorders>
              <w:top w:val="single" w:sz="12" w:space="0" w:color="auto"/>
              <w:bottom w:val="single" w:sz="6" w:space="0" w:color="auto"/>
            </w:tcBorders>
          </w:tcPr>
          <w:p w14:paraId="47ABE1B1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  <w:r>
              <w:t>Apparent Concentration</w:t>
            </w:r>
          </w:p>
        </w:tc>
        <w:tc>
          <w:tcPr>
            <w:tcW w:w="2464" w:type="dxa"/>
            <w:tcBorders>
              <w:top w:val="single" w:sz="12" w:space="0" w:color="auto"/>
              <w:bottom w:val="single" w:sz="6" w:space="0" w:color="auto"/>
            </w:tcBorders>
          </w:tcPr>
          <w:p w14:paraId="27FE20D0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  <w:proofErr w:type="spellStart"/>
            <w:r>
              <w:t>Wt</w:t>
            </w:r>
            <w:proofErr w:type="spellEnd"/>
            <w:r>
              <w:t>%</w:t>
            </w:r>
          </w:p>
        </w:tc>
        <w:tc>
          <w:tcPr>
            <w:tcW w:w="2464" w:type="dxa"/>
            <w:tcBorders>
              <w:top w:val="single" w:sz="12" w:space="0" w:color="auto"/>
              <w:bottom w:val="single" w:sz="6" w:space="0" w:color="auto"/>
            </w:tcBorders>
          </w:tcPr>
          <w:p w14:paraId="5B3D9969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  <w:proofErr w:type="spellStart"/>
            <w:r>
              <w:t>Wt</w:t>
            </w:r>
            <w:proofErr w:type="spellEnd"/>
            <w:r>
              <w:t>% Sigma</w:t>
            </w:r>
          </w:p>
        </w:tc>
      </w:tr>
      <w:tr w:rsidR="005E54B1" w14:paraId="40C6C697" w14:textId="77777777" w:rsidTr="00266F16">
        <w:trPr>
          <w:jc w:val="center"/>
        </w:trPr>
        <w:tc>
          <w:tcPr>
            <w:tcW w:w="2463" w:type="dxa"/>
            <w:tcBorders>
              <w:top w:val="single" w:sz="6" w:space="0" w:color="auto"/>
            </w:tcBorders>
          </w:tcPr>
          <w:p w14:paraId="7B2F473C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C</w:t>
            </w:r>
          </w:p>
        </w:tc>
        <w:tc>
          <w:tcPr>
            <w:tcW w:w="2463" w:type="dxa"/>
            <w:tcBorders>
              <w:top w:val="single" w:sz="6" w:space="0" w:color="auto"/>
            </w:tcBorders>
          </w:tcPr>
          <w:p w14:paraId="5FCCCE2B" w14:textId="3AD001D5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71.18</w:t>
            </w:r>
          </w:p>
        </w:tc>
        <w:tc>
          <w:tcPr>
            <w:tcW w:w="2464" w:type="dxa"/>
            <w:tcBorders>
              <w:top w:val="single" w:sz="6" w:space="0" w:color="auto"/>
            </w:tcBorders>
          </w:tcPr>
          <w:p w14:paraId="4F0E2DBF" w14:textId="60BD3338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82.07</w:t>
            </w:r>
          </w:p>
        </w:tc>
        <w:tc>
          <w:tcPr>
            <w:tcW w:w="2464" w:type="dxa"/>
            <w:tcBorders>
              <w:top w:val="single" w:sz="6" w:space="0" w:color="auto"/>
            </w:tcBorders>
          </w:tcPr>
          <w:p w14:paraId="6DFDE854" w14:textId="07ECF0FE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0.59</w:t>
            </w:r>
          </w:p>
        </w:tc>
      </w:tr>
      <w:tr w:rsidR="005E54B1" w14:paraId="7017F4FE" w14:textId="77777777" w:rsidTr="00266F16">
        <w:trPr>
          <w:jc w:val="center"/>
        </w:trPr>
        <w:tc>
          <w:tcPr>
            <w:tcW w:w="2463" w:type="dxa"/>
          </w:tcPr>
          <w:p w14:paraId="24BD743C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N</w:t>
            </w:r>
          </w:p>
        </w:tc>
        <w:tc>
          <w:tcPr>
            <w:tcW w:w="2463" w:type="dxa"/>
          </w:tcPr>
          <w:p w14:paraId="1320F26C" w14:textId="6ABAEAF3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</w:t>
            </w:r>
            <w:r>
              <w:rPr>
                <w:sz w:val="24"/>
              </w:rPr>
              <w:t>7</w:t>
            </w:r>
            <w:r w:rsidRPr="005E54B1">
              <w:rPr>
                <w:sz w:val="24"/>
              </w:rPr>
              <w:t>0</w:t>
            </w:r>
          </w:p>
        </w:tc>
        <w:tc>
          <w:tcPr>
            <w:tcW w:w="2464" w:type="dxa"/>
          </w:tcPr>
          <w:p w14:paraId="7200DDCB" w14:textId="3DDCB78B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0.59</w:t>
            </w:r>
          </w:p>
        </w:tc>
        <w:tc>
          <w:tcPr>
            <w:tcW w:w="2464" w:type="dxa"/>
          </w:tcPr>
          <w:p w14:paraId="2649964E" w14:textId="62A16F38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.6</w:t>
            </w:r>
            <w:r>
              <w:rPr>
                <w:sz w:val="24"/>
              </w:rPr>
              <w:t>6</w:t>
            </w:r>
          </w:p>
        </w:tc>
      </w:tr>
      <w:tr w:rsidR="005E54B1" w14:paraId="65884B05" w14:textId="77777777" w:rsidTr="00266F16">
        <w:trPr>
          <w:jc w:val="center"/>
        </w:trPr>
        <w:tc>
          <w:tcPr>
            <w:tcW w:w="2463" w:type="dxa"/>
          </w:tcPr>
          <w:p w14:paraId="621E9920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O</w:t>
            </w:r>
          </w:p>
        </w:tc>
        <w:tc>
          <w:tcPr>
            <w:tcW w:w="2463" w:type="dxa"/>
          </w:tcPr>
          <w:p w14:paraId="4AE54D58" w14:textId="3669BA8C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22.69</w:t>
            </w:r>
          </w:p>
        </w:tc>
        <w:tc>
          <w:tcPr>
            <w:tcW w:w="2464" w:type="dxa"/>
          </w:tcPr>
          <w:p w14:paraId="59D51850" w14:textId="55B07305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17.22</w:t>
            </w:r>
          </w:p>
        </w:tc>
        <w:tc>
          <w:tcPr>
            <w:tcW w:w="2464" w:type="dxa"/>
          </w:tcPr>
          <w:p w14:paraId="5F128BC1" w14:textId="7C796E36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.2</w:t>
            </w:r>
            <w:r>
              <w:rPr>
                <w:sz w:val="24"/>
              </w:rPr>
              <w:t>4</w:t>
            </w:r>
          </w:p>
        </w:tc>
      </w:tr>
      <w:tr w:rsidR="005E54B1" w14:paraId="295A2652" w14:textId="77777777" w:rsidTr="00266F16">
        <w:trPr>
          <w:jc w:val="center"/>
        </w:trPr>
        <w:tc>
          <w:tcPr>
            <w:tcW w:w="2463" w:type="dxa"/>
          </w:tcPr>
          <w:p w14:paraId="38B2EBD6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P</w:t>
            </w:r>
          </w:p>
        </w:tc>
        <w:tc>
          <w:tcPr>
            <w:tcW w:w="2463" w:type="dxa"/>
          </w:tcPr>
          <w:p w14:paraId="430E5599" w14:textId="18E02ED6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</w:t>
            </w:r>
            <w:r>
              <w:rPr>
                <w:sz w:val="24"/>
              </w:rPr>
              <w:t>41</w:t>
            </w:r>
          </w:p>
        </w:tc>
        <w:tc>
          <w:tcPr>
            <w:tcW w:w="2464" w:type="dxa"/>
          </w:tcPr>
          <w:p w14:paraId="17F694CB" w14:textId="0646889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0.11</w:t>
            </w:r>
          </w:p>
        </w:tc>
        <w:tc>
          <w:tcPr>
            <w:tcW w:w="2464" w:type="dxa"/>
          </w:tcPr>
          <w:p w14:paraId="69B6EACA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.03</w:t>
            </w:r>
          </w:p>
        </w:tc>
      </w:tr>
      <w:tr w:rsidR="005E54B1" w14:paraId="228C74D9" w14:textId="77777777" w:rsidTr="00266F16">
        <w:trPr>
          <w:jc w:val="center"/>
        </w:trPr>
        <w:tc>
          <w:tcPr>
            <w:tcW w:w="2463" w:type="dxa"/>
          </w:tcPr>
          <w:p w14:paraId="027CD097" w14:textId="106C4593" w:rsidR="005E54B1" w:rsidRPr="005E54B1" w:rsidRDefault="000D6910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T</w:t>
            </w:r>
            <w:r w:rsidR="005E54B1" w:rsidRPr="005E54B1">
              <w:rPr>
                <w:sz w:val="24"/>
              </w:rPr>
              <w:t>otal</w:t>
            </w:r>
          </w:p>
        </w:tc>
        <w:tc>
          <w:tcPr>
            <w:tcW w:w="2463" w:type="dxa"/>
          </w:tcPr>
          <w:p w14:paraId="095AD832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</w:tcPr>
          <w:p w14:paraId="7D24B780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1</w:t>
            </w:r>
            <w:r w:rsidRPr="005E54B1">
              <w:rPr>
                <w:sz w:val="24"/>
              </w:rPr>
              <w:t>00</w:t>
            </w:r>
          </w:p>
        </w:tc>
        <w:tc>
          <w:tcPr>
            <w:tcW w:w="2464" w:type="dxa"/>
          </w:tcPr>
          <w:p w14:paraId="04A0A952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</w:p>
        </w:tc>
      </w:tr>
    </w:tbl>
    <w:p w14:paraId="1D736CF8" w14:textId="77777777" w:rsidR="00C9660F" w:rsidRDefault="00C9660F" w:rsidP="002C2A03">
      <w:pPr>
        <w:widowControl/>
        <w:spacing w:line="480" w:lineRule="auto"/>
        <w:rPr>
          <w:b/>
          <w:sz w:val="24"/>
        </w:rPr>
      </w:pPr>
    </w:p>
    <w:p w14:paraId="692A1A77" w14:textId="01CC9E32" w:rsidR="005E54B1" w:rsidRPr="00A056F2" w:rsidRDefault="005E54B1" w:rsidP="005E54B1">
      <w:pPr>
        <w:widowControl/>
        <w:spacing w:afterLines="100" w:after="240"/>
        <w:rPr>
          <w:sz w:val="24"/>
        </w:rPr>
      </w:pPr>
      <w:r w:rsidRPr="006250A0">
        <w:rPr>
          <w:b/>
          <w:sz w:val="24"/>
        </w:rPr>
        <w:t xml:space="preserve">Table </w:t>
      </w:r>
      <w:r w:rsidRPr="006250A0">
        <w:rPr>
          <w:rFonts w:hint="eastAsia"/>
          <w:b/>
          <w:sz w:val="24"/>
        </w:rPr>
        <w:t>S</w:t>
      </w:r>
      <w:r w:rsidR="005123C9">
        <w:rPr>
          <w:b/>
          <w:sz w:val="24"/>
        </w:rPr>
        <w:t>4</w:t>
      </w:r>
      <w:r w:rsidRPr="006250A0">
        <w:rPr>
          <w:rFonts w:hint="eastAsia"/>
          <w:b/>
          <w:sz w:val="24"/>
        </w:rPr>
        <w:t>.</w:t>
      </w:r>
      <w:r w:rsidRPr="006250A0">
        <w:rPr>
          <w:rFonts w:hint="eastAsia"/>
          <w:sz w:val="24"/>
        </w:rPr>
        <w:t xml:space="preserve"> </w:t>
      </w:r>
      <w:r>
        <w:rPr>
          <w:sz w:val="24"/>
        </w:rPr>
        <w:t>E</w:t>
      </w:r>
      <w:r w:rsidRPr="005E54B1">
        <w:rPr>
          <w:sz w:val="24"/>
        </w:rPr>
        <w:t>lement information</w:t>
      </w:r>
      <w:r>
        <w:rPr>
          <w:sz w:val="24"/>
        </w:rPr>
        <w:t xml:space="preserve"> of </w:t>
      </w:r>
      <w:r w:rsidRPr="005E54B1">
        <w:rPr>
          <w:sz w:val="24"/>
        </w:rPr>
        <w:t xml:space="preserve">Spectrum </w:t>
      </w:r>
      <w:r>
        <w:rPr>
          <w:sz w:val="24"/>
        </w:rPr>
        <w:t>9</w:t>
      </w:r>
      <w:r w:rsidRPr="00A056F2">
        <w:rPr>
          <w:sz w:val="24"/>
        </w:rPr>
        <w:t>.</w:t>
      </w:r>
    </w:p>
    <w:tbl>
      <w:tblPr>
        <w:tblStyle w:val="ae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5E54B1" w14:paraId="39DB925B" w14:textId="77777777" w:rsidTr="00266F16">
        <w:trPr>
          <w:jc w:val="center"/>
        </w:trPr>
        <w:tc>
          <w:tcPr>
            <w:tcW w:w="2463" w:type="dxa"/>
            <w:tcBorders>
              <w:top w:val="single" w:sz="12" w:space="0" w:color="auto"/>
              <w:bottom w:val="single" w:sz="6" w:space="0" w:color="auto"/>
            </w:tcBorders>
          </w:tcPr>
          <w:p w14:paraId="0F46456A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  <w:r>
              <w:t>Element</w:t>
            </w:r>
          </w:p>
        </w:tc>
        <w:tc>
          <w:tcPr>
            <w:tcW w:w="2463" w:type="dxa"/>
            <w:tcBorders>
              <w:top w:val="single" w:sz="12" w:space="0" w:color="auto"/>
              <w:bottom w:val="single" w:sz="6" w:space="0" w:color="auto"/>
            </w:tcBorders>
          </w:tcPr>
          <w:p w14:paraId="15E1A27E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  <w:r>
              <w:t>Apparent Concentration</w:t>
            </w:r>
          </w:p>
        </w:tc>
        <w:tc>
          <w:tcPr>
            <w:tcW w:w="2464" w:type="dxa"/>
            <w:tcBorders>
              <w:top w:val="single" w:sz="12" w:space="0" w:color="auto"/>
              <w:bottom w:val="single" w:sz="6" w:space="0" w:color="auto"/>
            </w:tcBorders>
          </w:tcPr>
          <w:p w14:paraId="0C236AFB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  <w:proofErr w:type="spellStart"/>
            <w:r>
              <w:t>Wt</w:t>
            </w:r>
            <w:proofErr w:type="spellEnd"/>
            <w:r>
              <w:t>%</w:t>
            </w:r>
          </w:p>
        </w:tc>
        <w:tc>
          <w:tcPr>
            <w:tcW w:w="2464" w:type="dxa"/>
            <w:tcBorders>
              <w:top w:val="single" w:sz="12" w:space="0" w:color="auto"/>
              <w:bottom w:val="single" w:sz="6" w:space="0" w:color="auto"/>
            </w:tcBorders>
          </w:tcPr>
          <w:p w14:paraId="45CBE34B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  <w:proofErr w:type="spellStart"/>
            <w:r>
              <w:t>Wt</w:t>
            </w:r>
            <w:proofErr w:type="spellEnd"/>
            <w:r>
              <w:t>% Sigma</w:t>
            </w:r>
          </w:p>
        </w:tc>
      </w:tr>
      <w:tr w:rsidR="005E54B1" w14:paraId="71AF8D09" w14:textId="77777777" w:rsidTr="00266F16">
        <w:trPr>
          <w:jc w:val="center"/>
        </w:trPr>
        <w:tc>
          <w:tcPr>
            <w:tcW w:w="2463" w:type="dxa"/>
            <w:tcBorders>
              <w:top w:val="single" w:sz="6" w:space="0" w:color="auto"/>
            </w:tcBorders>
          </w:tcPr>
          <w:p w14:paraId="378A8C4B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C</w:t>
            </w:r>
          </w:p>
        </w:tc>
        <w:tc>
          <w:tcPr>
            <w:tcW w:w="2463" w:type="dxa"/>
            <w:tcBorders>
              <w:top w:val="single" w:sz="6" w:space="0" w:color="auto"/>
            </w:tcBorders>
          </w:tcPr>
          <w:p w14:paraId="5934EDEA" w14:textId="7C832581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170.24</w:t>
            </w:r>
          </w:p>
        </w:tc>
        <w:tc>
          <w:tcPr>
            <w:tcW w:w="2464" w:type="dxa"/>
            <w:tcBorders>
              <w:top w:val="single" w:sz="6" w:space="0" w:color="auto"/>
            </w:tcBorders>
          </w:tcPr>
          <w:p w14:paraId="5E980D96" w14:textId="2E82A35E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6.02</w:t>
            </w:r>
          </w:p>
        </w:tc>
        <w:tc>
          <w:tcPr>
            <w:tcW w:w="2464" w:type="dxa"/>
            <w:tcBorders>
              <w:top w:val="single" w:sz="6" w:space="0" w:color="auto"/>
            </w:tcBorders>
          </w:tcPr>
          <w:p w14:paraId="0A4E1CB2" w14:textId="5A5B4F65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.2</w:t>
            </w:r>
            <w:r>
              <w:rPr>
                <w:sz w:val="24"/>
              </w:rPr>
              <w:t>2</w:t>
            </w:r>
          </w:p>
        </w:tc>
      </w:tr>
      <w:tr w:rsidR="005E54B1" w14:paraId="45ED4F82" w14:textId="77777777" w:rsidTr="00266F16">
        <w:trPr>
          <w:jc w:val="center"/>
        </w:trPr>
        <w:tc>
          <w:tcPr>
            <w:tcW w:w="2463" w:type="dxa"/>
          </w:tcPr>
          <w:p w14:paraId="76C29132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N</w:t>
            </w:r>
          </w:p>
        </w:tc>
        <w:tc>
          <w:tcPr>
            <w:tcW w:w="2463" w:type="dxa"/>
          </w:tcPr>
          <w:p w14:paraId="21491FFB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.00</w:t>
            </w:r>
          </w:p>
        </w:tc>
        <w:tc>
          <w:tcPr>
            <w:tcW w:w="2464" w:type="dxa"/>
          </w:tcPr>
          <w:p w14:paraId="0D5C9A8E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.00</w:t>
            </w:r>
          </w:p>
        </w:tc>
        <w:tc>
          <w:tcPr>
            <w:tcW w:w="2464" w:type="dxa"/>
          </w:tcPr>
          <w:p w14:paraId="34A2002B" w14:textId="09786986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</w:t>
            </w:r>
            <w:r>
              <w:rPr>
                <w:sz w:val="24"/>
              </w:rPr>
              <w:t>71</w:t>
            </w:r>
          </w:p>
        </w:tc>
      </w:tr>
      <w:tr w:rsidR="005E54B1" w14:paraId="633B9632" w14:textId="77777777" w:rsidTr="00266F16">
        <w:trPr>
          <w:jc w:val="center"/>
        </w:trPr>
        <w:tc>
          <w:tcPr>
            <w:tcW w:w="2463" w:type="dxa"/>
          </w:tcPr>
          <w:p w14:paraId="3C0FF88E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O</w:t>
            </w:r>
          </w:p>
        </w:tc>
        <w:tc>
          <w:tcPr>
            <w:tcW w:w="2463" w:type="dxa"/>
          </w:tcPr>
          <w:p w14:paraId="4BBF409E" w14:textId="35092DBA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16.09</w:t>
            </w:r>
          </w:p>
        </w:tc>
        <w:tc>
          <w:tcPr>
            <w:tcW w:w="2464" w:type="dxa"/>
          </w:tcPr>
          <w:p w14:paraId="031ECFDC" w14:textId="58558970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13.84</w:t>
            </w:r>
          </w:p>
        </w:tc>
        <w:tc>
          <w:tcPr>
            <w:tcW w:w="2464" w:type="dxa"/>
          </w:tcPr>
          <w:p w14:paraId="5018D1F5" w14:textId="5FB253DB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.2</w:t>
            </w:r>
            <w:r>
              <w:rPr>
                <w:sz w:val="24"/>
              </w:rPr>
              <w:t>2</w:t>
            </w:r>
          </w:p>
        </w:tc>
      </w:tr>
      <w:tr w:rsidR="005E54B1" w14:paraId="17A5B6BE" w14:textId="77777777" w:rsidTr="00266F16">
        <w:trPr>
          <w:jc w:val="center"/>
        </w:trPr>
        <w:tc>
          <w:tcPr>
            <w:tcW w:w="2463" w:type="dxa"/>
          </w:tcPr>
          <w:p w14:paraId="7FFDE61C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P</w:t>
            </w:r>
          </w:p>
        </w:tc>
        <w:tc>
          <w:tcPr>
            <w:tcW w:w="2463" w:type="dxa"/>
          </w:tcPr>
          <w:p w14:paraId="4A71BA3B" w14:textId="553763AF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</w:t>
            </w:r>
            <w:r>
              <w:rPr>
                <w:sz w:val="24"/>
              </w:rPr>
              <w:t>46</w:t>
            </w:r>
          </w:p>
        </w:tc>
        <w:tc>
          <w:tcPr>
            <w:tcW w:w="2464" w:type="dxa"/>
          </w:tcPr>
          <w:p w14:paraId="08023F3B" w14:textId="4EC9E9C1" w:rsidR="005E54B1" w:rsidRPr="005E54B1" w:rsidRDefault="005E54B1" w:rsidP="005E54B1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</w:t>
            </w:r>
            <w:r>
              <w:rPr>
                <w:sz w:val="24"/>
              </w:rPr>
              <w:t>14</w:t>
            </w:r>
          </w:p>
        </w:tc>
        <w:tc>
          <w:tcPr>
            <w:tcW w:w="2464" w:type="dxa"/>
          </w:tcPr>
          <w:p w14:paraId="59406D15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0</w:t>
            </w:r>
            <w:r w:rsidRPr="005E54B1">
              <w:rPr>
                <w:sz w:val="24"/>
              </w:rPr>
              <w:t>.03</w:t>
            </w:r>
          </w:p>
        </w:tc>
      </w:tr>
      <w:tr w:rsidR="005E54B1" w14:paraId="3893D24D" w14:textId="77777777" w:rsidTr="00266F16">
        <w:trPr>
          <w:jc w:val="center"/>
        </w:trPr>
        <w:tc>
          <w:tcPr>
            <w:tcW w:w="2463" w:type="dxa"/>
          </w:tcPr>
          <w:p w14:paraId="4B605104" w14:textId="0EFA0151" w:rsidR="005E54B1" w:rsidRPr="005E54B1" w:rsidRDefault="000D6910" w:rsidP="00266F16">
            <w:pPr>
              <w:widowControl/>
              <w:jc w:val="center"/>
              <w:rPr>
                <w:sz w:val="24"/>
              </w:rPr>
            </w:pPr>
            <w:r>
              <w:rPr>
                <w:sz w:val="24"/>
              </w:rPr>
              <w:t>T</w:t>
            </w:r>
            <w:r w:rsidR="005E54B1" w:rsidRPr="005E54B1">
              <w:rPr>
                <w:sz w:val="24"/>
              </w:rPr>
              <w:t>otal</w:t>
            </w:r>
          </w:p>
        </w:tc>
        <w:tc>
          <w:tcPr>
            <w:tcW w:w="2463" w:type="dxa"/>
          </w:tcPr>
          <w:p w14:paraId="4910F6EC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</w:p>
        </w:tc>
        <w:tc>
          <w:tcPr>
            <w:tcW w:w="2464" w:type="dxa"/>
          </w:tcPr>
          <w:p w14:paraId="2ADD87DD" w14:textId="77777777" w:rsidR="005E54B1" w:rsidRPr="005E54B1" w:rsidRDefault="005E54B1" w:rsidP="00266F16">
            <w:pPr>
              <w:widowControl/>
              <w:jc w:val="center"/>
              <w:rPr>
                <w:sz w:val="24"/>
              </w:rPr>
            </w:pPr>
            <w:r w:rsidRPr="005E54B1">
              <w:rPr>
                <w:rFonts w:hint="eastAsia"/>
                <w:sz w:val="24"/>
              </w:rPr>
              <w:t>1</w:t>
            </w:r>
            <w:r w:rsidRPr="005E54B1">
              <w:rPr>
                <w:sz w:val="24"/>
              </w:rPr>
              <w:t>00</w:t>
            </w:r>
          </w:p>
        </w:tc>
        <w:tc>
          <w:tcPr>
            <w:tcW w:w="2464" w:type="dxa"/>
          </w:tcPr>
          <w:p w14:paraId="0FB1F1BE" w14:textId="77777777" w:rsidR="005E54B1" w:rsidRDefault="005E54B1" w:rsidP="00266F16">
            <w:pPr>
              <w:widowControl/>
              <w:jc w:val="center"/>
              <w:rPr>
                <w:b/>
                <w:sz w:val="24"/>
              </w:rPr>
            </w:pPr>
          </w:p>
        </w:tc>
      </w:tr>
    </w:tbl>
    <w:p w14:paraId="23EDEBA6" w14:textId="77777777" w:rsidR="005E54B1" w:rsidRDefault="005E54B1" w:rsidP="002C2A03">
      <w:pPr>
        <w:widowControl/>
        <w:spacing w:line="480" w:lineRule="auto"/>
        <w:rPr>
          <w:b/>
          <w:sz w:val="24"/>
        </w:rPr>
      </w:pPr>
    </w:p>
    <w:p w14:paraId="3A058C7F" w14:textId="773808C8" w:rsidR="00BB73C0" w:rsidRDefault="00B670E9" w:rsidP="00BB73C0">
      <w:pPr>
        <w:spacing w:line="480" w:lineRule="auto"/>
        <w:rPr>
          <w:b/>
          <w:sz w:val="24"/>
        </w:rPr>
      </w:pPr>
      <w:r>
        <w:rPr>
          <w:b/>
          <w:sz w:val="24"/>
        </w:rPr>
        <w:br w:type="page"/>
      </w:r>
    </w:p>
    <w:p w14:paraId="2BEE0244" w14:textId="77777777" w:rsidR="002B504C" w:rsidRDefault="002B504C" w:rsidP="008548BB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0A5E7E2B" wp14:editId="20A170C2">
            <wp:extent cx="6263640" cy="2377440"/>
            <wp:effectExtent l="0" t="0" r="3810" b="381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S1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B3634" w14:textId="77777777" w:rsidR="002B504C" w:rsidRDefault="002B504C" w:rsidP="008548BB">
      <w:pPr>
        <w:spacing w:line="480" w:lineRule="auto"/>
        <w:jc w:val="center"/>
      </w:pPr>
    </w:p>
    <w:p w14:paraId="2D152BEF" w14:textId="42D0B4C9" w:rsidR="002B504C" w:rsidRDefault="002B504C" w:rsidP="002B504C">
      <w:pPr>
        <w:spacing w:line="480" w:lineRule="auto"/>
        <w:rPr>
          <w:noProof/>
        </w:rPr>
      </w:pPr>
      <w:r w:rsidRPr="00817457">
        <w:rPr>
          <w:rFonts w:hint="eastAsia"/>
          <w:b/>
          <w:sz w:val="24"/>
        </w:rPr>
        <w:t>F</w:t>
      </w:r>
      <w:r w:rsidRPr="00817457">
        <w:rPr>
          <w:b/>
          <w:sz w:val="24"/>
        </w:rPr>
        <w:t xml:space="preserve">ig. </w:t>
      </w:r>
      <w:r>
        <w:rPr>
          <w:b/>
          <w:sz w:val="24"/>
        </w:rPr>
        <w:t xml:space="preserve">S1. </w:t>
      </w:r>
      <w:r>
        <w:rPr>
          <w:rFonts w:hint="eastAsia"/>
          <w:sz w:val="24"/>
        </w:rPr>
        <w:t>(</w:t>
      </w:r>
      <w:r>
        <w:rPr>
          <w:sz w:val="24"/>
        </w:rPr>
        <w:t xml:space="preserve">a) </w:t>
      </w:r>
      <w:r w:rsidRPr="00DF63D5">
        <w:rPr>
          <w:sz w:val="24"/>
        </w:rPr>
        <w:t>crushed</w:t>
      </w:r>
      <w:r>
        <w:rPr>
          <w:sz w:val="24"/>
        </w:rPr>
        <w:t xml:space="preserve"> rice straw; (b) TNT red water, o</w:t>
      </w:r>
      <w:r w:rsidRPr="002B504C">
        <w:rPr>
          <w:sz w:val="24"/>
        </w:rPr>
        <w:t>n the far left is the i</w:t>
      </w:r>
      <w:r>
        <w:rPr>
          <w:sz w:val="24"/>
        </w:rPr>
        <w:t>nitial TNT red water (COD:</w:t>
      </w:r>
      <w:r w:rsidR="00106E0C">
        <w:rPr>
          <w:sz w:val="24"/>
        </w:rPr>
        <w:t xml:space="preserve"> </w:t>
      </w:r>
      <w:r>
        <w:rPr>
          <w:sz w:val="24"/>
        </w:rPr>
        <w:t>~53000 mg/L), diluted 5</w:t>
      </w:r>
      <w:r w:rsidRPr="002B504C">
        <w:rPr>
          <w:sz w:val="24"/>
        </w:rPr>
        <w:t xml:space="preserve"> times from left to right</w:t>
      </w:r>
      <w:r>
        <w:rPr>
          <w:sz w:val="24"/>
        </w:rPr>
        <w:t>.</w:t>
      </w:r>
    </w:p>
    <w:p w14:paraId="3028DFE1" w14:textId="77777777" w:rsidR="002B504C" w:rsidRDefault="002B504C" w:rsidP="002B504C">
      <w:pPr>
        <w:spacing w:line="480" w:lineRule="auto"/>
        <w:rPr>
          <w:noProof/>
        </w:rPr>
      </w:pPr>
      <w:r>
        <w:rPr>
          <w:noProof/>
        </w:rPr>
        <w:br w:type="page"/>
      </w:r>
    </w:p>
    <w:p w14:paraId="6DACD868" w14:textId="2CD98750" w:rsidR="006B14E1" w:rsidRDefault="008F7BDA" w:rsidP="002B504C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25E88DE9" wp14:editId="0B935120">
            <wp:extent cx="6263640" cy="5014595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1S-01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501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797B7" w14:textId="13C005F5" w:rsidR="008548BB" w:rsidRDefault="008548BB" w:rsidP="008548BB">
      <w:pPr>
        <w:spacing w:line="480" w:lineRule="auto"/>
        <w:jc w:val="left"/>
      </w:pPr>
      <w:r w:rsidRPr="00817457">
        <w:rPr>
          <w:rFonts w:hint="eastAsia"/>
          <w:b/>
          <w:sz w:val="24"/>
        </w:rPr>
        <w:t>F</w:t>
      </w:r>
      <w:r w:rsidRPr="00817457">
        <w:rPr>
          <w:b/>
          <w:sz w:val="24"/>
        </w:rPr>
        <w:t xml:space="preserve">ig. </w:t>
      </w:r>
      <w:r>
        <w:rPr>
          <w:b/>
          <w:sz w:val="24"/>
        </w:rPr>
        <w:t>S</w:t>
      </w:r>
      <w:r w:rsidR="009C4B49">
        <w:rPr>
          <w:b/>
          <w:sz w:val="24"/>
        </w:rPr>
        <w:t>2</w:t>
      </w:r>
      <w:r>
        <w:rPr>
          <w:b/>
          <w:sz w:val="24"/>
        </w:rPr>
        <w:t xml:space="preserve">. </w:t>
      </w:r>
      <w:r w:rsidR="006E772B" w:rsidRPr="006E772B">
        <w:rPr>
          <w:rFonts w:hint="eastAsia"/>
          <w:sz w:val="24"/>
        </w:rPr>
        <w:t xml:space="preserve">High resolution XPS spectra of </w:t>
      </w:r>
      <w:r w:rsidR="006E772B">
        <w:rPr>
          <w:sz w:val="24"/>
        </w:rPr>
        <w:t>O</w:t>
      </w:r>
      <w:r w:rsidR="006E772B" w:rsidRPr="006E772B">
        <w:rPr>
          <w:rFonts w:hint="eastAsia"/>
          <w:sz w:val="24"/>
        </w:rPr>
        <w:t xml:space="preserve"> 1 s</w:t>
      </w:r>
      <w:r>
        <w:rPr>
          <w:sz w:val="24"/>
        </w:rPr>
        <w:t>.</w:t>
      </w:r>
      <w:r>
        <w:br w:type="page"/>
      </w:r>
    </w:p>
    <w:p w14:paraId="606BCBDF" w14:textId="09998C83" w:rsidR="006E772B" w:rsidRDefault="008F7BDA" w:rsidP="00933A04">
      <w:pPr>
        <w:jc w:val="center"/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62B042E6" wp14:editId="5E53CF76">
            <wp:extent cx="5799438" cy="4680000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n1s-01.ti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9438" cy="46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12210F" w14:textId="77777777" w:rsidR="006E772B" w:rsidRDefault="006E772B" w:rsidP="00933A04">
      <w:pPr>
        <w:jc w:val="center"/>
        <w:rPr>
          <w:sz w:val="24"/>
        </w:rPr>
      </w:pPr>
    </w:p>
    <w:p w14:paraId="792BC79F" w14:textId="22F8094A" w:rsidR="006E772B" w:rsidRDefault="006E772B" w:rsidP="006E772B">
      <w:pPr>
        <w:jc w:val="left"/>
        <w:rPr>
          <w:sz w:val="24"/>
        </w:rPr>
      </w:pPr>
      <w:r w:rsidRPr="00817457">
        <w:rPr>
          <w:rFonts w:hint="eastAsia"/>
          <w:b/>
          <w:sz w:val="24"/>
        </w:rPr>
        <w:t>F</w:t>
      </w:r>
      <w:r w:rsidRPr="00817457">
        <w:rPr>
          <w:b/>
          <w:sz w:val="24"/>
        </w:rPr>
        <w:t xml:space="preserve">ig. </w:t>
      </w:r>
      <w:r>
        <w:rPr>
          <w:b/>
          <w:sz w:val="24"/>
        </w:rPr>
        <w:t>S</w:t>
      </w:r>
      <w:r w:rsidR="009C4B49">
        <w:rPr>
          <w:b/>
          <w:sz w:val="24"/>
        </w:rPr>
        <w:t>3</w:t>
      </w:r>
      <w:r>
        <w:rPr>
          <w:b/>
          <w:sz w:val="24"/>
        </w:rPr>
        <w:t xml:space="preserve">. </w:t>
      </w:r>
      <w:r w:rsidRPr="006E772B">
        <w:rPr>
          <w:rFonts w:hint="eastAsia"/>
          <w:sz w:val="24"/>
        </w:rPr>
        <w:t xml:space="preserve">High resolution XPS spectra of </w:t>
      </w:r>
      <w:r>
        <w:rPr>
          <w:sz w:val="24"/>
        </w:rPr>
        <w:t>N</w:t>
      </w:r>
      <w:r w:rsidRPr="006E772B">
        <w:rPr>
          <w:rFonts w:hint="eastAsia"/>
          <w:sz w:val="24"/>
        </w:rPr>
        <w:t xml:space="preserve"> 1 s</w:t>
      </w:r>
      <w:r>
        <w:rPr>
          <w:sz w:val="24"/>
        </w:rPr>
        <w:t>.</w:t>
      </w:r>
      <w:r>
        <w:rPr>
          <w:sz w:val="24"/>
        </w:rPr>
        <w:br w:type="page"/>
      </w:r>
    </w:p>
    <w:p w14:paraId="7D69217E" w14:textId="77777777" w:rsidR="006E772B" w:rsidRDefault="006E772B" w:rsidP="00933A04">
      <w:pPr>
        <w:jc w:val="center"/>
        <w:rPr>
          <w:sz w:val="24"/>
        </w:rPr>
      </w:pPr>
    </w:p>
    <w:p w14:paraId="631E8F15" w14:textId="6BC19B21" w:rsidR="00933A04" w:rsidRDefault="00933A04" w:rsidP="00933A04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677E678B" wp14:editId="18082D96">
            <wp:extent cx="4566614" cy="3240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614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73948" w14:textId="04A84FE4" w:rsidR="00933A04" w:rsidRDefault="00933A04" w:rsidP="00933A04">
      <w:pPr>
        <w:spacing w:line="480" w:lineRule="auto"/>
        <w:jc w:val="left"/>
        <w:rPr>
          <w:sz w:val="24"/>
        </w:rPr>
      </w:pPr>
      <w:r w:rsidRPr="00817457">
        <w:rPr>
          <w:rFonts w:hint="eastAsia"/>
          <w:b/>
          <w:sz w:val="24"/>
        </w:rPr>
        <w:t>F</w:t>
      </w:r>
      <w:r w:rsidRPr="00817457">
        <w:rPr>
          <w:b/>
          <w:sz w:val="24"/>
        </w:rPr>
        <w:t xml:space="preserve">ig. </w:t>
      </w:r>
      <w:r>
        <w:rPr>
          <w:b/>
          <w:sz w:val="24"/>
        </w:rPr>
        <w:t>S</w:t>
      </w:r>
      <w:r w:rsidR="009C4B49">
        <w:rPr>
          <w:b/>
          <w:sz w:val="24"/>
        </w:rPr>
        <w:t>4</w:t>
      </w:r>
      <w:r>
        <w:rPr>
          <w:b/>
          <w:sz w:val="24"/>
        </w:rPr>
        <w:t xml:space="preserve">. </w:t>
      </w:r>
      <w:r>
        <w:rPr>
          <w:sz w:val="24"/>
        </w:rPr>
        <w:t>EDS spectra of SBC.</w:t>
      </w:r>
      <w:r>
        <w:rPr>
          <w:sz w:val="24"/>
        </w:rPr>
        <w:br w:type="page"/>
      </w:r>
    </w:p>
    <w:p w14:paraId="60F1E3D5" w14:textId="5E0701F5" w:rsidR="00933A04" w:rsidRDefault="00933A04" w:rsidP="00933A04">
      <w:pPr>
        <w:spacing w:line="480" w:lineRule="auto"/>
        <w:jc w:val="center"/>
        <w:rPr>
          <w:sz w:val="24"/>
        </w:rPr>
      </w:pPr>
      <w:r>
        <w:rPr>
          <w:noProof/>
        </w:rPr>
        <w:lastRenderedPageBreak/>
        <w:drawing>
          <wp:inline distT="0" distB="0" distL="0" distR="0" wp14:anchorId="69761810" wp14:editId="5BA57976">
            <wp:extent cx="5904413" cy="349200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413" cy="34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1858DB" w14:textId="3F0FD910" w:rsidR="00C4102E" w:rsidRPr="00933A04" w:rsidRDefault="00C4102E" w:rsidP="00933A04">
      <w:pPr>
        <w:spacing w:line="480" w:lineRule="auto"/>
        <w:rPr>
          <w:sz w:val="24"/>
        </w:rPr>
      </w:pPr>
    </w:p>
    <w:p w14:paraId="7F8AF5A2" w14:textId="6C7D06FD" w:rsidR="00BB6139" w:rsidRDefault="00C4102E" w:rsidP="00BB6139">
      <w:pPr>
        <w:spacing w:line="480" w:lineRule="auto"/>
        <w:jc w:val="left"/>
        <w:rPr>
          <w:sz w:val="24"/>
        </w:rPr>
      </w:pPr>
      <w:r w:rsidRPr="00817457">
        <w:rPr>
          <w:rFonts w:hint="eastAsia"/>
          <w:b/>
          <w:sz w:val="24"/>
        </w:rPr>
        <w:t>F</w:t>
      </w:r>
      <w:r w:rsidRPr="00817457">
        <w:rPr>
          <w:b/>
          <w:sz w:val="24"/>
        </w:rPr>
        <w:t xml:space="preserve">ig. </w:t>
      </w:r>
      <w:r w:rsidR="00DA6388">
        <w:rPr>
          <w:b/>
          <w:sz w:val="24"/>
        </w:rPr>
        <w:t>S</w:t>
      </w:r>
      <w:r w:rsidR="009C4B49">
        <w:rPr>
          <w:b/>
          <w:sz w:val="24"/>
        </w:rPr>
        <w:t>5</w:t>
      </w:r>
      <w:r>
        <w:rPr>
          <w:b/>
          <w:sz w:val="24"/>
        </w:rPr>
        <w:t xml:space="preserve">. </w:t>
      </w:r>
      <w:r w:rsidR="00933A04">
        <w:rPr>
          <w:sz w:val="24"/>
        </w:rPr>
        <w:t>EDS</w:t>
      </w:r>
      <w:r>
        <w:rPr>
          <w:sz w:val="24"/>
        </w:rPr>
        <w:t xml:space="preserve"> spectra of </w:t>
      </w:r>
      <w:r w:rsidR="00933A04">
        <w:rPr>
          <w:rFonts w:hint="eastAsia"/>
          <w:sz w:val="24"/>
        </w:rPr>
        <w:t>ele</w:t>
      </w:r>
      <w:r w:rsidR="00933A04">
        <w:rPr>
          <w:sz w:val="24"/>
        </w:rPr>
        <w:t>ment information on</w:t>
      </w:r>
      <w:r>
        <w:rPr>
          <w:sz w:val="24"/>
        </w:rPr>
        <w:t xml:space="preserve"> </w:t>
      </w:r>
      <w:r w:rsidR="00933A04" w:rsidRPr="005E54B1">
        <w:rPr>
          <w:sz w:val="24"/>
        </w:rPr>
        <w:t xml:space="preserve">Spectrum </w:t>
      </w:r>
      <w:r w:rsidR="00933A04">
        <w:rPr>
          <w:sz w:val="24"/>
        </w:rPr>
        <w:t>7</w:t>
      </w:r>
      <w:r>
        <w:rPr>
          <w:sz w:val="24"/>
        </w:rPr>
        <w:t>.</w:t>
      </w:r>
      <w:r w:rsidR="00BB6139">
        <w:rPr>
          <w:sz w:val="24"/>
        </w:rPr>
        <w:br w:type="page"/>
      </w:r>
    </w:p>
    <w:p w14:paraId="3085F75F" w14:textId="4906A88E" w:rsidR="00BB6139" w:rsidRDefault="00933A04" w:rsidP="00BB6139">
      <w:pPr>
        <w:spacing w:line="480" w:lineRule="auto"/>
        <w:ind w:firstLine="420"/>
        <w:jc w:val="center"/>
      </w:pPr>
      <w:r>
        <w:rPr>
          <w:noProof/>
        </w:rPr>
        <w:lastRenderedPageBreak/>
        <w:drawing>
          <wp:inline distT="0" distB="0" distL="0" distR="0" wp14:anchorId="1F7D223C" wp14:editId="01B3134F">
            <wp:extent cx="5904414" cy="3492000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414" cy="34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D2B30A" w14:textId="6ECEE77D" w:rsidR="00224862" w:rsidRDefault="00BB6139" w:rsidP="00224862">
      <w:pPr>
        <w:spacing w:line="480" w:lineRule="auto"/>
        <w:ind w:firstLine="420"/>
        <w:jc w:val="left"/>
        <w:rPr>
          <w:sz w:val="24"/>
        </w:rPr>
      </w:pPr>
      <w:r w:rsidRPr="00817457">
        <w:rPr>
          <w:rFonts w:hint="eastAsia"/>
          <w:b/>
          <w:sz w:val="24"/>
        </w:rPr>
        <w:t>F</w:t>
      </w:r>
      <w:r w:rsidRPr="00817457">
        <w:rPr>
          <w:b/>
          <w:sz w:val="24"/>
        </w:rPr>
        <w:t xml:space="preserve">ig. </w:t>
      </w:r>
      <w:r>
        <w:rPr>
          <w:b/>
          <w:sz w:val="24"/>
        </w:rPr>
        <w:t>S</w:t>
      </w:r>
      <w:r w:rsidR="009C4B49">
        <w:rPr>
          <w:b/>
          <w:sz w:val="24"/>
        </w:rPr>
        <w:t>6</w:t>
      </w:r>
      <w:r>
        <w:rPr>
          <w:b/>
          <w:sz w:val="24"/>
        </w:rPr>
        <w:t xml:space="preserve">. </w:t>
      </w:r>
      <w:r w:rsidR="00933A04">
        <w:rPr>
          <w:sz w:val="24"/>
        </w:rPr>
        <w:t xml:space="preserve">EDS spectra of </w:t>
      </w:r>
      <w:r w:rsidR="00933A04">
        <w:rPr>
          <w:rFonts w:hint="eastAsia"/>
          <w:sz w:val="24"/>
        </w:rPr>
        <w:t>ele</w:t>
      </w:r>
      <w:r w:rsidR="00933A04">
        <w:rPr>
          <w:sz w:val="24"/>
        </w:rPr>
        <w:t xml:space="preserve">ment information on </w:t>
      </w:r>
      <w:r w:rsidR="00933A04" w:rsidRPr="005E54B1">
        <w:rPr>
          <w:sz w:val="24"/>
        </w:rPr>
        <w:t xml:space="preserve">Spectrum </w:t>
      </w:r>
      <w:r w:rsidR="00933A04">
        <w:rPr>
          <w:sz w:val="24"/>
        </w:rPr>
        <w:t>8</w:t>
      </w:r>
      <w:r>
        <w:rPr>
          <w:sz w:val="24"/>
        </w:rPr>
        <w:t>.</w:t>
      </w:r>
      <w:r>
        <w:rPr>
          <w:sz w:val="24"/>
        </w:rPr>
        <w:br w:type="page"/>
      </w:r>
    </w:p>
    <w:p w14:paraId="2FD2E040" w14:textId="587BDB7A" w:rsidR="00224862" w:rsidRDefault="00933A04" w:rsidP="00224862">
      <w:pPr>
        <w:spacing w:line="480" w:lineRule="auto"/>
        <w:ind w:firstLine="420"/>
        <w:jc w:val="center"/>
      </w:pPr>
      <w:r>
        <w:rPr>
          <w:noProof/>
        </w:rPr>
        <w:lastRenderedPageBreak/>
        <w:drawing>
          <wp:inline distT="0" distB="0" distL="0" distR="0" wp14:anchorId="229FCF5C" wp14:editId="03619BB4">
            <wp:extent cx="5904414" cy="3492000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414" cy="349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8A076F" w14:textId="7512FA66" w:rsidR="00C1500E" w:rsidRDefault="00224862" w:rsidP="00C4102E">
      <w:pPr>
        <w:spacing w:line="480" w:lineRule="auto"/>
        <w:jc w:val="left"/>
        <w:rPr>
          <w:sz w:val="24"/>
        </w:rPr>
      </w:pPr>
      <w:r w:rsidRPr="00817457">
        <w:rPr>
          <w:rFonts w:hint="eastAsia"/>
          <w:b/>
          <w:sz w:val="24"/>
        </w:rPr>
        <w:t>F</w:t>
      </w:r>
      <w:r w:rsidRPr="00817457">
        <w:rPr>
          <w:b/>
          <w:sz w:val="24"/>
        </w:rPr>
        <w:t xml:space="preserve">ig. </w:t>
      </w:r>
      <w:r>
        <w:rPr>
          <w:b/>
          <w:sz w:val="24"/>
        </w:rPr>
        <w:t>S</w:t>
      </w:r>
      <w:r w:rsidR="009C4B49">
        <w:rPr>
          <w:b/>
          <w:sz w:val="24"/>
        </w:rPr>
        <w:t>7</w:t>
      </w:r>
      <w:r>
        <w:rPr>
          <w:b/>
          <w:sz w:val="24"/>
        </w:rPr>
        <w:t xml:space="preserve">. </w:t>
      </w:r>
      <w:r w:rsidR="00933A04">
        <w:rPr>
          <w:sz w:val="24"/>
        </w:rPr>
        <w:t xml:space="preserve">EDS spectra of </w:t>
      </w:r>
      <w:r w:rsidR="00933A04">
        <w:rPr>
          <w:rFonts w:hint="eastAsia"/>
          <w:sz w:val="24"/>
        </w:rPr>
        <w:t>ele</w:t>
      </w:r>
      <w:r w:rsidR="00933A04">
        <w:rPr>
          <w:sz w:val="24"/>
        </w:rPr>
        <w:t xml:space="preserve">ment information on </w:t>
      </w:r>
      <w:r w:rsidR="00933A04" w:rsidRPr="005E54B1">
        <w:rPr>
          <w:sz w:val="24"/>
        </w:rPr>
        <w:t xml:space="preserve">Spectrum </w:t>
      </w:r>
      <w:r w:rsidR="00933A04">
        <w:rPr>
          <w:sz w:val="24"/>
        </w:rPr>
        <w:t>9</w:t>
      </w:r>
      <w:r>
        <w:rPr>
          <w:sz w:val="24"/>
        </w:rPr>
        <w:t>.</w:t>
      </w:r>
      <w:r w:rsidR="00C1500E">
        <w:rPr>
          <w:sz w:val="24"/>
        </w:rPr>
        <w:br w:type="page"/>
      </w:r>
    </w:p>
    <w:p w14:paraId="44115592" w14:textId="07CE5C3F" w:rsidR="000A37C3" w:rsidRPr="000A37C3" w:rsidRDefault="009B766E" w:rsidP="009B766E">
      <w:pPr>
        <w:spacing w:line="480" w:lineRule="auto"/>
        <w:jc w:val="center"/>
        <w:rPr>
          <w:b/>
          <w:sz w:val="24"/>
        </w:rPr>
      </w:pPr>
      <w:r>
        <w:rPr>
          <w:b/>
          <w:noProof/>
          <w:sz w:val="24"/>
        </w:rPr>
        <w:lastRenderedPageBreak/>
        <w:drawing>
          <wp:inline distT="0" distB="0" distL="0" distR="0" wp14:anchorId="12B58666" wp14:editId="5986B316">
            <wp:extent cx="5179358" cy="410400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zeta-01.tif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358" cy="410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3DC6B" w14:textId="0FE3597E" w:rsidR="00C1500E" w:rsidRDefault="00C1500E" w:rsidP="00C1500E">
      <w:pPr>
        <w:spacing w:line="480" w:lineRule="auto"/>
        <w:jc w:val="left"/>
        <w:rPr>
          <w:sz w:val="24"/>
        </w:rPr>
      </w:pPr>
      <w:r w:rsidRPr="00817457">
        <w:rPr>
          <w:rFonts w:hint="eastAsia"/>
          <w:b/>
          <w:sz w:val="24"/>
        </w:rPr>
        <w:t>F</w:t>
      </w:r>
      <w:r w:rsidRPr="00817457">
        <w:rPr>
          <w:b/>
          <w:sz w:val="24"/>
        </w:rPr>
        <w:t xml:space="preserve">ig. </w:t>
      </w:r>
      <w:r>
        <w:rPr>
          <w:b/>
          <w:sz w:val="24"/>
        </w:rPr>
        <w:t>S</w:t>
      </w:r>
      <w:r w:rsidR="009C4B49">
        <w:rPr>
          <w:b/>
          <w:sz w:val="24"/>
        </w:rPr>
        <w:t>8</w:t>
      </w:r>
      <w:r>
        <w:rPr>
          <w:b/>
          <w:sz w:val="24"/>
        </w:rPr>
        <w:t xml:space="preserve">. </w:t>
      </w:r>
      <w:r>
        <w:rPr>
          <w:sz w:val="24"/>
        </w:rPr>
        <w:t xml:space="preserve">Zeta </w:t>
      </w:r>
      <w:r>
        <w:rPr>
          <w:rFonts w:hint="eastAsia"/>
          <w:sz w:val="24"/>
        </w:rPr>
        <w:t>potential</w:t>
      </w:r>
      <w:r w:rsidR="000A37C3">
        <w:rPr>
          <w:sz w:val="24"/>
        </w:rPr>
        <w:t xml:space="preserve"> of straw-derived </w:t>
      </w:r>
      <w:proofErr w:type="spellStart"/>
      <w:r w:rsidR="000A37C3">
        <w:rPr>
          <w:sz w:val="24"/>
        </w:rPr>
        <w:t>biochar</w:t>
      </w:r>
      <w:proofErr w:type="spellEnd"/>
      <w:r w:rsidR="000A37C3">
        <w:rPr>
          <w:sz w:val="24"/>
        </w:rPr>
        <w:t xml:space="preserve"> at different </w:t>
      </w:r>
      <w:r w:rsidR="000A37C3">
        <w:rPr>
          <w:rFonts w:hint="eastAsia"/>
          <w:sz w:val="24"/>
        </w:rPr>
        <w:t>p</w:t>
      </w:r>
      <w:r w:rsidR="000A37C3">
        <w:rPr>
          <w:sz w:val="24"/>
        </w:rPr>
        <w:t>H</w:t>
      </w:r>
      <w:r w:rsidR="00D3004B">
        <w:rPr>
          <w:sz w:val="24"/>
        </w:rPr>
        <w:t xml:space="preserve"> values</w:t>
      </w:r>
      <w:r w:rsidR="000A37C3">
        <w:rPr>
          <w:sz w:val="24"/>
        </w:rPr>
        <w:t>.</w:t>
      </w:r>
      <w:r>
        <w:rPr>
          <w:sz w:val="24"/>
        </w:rPr>
        <w:t xml:space="preserve"> </w:t>
      </w:r>
    </w:p>
    <w:p w14:paraId="0747994C" w14:textId="77777777" w:rsidR="003F2576" w:rsidRPr="009C4B49" w:rsidRDefault="003F2576" w:rsidP="00C4102E">
      <w:pPr>
        <w:spacing w:line="480" w:lineRule="auto"/>
        <w:jc w:val="left"/>
        <w:rPr>
          <w:sz w:val="24"/>
        </w:rPr>
      </w:pPr>
    </w:p>
    <w:p w14:paraId="0DC804F8" w14:textId="77777777" w:rsidR="003F2576" w:rsidRPr="003F2576" w:rsidRDefault="003F2576" w:rsidP="003F2576">
      <w:pPr>
        <w:rPr>
          <w:sz w:val="24"/>
        </w:rPr>
      </w:pPr>
    </w:p>
    <w:p w14:paraId="59EDD827" w14:textId="77777777" w:rsidR="003F2576" w:rsidRPr="003F2576" w:rsidRDefault="003F2576" w:rsidP="003F2576">
      <w:pPr>
        <w:rPr>
          <w:sz w:val="24"/>
        </w:rPr>
      </w:pPr>
    </w:p>
    <w:p w14:paraId="1526AD22" w14:textId="77777777" w:rsidR="003F2576" w:rsidRPr="003F2576" w:rsidRDefault="003F2576" w:rsidP="003F2576">
      <w:pPr>
        <w:rPr>
          <w:sz w:val="24"/>
        </w:rPr>
      </w:pPr>
    </w:p>
    <w:p w14:paraId="2F5BE31D" w14:textId="77777777" w:rsidR="00310575" w:rsidRPr="00D3004B" w:rsidRDefault="00310575" w:rsidP="003F2576">
      <w:pPr>
        <w:rPr>
          <w:sz w:val="24"/>
        </w:rPr>
      </w:pPr>
    </w:p>
    <w:sectPr w:rsidR="00310575" w:rsidRPr="00D3004B" w:rsidSect="00A87AC5">
      <w:footerReference w:type="default" r:id="rId35"/>
      <w:pgSz w:w="11906" w:h="16838"/>
      <w:pgMar w:top="1191" w:right="1021" w:bottom="1191" w:left="102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EA14E7" w14:textId="77777777" w:rsidR="001F234B" w:rsidRDefault="001F234B" w:rsidP="00B57863">
      <w:r>
        <w:separator/>
      </w:r>
    </w:p>
  </w:endnote>
  <w:endnote w:type="continuationSeparator" w:id="0">
    <w:p w14:paraId="17E7DB6E" w14:textId="77777777" w:rsidR="001F234B" w:rsidRDefault="001F234B" w:rsidP="00B57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6434558"/>
      <w:docPartObj>
        <w:docPartGallery w:val="Page Numbers (Bottom of Page)"/>
        <w:docPartUnique/>
      </w:docPartObj>
    </w:sdtPr>
    <w:sdtEndPr/>
    <w:sdtContent>
      <w:p w14:paraId="4B73AA29" w14:textId="1EA8C85A" w:rsidR="00CF3E78" w:rsidRDefault="00CF3E78">
        <w:pPr>
          <w:pStyle w:val="a3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692004" w:rsidRPr="00692004">
          <w:rPr>
            <w:noProof/>
            <w:lang w:val="zh-CN"/>
          </w:rPr>
          <w:t>2</w:t>
        </w:r>
        <w:r>
          <w:fldChar w:fldCharType="end"/>
        </w:r>
      </w:p>
    </w:sdtContent>
  </w:sdt>
  <w:p w14:paraId="2F53D51E" w14:textId="77777777" w:rsidR="00CF3E78" w:rsidRDefault="00CF3E7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F62EBE" w14:textId="1D7FFC84" w:rsidR="00CF3E78" w:rsidRPr="00CD2A3A" w:rsidRDefault="00CF3E78">
    <w:pPr>
      <w:pStyle w:val="a3"/>
      <w:jc w:val="center"/>
    </w:pPr>
    <w:r>
      <w:rPr>
        <w:rFonts w:hint="eastAsia"/>
      </w:rPr>
      <w:t>S</w:t>
    </w:r>
    <w:r w:rsidRPr="00CD2A3A">
      <w:fldChar w:fldCharType="begin"/>
    </w:r>
    <w:r w:rsidRPr="00CD2A3A">
      <w:instrText xml:space="preserve"> PAGE   \* MERGEFORMAT </w:instrText>
    </w:r>
    <w:r w:rsidRPr="00CD2A3A">
      <w:fldChar w:fldCharType="separate"/>
    </w:r>
    <w:r w:rsidR="00692004" w:rsidRPr="00692004">
      <w:rPr>
        <w:noProof/>
        <w:lang w:val="zh-CN"/>
      </w:rPr>
      <w:t>15</w:t>
    </w:r>
    <w:r w:rsidRPr="00CD2A3A">
      <w:rPr>
        <w:noProof/>
        <w:lang w:val="zh-CN"/>
      </w:rPr>
      <w:fldChar w:fldCharType="end"/>
    </w:r>
  </w:p>
  <w:p w14:paraId="5D6C166C" w14:textId="77777777" w:rsidR="00CF3E78" w:rsidRDefault="00CF3E7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571F2E" w14:textId="77777777" w:rsidR="001F234B" w:rsidRDefault="001F234B" w:rsidP="00B57863">
      <w:r>
        <w:separator/>
      </w:r>
    </w:p>
  </w:footnote>
  <w:footnote w:type="continuationSeparator" w:id="0">
    <w:p w14:paraId="30AD0857" w14:textId="77777777" w:rsidR="001F234B" w:rsidRDefault="001F234B" w:rsidP="00B57863">
      <w:r>
        <w:continuationSeparator/>
      </w:r>
    </w:p>
  </w:footnote>
  <w:footnote w:id="1">
    <w:p w14:paraId="0000CA3B" w14:textId="77777777" w:rsidR="009C4B49" w:rsidRPr="004E2B78" w:rsidRDefault="009C4B49" w:rsidP="009C4B49">
      <w:pPr>
        <w:pStyle w:val="a7"/>
        <w:rPr>
          <w:sz w:val="24"/>
          <w:lang w:eastAsia="zh-CN"/>
        </w:rPr>
      </w:pPr>
      <w:r w:rsidRPr="00E1104B">
        <w:rPr>
          <w:rStyle w:val="a6"/>
          <w:sz w:val="24"/>
        </w:rPr>
        <w:t>*</w:t>
      </w:r>
      <w:r w:rsidRPr="00E1104B">
        <w:rPr>
          <w:sz w:val="24"/>
        </w:rPr>
        <w:t xml:space="preserve"> </w:t>
      </w:r>
      <w:r>
        <w:rPr>
          <w:sz w:val="24"/>
        </w:rPr>
        <w:t>Corresponding author</w:t>
      </w:r>
      <w:r>
        <w:rPr>
          <w:sz w:val="24"/>
          <w:lang w:eastAsia="zh-CN"/>
        </w:rPr>
        <w:t xml:space="preserve">: </w:t>
      </w:r>
      <w:r>
        <w:rPr>
          <w:sz w:val="24"/>
        </w:rPr>
        <w:t xml:space="preserve">E-mail address: </w:t>
      </w:r>
      <w:r>
        <w:rPr>
          <w:rFonts w:hint="eastAsia"/>
          <w:sz w:val="24"/>
          <w:lang w:eastAsia="zh-CN"/>
        </w:rPr>
        <w:t>zhengfangye</w:t>
      </w:r>
      <w:r>
        <w:rPr>
          <w:sz w:val="24"/>
        </w:rPr>
        <w:t>@163.com</w:t>
      </w:r>
      <w:r>
        <w:rPr>
          <w:sz w:val="24"/>
          <w:lang w:eastAsia="zh-CN"/>
        </w:rP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US" w:vendorID="64" w:dllVersion="131078" w:nlCheck="1" w:checkStyle="0"/>
  <w:activeWritingStyle w:appName="MSWord" w:lang="zh-CN" w:vendorID="64" w:dllVersion="131077" w:nlCheck="1" w:checkStyle="1"/>
  <w:activeWritingStyle w:appName="MSWord" w:lang="en-GB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863"/>
    <w:rsid w:val="00003EC6"/>
    <w:rsid w:val="0000594D"/>
    <w:rsid w:val="00007C55"/>
    <w:rsid w:val="00010C5E"/>
    <w:rsid w:val="00011E53"/>
    <w:rsid w:val="00013B99"/>
    <w:rsid w:val="00021673"/>
    <w:rsid w:val="000244A8"/>
    <w:rsid w:val="000315F5"/>
    <w:rsid w:val="00033084"/>
    <w:rsid w:val="00040876"/>
    <w:rsid w:val="000409EC"/>
    <w:rsid w:val="00042EC3"/>
    <w:rsid w:val="000537D4"/>
    <w:rsid w:val="00054564"/>
    <w:rsid w:val="0006108C"/>
    <w:rsid w:val="00062DD4"/>
    <w:rsid w:val="00065233"/>
    <w:rsid w:val="00066D74"/>
    <w:rsid w:val="0007163A"/>
    <w:rsid w:val="000738B7"/>
    <w:rsid w:val="000839CC"/>
    <w:rsid w:val="000843ED"/>
    <w:rsid w:val="00085EA6"/>
    <w:rsid w:val="00097069"/>
    <w:rsid w:val="000978B8"/>
    <w:rsid w:val="000979BC"/>
    <w:rsid w:val="000A37C3"/>
    <w:rsid w:val="000A383D"/>
    <w:rsid w:val="000A6E2D"/>
    <w:rsid w:val="000C1035"/>
    <w:rsid w:val="000C3931"/>
    <w:rsid w:val="000D58AE"/>
    <w:rsid w:val="000D6910"/>
    <w:rsid w:val="000F2492"/>
    <w:rsid w:val="000F5B73"/>
    <w:rsid w:val="000F7906"/>
    <w:rsid w:val="000F7D36"/>
    <w:rsid w:val="00105156"/>
    <w:rsid w:val="00106E0C"/>
    <w:rsid w:val="00107BA1"/>
    <w:rsid w:val="00107BF2"/>
    <w:rsid w:val="00110B3A"/>
    <w:rsid w:val="0011658F"/>
    <w:rsid w:val="00123192"/>
    <w:rsid w:val="00125838"/>
    <w:rsid w:val="00130D0B"/>
    <w:rsid w:val="0013364E"/>
    <w:rsid w:val="001350B1"/>
    <w:rsid w:val="0013702D"/>
    <w:rsid w:val="00142BC6"/>
    <w:rsid w:val="001519D1"/>
    <w:rsid w:val="00154409"/>
    <w:rsid w:val="00160678"/>
    <w:rsid w:val="0016315B"/>
    <w:rsid w:val="00163250"/>
    <w:rsid w:val="001651CB"/>
    <w:rsid w:val="00173290"/>
    <w:rsid w:val="001744C0"/>
    <w:rsid w:val="0017583B"/>
    <w:rsid w:val="0018236A"/>
    <w:rsid w:val="0018264D"/>
    <w:rsid w:val="001902F3"/>
    <w:rsid w:val="00190F82"/>
    <w:rsid w:val="00194B29"/>
    <w:rsid w:val="001977AA"/>
    <w:rsid w:val="001A2EC1"/>
    <w:rsid w:val="001A639E"/>
    <w:rsid w:val="001A694F"/>
    <w:rsid w:val="001B46CD"/>
    <w:rsid w:val="001B5337"/>
    <w:rsid w:val="001C1CE8"/>
    <w:rsid w:val="001C64FF"/>
    <w:rsid w:val="001D3530"/>
    <w:rsid w:val="001D4D3E"/>
    <w:rsid w:val="001D6443"/>
    <w:rsid w:val="001D7259"/>
    <w:rsid w:val="001D7A98"/>
    <w:rsid w:val="001E401E"/>
    <w:rsid w:val="001E42D4"/>
    <w:rsid w:val="001E62B8"/>
    <w:rsid w:val="001E76FD"/>
    <w:rsid w:val="001E7E0F"/>
    <w:rsid w:val="001F234B"/>
    <w:rsid w:val="001F4E45"/>
    <w:rsid w:val="001F7879"/>
    <w:rsid w:val="001F7EB2"/>
    <w:rsid w:val="002004FC"/>
    <w:rsid w:val="00207032"/>
    <w:rsid w:val="002166F9"/>
    <w:rsid w:val="00216FD9"/>
    <w:rsid w:val="002176D2"/>
    <w:rsid w:val="00220467"/>
    <w:rsid w:val="00223FCC"/>
    <w:rsid w:val="00224862"/>
    <w:rsid w:val="00230147"/>
    <w:rsid w:val="00230908"/>
    <w:rsid w:val="00234B3C"/>
    <w:rsid w:val="00235D51"/>
    <w:rsid w:val="00236A17"/>
    <w:rsid w:val="00236CFA"/>
    <w:rsid w:val="00236E0E"/>
    <w:rsid w:val="00237A78"/>
    <w:rsid w:val="0024041B"/>
    <w:rsid w:val="00245078"/>
    <w:rsid w:val="002560A7"/>
    <w:rsid w:val="00256172"/>
    <w:rsid w:val="00256FAA"/>
    <w:rsid w:val="002602CB"/>
    <w:rsid w:val="0026679A"/>
    <w:rsid w:val="00270A3B"/>
    <w:rsid w:val="002755B1"/>
    <w:rsid w:val="00275A16"/>
    <w:rsid w:val="0027711F"/>
    <w:rsid w:val="00285541"/>
    <w:rsid w:val="00290754"/>
    <w:rsid w:val="00293E3E"/>
    <w:rsid w:val="0029565B"/>
    <w:rsid w:val="002A25D7"/>
    <w:rsid w:val="002A2A26"/>
    <w:rsid w:val="002A3E9A"/>
    <w:rsid w:val="002A3EA9"/>
    <w:rsid w:val="002B504C"/>
    <w:rsid w:val="002B6073"/>
    <w:rsid w:val="002B7D2E"/>
    <w:rsid w:val="002C28BB"/>
    <w:rsid w:val="002C2A03"/>
    <w:rsid w:val="002C432D"/>
    <w:rsid w:val="002D01D8"/>
    <w:rsid w:val="002D0C8D"/>
    <w:rsid w:val="002D395D"/>
    <w:rsid w:val="002D3EC8"/>
    <w:rsid w:val="002D4DD4"/>
    <w:rsid w:val="002D7F5B"/>
    <w:rsid w:val="002E1268"/>
    <w:rsid w:val="002E16CD"/>
    <w:rsid w:val="002E59B1"/>
    <w:rsid w:val="002F158E"/>
    <w:rsid w:val="002F24EC"/>
    <w:rsid w:val="002F5C07"/>
    <w:rsid w:val="003003D4"/>
    <w:rsid w:val="00300522"/>
    <w:rsid w:val="003017ED"/>
    <w:rsid w:val="003038CB"/>
    <w:rsid w:val="0030647F"/>
    <w:rsid w:val="00310575"/>
    <w:rsid w:val="00312752"/>
    <w:rsid w:val="00314C04"/>
    <w:rsid w:val="00315F18"/>
    <w:rsid w:val="00316318"/>
    <w:rsid w:val="00316CD4"/>
    <w:rsid w:val="0031768C"/>
    <w:rsid w:val="003208E5"/>
    <w:rsid w:val="00320EEE"/>
    <w:rsid w:val="003251FF"/>
    <w:rsid w:val="003355C6"/>
    <w:rsid w:val="0034007E"/>
    <w:rsid w:val="0034132B"/>
    <w:rsid w:val="003428A3"/>
    <w:rsid w:val="00343A9D"/>
    <w:rsid w:val="00344681"/>
    <w:rsid w:val="00344DD0"/>
    <w:rsid w:val="00346B34"/>
    <w:rsid w:val="0035333A"/>
    <w:rsid w:val="0035410E"/>
    <w:rsid w:val="00361033"/>
    <w:rsid w:val="00371E14"/>
    <w:rsid w:val="00371EB2"/>
    <w:rsid w:val="003759B1"/>
    <w:rsid w:val="003814EF"/>
    <w:rsid w:val="00382551"/>
    <w:rsid w:val="00385AA7"/>
    <w:rsid w:val="00387F29"/>
    <w:rsid w:val="00395EC5"/>
    <w:rsid w:val="003A0B92"/>
    <w:rsid w:val="003A1FE0"/>
    <w:rsid w:val="003A27B4"/>
    <w:rsid w:val="003A414D"/>
    <w:rsid w:val="003A7220"/>
    <w:rsid w:val="003A74C9"/>
    <w:rsid w:val="003A7C5F"/>
    <w:rsid w:val="003B1C9B"/>
    <w:rsid w:val="003D039A"/>
    <w:rsid w:val="003D5A0F"/>
    <w:rsid w:val="003E04BD"/>
    <w:rsid w:val="003E11D9"/>
    <w:rsid w:val="003E17BD"/>
    <w:rsid w:val="003E1805"/>
    <w:rsid w:val="003E3307"/>
    <w:rsid w:val="003E421C"/>
    <w:rsid w:val="003E5190"/>
    <w:rsid w:val="003F169E"/>
    <w:rsid w:val="003F171E"/>
    <w:rsid w:val="003F2576"/>
    <w:rsid w:val="004021AA"/>
    <w:rsid w:val="00410EB0"/>
    <w:rsid w:val="00414840"/>
    <w:rsid w:val="00414B4A"/>
    <w:rsid w:val="00414F27"/>
    <w:rsid w:val="004167DD"/>
    <w:rsid w:val="0042174F"/>
    <w:rsid w:val="0042708E"/>
    <w:rsid w:val="00427FEC"/>
    <w:rsid w:val="00433B27"/>
    <w:rsid w:val="00435927"/>
    <w:rsid w:val="004368EF"/>
    <w:rsid w:val="00447826"/>
    <w:rsid w:val="00447E24"/>
    <w:rsid w:val="00453346"/>
    <w:rsid w:val="004536DC"/>
    <w:rsid w:val="004617F0"/>
    <w:rsid w:val="00462A49"/>
    <w:rsid w:val="00471527"/>
    <w:rsid w:val="004717CC"/>
    <w:rsid w:val="00475335"/>
    <w:rsid w:val="004842D3"/>
    <w:rsid w:val="0048643D"/>
    <w:rsid w:val="0048667C"/>
    <w:rsid w:val="0049023C"/>
    <w:rsid w:val="00491357"/>
    <w:rsid w:val="0049383D"/>
    <w:rsid w:val="004943D6"/>
    <w:rsid w:val="004943E7"/>
    <w:rsid w:val="0049562B"/>
    <w:rsid w:val="004958B5"/>
    <w:rsid w:val="004A0041"/>
    <w:rsid w:val="004A12C0"/>
    <w:rsid w:val="004A6819"/>
    <w:rsid w:val="004B19E4"/>
    <w:rsid w:val="004B28E8"/>
    <w:rsid w:val="004C0928"/>
    <w:rsid w:val="004C123D"/>
    <w:rsid w:val="004D0291"/>
    <w:rsid w:val="004D5159"/>
    <w:rsid w:val="004D674A"/>
    <w:rsid w:val="004E5C3F"/>
    <w:rsid w:val="004E78C8"/>
    <w:rsid w:val="004F161F"/>
    <w:rsid w:val="004F1EF4"/>
    <w:rsid w:val="004F299D"/>
    <w:rsid w:val="005007EC"/>
    <w:rsid w:val="00502D1E"/>
    <w:rsid w:val="005031F7"/>
    <w:rsid w:val="00503D54"/>
    <w:rsid w:val="005044FD"/>
    <w:rsid w:val="00505ECA"/>
    <w:rsid w:val="00511829"/>
    <w:rsid w:val="00512034"/>
    <w:rsid w:val="005123C9"/>
    <w:rsid w:val="00512D7C"/>
    <w:rsid w:val="00520FE4"/>
    <w:rsid w:val="005248FD"/>
    <w:rsid w:val="005250EC"/>
    <w:rsid w:val="00536E84"/>
    <w:rsid w:val="005443B8"/>
    <w:rsid w:val="00546978"/>
    <w:rsid w:val="00550826"/>
    <w:rsid w:val="00551C5B"/>
    <w:rsid w:val="005568D6"/>
    <w:rsid w:val="005613B7"/>
    <w:rsid w:val="00562BB3"/>
    <w:rsid w:val="005635CE"/>
    <w:rsid w:val="0056398C"/>
    <w:rsid w:val="00566001"/>
    <w:rsid w:val="00566C62"/>
    <w:rsid w:val="00572ABB"/>
    <w:rsid w:val="0057465E"/>
    <w:rsid w:val="00575749"/>
    <w:rsid w:val="005821C6"/>
    <w:rsid w:val="0058287B"/>
    <w:rsid w:val="00586815"/>
    <w:rsid w:val="00593E10"/>
    <w:rsid w:val="0059618C"/>
    <w:rsid w:val="005967CD"/>
    <w:rsid w:val="00596D37"/>
    <w:rsid w:val="005979DB"/>
    <w:rsid w:val="005A51D7"/>
    <w:rsid w:val="005B11C3"/>
    <w:rsid w:val="005B1C74"/>
    <w:rsid w:val="005B777C"/>
    <w:rsid w:val="005B7D1F"/>
    <w:rsid w:val="005C136C"/>
    <w:rsid w:val="005C408F"/>
    <w:rsid w:val="005C4D7A"/>
    <w:rsid w:val="005C65F9"/>
    <w:rsid w:val="005D3406"/>
    <w:rsid w:val="005D6B0B"/>
    <w:rsid w:val="005E10DD"/>
    <w:rsid w:val="005E272A"/>
    <w:rsid w:val="005E4F93"/>
    <w:rsid w:val="005E54B1"/>
    <w:rsid w:val="005E63E1"/>
    <w:rsid w:val="005E64A0"/>
    <w:rsid w:val="005F108D"/>
    <w:rsid w:val="006017A1"/>
    <w:rsid w:val="006021E2"/>
    <w:rsid w:val="00602C1D"/>
    <w:rsid w:val="0060320C"/>
    <w:rsid w:val="00605E8C"/>
    <w:rsid w:val="00615A0D"/>
    <w:rsid w:val="00620FD3"/>
    <w:rsid w:val="006250A0"/>
    <w:rsid w:val="00625E91"/>
    <w:rsid w:val="006276E5"/>
    <w:rsid w:val="00634342"/>
    <w:rsid w:val="00637E11"/>
    <w:rsid w:val="00640F4F"/>
    <w:rsid w:val="00642C3A"/>
    <w:rsid w:val="006510A4"/>
    <w:rsid w:val="0066623D"/>
    <w:rsid w:val="00673CA1"/>
    <w:rsid w:val="00676B79"/>
    <w:rsid w:val="00682216"/>
    <w:rsid w:val="00692004"/>
    <w:rsid w:val="0069727A"/>
    <w:rsid w:val="006A316B"/>
    <w:rsid w:val="006A53D1"/>
    <w:rsid w:val="006B14E1"/>
    <w:rsid w:val="006B2BA8"/>
    <w:rsid w:val="006B31D3"/>
    <w:rsid w:val="006B352F"/>
    <w:rsid w:val="006B35E8"/>
    <w:rsid w:val="006B363E"/>
    <w:rsid w:val="006C00E3"/>
    <w:rsid w:val="006C5199"/>
    <w:rsid w:val="006C52FD"/>
    <w:rsid w:val="006D7E84"/>
    <w:rsid w:val="006E07C2"/>
    <w:rsid w:val="006E772B"/>
    <w:rsid w:val="006E7B40"/>
    <w:rsid w:val="006F1518"/>
    <w:rsid w:val="006F462A"/>
    <w:rsid w:val="006F508D"/>
    <w:rsid w:val="006F550C"/>
    <w:rsid w:val="006F73B2"/>
    <w:rsid w:val="00700D0E"/>
    <w:rsid w:val="007113E0"/>
    <w:rsid w:val="007132E6"/>
    <w:rsid w:val="00715B39"/>
    <w:rsid w:val="0071610D"/>
    <w:rsid w:val="00717592"/>
    <w:rsid w:val="007203B5"/>
    <w:rsid w:val="00725E5E"/>
    <w:rsid w:val="00730A48"/>
    <w:rsid w:val="0073297E"/>
    <w:rsid w:val="0074062A"/>
    <w:rsid w:val="00747199"/>
    <w:rsid w:val="00747F26"/>
    <w:rsid w:val="007524FB"/>
    <w:rsid w:val="00753EED"/>
    <w:rsid w:val="007706F7"/>
    <w:rsid w:val="0077316A"/>
    <w:rsid w:val="007810E3"/>
    <w:rsid w:val="00786CB9"/>
    <w:rsid w:val="0079048B"/>
    <w:rsid w:val="00793207"/>
    <w:rsid w:val="00795FA9"/>
    <w:rsid w:val="007973C4"/>
    <w:rsid w:val="007A5076"/>
    <w:rsid w:val="007A51CC"/>
    <w:rsid w:val="007A5782"/>
    <w:rsid w:val="007B5A9B"/>
    <w:rsid w:val="007C16EE"/>
    <w:rsid w:val="007C211D"/>
    <w:rsid w:val="007D3C1E"/>
    <w:rsid w:val="007D4422"/>
    <w:rsid w:val="007E3C20"/>
    <w:rsid w:val="007E3F24"/>
    <w:rsid w:val="007E4BDF"/>
    <w:rsid w:val="007E70B0"/>
    <w:rsid w:val="007F0C7E"/>
    <w:rsid w:val="007F10DA"/>
    <w:rsid w:val="007F2050"/>
    <w:rsid w:val="008020F9"/>
    <w:rsid w:val="008026D9"/>
    <w:rsid w:val="00804C99"/>
    <w:rsid w:val="00805B0D"/>
    <w:rsid w:val="00807802"/>
    <w:rsid w:val="00810D94"/>
    <w:rsid w:val="008134F9"/>
    <w:rsid w:val="00815225"/>
    <w:rsid w:val="00817074"/>
    <w:rsid w:val="00817ED0"/>
    <w:rsid w:val="00821610"/>
    <w:rsid w:val="008254EA"/>
    <w:rsid w:val="00833D6C"/>
    <w:rsid w:val="00847BE6"/>
    <w:rsid w:val="008511DE"/>
    <w:rsid w:val="00851FB0"/>
    <w:rsid w:val="008548BB"/>
    <w:rsid w:val="008552BA"/>
    <w:rsid w:val="008604B9"/>
    <w:rsid w:val="00861F98"/>
    <w:rsid w:val="008631E4"/>
    <w:rsid w:val="00864F10"/>
    <w:rsid w:val="0086738F"/>
    <w:rsid w:val="00874AA1"/>
    <w:rsid w:val="00877B4B"/>
    <w:rsid w:val="00890287"/>
    <w:rsid w:val="00891F1C"/>
    <w:rsid w:val="00895B3B"/>
    <w:rsid w:val="008A04C4"/>
    <w:rsid w:val="008A2B40"/>
    <w:rsid w:val="008A6857"/>
    <w:rsid w:val="008B3965"/>
    <w:rsid w:val="008B3DCD"/>
    <w:rsid w:val="008C437B"/>
    <w:rsid w:val="008C4E86"/>
    <w:rsid w:val="008C5446"/>
    <w:rsid w:val="008C6478"/>
    <w:rsid w:val="008D1BED"/>
    <w:rsid w:val="008D3562"/>
    <w:rsid w:val="008D6ACC"/>
    <w:rsid w:val="008D798C"/>
    <w:rsid w:val="008E1024"/>
    <w:rsid w:val="008E60E0"/>
    <w:rsid w:val="008E6E04"/>
    <w:rsid w:val="008F0F7B"/>
    <w:rsid w:val="008F2148"/>
    <w:rsid w:val="008F3D86"/>
    <w:rsid w:val="008F792D"/>
    <w:rsid w:val="008F7BDA"/>
    <w:rsid w:val="008F7E3E"/>
    <w:rsid w:val="00900553"/>
    <w:rsid w:val="0090161F"/>
    <w:rsid w:val="00902762"/>
    <w:rsid w:val="009042F4"/>
    <w:rsid w:val="00910132"/>
    <w:rsid w:val="00913319"/>
    <w:rsid w:val="00917A62"/>
    <w:rsid w:val="009252BA"/>
    <w:rsid w:val="00933A04"/>
    <w:rsid w:val="00936B5E"/>
    <w:rsid w:val="00941F96"/>
    <w:rsid w:val="00942B58"/>
    <w:rsid w:val="0094450E"/>
    <w:rsid w:val="009458EA"/>
    <w:rsid w:val="0094707A"/>
    <w:rsid w:val="00947098"/>
    <w:rsid w:val="00947194"/>
    <w:rsid w:val="00953CF6"/>
    <w:rsid w:val="00962413"/>
    <w:rsid w:val="00963990"/>
    <w:rsid w:val="00971B9D"/>
    <w:rsid w:val="009773E3"/>
    <w:rsid w:val="00984E3C"/>
    <w:rsid w:val="00992305"/>
    <w:rsid w:val="0099303B"/>
    <w:rsid w:val="0099413C"/>
    <w:rsid w:val="00994B19"/>
    <w:rsid w:val="009A059B"/>
    <w:rsid w:val="009A5526"/>
    <w:rsid w:val="009A6430"/>
    <w:rsid w:val="009A7294"/>
    <w:rsid w:val="009B1691"/>
    <w:rsid w:val="009B215D"/>
    <w:rsid w:val="009B5C01"/>
    <w:rsid w:val="009B6D5D"/>
    <w:rsid w:val="009B766E"/>
    <w:rsid w:val="009C1D51"/>
    <w:rsid w:val="009C3A71"/>
    <w:rsid w:val="009C4B49"/>
    <w:rsid w:val="009C4CF1"/>
    <w:rsid w:val="009C7791"/>
    <w:rsid w:val="009D266C"/>
    <w:rsid w:val="009D4C51"/>
    <w:rsid w:val="009E08FB"/>
    <w:rsid w:val="009E0D0B"/>
    <w:rsid w:val="009E2D61"/>
    <w:rsid w:val="009E34FA"/>
    <w:rsid w:val="009F1C3A"/>
    <w:rsid w:val="009F5BBC"/>
    <w:rsid w:val="009F5E8C"/>
    <w:rsid w:val="00A02943"/>
    <w:rsid w:val="00A029D3"/>
    <w:rsid w:val="00A033F0"/>
    <w:rsid w:val="00A04529"/>
    <w:rsid w:val="00A056F2"/>
    <w:rsid w:val="00A064E9"/>
    <w:rsid w:val="00A07AF3"/>
    <w:rsid w:val="00A135B6"/>
    <w:rsid w:val="00A162DB"/>
    <w:rsid w:val="00A1671F"/>
    <w:rsid w:val="00A2077E"/>
    <w:rsid w:val="00A20C77"/>
    <w:rsid w:val="00A21D8F"/>
    <w:rsid w:val="00A243D6"/>
    <w:rsid w:val="00A33C59"/>
    <w:rsid w:val="00A34A33"/>
    <w:rsid w:val="00A43069"/>
    <w:rsid w:val="00A4597A"/>
    <w:rsid w:val="00A5024D"/>
    <w:rsid w:val="00A56764"/>
    <w:rsid w:val="00A56FCA"/>
    <w:rsid w:val="00A57B4F"/>
    <w:rsid w:val="00A60A9F"/>
    <w:rsid w:val="00A62366"/>
    <w:rsid w:val="00A629EC"/>
    <w:rsid w:val="00A66AE6"/>
    <w:rsid w:val="00A67801"/>
    <w:rsid w:val="00A736D9"/>
    <w:rsid w:val="00A742D0"/>
    <w:rsid w:val="00A75635"/>
    <w:rsid w:val="00A8072E"/>
    <w:rsid w:val="00A8190B"/>
    <w:rsid w:val="00A827E0"/>
    <w:rsid w:val="00A87AC5"/>
    <w:rsid w:val="00A91291"/>
    <w:rsid w:val="00A93DDE"/>
    <w:rsid w:val="00AA182B"/>
    <w:rsid w:val="00AA33FF"/>
    <w:rsid w:val="00AA4FF0"/>
    <w:rsid w:val="00AA5BD1"/>
    <w:rsid w:val="00AA7F66"/>
    <w:rsid w:val="00AB0A4A"/>
    <w:rsid w:val="00AB2B55"/>
    <w:rsid w:val="00AB3658"/>
    <w:rsid w:val="00AB5767"/>
    <w:rsid w:val="00AB6891"/>
    <w:rsid w:val="00AC2F9E"/>
    <w:rsid w:val="00AC5846"/>
    <w:rsid w:val="00AC6E24"/>
    <w:rsid w:val="00AC7A0C"/>
    <w:rsid w:val="00AC7BE9"/>
    <w:rsid w:val="00AC7C77"/>
    <w:rsid w:val="00AD02F2"/>
    <w:rsid w:val="00AD56BB"/>
    <w:rsid w:val="00AD66F2"/>
    <w:rsid w:val="00AE623D"/>
    <w:rsid w:val="00AE7CAD"/>
    <w:rsid w:val="00AF3AE9"/>
    <w:rsid w:val="00AF5093"/>
    <w:rsid w:val="00AF5648"/>
    <w:rsid w:val="00AF5D55"/>
    <w:rsid w:val="00AF7EDE"/>
    <w:rsid w:val="00B05559"/>
    <w:rsid w:val="00B06235"/>
    <w:rsid w:val="00B1023E"/>
    <w:rsid w:val="00B114BA"/>
    <w:rsid w:val="00B1238F"/>
    <w:rsid w:val="00B16257"/>
    <w:rsid w:val="00B20469"/>
    <w:rsid w:val="00B2181D"/>
    <w:rsid w:val="00B26312"/>
    <w:rsid w:val="00B2696C"/>
    <w:rsid w:val="00B300FD"/>
    <w:rsid w:val="00B468C0"/>
    <w:rsid w:val="00B52038"/>
    <w:rsid w:val="00B54163"/>
    <w:rsid w:val="00B54EF2"/>
    <w:rsid w:val="00B55602"/>
    <w:rsid w:val="00B561E2"/>
    <w:rsid w:val="00B56F7D"/>
    <w:rsid w:val="00B57863"/>
    <w:rsid w:val="00B62C26"/>
    <w:rsid w:val="00B65ADE"/>
    <w:rsid w:val="00B65C60"/>
    <w:rsid w:val="00B670E9"/>
    <w:rsid w:val="00B71AB2"/>
    <w:rsid w:val="00B741A1"/>
    <w:rsid w:val="00B75A2D"/>
    <w:rsid w:val="00B85D1A"/>
    <w:rsid w:val="00B91BD0"/>
    <w:rsid w:val="00B92133"/>
    <w:rsid w:val="00B95C54"/>
    <w:rsid w:val="00BA43F3"/>
    <w:rsid w:val="00BA5656"/>
    <w:rsid w:val="00BA7774"/>
    <w:rsid w:val="00BB3660"/>
    <w:rsid w:val="00BB5F8D"/>
    <w:rsid w:val="00BB6139"/>
    <w:rsid w:val="00BB73C0"/>
    <w:rsid w:val="00BC30DE"/>
    <w:rsid w:val="00BC34C4"/>
    <w:rsid w:val="00BD1AD1"/>
    <w:rsid w:val="00BD2F03"/>
    <w:rsid w:val="00BE0B8A"/>
    <w:rsid w:val="00BE1296"/>
    <w:rsid w:val="00BE3F15"/>
    <w:rsid w:val="00BE7553"/>
    <w:rsid w:val="00BF258C"/>
    <w:rsid w:val="00BF47AE"/>
    <w:rsid w:val="00C0123E"/>
    <w:rsid w:val="00C07CDB"/>
    <w:rsid w:val="00C13CFF"/>
    <w:rsid w:val="00C14544"/>
    <w:rsid w:val="00C1500E"/>
    <w:rsid w:val="00C20BAC"/>
    <w:rsid w:val="00C21862"/>
    <w:rsid w:val="00C21F48"/>
    <w:rsid w:val="00C23FF5"/>
    <w:rsid w:val="00C2763B"/>
    <w:rsid w:val="00C306DA"/>
    <w:rsid w:val="00C3152D"/>
    <w:rsid w:val="00C325AC"/>
    <w:rsid w:val="00C4102E"/>
    <w:rsid w:val="00C47D19"/>
    <w:rsid w:val="00C526BB"/>
    <w:rsid w:val="00C5464E"/>
    <w:rsid w:val="00C62D1C"/>
    <w:rsid w:val="00C64400"/>
    <w:rsid w:val="00C66C91"/>
    <w:rsid w:val="00C670F1"/>
    <w:rsid w:val="00C72185"/>
    <w:rsid w:val="00C7220C"/>
    <w:rsid w:val="00C76E49"/>
    <w:rsid w:val="00C80C90"/>
    <w:rsid w:val="00C8509F"/>
    <w:rsid w:val="00C92883"/>
    <w:rsid w:val="00C92E5C"/>
    <w:rsid w:val="00C949D0"/>
    <w:rsid w:val="00C9660F"/>
    <w:rsid w:val="00C97E24"/>
    <w:rsid w:val="00CA5B03"/>
    <w:rsid w:val="00CA71F5"/>
    <w:rsid w:val="00CB2184"/>
    <w:rsid w:val="00CB270E"/>
    <w:rsid w:val="00CB2718"/>
    <w:rsid w:val="00CC1571"/>
    <w:rsid w:val="00CD0383"/>
    <w:rsid w:val="00CD200F"/>
    <w:rsid w:val="00CD6355"/>
    <w:rsid w:val="00CD7AE3"/>
    <w:rsid w:val="00CE115E"/>
    <w:rsid w:val="00CE30BE"/>
    <w:rsid w:val="00CE41E9"/>
    <w:rsid w:val="00CF01F7"/>
    <w:rsid w:val="00CF3E78"/>
    <w:rsid w:val="00CF4930"/>
    <w:rsid w:val="00CF6BA2"/>
    <w:rsid w:val="00CF6BFA"/>
    <w:rsid w:val="00D008C8"/>
    <w:rsid w:val="00D00B98"/>
    <w:rsid w:val="00D069B0"/>
    <w:rsid w:val="00D077ED"/>
    <w:rsid w:val="00D2472D"/>
    <w:rsid w:val="00D26812"/>
    <w:rsid w:val="00D269F7"/>
    <w:rsid w:val="00D3004B"/>
    <w:rsid w:val="00D3607B"/>
    <w:rsid w:val="00D416B8"/>
    <w:rsid w:val="00D431DA"/>
    <w:rsid w:val="00D4442F"/>
    <w:rsid w:val="00D50093"/>
    <w:rsid w:val="00D51F8C"/>
    <w:rsid w:val="00D529F0"/>
    <w:rsid w:val="00D52F04"/>
    <w:rsid w:val="00D556FD"/>
    <w:rsid w:val="00D570CA"/>
    <w:rsid w:val="00D57ACC"/>
    <w:rsid w:val="00D61EF3"/>
    <w:rsid w:val="00D61FB5"/>
    <w:rsid w:val="00D6287A"/>
    <w:rsid w:val="00D63BC4"/>
    <w:rsid w:val="00D7516B"/>
    <w:rsid w:val="00D80C3F"/>
    <w:rsid w:val="00D8197F"/>
    <w:rsid w:val="00D8384F"/>
    <w:rsid w:val="00D842B3"/>
    <w:rsid w:val="00D926A6"/>
    <w:rsid w:val="00D928CA"/>
    <w:rsid w:val="00D92DC2"/>
    <w:rsid w:val="00D95912"/>
    <w:rsid w:val="00D9658F"/>
    <w:rsid w:val="00DA5C5C"/>
    <w:rsid w:val="00DA6388"/>
    <w:rsid w:val="00DB2E59"/>
    <w:rsid w:val="00DC00A6"/>
    <w:rsid w:val="00DC066D"/>
    <w:rsid w:val="00DC7823"/>
    <w:rsid w:val="00DD0933"/>
    <w:rsid w:val="00DD3217"/>
    <w:rsid w:val="00DD46DF"/>
    <w:rsid w:val="00DE408A"/>
    <w:rsid w:val="00E0017E"/>
    <w:rsid w:val="00E0278C"/>
    <w:rsid w:val="00E04B00"/>
    <w:rsid w:val="00E05B8F"/>
    <w:rsid w:val="00E112B7"/>
    <w:rsid w:val="00E17E78"/>
    <w:rsid w:val="00E23F6F"/>
    <w:rsid w:val="00E2508B"/>
    <w:rsid w:val="00E27FAB"/>
    <w:rsid w:val="00E40926"/>
    <w:rsid w:val="00E43D25"/>
    <w:rsid w:val="00E47E49"/>
    <w:rsid w:val="00E518F0"/>
    <w:rsid w:val="00E51E6B"/>
    <w:rsid w:val="00E53D7A"/>
    <w:rsid w:val="00E54069"/>
    <w:rsid w:val="00E54DA3"/>
    <w:rsid w:val="00E54FFF"/>
    <w:rsid w:val="00E559FB"/>
    <w:rsid w:val="00E615F1"/>
    <w:rsid w:val="00E61639"/>
    <w:rsid w:val="00E6333B"/>
    <w:rsid w:val="00E64DD8"/>
    <w:rsid w:val="00E7097C"/>
    <w:rsid w:val="00E7580F"/>
    <w:rsid w:val="00E778D2"/>
    <w:rsid w:val="00E77D30"/>
    <w:rsid w:val="00E801EF"/>
    <w:rsid w:val="00E8249F"/>
    <w:rsid w:val="00E82654"/>
    <w:rsid w:val="00E8399B"/>
    <w:rsid w:val="00E8460D"/>
    <w:rsid w:val="00E84866"/>
    <w:rsid w:val="00E87158"/>
    <w:rsid w:val="00E92D57"/>
    <w:rsid w:val="00E95F3E"/>
    <w:rsid w:val="00EA524F"/>
    <w:rsid w:val="00EA64A1"/>
    <w:rsid w:val="00EA6FE2"/>
    <w:rsid w:val="00EB3115"/>
    <w:rsid w:val="00EB41E0"/>
    <w:rsid w:val="00EB4E9D"/>
    <w:rsid w:val="00EB5EC4"/>
    <w:rsid w:val="00EB6B9C"/>
    <w:rsid w:val="00EC4109"/>
    <w:rsid w:val="00ED2952"/>
    <w:rsid w:val="00EE017B"/>
    <w:rsid w:val="00EE20FD"/>
    <w:rsid w:val="00EF3282"/>
    <w:rsid w:val="00EF71B2"/>
    <w:rsid w:val="00F00AAA"/>
    <w:rsid w:val="00F00B0C"/>
    <w:rsid w:val="00F02218"/>
    <w:rsid w:val="00F04798"/>
    <w:rsid w:val="00F101B1"/>
    <w:rsid w:val="00F103DA"/>
    <w:rsid w:val="00F12F14"/>
    <w:rsid w:val="00F233EA"/>
    <w:rsid w:val="00F27419"/>
    <w:rsid w:val="00F32A44"/>
    <w:rsid w:val="00F333A3"/>
    <w:rsid w:val="00F350B7"/>
    <w:rsid w:val="00F377C1"/>
    <w:rsid w:val="00F416B7"/>
    <w:rsid w:val="00F4299F"/>
    <w:rsid w:val="00F43219"/>
    <w:rsid w:val="00F443F8"/>
    <w:rsid w:val="00F44F8F"/>
    <w:rsid w:val="00F46157"/>
    <w:rsid w:val="00F50A4D"/>
    <w:rsid w:val="00F53042"/>
    <w:rsid w:val="00F570BA"/>
    <w:rsid w:val="00F62DCA"/>
    <w:rsid w:val="00F63019"/>
    <w:rsid w:val="00F6347A"/>
    <w:rsid w:val="00F64A99"/>
    <w:rsid w:val="00F669E4"/>
    <w:rsid w:val="00F712BC"/>
    <w:rsid w:val="00F81049"/>
    <w:rsid w:val="00F825D7"/>
    <w:rsid w:val="00F82FFC"/>
    <w:rsid w:val="00F86A97"/>
    <w:rsid w:val="00F90886"/>
    <w:rsid w:val="00F91678"/>
    <w:rsid w:val="00F916BC"/>
    <w:rsid w:val="00F926B4"/>
    <w:rsid w:val="00F97262"/>
    <w:rsid w:val="00FA0228"/>
    <w:rsid w:val="00FA2BAD"/>
    <w:rsid w:val="00FA35E2"/>
    <w:rsid w:val="00FA361F"/>
    <w:rsid w:val="00FA5A80"/>
    <w:rsid w:val="00FA61B7"/>
    <w:rsid w:val="00FA7665"/>
    <w:rsid w:val="00FB427E"/>
    <w:rsid w:val="00FC0C3E"/>
    <w:rsid w:val="00FC4553"/>
    <w:rsid w:val="00FC60E3"/>
    <w:rsid w:val="00FD144E"/>
    <w:rsid w:val="00FE55C6"/>
    <w:rsid w:val="00FE5AC1"/>
    <w:rsid w:val="00FF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AD3F9C"/>
  <w15:chartTrackingRefBased/>
  <w15:docId w15:val="{9C2E268A-BFF5-418D-9ACA-42175BFA0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78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B57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B57863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uiPriority w:val="99"/>
    <w:rsid w:val="00B57863"/>
    <w:rPr>
      <w:rFonts w:cs="Times New Roman"/>
      <w:color w:val="0000FF"/>
      <w:u w:val="single"/>
    </w:rPr>
  </w:style>
  <w:style w:type="character" w:styleId="a6">
    <w:name w:val="footnote reference"/>
    <w:rsid w:val="00B57863"/>
    <w:rPr>
      <w:rFonts w:cs="Times New Roman"/>
      <w:vertAlign w:val="superscript"/>
    </w:rPr>
  </w:style>
  <w:style w:type="paragraph" w:styleId="a7">
    <w:name w:val="footnote text"/>
    <w:basedOn w:val="a"/>
    <w:link w:val="a8"/>
    <w:rsid w:val="00B57863"/>
    <w:pPr>
      <w:widowControl/>
      <w:jc w:val="left"/>
    </w:pPr>
    <w:rPr>
      <w:kern w:val="0"/>
      <w:sz w:val="20"/>
      <w:szCs w:val="20"/>
      <w:lang w:eastAsia="en-US"/>
    </w:rPr>
  </w:style>
  <w:style w:type="character" w:customStyle="1" w:styleId="a8">
    <w:name w:val="脚注文本 字符"/>
    <w:basedOn w:val="a0"/>
    <w:link w:val="a7"/>
    <w:rsid w:val="00B57863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character" w:styleId="a9">
    <w:name w:val="line number"/>
    <w:basedOn w:val="a0"/>
    <w:uiPriority w:val="99"/>
    <w:semiHidden/>
    <w:unhideWhenUsed/>
    <w:rsid w:val="00B57863"/>
  </w:style>
  <w:style w:type="paragraph" w:styleId="aa">
    <w:name w:val="header"/>
    <w:basedOn w:val="a"/>
    <w:link w:val="ab"/>
    <w:uiPriority w:val="99"/>
    <w:unhideWhenUsed/>
    <w:rsid w:val="00563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5635CE"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5635CE"/>
    <w:pPr>
      <w:ind w:firstLineChars="200" w:firstLine="420"/>
    </w:pPr>
  </w:style>
  <w:style w:type="paragraph" w:styleId="HTML">
    <w:name w:val="HTML Preformatted"/>
    <w:basedOn w:val="a"/>
    <w:link w:val="HTML0"/>
    <w:uiPriority w:val="99"/>
    <w:unhideWhenUsed/>
    <w:rsid w:val="000F7D3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color w:val="000000"/>
      <w:kern w:val="0"/>
      <w:sz w:val="24"/>
      <w:lang w:val="x-none" w:eastAsia="x-none"/>
    </w:rPr>
  </w:style>
  <w:style w:type="character" w:customStyle="1" w:styleId="HTML0">
    <w:name w:val="HTML 预设格式 字符"/>
    <w:basedOn w:val="a0"/>
    <w:link w:val="HTML"/>
    <w:uiPriority w:val="99"/>
    <w:rsid w:val="000F7D36"/>
    <w:rPr>
      <w:rFonts w:ascii="宋体" w:eastAsia="宋体" w:hAnsi="宋体" w:cs="Times New Roman"/>
      <w:color w:val="000000"/>
      <w:kern w:val="0"/>
      <w:sz w:val="24"/>
      <w:szCs w:val="24"/>
      <w:lang w:val="x-none" w:eastAsia="x-none"/>
    </w:rPr>
  </w:style>
  <w:style w:type="paragraph" w:styleId="ad">
    <w:name w:val="Normal (Web)"/>
    <w:basedOn w:val="a"/>
    <w:uiPriority w:val="99"/>
    <w:rsid w:val="008D798C"/>
    <w:pPr>
      <w:widowControl/>
      <w:spacing w:before="100" w:beforeAutospacing="1"/>
      <w:ind w:right="46"/>
      <w:jc w:val="left"/>
    </w:pPr>
    <w:rPr>
      <w:rFonts w:ascii="宋体" w:hAnsi="宋体" w:cs="宋体"/>
      <w:kern w:val="0"/>
      <w:sz w:val="24"/>
    </w:rPr>
  </w:style>
  <w:style w:type="table" w:styleId="ae">
    <w:name w:val="Table Grid"/>
    <w:basedOn w:val="a1"/>
    <w:uiPriority w:val="39"/>
    <w:rsid w:val="00A34A33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F103DA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103DA"/>
    <w:pPr>
      <w:jc w:val="left"/>
    </w:pPr>
    <w:rPr>
      <w:rFonts w:asciiTheme="minorHAnsi" w:eastAsiaTheme="minorEastAsia" w:hAnsiTheme="minorHAnsi" w:cstheme="minorBidi"/>
      <w:szCs w:val="21"/>
    </w:rPr>
  </w:style>
  <w:style w:type="character" w:customStyle="1" w:styleId="af1">
    <w:name w:val="批注文字 字符"/>
    <w:basedOn w:val="a0"/>
    <w:link w:val="af0"/>
    <w:uiPriority w:val="99"/>
    <w:semiHidden/>
    <w:rsid w:val="00F103DA"/>
    <w:rPr>
      <w:szCs w:val="21"/>
    </w:rPr>
  </w:style>
  <w:style w:type="paragraph" w:styleId="af2">
    <w:name w:val="Balloon Text"/>
    <w:basedOn w:val="a"/>
    <w:link w:val="af3"/>
    <w:uiPriority w:val="99"/>
    <w:semiHidden/>
    <w:unhideWhenUsed/>
    <w:rsid w:val="00FE5AC1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FE5AC1"/>
    <w:rPr>
      <w:rFonts w:ascii="Times New Roman" w:eastAsia="宋体" w:hAnsi="Times New Roman" w:cs="Times New Roman"/>
      <w:sz w:val="18"/>
      <w:szCs w:val="18"/>
    </w:rPr>
  </w:style>
  <w:style w:type="character" w:styleId="af4">
    <w:name w:val="Placeholder Text"/>
    <w:basedOn w:val="a0"/>
    <w:uiPriority w:val="99"/>
    <w:semiHidden/>
    <w:rsid w:val="00491357"/>
    <w:rPr>
      <w:color w:val="808080"/>
    </w:rPr>
  </w:style>
  <w:style w:type="character" w:customStyle="1" w:styleId="HTMLChar">
    <w:name w:val="HTML 预设格式 Char"/>
    <w:uiPriority w:val="99"/>
    <w:rsid w:val="009E0D0B"/>
    <w:rPr>
      <w:rFonts w:ascii="宋体" w:eastAsia="宋体" w:hAnsi="宋体" w:cs="Times New Roman"/>
      <w:color w:val="000000"/>
      <w:kern w:val="0"/>
      <w:sz w:val="24"/>
      <w:szCs w:val="24"/>
      <w:lang w:val="x-none" w:eastAsia="x-none"/>
    </w:rPr>
  </w:style>
  <w:style w:type="table" w:styleId="2">
    <w:name w:val="Plain Table 2"/>
    <w:basedOn w:val="a1"/>
    <w:uiPriority w:val="42"/>
    <w:rsid w:val="005E63E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">
    <w:name w:val="Plain Table 1"/>
    <w:basedOn w:val="a1"/>
    <w:uiPriority w:val="41"/>
    <w:rsid w:val="005E63E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f5">
    <w:name w:val="Grid Table Light"/>
    <w:basedOn w:val="a1"/>
    <w:uiPriority w:val="40"/>
    <w:rsid w:val="005E63E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tiff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tiff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tiff"/><Relationship Id="rId30" Type="http://schemas.openxmlformats.org/officeDocument/2006/relationships/image" Target="media/image23.png"/><Relationship Id="rId35" Type="http://schemas.openxmlformats.org/officeDocument/2006/relationships/footer" Target="footer2.xml"/><Relationship Id="rId8" Type="http://schemas.openxmlformats.org/officeDocument/2006/relationships/image" Target="media/image1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1523A4-E189-489F-8F45-D9100CDBB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15</Pages>
  <Words>820</Words>
  <Characters>4674</Characters>
  <Application>Microsoft Office Word</Application>
  <DocSecurity>0</DocSecurity>
  <Lines>38</Lines>
  <Paragraphs>10</Paragraphs>
  <ScaleCrop>false</ScaleCrop>
  <Company>PKU</Company>
  <LinksUpToDate>false</LinksUpToDate>
  <CharactersWithSpaces>5484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Zhiyao</dc:creator>
  <cp:keywords/>
  <dc:description/>
  <cp:lastModifiedBy>PKU</cp:lastModifiedBy>
  <cp:revision>37</cp:revision>
  <dcterms:created xsi:type="dcterms:W3CDTF">2020-02-13T07:21:00Z</dcterms:created>
  <dcterms:modified xsi:type="dcterms:W3CDTF">2023-05-30T06:57:00Z</dcterms:modified>
</cp:coreProperties>
</file>