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460399" w14:textId="3068B45A" w:rsidR="00B865F0" w:rsidRPr="00B865F0" w:rsidRDefault="00B865F0" w:rsidP="00B865F0">
      <w:pPr>
        <w:ind w:firstLineChars="1050" w:firstLine="2520"/>
        <w:rPr>
          <w:sz w:val="24"/>
          <w:szCs w:val="24"/>
        </w:rPr>
      </w:pPr>
      <w:r>
        <w:rPr>
          <w:rFonts w:hint="eastAsia"/>
          <w:sz w:val="24"/>
          <w:szCs w:val="24"/>
        </w:rPr>
        <w:t>S</w:t>
      </w:r>
      <w:r>
        <w:rPr>
          <w:sz w:val="24"/>
          <w:szCs w:val="24"/>
        </w:rPr>
        <w:t>upp</w:t>
      </w:r>
      <w:r w:rsidR="005D371C">
        <w:rPr>
          <w:sz w:val="24"/>
          <w:szCs w:val="24"/>
        </w:rPr>
        <w:t>lement</w:t>
      </w:r>
      <w:r>
        <w:rPr>
          <w:sz w:val="24"/>
          <w:szCs w:val="24"/>
        </w:rPr>
        <w:t xml:space="preserve"> for </w:t>
      </w:r>
    </w:p>
    <w:p w14:paraId="6A2EEED0" w14:textId="7F028E72" w:rsidR="005D371C" w:rsidRDefault="001F4104">
      <w:pPr>
        <w:rPr>
          <w:rFonts w:ascii="Times New Roman" w:hAnsi="Times New Roman" w:cs="Times New Roman"/>
          <w:sz w:val="24"/>
          <w:szCs w:val="24"/>
        </w:rPr>
      </w:pPr>
      <w:r w:rsidRPr="001F4104">
        <w:rPr>
          <w:rFonts w:ascii="Times New Roman" w:hAnsi="Times New Roman" w:cs="Times New Roman"/>
          <w:sz w:val="40"/>
          <w:szCs w:val="40"/>
        </w:rPr>
        <w:t>Three-dimensional thermomechanical modeling beneath south</w:t>
      </w:r>
      <w:r w:rsidR="00820590">
        <w:rPr>
          <w:rFonts w:ascii="Times New Roman" w:hAnsi="Times New Roman" w:cs="Times New Roman"/>
          <w:sz w:val="40"/>
          <w:szCs w:val="40"/>
        </w:rPr>
        <w:t>east</w:t>
      </w:r>
      <w:r w:rsidRPr="001F4104">
        <w:rPr>
          <w:rFonts w:ascii="Times New Roman" w:hAnsi="Times New Roman" w:cs="Times New Roman"/>
          <w:sz w:val="40"/>
          <w:szCs w:val="40"/>
        </w:rPr>
        <w:t>ern Mexico, and its relation to the occurrence of interplate seismic events</w:t>
      </w:r>
    </w:p>
    <w:p w14:paraId="73EC2D18" w14:textId="77777777" w:rsidR="00E905BC" w:rsidRPr="005D371C" w:rsidRDefault="00E905BC">
      <w:pPr>
        <w:rPr>
          <w:rFonts w:ascii="Times New Roman" w:hAnsi="Times New Roman" w:cs="Times New Roman"/>
          <w:sz w:val="24"/>
          <w:szCs w:val="24"/>
        </w:rPr>
      </w:pPr>
    </w:p>
    <w:p w14:paraId="67FCFF25" w14:textId="71697A4B" w:rsidR="00FB5CA1" w:rsidRDefault="005D371C" w:rsidP="00E905BC">
      <w:pPr>
        <w:spacing w:line="360" w:lineRule="auto"/>
        <w:jc w:val="center"/>
        <w:rPr>
          <w:rFonts w:ascii="Times New Roman" w:eastAsia="Century" w:hAnsi="Times New Roman" w:cs="Century"/>
          <w:color w:val="000000"/>
          <w:sz w:val="24"/>
          <w:szCs w:val="24"/>
          <w:bdr w:val="none" w:sz="0" w:space="0" w:color="auto" w:frame="1"/>
        </w:rPr>
      </w:pPr>
      <w:r w:rsidRPr="005D371C">
        <w:rPr>
          <w:rFonts w:ascii="Times New Roman" w:eastAsia="Century" w:hAnsi="Times New Roman" w:cs="Century"/>
          <w:color w:val="000000"/>
          <w:sz w:val="24"/>
          <w:szCs w:val="24"/>
          <w:bdr w:val="none" w:sz="0" w:space="0" w:color="auto" w:frame="1"/>
        </w:rPr>
        <w:t>N</w:t>
      </w:r>
      <w:r w:rsidRPr="00E905BC">
        <w:rPr>
          <w:rFonts w:ascii="Times New Roman" w:eastAsia="Century" w:hAnsi="Times New Roman" w:cs="Century"/>
          <w:color w:val="000000"/>
          <w:sz w:val="24"/>
          <w:szCs w:val="24"/>
          <w:bdr w:val="none" w:sz="0" w:space="0" w:color="auto" w:frame="1"/>
        </w:rPr>
        <w:t>obuaki Suenaga</w:t>
      </w:r>
      <w:r w:rsidRPr="00E905BC">
        <w:rPr>
          <w:rFonts w:ascii="Times New Roman" w:eastAsia="Century" w:hAnsi="Times New Roman" w:cs="Century"/>
          <w:color w:val="000000"/>
          <w:sz w:val="24"/>
          <w:szCs w:val="24"/>
          <w:bdr w:val="none" w:sz="0" w:space="0" w:color="auto" w:frame="1"/>
          <w:vertAlign w:val="superscript"/>
        </w:rPr>
        <w:t>1,*</w:t>
      </w:r>
      <w:r w:rsidRPr="00E905BC">
        <w:rPr>
          <w:rFonts w:ascii="Times New Roman" w:eastAsia="Century" w:hAnsi="Times New Roman" w:cs="Century"/>
          <w:color w:val="000000"/>
          <w:sz w:val="24"/>
          <w:szCs w:val="24"/>
          <w:bdr w:val="none" w:sz="0" w:space="0" w:color="auto" w:frame="1"/>
        </w:rPr>
        <w:t>, Shoichi Yoshioka</w:t>
      </w:r>
      <w:r w:rsidR="00313A87">
        <w:rPr>
          <w:rFonts w:ascii="Times New Roman" w:eastAsia="Century" w:hAnsi="Times New Roman" w:cs="Century"/>
          <w:color w:val="000000"/>
          <w:sz w:val="24"/>
          <w:szCs w:val="24"/>
          <w:bdr w:val="none" w:sz="0" w:space="0" w:color="auto" w:frame="1"/>
          <w:vertAlign w:val="superscript"/>
        </w:rPr>
        <w:t>1,2</w:t>
      </w:r>
      <w:r w:rsidRPr="00E905BC">
        <w:rPr>
          <w:rFonts w:ascii="Times New Roman" w:eastAsia="Century" w:hAnsi="Times New Roman" w:cs="Century"/>
          <w:color w:val="000000"/>
          <w:sz w:val="24"/>
          <w:szCs w:val="24"/>
          <w:bdr w:val="none" w:sz="0" w:space="0" w:color="auto" w:frame="1"/>
        </w:rPr>
        <w:t>,</w:t>
      </w:r>
      <w:r w:rsidR="00E905BC" w:rsidRPr="00E905BC">
        <w:rPr>
          <w:rFonts w:ascii="Times New Roman" w:eastAsia="Century" w:hAnsi="Times New Roman" w:cs="Century"/>
          <w:color w:val="000000"/>
          <w:sz w:val="24"/>
          <w:szCs w:val="24"/>
          <w:bdr w:val="none" w:sz="0" w:space="0" w:color="auto" w:frame="1"/>
        </w:rPr>
        <w:t xml:space="preserve"> </w:t>
      </w:r>
      <w:r w:rsidRPr="00E905BC">
        <w:rPr>
          <w:rFonts w:ascii="Times New Roman" w:eastAsia="Century" w:hAnsi="Times New Roman" w:cs="Century"/>
          <w:color w:val="000000"/>
          <w:sz w:val="24"/>
          <w:szCs w:val="24"/>
          <w:bdr w:val="none" w:sz="0" w:space="0" w:color="auto" w:frame="1"/>
        </w:rPr>
        <w:t>Vlad C. Manea</w:t>
      </w:r>
      <w:r w:rsidR="00313A87">
        <w:rPr>
          <w:rFonts w:ascii="Times New Roman" w:eastAsia="Century" w:hAnsi="Times New Roman" w:cs="Century"/>
          <w:color w:val="000000"/>
          <w:sz w:val="24"/>
          <w:szCs w:val="24"/>
          <w:bdr w:val="none" w:sz="0" w:space="0" w:color="auto" w:frame="1"/>
          <w:vertAlign w:val="superscript"/>
        </w:rPr>
        <w:t>3</w:t>
      </w:r>
      <w:r w:rsidR="00FB5CA1">
        <w:rPr>
          <w:rFonts w:ascii="Times New Roman" w:eastAsia="Century" w:hAnsi="Times New Roman" w:cs="Century"/>
          <w:color w:val="000000"/>
          <w:sz w:val="24"/>
          <w:szCs w:val="24"/>
          <w:bdr w:val="none" w:sz="0" w:space="0" w:color="auto" w:frame="1"/>
        </w:rPr>
        <w:t xml:space="preserve">, </w:t>
      </w:r>
      <w:r w:rsidRPr="00E905BC">
        <w:rPr>
          <w:rFonts w:ascii="Times New Roman" w:eastAsia="Century" w:hAnsi="Times New Roman" w:cs="Century"/>
          <w:color w:val="000000"/>
          <w:sz w:val="24"/>
          <w:szCs w:val="24"/>
          <w:bdr w:val="none" w:sz="0" w:space="0" w:color="auto" w:frame="1"/>
        </w:rPr>
        <w:t>Marina Manea</w:t>
      </w:r>
      <w:r w:rsidR="00313A87">
        <w:rPr>
          <w:rFonts w:ascii="Times New Roman" w:eastAsia="Century" w:hAnsi="Times New Roman" w:cs="Century"/>
          <w:color w:val="000000"/>
          <w:sz w:val="24"/>
          <w:szCs w:val="24"/>
          <w:bdr w:val="none" w:sz="0" w:space="0" w:color="auto" w:frame="1"/>
          <w:vertAlign w:val="superscript"/>
        </w:rPr>
        <w:t>3</w:t>
      </w:r>
      <w:r w:rsidR="00FB5CA1">
        <w:rPr>
          <w:rFonts w:ascii="Times New Roman" w:eastAsia="Century" w:hAnsi="Times New Roman" w:cs="Century"/>
          <w:color w:val="000000"/>
          <w:sz w:val="24"/>
          <w:szCs w:val="24"/>
          <w:bdr w:val="none" w:sz="0" w:space="0" w:color="auto" w:frame="1"/>
        </w:rPr>
        <w:t xml:space="preserve">, </w:t>
      </w:r>
    </w:p>
    <w:p w14:paraId="16F872E1" w14:textId="30A528ED" w:rsidR="005D371C" w:rsidRPr="00FB5CA1" w:rsidRDefault="00FB5CA1" w:rsidP="00E905BC">
      <w:pPr>
        <w:spacing w:line="360" w:lineRule="auto"/>
        <w:jc w:val="center"/>
        <w:rPr>
          <w:rFonts w:ascii="Times New Roman" w:eastAsia="Century" w:hAnsi="Times New Roman" w:cs="Century"/>
          <w:color w:val="000000"/>
          <w:sz w:val="24"/>
          <w:szCs w:val="24"/>
          <w:bdr w:val="none" w:sz="0" w:space="0" w:color="auto" w:frame="1"/>
          <w:vertAlign w:val="superscript"/>
        </w:rPr>
      </w:pPr>
      <w:r>
        <w:rPr>
          <w:rFonts w:ascii="Times New Roman" w:eastAsia="Century" w:hAnsi="Times New Roman" w:cs="Century"/>
          <w:color w:val="000000"/>
          <w:sz w:val="24"/>
          <w:szCs w:val="24"/>
          <w:bdr w:val="none" w:sz="0" w:space="0" w:color="auto" w:frame="1"/>
        </w:rPr>
        <w:t>and Erika J. Moreno</w:t>
      </w:r>
      <w:r w:rsidR="00313A87">
        <w:rPr>
          <w:rFonts w:ascii="Times New Roman" w:eastAsia="Century" w:hAnsi="Times New Roman" w:cs="Century"/>
          <w:color w:val="000000"/>
          <w:sz w:val="24"/>
          <w:szCs w:val="24"/>
          <w:bdr w:val="none" w:sz="0" w:space="0" w:color="auto" w:frame="1"/>
          <w:vertAlign w:val="superscript"/>
        </w:rPr>
        <w:t>1</w:t>
      </w:r>
    </w:p>
    <w:p w14:paraId="69E9561C" w14:textId="299C41E3" w:rsidR="005D371C" w:rsidRPr="00FB5CA1" w:rsidRDefault="005D371C" w:rsidP="00DA5CFF">
      <w:pPr>
        <w:spacing w:line="360" w:lineRule="auto"/>
        <w:jc w:val="left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14:paraId="0BE827D9" w14:textId="6F1BA533" w:rsidR="00820590" w:rsidRPr="00820590" w:rsidRDefault="00313A87" w:rsidP="00820590">
      <w:pPr>
        <w:spacing w:line="360" w:lineRule="auto"/>
        <w:ind w:left="353" w:hangingChars="150" w:hanging="353"/>
        <w:jc w:val="left"/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1</w:t>
      </w:r>
      <w:r w:rsidR="00820590" w:rsidRPr="00820590"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. Research Center for Urban Safety and Security, Kobe University, Rokkodai-cho 1-1,</w:t>
      </w:r>
      <w:r w:rsidR="00820590">
        <w:rPr>
          <w:rFonts w:ascii="Times New Roman" w:hAnsi="Times New Roman" w:cs="Times New Roman" w:hint="eastAsia"/>
          <w:b/>
          <w:color w:val="000000"/>
          <w:sz w:val="24"/>
          <w:szCs w:val="24"/>
          <w:bdr w:val="none" w:sz="0" w:space="0" w:color="auto" w:frame="1"/>
        </w:rPr>
        <w:t xml:space="preserve"> </w:t>
      </w:r>
      <w:r w:rsidR="00820590" w:rsidRPr="00820590"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 xml:space="preserve">Nada ward, Kobe 657-8501, Japan </w:t>
      </w:r>
    </w:p>
    <w:p w14:paraId="07A2A27B" w14:textId="6DEA639C" w:rsidR="00820590" w:rsidRPr="00820590" w:rsidRDefault="00313A87" w:rsidP="00820590">
      <w:pPr>
        <w:spacing w:line="360" w:lineRule="auto"/>
        <w:ind w:left="353" w:hangingChars="150" w:hanging="353"/>
        <w:jc w:val="left"/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2</w:t>
      </w:r>
      <w:r w:rsidR="00820590" w:rsidRPr="00820590"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. Department of Planetology, Graduate School of Science, Kobe University, Rokkodai-cho 1-1, Nada ward, Kobe 657-8501, Japan</w:t>
      </w:r>
    </w:p>
    <w:p w14:paraId="053FEB87" w14:textId="225BFFB4" w:rsidR="00820590" w:rsidRPr="00820590" w:rsidRDefault="00313A87" w:rsidP="00820590">
      <w:pPr>
        <w:spacing w:line="360" w:lineRule="auto"/>
        <w:jc w:val="left"/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3</w:t>
      </w:r>
      <w:r w:rsidR="00820590" w:rsidRPr="00820590"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. Computational Geodynamics Laboratory, Centro de Geociencias, Universidad</w:t>
      </w:r>
    </w:p>
    <w:p w14:paraId="003B5F48" w14:textId="77777777" w:rsidR="00820590" w:rsidRPr="00820590" w:rsidRDefault="00820590" w:rsidP="00820590">
      <w:pPr>
        <w:spacing w:line="360" w:lineRule="auto"/>
        <w:jc w:val="left"/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</w:pPr>
      <w:r w:rsidRPr="00820590"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 xml:space="preserve">   Nacional Autónoma de México, Campus Juriquilla, Querétaro, 76230, Mexico</w:t>
      </w:r>
    </w:p>
    <w:p w14:paraId="062E1B4B" w14:textId="0289F845" w:rsidR="00BF6AEE" w:rsidRDefault="00BF6AEE" w:rsidP="00B865F0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Times New Roman" w:eastAsia="ＭＳ 明朝" w:hAnsi="Times New Roman" w:cs="Times New Roman"/>
          <w:color w:val="000000"/>
          <w:sz w:val="24"/>
          <w:szCs w:val="24"/>
          <w:u w:color="000000"/>
          <w:bdr w:val="nil"/>
          <w:lang w:val="en-GB"/>
        </w:rPr>
      </w:pPr>
    </w:p>
    <w:p w14:paraId="5BC8D88C" w14:textId="77777777" w:rsidR="00E905BC" w:rsidRPr="00F8735F" w:rsidRDefault="00E905BC" w:rsidP="00B865F0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Times New Roman" w:eastAsia="ＭＳ 明朝" w:hAnsi="Times New Roman" w:cs="Times New Roman"/>
          <w:color w:val="000000"/>
          <w:sz w:val="24"/>
          <w:szCs w:val="24"/>
          <w:u w:color="000000"/>
          <w:bdr w:val="nil"/>
          <w:lang w:val="en-GB"/>
        </w:rPr>
      </w:pPr>
    </w:p>
    <w:p w14:paraId="1D7D22DB" w14:textId="3ED46501" w:rsidR="00B865F0" w:rsidRDefault="00B865F0" w:rsidP="005D371C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Times New Roman" w:eastAsia="Century" w:hAnsi="Times New Roman" w:cs="Century"/>
          <w:color w:val="000000"/>
          <w:sz w:val="24"/>
          <w:szCs w:val="24"/>
          <w:u w:color="000000"/>
          <w:bdr w:val="nil"/>
        </w:rPr>
      </w:pPr>
      <w:r w:rsidRPr="00B865F0">
        <w:rPr>
          <w:rFonts w:ascii="Times New Roman" w:eastAsia="Century" w:hAnsi="Times New Roman" w:cs="Century"/>
          <w:color w:val="000000"/>
          <w:sz w:val="24"/>
          <w:szCs w:val="24"/>
          <w:u w:color="000000"/>
          <w:bdr w:val="nil"/>
        </w:rPr>
        <w:t xml:space="preserve">                      *corresponding author</w:t>
      </w:r>
    </w:p>
    <w:p w14:paraId="7533B16D" w14:textId="77777777" w:rsidR="00E905BC" w:rsidRPr="005D371C" w:rsidRDefault="00E905BC" w:rsidP="005D371C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Times New Roman" w:eastAsia="ＭＳ 明朝" w:hAnsi="Times New Roman" w:cs="Century"/>
          <w:color w:val="000000"/>
          <w:sz w:val="24"/>
          <w:szCs w:val="24"/>
          <w:u w:color="000000"/>
          <w:bdr w:val="nil"/>
        </w:rPr>
      </w:pPr>
    </w:p>
    <w:p w14:paraId="0AFB4386" w14:textId="161D1316" w:rsidR="005D371C" w:rsidRPr="00B865F0" w:rsidRDefault="00B865F0" w:rsidP="00DE7AA6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Times New Roman" w:hAnsi="Times New Roman" w:cs="Times New Roman"/>
          <w:sz w:val="24"/>
          <w:szCs w:val="24"/>
        </w:rPr>
      </w:pPr>
      <w:r w:rsidRPr="00B865F0">
        <w:rPr>
          <w:rFonts w:ascii="Times New Roman" w:eastAsia="Century" w:hAnsi="Times New Roman" w:cs="Century"/>
          <w:color w:val="000000"/>
          <w:sz w:val="24"/>
          <w:szCs w:val="24"/>
          <w:u w:color="000000"/>
          <w:bdr w:val="nil"/>
        </w:rPr>
        <w:t xml:space="preserve">              e-mail: </w:t>
      </w:r>
      <w:r w:rsidR="00C770C8">
        <w:rPr>
          <w:rFonts w:hint="eastAsia"/>
        </w:rPr>
        <w:t>s</w:t>
      </w:r>
      <w:r w:rsidR="00C770C8">
        <w:t>hikoku.1025@gmail.com</w:t>
      </w:r>
    </w:p>
    <w:p w14:paraId="006F895E" w14:textId="47EA596A" w:rsidR="00B865F0" w:rsidRDefault="00DA5CFF" w:rsidP="00B865F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Contents</w:t>
      </w:r>
    </w:p>
    <w:p w14:paraId="51F59A9D" w14:textId="7C32DF46" w:rsidR="002442EF" w:rsidRDefault="002442EF" w:rsidP="00E905BC">
      <w:pPr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</w:t>
      </w:r>
      <w:r w:rsidR="00E905BC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S1</w:t>
      </w:r>
      <w:r w:rsidR="00ED7ED9">
        <w:rPr>
          <w:rFonts w:ascii="Times New Roman" w:hAnsi="Times New Roman" w:cs="Times New Roman"/>
          <w:sz w:val="24"/>
          <w:szCs w:val="24"/>
        </w:rPr>
        <w:t>-S2</w:t>
      </w:r>
    </w:p>
    <w:p w14:paraId="56394D1B" w14:textId="106029AC" w:rsidR="00B865F0" w:rsidRDefault="00F52953" w:rsidP="00E905BC">
      <w:pPr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Figures </w:t>
      </w:r>
      <w:r w:rsidR="00B24D1D">
        <w:rPr>
          <w:rFonts w:ascii="Times New Roman" w:hAnsi="Times New Roman" w:cs="Times New Roman" w:hint="eastAsia"/>
          <w:sz w:val="24"/>
          <w:szCs w:val="24"/>
        </w:rPr>
        <w:t>a</w:t>
      </w:r>
      <w:r w:rsidR="00B24D1D">
        <w:rPr>
          <w:rFonts w:ascii="Times New Roman" w:hAnsi="Times New Roman" w:cs="Times New Roman"/>
          <w:sz w:val="24"/>
          <w:szCs w:val="24"/>
        </w:rPr>
        <w:t xml:space="preserve">nd figure captions </w:t>
      </w:r>
      <w:r>
        <w:rPr>
          <w:rFonts w:ascii="Times New Roman" w:hAnsi="Times New Roman" w:cs="Times New Roman"/>
          <w:sz w:val="24"/>
          <w:szCs w:val="24"/>
        </w:rPr>
        <w:t>S1-S</w:t>
      </w:r>
      <w:r w:rsidR="0000178E">
        <w:rPr>
          <w:rFonts w:ascii="Times New Roman" w:hAnsi="Times New Roman" w:cs="Times New Roman"/>
          <w:sz w:val="24"/>
          <w:szCs w:val="24"/>
        </w:rPr>
        <w:t>3</w:t>
      </w:r>
    </w:p>
    <w:p w14:paraId="7064C5CA" w14:textId="1B36386F" w:rsidR="00785BBF" w:rsidRDefault="00785BBF" w:rsidP="00785BBF">
      <w:pPr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References</w:t>
      </w:r>
    </w:p>
    <w:p w14:paraId="270C3ABD" w14:textId="376B13AD" w:rsidR="001F4104" w:rsidRPr="00E905BC" w:rsidRDefault="00785BBF" w:rsidP="00785BB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0CE4DC0" w14:textId="442080DD" w:rsidR="00766777" w:rsidRDefault="00E01D8A" w:rsidP="004F3066">
      <w:pPr>
        <w:spacing w:line="480" w:lineRule="auto"/>
        <w:rPr>
          <w:rFonts w:ascii="Times New Roman" w:eastAsia="ＭＳ 明朝" w:hAnsi="Times New Roman" w:cs="Times New Roman"/>
          <w:b/>
          <w:sz w:val="24"/>
          <w:szCs w:val="24"/>
          <w:lang w:val="en-GB"/>
        </w:rPr>
      </w:pPr>
      <w:r>
        <w:rPr>
          <w:rFonts w:ascii="Times New Roman" w:eastAsia="ＭＳ 明朝" w:hAnsi="Times New Roman" w:cs="Times New Roman"/>
          <w:b/>
          <w:sz w:val="24"/>
          <w:szCs w:val="24"/>
          <w:lang w:val="en-GB"/>
        </w:rPr>
        <w:lastRenderedPageBreak/>
        <w:t>Table S</w:t>
      </w:r>
      <w:r w:rsidR="005D371C">
        <w:rPr>
          <w:rFonts w:ascii="Times New Roman" w:eastAsia="ＭＳ 明朝" w:hAnsi="Times New Roman" w:cs="Times New Roman"/>
          <w:b/>
          <w:sz w:val="24"/>
          <w:szCs w:val="24"/>
          <w:lang w:val="en-GB"/>
        </w:rPr>
        <w:t>1</w:t>
      </w:r>
      <w:r w:rsidR="00E905BC">
        <w:rPr>
          <w:rFonts w:ascii="Times New Roman" w:eastAsia="ＭＳ 明朝" w:hAnsi="Times New Roman" w:cs="Times New Roman"/>
          <w:b/>
          <w:sz w:val="24"/>
          <w:szCs w:val="24"/>
          <w:lang w:val="en-GB"/>
        </w:rPr>
        <w:t xml:space="preserve"> Assumed subduction history of the subducting</w:t>
      </w:r>
      <w:r w:rsidR="004656E1">
        <w:rPr>
          <w:rFonts w:ascii="Times New Roman" w:eastAsia="ＭＳ 明朝" w:hAnsi="Times New Roman" w:cs="Times New Roman"/>
          <w:b/>
          <w:sz w:val="24"/>
          <w:szCs w:val="24"/>
          <w:lang w:val="en-GB"/>
        </w:rPr>
        <w:t xml:space="preserve"> Cocos plate</w:t>
      </w:r>
    </w:p>
    <w:p w14:paraId="6572D49B" w14:textId="77777777" w:rsidR="00E905BC" w:rsidRPr="004F3066" w:rsidRDefault="00E905BC" w:rsidP="004F3066">
      <w:pPr>
        <w:spacing w:line="480" w:lineRule="auto"/>
        <w:rPr>
          <w:rFonts w:ascii="Times New Roman" w:eastAsia="ＭＳ 明朝" w:hAnsi="Times New Roman" w:cs="Times New Roman"/>
          <w:b/>
          <w:sz w:val="24"/>
          <w:szCs w:val="24"/>
          <w:lang w:val="en-GB"/>
        </w:rPr>
      </w:pPr>
    </w:p>
    <w:tbl>
      <w:tblPr>
        <w:tblStyle w:val="aa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515"/>
        <w:gridCol w:w="1695"/>
        <w:gridCol w:w="1695"/>
        <w:gridCol w:w="1695"/>
        <w:gridCol w:w="1874"/>
      </w:tblGrid>
      <w:tr w:rsidR="00E905BC" w14:paraId="7643C039" w14:textId="77777777" w:rsidTr="004F3066">
        <w:tc>
          <w:tcPr>
            <w:tcW w:w="2835" w:type="dxa"/>
          </w:tcPr>
          <w:p w14:paraId="0B4C4499" w14:textId="14FFD853" w:rsidR="004F3066" w:rsidRDefault="004F3066">
            <w:pPr>
              <w:rPr>
                <w:b/>
                <w:lang w:val="en-GB"/>
              </w:rPr>
            </w:pPr>
            <w:r w:rsidRPr="00766777">
              <w:rPr>
                <w:b/>
              </w:rPr>
              <w:t>Period</w:t>
            </w:r>
            <w:r w:rsidRPr="00766777">
              <w:rPr>
                <w:rFonts w:hint="eastAsia"/>
                <w:b/>
                <w:lang w:val="en-GB"/>
              </w:rPr>
              <w:t>（</w:t>
            </w:r>
            <w:r w:rsidRPr="00766777">
              <w:rPr>
                <w:b/>
              </w:rPr>
              <w:t>Ma</w:t>
            </w:r>
            <w:r w:rsidRPr="00766777">
              <w:rPr>
                <w:rFonts w:hint="eastAsia"/>
                <w:b/>
                <w:lang w:val="en-GB"/>
              </w:rPr>
              <w:t>）</w:t>
            </w:r>
          </w:p>
        </w:tc>
        <w:tc>
          <w:tcPr>
            <w:tcW w:w="2835" w:type="dxa"/>
          </w:tcPr>
          <w:p w14:paraId="090780CF" w14:textId="77777777" w:rsidR="004F3066" w:rsidRPr="004F3066" w:rsidRDefault="004F3066" w:rsidP="004F3066">
            <w:pPr>
              <w:rPr>
                <w:b/>
              </w:rPr>
            </w:pPr>
            <w:r w:rsidRPr="004F3066">
              <w:rPr>
                <w:b/>
              </w:rPr>
              <w:t xml:space="preserve">Migration rate of the Cocos </w:t>
            </w:r>
          </w:p>
          <w:p w14:paraId="7FE53766" w14:textId="77777777" w:rsidR="004F3066" w:rsidRPr="004F3066" w:rsidRDefault="004F3066" w:rsidP="004F3066">
            <w:pPr>
              <w:rPr>
                <w:b/>
              </w:rPr>
            </w:pPr>
            <w:r w:rsidRPr="004F3066">
              <w:rPr>
                <w:b/>
              </w:rPr>
              <w:t xml:space="preserve">plate in the across-arc direction </w:t>
            </w:r>
          </w:p>
          <w:p w14:paraId="178B38B9" w14:textId="238EADAE" w:rsidR="004F3066" w:rsidRPr="004F3066" w:rsidRDefault="004F3066" w:rsidP="004F3066">
            <w:pPr>
              <w:rPr>
                <w:b/>
              </w:rPr>
            </w:pPr>
            <w:r w:rsidRPr="004F3066">
              <w:rPr>
                <w:b/>
              </w:rPr>
              <w:t>[</w:t>
            </w:r>
            <w:r>
              <w:rPr>
                <w:b/>
              </w:rPr>
              <w:t>-</w:t>
            </w:r>
            <w:r w:rsidRPr="004F3066">
              <w:rPr>
                <w:b/>
              </w:rPr>
              <w:t>x direction]</w:t>
            </w:r>
          </w:p>
          <w:p w14:paraId="07F049BF" w14:textId="530BBDA4" w:rsidR="004F3066" w:rsidRDefault="004F3066" w:rsidP="004F3066">
            <w:pPr>
              <w:rPr>
                <w:b/>
                <w:lang w:val="en-GB"/>
              </w:rPr>
            </w:pPr>
            <w:r w:rsidRPr="00766777">
              <w:rPr>
                <w:rFonts w:hint="eastAsia"/>
                <w:b/>
              </w:rPr>
              <w:t>（</w:t>
            </w:r>
            <w:r w:rsidRPr="00766777">
              <w:rPr>
                <w:b/>
              </w:rPr>
              <w:t>cm/yr</w:t>
            </w:r>
            <w:r w:rsidRPr="00766777">
              <w:rPr>
                <w:rFonts w:hint="eastAsia"/>
                <w:b/>
              </w:rPr>
              <w:t>）</w:t>
            </w:r>
          </w:p>
        </w:tc>
        <w:tc>
          <w:tcPr>
            <w:tcW w:w="2835" w:type="dxa"/>
          </w:tcPr>
          <w:p w14:paraId="1C62DF17" w14:textId="6CB8C936" w:rsidR="004F3066" w:rsidRPr="004F3066" w:rsidRDefault="00E905BC" w:rsidP="004F3066">
            <w:pPr>
              <w:rPr>
                <w:b/>
              </w:rPr>
            </w:pPr>
            <w:r>
              <w:rPr>
                <w:b/>
              </w:rPr>
              <w:t>Plate motion</w:t>
            </w:r>
            <w:r>
              <w:rPr>
                <w:rFonts w:hint="eastAsia"/>
                <w:b/>
              </w:rPr>
              <w:t xml:space="preserve">　</w:t>
            </w:r>
            <w:r>
              <w:rPr>
                <w:b/>
              </w:rPr>
              <w:t>velocity</w:t>
            </w:r>
            <w:r w:rsidR="004F3066" w:rsidRPr="004F3066">
              <w:rPr>
                <w:b/>
              </w:rPr>
              <w:t xml:space="preserve"> of the </w:t>
            </w:r>
            <w:r>
              <w:rPr>
                <w:rFonts w:hint="eastAsia"/>
                <w:b/>
              </w:rPr>
              <w:t>Cocos</w:t>
            </w:r>
            <w:r w:rsidR="004F3066" w:rsidRPr="004F3066">
              <w:rPr>
                <w:b/>
              </w:rPr>
              <w:t xml:space="preserve"> plate in the</w:t>
            </w:r>
            <w:r>
              <w:rPr>
                <w:b/>
              </w:rPr>
              <w:t xml:space="preserve"> </w:t>
            </w:r>
            <w:r w:rsidR="004F3066" w:rsidRPr="004F3066">
              <w:rPr>
                <w:b/>
              </w:rPr>
              <w:t xml:space="preserve">along-arc direction </w:t>
            </w:r>
          </w:p>
          <w:p w14:paraId="181544A2" w14:textId="77777777" w:rsidR="004F3066" w:rsidRPr="004F3066" w:rsidRDefault="004F3066" w:rsidP="004F3066">
            <w:pPr>
              <w:rPr>
                <w:b/>
              </w:rPr>
            </w:pPr>
            <w:r w:rsidRPr="004F3066">
              <w:rPr>
                <w:b/>
              </w:rPr>
              <w:t>[±y direction]</w:t>
            </w:r>
          </w:p>
          <w:p w14:paraId="2849E5A7" w14:textId="02F6CC14" w:rsidR="004F3066" w:rsidRDefault="004F3066" w:rsidP="004F3066">
            <w:pPr>
              <w:rPr>
                <w:b/>
                <w:lang w:val="en-GB"/>
              </w:rPr>
            </w:pPr>
            <w:r w:rsidRPr="00766777">
              <w:rPr>
                <w:rFonts w:hint="eastAsia"/>
                <w:b/>
              </w:rPr>
              <w:t>（</w:t>
            </w:r>
            <w:r w:rsidRPr="00766777">
              <w:rPr>
                <w:b/>
              </w:rPr>
              <w:t>cm/yr</w:t>
            </w:r>
            <w:r w:rsidRPr="00766777">
              <w:rPr>
                <w:rFonts w:hint="eastAsia"/>
                <w:b/>
              </w:rPr>
              <w:t>）</w:t>
            </w:r>
          </w:p>
        </w:tc>
        <w:tc>
          <w:tcPr>
            <w:tcW w:w="2835" w:type="dxa"/>
          </w:tcPr>
          <w:p w14:paraId="74C6F901" w14:textId="52F6FED4" w:rsidR="004F3066" w:rsidRPr="004F3066" w:rsidRDefault="004F3066" w:rsidP="004F3066">
            <w:pPr>
              <w:rPr>
                <w:b/>
              </w:rPr>
            </w:pPr>
            <w:r w:rsidRPr="004F3066">
              <w:rPr>
                <w:b/>
              </w:rPr>
              <w:t xml:space="preserve">Trench retreat </w:t>
            </w:r>
            <w:r w:rsidR="00E905BC">
              <w:rPr>
                <w:b/>
              </w:rPr>
              <w:t>velocity</w:t>
            </w:r>
            <w:r w:rsidRPr="004F3066">
              <w:rPr>
                <w:b/>
              </w:rPr>
              <w:t xml:space="preserve"> of the Cocos plate in the across-arc direction </w:t>
            </w:r>
          </w:p>
          <w:p w14:paraId="104B7F19" w14:textId="247927A2" w:rsidR="004F3066" w:rsidRPr="004F3066" w:rsidRDefault="004F3066" w:rsidP="004F3066">
            <w:pPr>
              <w:rPr>
                <w:b/>
              </w:rPr>
            </w:pPr>
            <w:r w:rsidRPr="004F3066">
              <w:rPr>
                <w:b/>
              </w:rPr>
              <w:t>[</w:t>
            </w:r>
            <w:r>
              <w:rPr>
                <w:b/>
              </w:rPr>
              <w:t>+</w:t>
            </w:r>
            <w:r w:rsidRPr="004F3066">
              <w:rPr>
                <w:b/>
              </w:rPr>
              <w:t>x direction]</w:t>
            </w:r>
          </w:p>
          <w:p w14:paraId="35FBF329" w14:textId="3B578C91" w:rsidR="004F3066" w:rsidRDefault="004F3066" w:rsidP="004F3066">
            <w:pPr>
              <w:rPr>
                <w:b/>
                <w:lang w:val="en-GB"/>
              </w:rPr>
            </w:pPr>
            <w:r w:rsidRPr="00766777">
              <w:rPr>
                <w:rFonts w:hint="eastAsia"/>
                <w:b/>
              </w:rPr>
              <w:t>（</w:t>
            </w:r>
            <w:bookmarkStart w:id="0" w:name="_GoBack"/>
            <w:bookmarkEnd w:id="0"/>
            <w:r w:rsidRPr="00766777">
              <w:rPr>
                <w:b/>
              </w:rPr>
              <w:t>cm/yr</w:t>
            </w:r>
            <w:r w:rsidRPr="00766777">
              <w:rPr>
                <w:rFonts w:hint="eastAsia"/>
                <w:b/>
              </w:rPr>
              <w:t>）</w:t>
            </w:r>
          </w:p>
        </w:tc>
        <w:tc>
          <w:tcPr>
            <w:tcW w:w="2835" w:type="dxa"/>
          </w:tcPr>
          <w:p w14:paraId="1DAC4E47" w14:textId="07AADA30" w:rsidR="004F3066" w:rsidRDefault="00ED22CD">
            <w:pPr>
              <w:rPr>
                <w:b/>
                <w:lang w:val="en-GB"/>
              </w:rPr>
            </w:pPr>
            <w:r>
              <w:rPr>
                <w:b/>
              </w:rPr>
              <w:t>Migration direction of the Cocos plate</w:t>
            </w:r>
          </w:p>
        </w:tc>
      </w:tr>
      <w:tr w:rsidR="00E905BC" w14:paraId="6032C26E" w14:textId="77777777" w:rsidTr="004F3066">
        <w:tc>
          <w:tcPr>
            <w:tcW w:w="2835" w:type="dxa"/>
          </w:tcPr>
          <w:p w14:paraId="20324105" w14:textId="261132F2" w:rsidR="004F3066" w:rsidRDefault="004F306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  <w:r>
              <w:rPr>
                <w:b/>
                <w:lang w:val="en-GB"/>
              </w:rPr>
              <w:t>5.0-21.5</w:t>
            </w:r>
          </w:p>
        </w:tc>
        <w:tc>
          <w:tcPr>
            <w:tcW w:w="2835" w:type="dxa"/>
          </w:tcPr>
          <w:p w14:paraId="42F52F76" w14:textId="0C637345" w:rsidR="004F3066" w:rsidRDefault="00ED22CD" w:rsidP="003456E1">
            <w:pPr>
              <w:ind w:firstLineChars="50" w:firstLine="103"/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4</w:t>
            </w:r>
            <w:r>
              <w:rPr>
                <w:b/>
                <w:lang w:val="en-GB"/>
              </w:rPr>
              <w:t>.3</w:t>
            </w:r>
          </w:p>
        </w:tc>
        <w:tc>
          <w:tcPr>
            <w:tcW w:w="2835" w:type="dxa"/>
          </w:tcPr>
          <w:p w14:paraId="532AA91E" w14:textId="551B57DE" w:rsidR="004F3066" w:rsidRDefault="00ED22CD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-1.2</w:t>
            </w:r>
          </w:p>
        </w:tc>
        <w:tc>
          <w:tcPr>
            <w:tcW w:w="2835" w:type="dxa"/>
          </w:tcPr>
          <w:p w14:paraId="26A6C947" w14:textId="1506AFAD" w:rsidR="004F3066" w:rsidRDefault="004F3066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0.0</w:t>
            </w:r>
          </w:p>
        </w:tc>
        <w:tc>
          <w:tcPr>
            <w:tcW w:w="2835" w:type="dxa"/>
          </w:tcPr>
          <w:p w14:paraId="6784796A" w14:textId="1C13B710" w:rsidR="004F3066" w:rsidRPr="004F3066" w:rsidRDefault="004F3066">
            <w:pPr>
              <w:rPr>
                <w:rFonts w:ascii="Times New Roman" w:hAnsi="Times New Roman" w:cs="Times New Roman"/>
                <w:bCs/>
                <w:lang w:val="en-GB"/>
              </w:rPr>
            </w:pPr>
            <w:r w:rsidRPr="004F3066">
              <w:rPr>
                <w:rFonts w:ascii="Times New Roman" w:hAnsi="Times New Roman" w:cs="Times New Roman"/>
                <w:bCs/>
                <w:lang w:val="en-GB"/>
              </w:rPr>
              <w:t>Northeastward</w:t>
            </w:r>
          </w:p>
        </w:tc>
      </w:tr>
      <w:tr w:rsidR="00E905BC" w14:paraId="6E96CD27" w14:textId="77777777" w:rsidTr="004F3066">
        <w:tc>
          <w:tcPr>
            <w:tcW w:w="2835" w:type="dxa"/>
          </w:tcPr>
          <w:p w14:paraId="1659D785" w14:textId="59CF3D70" w:rsidR="004F3066" w:rsidRDefault="004F306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2</w:t>
            </w:r>
            <w:r>
              <w:rPr>
                <w:b/>
                <w:lang w:val="en-GB"/>
              </w:rPr>
              <w:t>1.5-18.0</w:t>
            </w:r>
          </w:p>
        </w:tc>
        <w:tc>
          <w:tcPr>
            <w:tcW w:w="2835" w:type="dxa"/>
          </w:tcPr>
          <w:p w14:paraId="0FADCFD4" w14:textId="3C8E3306" w:rsidR="004F3066" w:rsidRDefault="00ED22CD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7.1</w:t>
            </w:r>
          </w:p>
        </w:tc>
        <w:tc>
          <w:tcPr>
            <w:tcW w:w="2835" w:type="dxa"/>
          </w:tcPr>
          <w:p w14:paraId="1A0AA892" w14:textId="36484958" w:rsidR="004F3066" w:rsidRDefault="00ED22CD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-1.8</w:t>
            </w:r>
          </w:p>
        </w:tc>
        <w:tc>
          <w:tcPr>
            <w:tcW w:w="2835" w:type="dxa"/>
          </w:tcPr>
          <w:p w14:paraId="25F1B77E" w14:textId="0E32787C" w:rsidR="004F3066" w:rsidRDefault="004F3066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0.0</w:t>
            </w:r>
          </w:p>
        </w:tc>
        <w:tc>
          <w:tcPr>
            <w:tcW w:w="2835" w:type="dxa"/>
          </w:tcPr>
          <w:p w14:paraId="45191711" w14:textId="3824D722" w:rsidR="004F3066" w:rsidRPr="004F3066" w:rsidRDefault="004F3066">
            <w:pPr>
              <w:rPr>
                <w:rFonts w:ascii="Times New Roman" w:hAnsi="Times New Roman" w:cs="Times New Roman"/>
                <w:bCs/>
                <w:lang w:val="en-GB"/>
              </w:rPr>
            </w:pPr>
            <w:r w:rsidRPr="004F3066">
              <w:rPr>
                <w:rFonts w:ascii="Times New Roman" w:hAnsi="Times New Roman" w:cs="Times New Roman"/>
                <w:bCs/>
                <w:lang w:val="en-GB"/>
              </w:rPr>
              <w:t xml:space="preserve">Northeastward </w:t>
            </w:r>
          </w:p>
        </w:tc>
      </w:tr>
      <w:tr w:rsidR="00E905BC" w14:paraId="4F94BAA8" w14:textId="77777777" w:rsidTr="004F3066">
        <w:tc>
          <w:tcPr>
            <w:tcW w:w="2835" w:type="dxa"/>
          </w:tcPr>
          <w:p w14:paraId="2A49332D" w14:textId="7DD6AA7B" w:rsidR="004F3066" w:rsidRDefault="004F306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8.0-15.0</w:t>
            </w:r>
          </w:p>
        </w:tc>
        <w:tc>
          <w:tcPr>
            <w:tcW w:w="2835" w:type="dxa"/>
          </w:tcPr>
          <w:p w14:paraId="553D0F4D" w14:textId="4144D369" w:rsidR="004F3066" w:rsidRDefault="00ED22CD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8.5</w:t>
            </w:r>
          </w:p>
        </w:tc>
        <w:tc>
          <w:tcPr>
            <w:tcW w:w="2835" w:type="dxa"/>
          </w:tcPr>
          <w:p w14:paraId="2280E187" w14:textId="086F3CFD" w:rsidR="004F3066" w:rsidRDefault="00ED22CD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-2.0</w:t>
            </w:r>
          </w:p>
        </w:tc>
        <w:tc>
          <w:tcPr>
            <w:tcW w:w="2835" w:type="dxa"/>
          </w:tcPr>
          <w:p w14:paraId="4558C8BE" w14:textId="2E836138" w:rsidR="004F3066" w:rsidRDefault="004F3066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0.0</w:t>
            </w:r>
          </w:p>
        </w:tc>
        <w:tc>
          <w:tcPr>
            <w:tcW w:w="2835" w:type="dxa"/>
          </w:tcPr>
          <w:p w14:paraId="7A19EC8C" w14:textId="76446DCE" w:rsidR="004F3066" w:rsidRPr="004F3066" w:rsidRDefault="004F3066">
            <w:pPr>
              <w:rPr>
                <w:rFonts w:ascii="Times New Roman" w:hAnsi="Times New Roman" w:cs="Times New Roman"/>
                <w:bCs/>
                <w:lang w:val="en-GB"/>
              </w:rPr>
            </w:pPr>
            <w:r w:rsidRPr="004F3066">
              <w:rPr>
                <w:rFonts w:ascii="Times New Roman" w:hAnsi="Times New Roman" w:cs="Times New Roman"/>
                <w:bCs/>
                <w:lang w:val="en-GB"/>
              </w:rPr>
              <w:t xml:space="preserve">Northeastward </w:t>
            </w:r>
          </w:p>
        </w:tc>
      </w:tr>
      <w:tr w:rsidR="00E905BC" w14:paraId="7DB03320" w14:textId="77777777" w:rsidTr="004F3066">
        <w:tc>
          <w:tcPr>
            <w:tcW w:w="2835" w:type="dxa"/>
          </w:tcPr>
          <w:p w14:paraId="17C9AC5B" w14:textId="3C1EC875" w:rsidR="004F3066" w:rsidRDefault="004F306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5.0-14.5</w:t>
            </w:r>
          </w:p>
        </w:tc>
        <w:tc>
          <w:tcPr>
            <w:tcW w:w="2835" w:type="dxa"/>
          </w:tcPr>
          <w:p w14:paraId="2EE5D30F" w14:textId="01357ABD" w:rsidR="004F3066" w:rsidRDefault="00ED22CD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8.5</w:t>
            </w:r>
          </w:p>
        </w:tc>
        <w:tc>
          <w:tcPr>
            <w:tcW w:w="2835" w:type="dxa"/>
          </w:tcPr>
          <w:p w14:paraId="41DEC289" w14:textId="7BB24C85" w:rsidR="004F3066" w:rsidRDefault="00ED22CD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-1.4</w:t>
            </w:r>
          </w:p>
        </w:tc>
        <w:tc>
          <w:tcPr>
            <w:tcW w:w="2835" w:type="dxa"/>
          </w:tcPr>
          <w:p w14:paraId="19D9E4AD" w14:textId="022E7C70" w:rsidR="004F3066" w:rsidRDefault="004F3066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1.5</w:t>
            </w:r>
          </w:p>
        </w:tc>
        <w:tc>
          <w:tcPr>
            <w:tcW w:w="2835" w:type="dxa"/>
          </w:tcPr>
          <w:p w14:paraId="572691B2" w14:textId="7996AB78" w:rsidR="004F3066" w:rsidRPr="004F3066" w:rsidRDefault="004F3066">
            <w:pPr>
              <w:rPr>
                <w:rFonts w:ascii="Times New Roman" w:hAnsi="Times New Roman" w:cs="Times New Roman"/>
                <w:bCs/>
                <w:lang w:val="en-GB"/>
              </w:rPr>
            </w:pPr>
            <w:r w:rsidRPr="004F3066">
              <w:rPr>
                <w:rFonts w:ascii="Times New Roman" w:hAnsi="Times New Roman" w:cs="Times New Roman"/>
                <w:bCs/>
                <w:lang w:val="en-GB"/>
              </w:rPr>
              <w:t>North-Northeastward</w:t>
            </w:r>
          </w:p>
        </w:tc>
      </w:tr>
      <w:tr w:rsidR="00E905BC" w14:paraId="4C6B46A4" w14:textId="77777777" w:rsidTr="004F3066">
        <w:tc>
          <w:tcPr>
            <w:tcW w:w="2835" w:type="dxa"/>
          </w:tcPr>
          <w:p w14:paraId="6BA64E2E" w14:textId="3436B944" w:rsidR="004F3066" w:rsidRDefault="004F306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4.5-11.0</w:t>
            </w:r>
          </w:p>
        </w:tc>
        <w:tc>
          <w:tcPr>
            <w:tcW w:w="2835" w:type="dxa"/>
          </w:tcPr>
          <w:p w14:paraId="661228C7" w14:textId="4C6885EA" w:rsidR="004F3066" w:rsidRDefault="00ED22CD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8.6</w:t>
            </w:r>
          </w:p>
        </w:tc>
        <w:tc>
          <w:tcPr>
            <w:tcW w:w="2835" w:type="dxa"/>
          </w:tcPr>
          <w:p w14:paraId="61B3540D" w14:textId="60E648CF" w:rsidR="004F3066" w:rsidRDefault="00ED22CD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-1.4</w:t>
            </w:r>
          </w:p>
        </w:tc>
        <w:tc>
          <w:tcPr>
            <w:tcW w:w="2835" w:type="dxa"/>
          </w:tcPr>
          <w:p w14:paraId="37AC56EE" w14:textId="7D842621" w:rsidR="004F3066" w:rsidRDefault="004F3066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1.5</w:t>
            </w:r>
          </w:p>
        </w:tc>
        <w:tc>
          <w:tcPr>
            <w:tcW w:w="2835" w:type="dxa"/>
          </w:tcPr>
          <w:p w14:paraId="698FCAFD" w14:textId="5A4583F8" w:rsidR="004F3066" w:rsidRPr="004F3066" w:rsidRDefault="004F3066">
            <w:pPr>
              <w:rPr>
                <w:rFonts w:ascii="Times New Roman" w:hAnsi="Times New Roman" w:cs="Times New Roman"/>
                <w:bCs/>
                <w:lang w:val="en-GB"/>
              </w:rPr>
            </w:pPr>
            <w:r>
              <w:rPr>
                <w:rFonts w:ascii="Times New Roman" w:hAnsi="Times New Roman" w:cs="Times New Roman"/>
                <w:bCs/>
                <w:lang w:val="en-GB"/>
              </w:rPr>
              <w:t>North-</w:t>
            </w:r>
            <w:r w:rsidRPr="004F3066">
              <w:rPr>
                <w:rFonts w:ascii="Times New Roman" w:hAnsi="Times New Roman" w:cs="Times New Roman"/>
                <w:bCs/>
                <w:lang w:val="en-GB"/>
              </w:rPr>
              <w:t xml:space="preserve">Northeastward </w:t>
            </w:r>
          </w:p>
        </w:tc>
      </w:tr>
      <w:tr w:rsidR="00E905BC" w14:paraId="4C91A5B1" w14:textId="77777777" w:rsidTr="004F3066">
        <w:tc>
          <w:tcPr>
            <w:tcW w:w="2835" w:type="dxa"/>
          </w:tcPr>
          <w:p w14:paraId="4A81EFA6" w14:textId="4D326E0F" w:rsidR="004F3066" w:rsidRDefault="004F306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1.0-10.0</w:t>
            </w:r>
          </w:p>
        </w:tc>
        <w:tc>
          <w:tcPr>
            <w:tcW w:w="2835" w:type="dxa"/>
          </w:tcPr>
          <w:p w14:paraId="75D3869F" w14:textId="51B7C6A2" w:rsidR="004F3066" w:rsidRDefault="00ED22CD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6.2</w:t>
            </w:r>
          </w:p>
        </w:tc>
        <w:tc>
          <w:tcPr>
            <w:tcW w:w="2835" w:type="dxa"/>
          </w:tcPr>
          <w:p w14:paraId="4EE0815D" w14:textId="124C1E6E" w:rsidR="004F3066" w:rsidRDefault="00ED22CD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-1.0</w:t>
            </w:r>
          </w:p>
        </w:tc>
        <w:tc>
          <w:tcPr>
            <w:tcW w:w="2835" w:type="dxa"/>
          </w:tcPr>
          <w:p w14:paraId="15CFB384" w14:textId="0D3812D1" w:rsidR="004F3066" w:rsidRDefault="004F3066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1.5</w:t>
            </w:r>
          </w:p>
        </w:tc>
        <w:tc>
          <w:tcPr>
            <w:tcW w:w="2835" w:type="dxa"/>
          </w:tcPr>
          <w:p w14:paraId="5C26838D" w14:textId="0D14ED24" w:rsidR="004F3066" w:rsidRPr="004F3066" w:rsidRDefault="004F3066">
            <w:pPr>
              <w:rPr>
                <w:rFonts w:ascii="Times New Roman" w:hAnsi="Times New Roman" w:cs="Times New Roman"/>
                <w:bCs/>
                <w:lang w:val="en-GB"/>
              </w:rPr>
            </w:pPr>
            <w:r>
              <w:rPr>
                <w:rFonts w:ascii="Times New Roman" w:hAnsi="Times New Roman" w:cs="Times New Roman"/>
                <w:bCs/>
                <w:lang w:val="en-GB"/>
              </w:rPr>
              <w:t>North-</w:t>
            </w:r>
            <w:r w:rsidRPr="004F3066">
              <w:rPr>
                <w:rFonts w:ascii="Times New Roman" w:hAnsi="Times New Roman" w:cs="Times New Roman"/>
                <w:bCs/>
                <w:lang w:val="en-GB"/>
              </w:rPr>
              <w:t xml:space="preserve">Northeastward </w:t>
            </w:r>
          </w:p>
        </w:tc>
      </w:tr>
      <w:tr w:rsidR="00E905BC" w14:paraId="0643F448" w14:textId="77777777" w:rsidTr="004F3066">
        <w:tc>
          <w:tcPr>
            <w:tcW w:w="2835" w:type="dxa"/>
          </w:tcPr>
          <w:p w14:paraId="0A8E5F9B" w14:textId="4501F9B9" w:rsidR="004F3066" w:rsidRDefault="004F306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0.0-7.5</w:t>
            </w:r>
          </w:p>
        </w:tc>
        <w:tc>
          <w:tcPr>
            <w:tcW w:w="2835" w:type="dxa"/>
          </w:tcPr>
          <w:p w14:paraId="12F66ACB" w14:textId="3B369FE3" w:rsidR="004F3066" w:rsidRDefault="00ED22CD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6.2</w:t>
            </w:r>
          </w:p>
        </w:tc>
        <w:tc>
          <w:tcPr>
            <w:tcW w:w="2835" w:type="dxa"/>
          </w:tcPr>
          <w:p w14:paraId="126BAB0A" w14:textId="39A097A4" w:rsidR="004F3066" w:rsidRDefault="00ED22CD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-1.0</w:t>
            </w:r>
          </w:p>
        </w:tc>
        <w:tc>
          <w:tcPr>
            <w:tcW w:w="2835" w:type="dxa"/>
          </w:tcPr>
          <w:p w14:paraId="478D6870" w14:textId="60E62FB0" w:rsidR="004F3066" w:rsidRDefault="004F3066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1.0</w:t>
            </w:r>
          </w:p>
        </w:tc>
        <w:tc>
          <w:tcPr>
            <w:tcW w:w="2835" w:type="dxa"/>
          </w:tcPr>
          <w:p w14:paraId="16EC674F" w14:textId="00457218" w:rsidR="004F3066" w:rsidRPr="004F3066" w:rsidRDefault="004F3066">
            <w:pPr>
              <w:rPr>
                <w:rFonts w:ascii="Times New Roman" w:hAnsi="Times New Roman" w:cs="Times New Roman"/>
                <w:bCs/>
                <w:lang w:val="en-GB"/>
              </w:rPr>
            </w:pPr>
            <w:r>
              <w:rPr>
                <w:rFonts w:ascii="Times New Roman" w:hAnsi="Times New Roman" w:cs="Times New Roman"/>
                <w:bCs/>
                <w:lang w:val="en-GB"/>
              </w:rPr>
              <w:t>North-</w:t>
            </w:r>
            <w:r w:rsidRPr="004F3066">
              <w:rPr>
                <w:rFonts w:ascii="Times New Roman" w:hAnsi="Times New Roman" w:cs="Times New Roman"/>
                <w:bCs/>
                <w:lang w:val="en-GB"/>
              </w:rPr>
              <w:t xml:space="preserve">Northeastward </w:t>
            </w:r>
          </w:p>
        </w:tc>
      </w:tr>
      <w:tr w:rsidR="00E905BC" w14:paraId="7A5ED7FC" w14:textId="77777777" w:rsidTr="004F3066">
        <w:tc>
          <w:tcPr>
            <w:tcW w:w="2835" w:type="dxa"/>
          </w:tcPr>
          <w:p w14:paraId="77FF1291" w14:textId="147E6C8F" w:rsidR="004F3066" w:rsidRDefault="004F3066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7.5-5.0</w:t>
            </w:r>
          </w:p>
        </w:tc>
        <w:tc>
          <w:tcPr>
            <w:tcW w:w="2835" w:type="dxa"/>
          </w:tcPr>
          <w:p w14:paraId="0F784F85" w14:textId="79C06D38" w:rsidR="004F3066" w:rsidRDefault="00ED22CD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4.6</w:t>
            </w:r>
          </w:p>
        </w:tc>
        <w:tc>
          <w:tcPr>
            <w:tcW w:w="2835" w:type="dxa"/>
          </w:tcPr>
          <w:p w14:paraId="158F6B20" w14:textId="662AE7F7" w:rsidR="004F3066" w:rsidRDefault="00ED22CD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-0.7</w:t>
            </w:r>
          </w:p>
        </w:tc>
        <w:tc>
          <w:tcPr>
            <w:tcW w:w="2835" w:type="dxa"/>
          </w:tcPr>
          <w:p w14:paraId="3A0D5AE1" w14:textId="1711DADB" w:rsidR="004F3066" w:rsidRDefault="004F3066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1.0</w:t>
            </w:r>
          </w:p>
        </w:tc>
        <w:tc>
          <w:tcPr>
            <w:tcW w:w="2835" w:type="dxa"/>
          </w:tcPr>
          <w:p w14:paraId="2D6442AE" w14:textId="75167DB8" w:rsidR="004F3066" w:rsidRPr="004F3066" w:rsidRDefault="004F3066">
            <w:pPr>
              <w:rPr>
                <w:rFonts w:ascii="Times New Roman" w:hAnsi="Times New Roman" w:cs="Times New Roman"/>
                <w:bCs/>
                <w:lang w:val="en-GB"/>
              </w:rPr>
            </w:pPr>
            <w:r>
              <w:rPr>
                <w:rFonts w:ascii="Times New Roman" w:hAnsi="Times New Roman" w:cs="Times New Roman"/>
                <w:bCs/>
                <w:lang w:val="en-GB"/>
              </w:rPr>
              <w:t>North-</w:t>
            </w:r>
            <w:r w:rsidRPr="004F3066">
              <w:rPr>
                <w:rFonts w:ascii="Times New Roman" w:hAnsi="Times New Roman" w:cs="Times New Roman"/>
                <w:bCs/>
                <w:lang w:val="en-GB"/>
              </w:rPr>
              <w:t xml:space="preserve">Northeastward </w:t>
            </w:r>
          </w:p>
        </w:tc>
      </w:tr>
      <w:tr w:rsidR="00E905BC" w14:paraId="03E920D8" w14:textId="77777777" w:rsidTr="004F3066">
        <w:tc>
          <w:tcPr>
            <w:tcW w:w="2835" w:type="dxa"/>
          </w:tcPr>
          <w:p w14:paraId="2390E964" w14:textId="085E1B93" w:rsidR="004F3066" w:rsidRDefault="004F306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5</w:t>
            </w:r>
            <w:r>
              <w:rPr>
                <w:b/>
                <w:lang w:val="en-GB"/>
              </w:rPr>
              <w:t>.0-4.0</w:t>
            </w:r>
          </w:p>
        </w:tc>
        <w:tc>
          <w:tcPr>
            <w:tcW w:w="2835" w:type="dxa"/>
          </w:tcPr>
          <w:p w14:paraId="09566B23" w14:textId="2305BB28" w:rsidR="004F3066" w:rsidRDefault="00ED22CD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4.6</w:t>
            </w:r>
          </w:p>
        </w:tc>
        <w:tc>
          <w:tcPr>
            <w:tcW w:w="2835" w:type="dxa"/>
          </w:tcPr>
          <w:p w14:paraId="5358CDF8" w14:textId="2DE9BED4" w:rsidR="004F3066" w:rsidRDefault="00ED22CD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-1.1</w:t>
            </w:r>
          </w:p>
        </w:tc>
        <w:tc>
          <w:tcPr>
            <w:tcW w:w="2835" w:type="dxa"/>
          </w:tcPr>
          <w:p w14:paraId="10E27C09" w14:textId="7B4AA7EC" w:rsidR="004F3066" w:rsidRDefault="004F3066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0.5</w:t>
            </w:r>
          </w:p>
        </w:tc>
        <w:tc>
          <w:tcPr>
            <w:tcW w:w="2835" w:type="dxa"/>
          </w:tcPr>
          <w:p w14:paraId="5BBD300C" w14:textId="4D4F5987" w:rsidR="004F3066" w:rsidRPr="004F3066" w:rsidRDefault="004F3066">
            <w:pPr>
              <w:rPr>
                <w:rFonts w:ascii="Times New Roman" w:hAnsi="Times New Roman" w:cs="Times New Roman"/>
                <w:bCs/>
                <w:lang w:val="en-GB"/>
              </w:rPr>
            </w:pPr>
            <w:r>
              <w:rPr>
                <w:rFonts w:ascii="Times New Roman" w:hAnsi="Times New Roman" w:cs="Times New Roman"/>
                <w:bCs/>
                <w:lang w:val="en-GB"/>
              </w:rPr>
              <w:t>North-</w:t>
            </w:r>
            <w:r w:rsidRPr="004F3066">
              <w:rPr>
                <w:rFonts w:ascii="Times New Roman" w:hAnsi="Times New Roman" w:cs="Times New Roman"/>
                <w:bCs/>
                <w:lang w:val="en-GB"/>
              </w:rPr>
              <w:t xml:space="preserve">Northeastward </w:t>
            </w:r>
          </w:p>
        </w:tc>
      </w:tr>
      <w:tr w:rsidR="00E905BC" w14:paraId="61A13928" w14:textId="77777777" w:rsidTr="004F3066">
        <w:tc>
          <w:tcPr>
            <w:tcW w:w="2835" w:type="dxa"/>
          </w:tcPr>
          <w:p w14:paraId="219DA1D6" w14:textId="542F3EA8" w:rsidR="004F3066" w:rsidRDefault="004F306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4</w:t>
            </w:r>
            <w:r>
              <w:rPr>
                <w:b/>
                <w:lang w:val="en-GB"/>
              </w:rPr>
              <w:t>.0-0.0</w:t>
            </w:r>
          </w:p>
        </w:tc>
        <w:tc>
          <w:tcPr>
            <w:tcW w:w="2835" w:type="dxa"/>
          </w:tcPr>
          <w:p w14:paraId="37565E64" w14:textId="7A1911ED" w:rsidR="004F3066" w:rsidRDefault="00ED22CD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6.6</w:t>
            </w:r>
          </w:p>
        </w:tc>
        <w:tc>
          <w:tcPr>
            <w:tcW w:w="2835" w:type="dxa"/>
          </w:tcPr>
          <w:p w14:paraId="076FFF65" w14:textId="2ED1A16B" w:rsidR="004F3066" w:rsidRDefault="00ED22CD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-1.1</w:t>
            </w:r>
          </w:p>
        </w:tc>
        <w:tc>
          <w:tcPr>
            <w:tcW w:w="2835" w:type="dxa"/>
          </w:tcPr>
          <w:p w14:paraId="6EA569BB" w14:textId="3B2A4423" w:rsidR="004F3066" w:rsidRDefault="004F3066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0.5</w:t>
            </w:r>
          </w:p>
        </w:tc>
        <w:tc>
          <w:tcPr>
            <w:tcW w:w="2835" w:type="dxa"/>
          </w:tcPr>
          <w:p w14:paraId="5AD612EF" w14:textId="4B541151" w:rsidR="004F3066" w:rsidRPr="004F3066" w:rsidRDefault="004F3066">
            <w:pPr>
              <w:rPr>
                <w:rFonts w:ascii="Times New Roman" w:hAnsi="Times New Roman" w:cs="Times New Roman"/>
                <w:bCs/>
                <w:lang w:val="en-GB"/>
              </w:rPr>
            </w:pPr>
            <w:bookmarkStart w:id="1" w:name="_Hlk122345942"/>
            <w:r>
              <w:rPr>
                <w:rFonts w:ascii="Times New Roman" w:hAnsi="Times New Roman" w:cs="Times New Roman"/>
                <w:bCs/>
                <w:lang w:val="en-GB"/>
              </w:rPr>
              <w:t>North-</w:t>
            </w:r>
            <w:r w:rsidRPr="004F3066">
              <w:rPr>
                <w:rFonts w:ascii="Times New Roman" w:hAnsi="Times New Roman" w:cs="Times New Roman"/>
                <w:bCs/>
                <w:lang w:val="en-GB"/>
              </w:rPr>
              <w:t xml:space="preserve">Northeastward </w:t>
            </w:r>
            <w:bookmarkEnd w:id="1"/>
          </w:p>
        </w:tc>
      </w:tr>
    </w:tbl>
    <w:p w14:paraId="5CAC73A3" w14:textId="34B98982" w:rsidR="00E668B7" w:rsidRDefault="00E668B7">
      <w:pPr>
        <w:rPr>
          <w:b/>
          <w:lang w:val="en-GB"/>
        </w:rPr>
      </w:pPr>
    </w:p>
    <w:p w14:paraId="4CDD1F63" w14:textId="77777777" w:rsidR="00E668B7" w:rsidRDefault="00E668B7">
      <w:pPr>
        <w:widowControl/>
        <w:jc w:val="left"/>
        <w:rPr>
          <w:b/>
          <w:lang w:val="en-GB"/>
        </w:rPr>
      </w:pPr>
      <w:r>
        <w:rPr>
          <w:b/>
          <w:lang w:val="en-GB"/>
        </w:rPr>
        <w:br w:type="page"/>
      </w:r>
    </w:p>
    <w:p w14:paraId="7909DCF7" w14:textId="55BE2A04" w:rsidR="007172A3" w:rsidRDefault="00ED22CD">
      <w:pPr>
        <w:rPr>
          <w:b/>
          <w:lang w:val="en-GB"/>
        </w:rPr>
      </w:pPr>
      <w:r w:rsidRPr="004656E1">
        <w:rPr>
          <w:rFonts w:hint="eastAsia"/>
          <w:b/>
          <w:lang w:val="en-GB"/>
        </w:rPr>
        <w:lastRenderedPageBreak/>
        <w:t>T</w:t>
      </w:r>
      <w:r w:rsidRPr="004656E1">
        <w:rPr>
          <w:b/>
          <w:lang w:val="en-GB"/>
        </w:rPr>
        <w:t>able S2</w:t>
      </w:r>
      <w:r w:rsidR="006D5B5C" w:rsidRPr="004656E1">
        <w:rPr>
          <w:b/>
          <w:lang w:val="en-GB"/>
        </w:rPr>
        <w:t xml:space="preserve"> </w:t>
      </w:r>
      <w:r w:rsidR="00E905BC">
        <w:rPr>
          <w:b/>
          <w:lang w:val="en-GB"/>
        </w:rPr>
        <w:t xml:space="preserve"> </w:t>
      </w:r>
      <w:r w:rsidR="006D5B5C" w:rsidRPr="004656E1">
        <w:rPr>
          <w:b/>
          <w:lang w:val="en-GB"/>
        </w:rPr>
        <w:t>RMS value</w:t>
      </w:r>
      <w:r w:rsidR="00BD59DA">
        <w:rPr>
          <w:b/>
          <w:lang w:val="en-GB"/>
        </w:rPr>
        <w:t>s</w:t>
      </w:r>
      <w:r w:rsidR="006D5B5C" w:rsidRPr="004656E1">
        <w:rPr>
          <w:b/>
          <w:lang w:val="en-GB"/>
        </w:rPr>
        <w:t xml:space="preserve"> </w:t>
      </w:r>
      <w:r w:rsidR="00BD59DA">
        <w:rPr>
          <w:b/>
          <w:lang w:val="en-GB"/>
        </w:rPr>
        <w:t>between</w:t>
      </w:r>
      <w:r w:rsidR="006D5B5C" w:rsidRPr="004656E1">
        <w:rPr>
          <w:b/>
          <w:lang w:val="en-GB"/>
        </w:rPr>
        <w:t xml:space="preserve"> </w:t>
      </w:r>
      <w:r w:rsidR="00BD59DA">
        <w:rPr>
          <w:b/>
          <w:lang w:val="en-GB"/>
        </w:rPr>
        <w:t xml:space="preserve">the observed and calculated </w:t>
      </w:r>
      <w:r w:rsidR="006D5B5C" w:rsidRPr="004656E1">
        <w:rPr>
          <w:b/>
          <w:lang w:val="en-GB"/>
        </w:rPr>
        <w:t>Curie point depth</w:t>
      </w:r>
      <w:r w:rsidR="00BD59DA">
        <w:rPr>
          <w:b/>
          <w:lang w:val="en-GB"/>
        </w:rPr>
        <w:t xml:space="preserve"> distributions</w:t>
      </w:r>
    </w:p>
    <w:p w14:paraId="6BF85C08" w14:textId="77777777" w:rsidR="00E905BC" w:rsidRPr="004656E1" w:rsidRDefault="00E905BC">
      <w:pPr>
        <w:rPr>
          <w:b/>
          <w:lang w:val="en-GB"/>
        </w:rPr>
      </w:pPr>
    </w:p>
    <w:tbl>
      <w:tblPr>
        <w:tblStyle w:val="aa"/>
        <w:tblW w:w="849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3"/>
        <w:gridCol w:w="1276"/>
        <w:gridCol w:w="708"/>
        <w:gridCol w:w="851"/>
        <w:gridCol w:w="850"/>
        <w:gridCol w:w="851"/>
        <w:gridCol w:w="850"/>
        <w:gridCol w:w="851"/>
        <w:gridCol w:w="854"/>
      </w:tblGrid>
      <w:tr w:rsidR="00B52FEE" w14:paraId="041BD6D5" w14:textId="77777777" w:rsidTr="00FB5CA1">
        <w:tc>
          <w:tcPr>
            <w:tcW w:w="1403" w:type="dxa"/>
          </w:tcPr>
          <w:p w14:paraId="2489DC30" w14:textId="77777777" w:rsidR="00926A21" w:rsidRDefault="00B52FEE" w:rsidP="00B52FEE">
            <w:pPr>
              <w:rPr>
                <w:b/>
                <w:lang w:val="en-GB"/>
              </w:rPr>
            </w:pPr>
            <w:r w:rsidRPr="006D5B5C">
              <w:rPr>
                <w:b/>
                <w:lang w:val="en-GB"/>
              </w:rPr>
              <w:t>Downdip limit of the high</w:t>
            </w:r>
          </w:p>
          <w:p w14:paraId="2555F862" w14:textId="7B5EB729" w:rsidR="00B52FEE" w:rsidRPr="006D5B5C" w:rsidRDefault="00B52FEE" w:rsidP="00B52FEE">
            <w:pPr>
              <w:rPr>
                <w:b/>
                <w:lang w:val="en-GB"/>
              </w:rPr>
            </w:pPr>
            <w:r w:rsidRPr="006D5B5C">
              <w:rPr>
                <w:b/>
                <w:lang w:val="en-GB"/>
              </w:rPr>
              <w:t xml:space="preserve">viscosity region </w:t>
            </w:r>
          </w:p>
          <w:p w14:paraId="2007AE6D" w14:textId="34CB2501" w:rsidR="006D5B5C" w:rsidRDefault="00B52FEE">
            <w:pPr>
              <w:rPr>
                <w:b/>
                <w:lang w:val="en-GB"/>
              </w:rPr>
            </w:pPr>
            <w:r w:rsidRPr="006D5B5C">
              <w:rPr>
                <w:rFonts w:hint="eastAsia"/>
                <w:b/>
                <w:lang w:val="en-GB"/>
              </w:rPr>
              <w:t xml:space="preserve"> </w:t>
            </w:r>
            <w:r w:rsidR="005842BD">
              <w:rPr>
                <w:b/>
                <w:lang w:val="en-GB"/>
              </w:rPr>
              <w:t>(</w:t>
            </w:r>
            <w:r w:rsidR="005842BD">
              <w:rPr>
                <w:rFonts w:hint="eastAsia"/>
                <w:b/>
                <w:lang w:val="en-GB"/>
              </w:rPr>
              <w:t>i</w:t>
            </w:r>
            <w:r w:rsidR="005842BD">
              <w:rPr>
                <w:b/>
                <w:lang w:val="en-GB"/>
              </w:rPr>
              <w:t>n</w:t>
            </w:r>
            <w:r w:rsidR="005842BD">
              <w:rPr>
                <w:rFonts w:hint="eastAsia"/>
                <w:b/>
                <w:lang w:val="en-GB"/>
              </w:rPr>
              <w:t xml:space="preserve">　</w:t>
            </w:r>
            <w:r w:rsidRPr="006D5B5C">
              <w:rPr>
                <w:b/>
                <w:lang w:val="en-GB"/>
              </w:rPr>
              <w:t>km</w:t>
            </w:r>
            <w:r w:rsidR="005842BD">
              <w:rPr>
                <w:b/>
                <w:lang w:val="en-GB"/>
              </w:rPr>
              <w:t>)</w:t>
            </w:r>
            <w:r w:rsidR="005842BD">
              <w:rPr>
                <w:rFonts w:hint="eastAsia"/>
                <w:b/>
                <w:lang w:val="en-GB"/>
              </w:rPr>
              <w:t xml:space="preserve">　</w:t>
            </w:r>
            <w:r>
              <w:rPr>
                <w:b/>
                <w:lang w:val="en-GB"/>
              </w:rPr>
              <w:t xml:space="preserve">with viscosity </w:t>
            </w:r>
            <w:r w:rsidR="005842BD">
              <w:rPr>
                <w:b/>
                <w:lang w:val="en-GB"/>
              </w:rPr>
              <w:t>of</w:t>
            </w:r>
            <w:r>
              <w:rPr>
                <w:b/>
                <w:lang w:val="en-GB"/>
              </w:rPr>
              <w:t xml:space="preserve"> 10</w:t>
            </w:r>
            <w:r>
              <w:rPr>
                <w:b/>
                <w:vertAlign w:val="superscript"/>
                <w:lang w:val="en-GB"/>
              </w:rPr>
              <w:t>23</w:t>
            </w:r>
            <w:r w:rsidR="005842BD">
              <w:rPr>
                <w:rFonts w:hint="eastAsia"/>
                <w:b/>
                <w:vertAlign w:val="superscript"/>
                <w:lang w:val="en-GB"/>
              </w:rPr>
              <w:t xml:space="preserve"> </w:t>
            </w:r>
            <w:r>
              <w:rPr>
                <w:b/>
                <w:lang w:val="en-GB"/>
              </w:rPr>
              <w:t>Pas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14:paraId="33F23FB9" w14:textId="42CD0EF2" w:rsidR="006D5B5C" w:rsidRDefault="00E668B7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Pore pressure ratio</w:t>
            </w:r>
          </w:p>
          <w:p w14:paraId="05286B91" w14:textId="77777777" w:rsidR="00926A21" w:rsidRDefault="00926A21">
            <w:pPr>
              <w:rPr>
                <w:b/>
                <w:lang w:val="en-GB"/>
              </w:rPr>
            </w:pPr>
          </w:p>
          <w:p w14:paraId="61BB57CC" w14:textId="07319E3D" w:rsidR="00E668B7" w:rsidRDefault="00E668B7">
            <w:pPr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(</w:t>
            </w:r>
            <w:r>
              <w:rPr>
                <w:b/>
                <w:lang w:val="en-GB"/>
              </w:rPr>
              <w:t xml:space="preserve">Frictional cofficient </w:t>
            </w:r>
            <w:r w:rsidRPr="00E668B7">
              <w:rPr>
                <w:b/>
              </w:rPr>
              <w:t>μ‘</w:t>
            </w:r>
            <w:r>
              <w:rPr>
                <w:b/>
              </w:rPr>
              <w:t>)</w:t>
            </w:r>
          </w:p>
        </w:tc>
        <w:tc>
          <w:tcPr>
            <w:tcW w:w="708" w:type="dxa"/>
          </w:tcPr>
          <w:p w14:paraId="0D086BE5" w14:textId="77777777" w:rsidR="00765F96" w:rsidRDefault="00B52FEE" w:rsidP="00765F96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0.970</w:t>
            </w:r>
          </w:p>
          <w:p w14:paraId="163D8A37" w14:textId="77777777" w:rsidR="00926A21" w:rsidRDefault="00926A21" w:rsidP="00765F96">
            <w:pPr>
              <w:jc w:val="center"/>
              <w:rPr>
                <w:b/>
                <w:lang w:val="en-GB"/>
              </w:rPr>
            </w:pPr>
          </w:p>
          <w:p w14:paraId="6B2422E5" w14:textId="443C581A" w:rsidR="00926A21" w:rsidRPr="003456E1" w:rsidRDefault="00926A21" w:rsidP="00926A21">
            <w:pPr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(</w:t>
            </w:r>
            <w:r>
              <w:rPr>
                <w:b/>
                <w:lang w:val="en-GB"/>
              </w:rPr>
              <w:t>0.0255)</w:t>
            </w:r>
          </w:p>
        </w:tc>
        <w:tc>
          <w:tcPr>
            <w:tcW w:w="851" w:type="dxa"/>
          </w:tcPr>
          <w:p w14:paraId="1EB73E5C" w14:textId="77777777" w:rsidR="006D5B5C" w:rsidRDefault="00B52FEE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0</w:t>
            </w:r>
            <w:r>
              <w:rPr>
                <w:b/>
                <w:lang w:val="en-GB"/>
              </w:rPr>
              <w:t>.975</w:t>
            </w:r>
          </w:p>
          <w:p w14:paraId="02C9BD78" w14:textId="77777777" w:rsidR="00926A21" w:rsidRDefault="00926A21">
            <w:pPr>
              <w:jc w:val="center"/>
              <w:rPr>
                <w:b/>
                <w:lang w:val="en-GB"/>
              </w:rPr>
            </w:pPr>
          </w:p>
          <w:p w14:paraId="2B57F72D" w14:textId="1CFD6C01" w:rsidR="00926A21" w:rsidRDefault="00926A21" w:rsidP="00926A21">
            <w:pPr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(</w:t>
            </w:r>
            <w:r>
              <w:rPr>
                <w:b/>
                <w:lang w:val="en-GB"/>
              </w:rPr>
              <w:t>0.02125)</w:t>
            </w:r>
          </w:p>
        </w:tc>
        <w:tc>
          <w:tcPr>
            <w:tcW w:w="850" w:type="dxa"/>
          </w:tcPr>
          <w:p w14:paraId="0132EC46" w14:textId="77777777" w:rsidR="006D5B5C" w:rsidRDefault="00B52FEE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0.980</w:t>
            </w:r>
          </w:p>
          <w:p w14:paraId="28825912" w14:textId="77777777" w:rsidR="00926A21" w:rsidRDefault="00926A21">
            <w:pPr>
              <w:jc w:val="center"/>
              <w:rPr>
                <w:b/>
                <w:lang w:val="en-GB"/>
              </w:rPr>
            </w:pPr>
          </w:p>
          <w:p w14:paraId="645B99B5" w14:textId="63C203D6" w:rsidR="00926A21" w:rsidRDefault="00926A21" w:rsidP="00926A21">
            <w:pPr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(</w:t>
            </w:r>
            <w:r>
              <w:rPr>
                <w:b/>
                <w:lang w:val="en-GB"/>
              </w:rPr>
              <w:t>0.017)</w:t>
            </w:r>
          </w:p>
        </w:tc>
        <w:tc>
          <w:tcPr>
            <w:tcW w:w="851" w:type="dxa"/>
          </w:tcPr>
          <w:p w14:paraId="238FF132" w14:textId="77777777" w:rsidR="006D5B5C" w:rsidRDefault="00B52FEE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0.985</w:t>
            </w:r>
          </w:p>
          <w:p w14:paraId="3F4D6AA1" w14:textId="77777777" w:rsidR="00926A21" w:rsidRDefault="00926A21">
            <w:pPr>
              <w:jc w:val="center"/>
              <w:rPr>
                <w:b/>
                <w:lang w:val="en-GB"/>
              </w:rPr>
            </w:pPr>
          </w:p>
          <w:p w14:paraId="2924B1F6" w14:textId="2E5F6838" w:rsidR="00926A21" w:rsidRDefault="00926A21" w:rsidP="00926A21">
            <w:pPr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(</w:t>
            </w:r>
            <w:r>
              <w:rPr>
                <w:b/>
                <w:lang w:val="en-GB"/>
              </w:rPr>
              <w:t>0.01275)</w:t>
            </w:r>
          </w:p>
        </w:tc>
        <w:tc>
          <w:tcPr>
            <w:tcW w:w="850" w:type="dxa"/>
          </w:tcPr>
          <w:p w14:paraId="519F3BE4" w14:textId="77777777" w:rsidR="006D5B5C" w:rsidRDefault="00B52FEE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0.990</w:t>
            </w:r>
          </w:p>
          <w:p w14:paraId="6082552E" w14:textId="77777777" w:rsidR="00926A21" w:rsidRDefault="00926A21" w:rsidP="00926A21">
            <w:pPr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 xml:space="preserve"> </w:t>
            </w:r>
            <w:r>
              <w:rPr>
                <w:b/>
                <w:lang w:val="en-GB"/>
              </w:rPr>
              <w:t xml:space="preserve"> </w:t>
            </w:r>
          </w:p>
          <w:p w14:paraId="7FCBF1D8" w14:textId="14461A1E" w:rsidR="00926A21" w:rsidRDefault="00926A21" w:rsidP="00926A21">
            <w:pPr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(</w:t>
            </w:r>
            <w:r>
              <w:rPr>
                <w:b/>
                <w:lang w:val="en-GB"/>
              </w:rPr>
              <w:t>0.0085)</w:t>
            </w:r>
          </w:p>
        </w:tc>
        <w:tc>
          <w:tcPr>
            <w:tcW w:w="851" w:type="dxa"/>
          </w:tcPr>
          <w:p w14:paraId="66366F92" w14:textId="77777777" w:rsidR="006D5B5C" w:rsidRDefault="00B52FEE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0.995</w:t>
            </w:r>
          </w:p>
          <w:p w14:paraId="086E9FE9" w14:textId="77777777" w:rsidR="00926A21" w:rsidRDefault="00926A21">
            <w:pPr>
              <w:jc w:val="center"/>
              <w:rPr>
                <w:b/>
                <w:lang w:val="en-GB"/>
              </w:rPr>
            </w:pPr>
          </w:p>
          <w:p w14:paraId="4E09F69C" w14:textId="6A778EFA" w:rsidR="00926A21" w:rsidRDefault="00926A21" w:rsidP="00926A21">
            <w:pPr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(</w:t>
            </w:r>
            <w:r>
              <w:rPr>
                <w:b/>
                <w:lang w:val="en-GB"/>
              </w:rPr>
              <w:t>0.00425)</w:t>
            </w:r>
          </w:p>
        </w:tc>
        <w:tc>
          <w:tcPr>
            <w:tcW w:w="854" w:type="dxa"/>
          </w:tcPr>
          <w:p w14:paraId="7B1AB365" w14:textId="77777777" w:rsidR="00926A21" w:rsidRDefault="00B52FEE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1.00</w:t>
            </w:r>
          </w:p>
          <w:p w14:paraId="2BF6F6E3" w14:textId="77777777" w:rsidR="00926A21" w:rsidRDefault="00926A21">
            <w:pPr>
              <w:jc w:val="center"/>
              <w:rPr>
                <w:b/>
                <w:lang w:val="en-GB"/>
              </w:rPr>
            </w:pPr>
          </w:p>
          <w:p w14:paraId="6F46A459" w14:textId="048C72E1" w:rsidR="006D5B5C" w:rsidRDefault="00926A21" w:rsidP="00926A21">
            <w:pPr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(</w:t>
            </w:r>
            <w:r>
              <w:rPr>
                <w:b/>
                <w:lang w:val="en-GB"/>
              </w:rPr>
              <w:t>0.0)</w:t>
            </w:r>
          </w:p>
        </w:tc>
      </w:tr>
      <w:tr w:rsidR="00B52FEE" w14:paraId="4461F452" w14:textId="77777777" w:rsidTr="00FB5CA1">
        <w:tc>
          <w:tcPr>
            <w:tcW w:w="1403" w:type="dxa"/>
          </w:tcPr>
          <w:p w14:paraId="3B0D5D74" w14:textId="1103C980" w:rsidR="006D5B5C" w:rsidRPr="00B52FEE" w:rsidRDefault="00B52FEE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3</w:t>
            </w:r>
            <w:r>
              <w:rPr>
                <w:b/>
                <w:lang w:val="en-GB"/>
              </w:rPr>
              <w:t>5</w:t>
            </w:r>
            <w:r w:rsidR="005842BD">
              <w:rPr>
                <w:b/>
                <w:lang w:val="en-GB"/>
              </w:rPr>
              <w:t xml:space="preserve"> </w:t>
            </w:r>
            <w:r>
              <w:rPr>
                <w:b/>
                <w:lang w:val="en-GB"/>
              </w:rPr>
              <w:t>km</w:t>
            </w:r>
          </w:p>
        </w:tc>
        <w:tc>
          <w:tcPr>
            <w:tcW w:w="1276" w:type="dxa"/>
            <w:tcBorders>
              <w:tr2bl w:val="single" w:sz="12" w:space="0" w:color="auto"/>
            </w:tcBorders>
          </w:tcPr>
          <w:p w14:paraId="0AC70E33" w14:textId="77777777" w:rsidR="006D5B5C" w:rsidRDefault="006D5B5C">
            <w:pPr>
              <w:rPr>
                <w:b/>
                <w:lang w:val="en-GB"/>
              </w:rPr>
            </w:pPr>
          </w:p>
        </w:tc>
        <w:tc>
          <w:tcPr>
            <w:tcW w:w="708" w:type="dxa"/>
          </w:tcPr>
          <w:p w14:paraId="117872F4" w14:textId="69639A39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8.98</w:t>
            </w:r>
          </w:p>
        </w:tc>
        <w:tc>
          <w:tcPr>
            <w:tcW w:w="851" w:type="dxa"/>
          </w:tcPr>
          <w:p w14:paraId="17A7BE3B" w14:textId="6F154EC7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8.80</w:t>
            </w:r>
          </w:p>
        </w:tc>
        <w:tc>
          <w:tcPr>
            <w:tcW w:w="850" w:type="dxa"/>
          </w:tcPr>
          <w:p w14:paraId="54DEA580" w14:textId="03A66954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8.51</w:t>
            </w:r>
          </w:p>
        </w:tc>
        <w:tc>
          <w:tcPr>
            <w:tcW w:w="851" w:type="dxa"/>
          </w:tcPr>
          <w:p w14:paraId="7C7FF570" w14:textId="190E62F2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8.20</w:t>
            </w:r>
          </w:p>
        </w:tc>
        <w:tc>
          <w:tcPr>
            <w:tcW w:w="850" w:type="dxa"/>
          </w:tcPr>
          <w:p w14:paraId="53F7D700" w14:textId="4B2CE3ED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7.97</w:t>
            </w:r>
          </w:p>
        </w:tc>
        <w:tc>
          <w:tcPr>
            <w:tcW w:w="851" w:type="dxa"/>
          </w:tcPr>
          <w:p w14:paraId="66000B04" w14:textId="25C9967A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7.57</w:t>
            </w:r>
          </w:p>
        </w:tc>
        <w:tc>
          <w:tcPr>
            <w:tcW w:w="854" w:type="dxa"/>
          </w:tcPr>
          <w:p w14:paraId="2AB38780" w14:textId="4A21C40C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7.85</w:t>
            </w:r>
          </w:p>
        </w:tc>
      </w:tr>
      <w:tr w:rsidR="00B52FEE" w14:paraId="10A8806F" w14:textId="77777777" w:rsidTr="00FB5CA1">
        <w:tc>
          <w:tcPr>
            <w:tcW w:w="1403" w:type="dxa"/>
          </w:tcPr>
          <w:p w14:paraId="7CE6B7D1" w14:textId="51652127" w:rsidR="006D5B5C" w:rsidRDefault="00B52FEE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40</w:t>
            </w:r>
            <w:r w:rsidR="005842BD">
              <w:rPr>
                <w:b/>
                <w:lang w:val="en-GB"/>
              </w:rPr>
              <w:t xml:space="preserve"> </w:t>
            </w:r>
            <w:r w:rsidR="006D5B5C">
              <w:rPr>
                <w:b/>
                <w:lang w:val="en-GB"/>
              </w:rPr>
              <w:t>km</w:t>
            </w:r>
          </w:p>
        </w:tc>
        <w:tc>
          <w:tcPr>
            <w:tcW w:w="1276" w:type="dxa"/>
            <w:tcBorders>
              <w:tr2bl w:val="single" w:sz="12" w:space="0" w:color="auto"/>
            </w:tcBorders>
          </w:tcPr>
          <w:p w14:paraId="3A26B873" w14:textId="77777777" w:rsidR="006D5B5C" w:rsidRDefault="006D5B5C">
            <w:pPr>
              <w:rPr>
                <w:b/>
                <w:lang w:val="en-GB"/>
              </w:rPr>
            </w:pPr>
          </w:p>
        </w:tc>
        <w:tc>
          <w:tcPr>
            <w:tcW w:w="708" w:type="dxa"/>
          </w:tcPr>
          <w:p w14:paraId="7A7EE06D" w14:textId="5E7F7568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7.75</w:t>
            </w:r>
          </w:p>
        </w:tc>
        <w:tc>
          <w:tcPr>
            <w:tcW w:w="851" w:type="dxa"/>
          </w:tcPr>
          <w:p w14:paraId="521419D2" w14:textId="70D82E3C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7.54</w:t>
            </w:r>
          </w:p>
        </w:tc>
        <w:tc>
          <w:tcPr>
            <w:tcW w:w="850" w:type="dxa"/>
          </w:tcPr>
          <w:p w14:paraId="7074AED4" w14:textId="7B3FF4C2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×</w:t>
            </w:r>
          </w:p>
        </w:tc>
        <w:tc>
          <w:tcPr>
            <w:tcW w:w="851" w:type="dxa"/>
          </w:tcPr>
          <w:p w14:paraId="4763F752" w14:textId="1F117BC6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7.85</w:t>
            </w:r>
          </w:p>
        </w:tc>
        <w:tc>
          <w:tcPr>
            <w:tcW w:w="850" w:type="dxa"/>
          </w:tcPr>
          <w:p w14:paraId="6113EBD0" w14:textId="72D2E90B" w:rsidR="006D5B5C" w:rsidRDefault="00CD7892" w:rsidP="003456E1">
            <w:pPr>
              <w:jc w:val="center"/>
              <w:rPr>
                <w:b/>
                <w:lang w:val="en-GB"/>
              </w:rPr>
            </w:pPr>
            <w:r w:rsidRPr="00CD7892">
              <w:rPr>
                <w:rFonts w:hint="eastAsia"/>
                <w:b/>
                <w:lang w:val="en-GB"/>
              </w:rPr>
              <w:t>×</w:t>
            </w:r>
          </w:p>
        </w:tc>
        <w:tc>
          <w:tcPr>
            <w:tcW w:w="851" w:type="dxa"/>
          </w:tcPr>
          <w:p w14:paraId="544A8166" w14:textId="705507CA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7.13</w:t>
            </w:r>
          </w:p>
        </w:tc>
        <w:tc>
          <w:tcPr>
            <w:tcW w:w="854" w:type="dxa"/>
          </w:tcPr>
          <w:p w14:paraId="4953030A" w14:textId="0857A2C6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7.54</w:t>
            </w:r>
          </w:p>
        </w:tc>
      </w:tr>
      <w:tr w:rsidR="00B52FEE" w14:paraId="49FC18E4" w14:textId="77777777" w:rsidTr="00FB5CA1">
        <w:tc>
          <w:tcPr>
            <w:tcW w:w="1403" w:type="dxa"/>
          </w:tcPr>
          <w:p w14:paraId="2B53E816" w14:textId="698BBFF0" w:rsidR="006D5B5C" w:rsidRDefault="006D5B5C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4</w:t>
            </w:r>
            <w:r w:rsidR="00B52FEE">
              <w:rPr>
                <w:b/>
                <w:lang w:val="en-GB"/>
              </w:rPr>
              <w:t>5</w:t>
            </w:r>
            <w:r w:rsidR="005842BD">
              <w:rPr>
                <w:b/>
                <w:lang w:val="en-GB"/>
              </w:rPr>
              <w:t xml:space="preserve"> </w:t>
            </w:r>
            <w:r>
              <w:rPr>
                <w:b/>
                <w:lang w:val="en-GB"/>
              </w:rPr>
              <w:t>km</w:t>
            </w:r>
          </w:p>
        </w:tc>
        <w:tc>
          <w:tcPr>
            <w:tcW w:w="1276" w:type="dxa"/>
            <w:tcBorders>
              <w:tr2bl w:val="single" w:sz="12" w:space="0" w:color="auto"/>
            </w:tcBorders>
          </w:tcPr>
          <w:p w14:paraId="4CFB4B97" w14:textId="77777777" w:rsidR="006D5B5C" w:rsidRDefault="006D5B5C">
            <w:pPr>
              <w:rPr>
                <w:b/>
                <w:lang w:val="en-GB"/>
              </w:rPr>
            </w:pPr>
          </w:p>
        </w:tc>
        <w:tc>
          <w:tcPr>
            <w:tcW w:w="708" w:type="dxa"/>
          </w:tcPr>
          <w:p w14:paraId="5F8FB127" w14:textId="4000DF7B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×</w:t>
            </w:r>
          </w:p>
        </w:tc>
        <w:tc>
          <w:tcPr>
            <w:tcW w:w="851" w:type="dxa"/>
          </w:tcPr>
          <w:p w14:paraId="012EE527" w14:textId="46ABC968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×</w:t>
            </w:r>
          </w:p>
        </w:tc>
        <w:tc>
          <w:tcPr>
            <w:tcW w:w="850" w:type="dxa"/>
          </w:tcPr>
          <w:p w14:paraId="268C0215" w14:textId="20ED3C21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7.56</w:t>
            </w:r>
          </w:p>
        </w:tc>
        <w:tc>
          <w:tcPr>
            <w:tcW w:w="851" w:type="dxa"/>
          </w:tcPr>
          <w:p w14:paraId="64389C18" w14:textId="2D2B8028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7.43</w:t>
            </w:r>
          </w:p>
        </w:tc>
        <w:tc>
          <w:tcPr>
            <w:tcW w:w="850" w:type="dxa"/>
          </w:tcPr>
          <w:p w14:paraId="6AC934F6" w14:textId="2645EEFF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7.67</w:t>
            </w:r>
          </w:p>
        </w:tc>
        <w:tc>
          <w:tcPr>
            <w:tcW w:w="851" w:type="dxa"/>
          </w:tcPr>
          <w:p w14:paraId="44019EF4" w14:textId="0504CCE1" w:rsidR="006D5B5C" w:rsidRDefault="00CD7892" w:rsidP="003456E1">
            <w:pPr>
              <w:jc w:val="center"/>
              <w:rPr>
                <w:b/>
                <w:lang w:val="en-GB"/>
              </w:rPr>
            </w:pPr>
            <w:r w:rsidRPr="00CD7892">
              <w:rPr>
                <w:rFonts w:hint="eastAsia"/>
                <w:b/>
                <w:lang w:val="en-GB"/>
              </w:rPr>
              <w:t>×</w:t>
            </w:r>
          </w:p>
        </w:tc>
        <w:tc>
          <w:tcPr>
            <w:tcW w:w="854" w:type="dxa"/>
          </w:tcPr>
          <w:p w14:paraId="0D3BCB8A" w14:textId="7A617854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7.10</w:t>
            </w:r>
          </w:p>
        </w:tc>
      </w:tr>
      <w:tr w:rsidR="00B52FEE" w14:paraId="2BDE7BC1" w14:textId="77777777" w:rsidTr="00FB5CA1">
        <w:tc>
          <w:tcPr>
            <w:tcW w:w="1403" w:type="dxa"/>
          </w:tcPr>
          <w:p w14:paraId="6753BFAA" w14:textId="49578203" w:rsidR="006D5B5C" w:rsidRDefault="00B52FEE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50</w:t>
            </w:r>
            <w:r w:rsidR="005842BD">
              <w:rPr>
                <w:b/>
                <w:lang w:val="en-GB"/>
              </w:rPr>
              <w:t xml:space="preserve"> </w:t>
            </w:r>
            <w:r w:rsidR="006D5B5C">
              <w:rPr>
                <w:b/>
                <w:lang w:val="en-GB"/>
              </w:rPr>
              <w:t>km</w:t>
            </w:r>
          </w:p>
        </w:tc>
        <w:tc>
          <w:tcPr>
            <w:tcW w:w="1276" w:type="dxa"/>
            <w:tcBorders>
              <w:tr2bl w:val="single" w:sz="12" w:space="0" w:color="auto"/>
            </w:tcBorders>
          </w:tcPr>
          <w:p w14:paraId="12ECB89F" w14:textId="77777777" w:rsidR="006D5B5C" w:rsidRDefault="006D5B5C">
            <w:pPr>
              <w:rPr>
                <w:b/>
                <w:lang w:val="en-GB"/>
              </w:rPr>
            </w:pPr>
          </w:p>
        </w:tc>
        <w:tc>
          <w:tcPr>
            <w:tcW w:w="708" w:type="dxa"/>
          </w:tcPr>
          <w:p w14:paraId="1E7379C4" w14:textId="3B8989FF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×</w:t>
            </w:r>
          </w:p>
        </w:tc>
        <w:tc>
          <w:tcPr>
            <w:tcW w:w="851" w:type="dxa"/>
          </w:tcPr>
          <w:p w14:paraId="168F9856" w14:textId="5825C7A7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×</w:t>
            </w:r>
          </w:p>
        </w:tc>
        <w:tc>
          <w:tcPr>
            <w:tcW w:w="850" w:type="dxa"/>
          </w:tcPr>
          <w:p w14:paraId="4F130B0D" w14:textId="2E8D0FE9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7.11</w:t>
            </w:r>
          </w:p>
        </w:tc>
        <w:tc>
          <w:tcPr>
            <w:tcW w:w="851" w:type="dxa"/>
          </w:tcPr>
          <w:p w14:paraId="289BCA11" w14:textId="2C13E66B" w:rsidR="006D5B5C" w:rsidRDefault="00CD7892" w:rsidP="003456E1">
            <w:pPr>
              <w:jc w:val="center"/>
              <w:rPr>
                <w:b/>
                <w:lang w:val="en-GB"/>
              </w:rPr>
            </w:pPr>
            <w:r w:rsidRPr="00CD7892">
              <w:rPr>
                <w:rFonts w:hint="eastAsia"/>
                <w:b/>
                <w:lang w:val="en-GB"/>
              </w:rPr>
              <w:t>×</w:t>
            </w:r>
          </w:p>
        </w:tc>
        <w:tc>
          <w:tcPr>
            <w:tcW w:w="850" w:type="dxa"/>
          </w:tcPr>
          <w:p w14:paraId="7BA3A791" w14:textId="44A06C42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×</w:t>
            </w:r>
          </w:p>
        </w:tc>
        <w:tc>
          <w:tcPr>
            <w:tcW w:w="851" w:type="dxa"/>
          </w:tcPr>
          <w:p w14:paraId="50606B1F" w14:textId="46384B3D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6.42</w:t>
            </w:r>
          </w:p>
        </w:tc>
        <w:tc>
          <w:tcPr>
            <w:tcW w:w="854" w:type="dxa"/>
          </w:tcPr>
          <w:p w14:paraId="1DFA716F" w14:textId="7A32816E" w:rsidR="006D5B5C" w:rsidRDefault="00CD7892" w:rsidP="003456E1">
            <w:pPr>
              <w:jc w:val="center"/>
              <w:rPr>
                <w:b/>
                <w:lang w:val="en-GB"/>
              </w:rPr>
            </w:pPr>
            <w:r w:rsidRPr="00CD7892">
              <w:rPr>
                <w:rFonts w:hint="eastAsia"/>
                <w:b/>
                <w:lang w:val="en-GB"/>
              </w:rPr>
              <w:t>×</w:t>
            </w:r>
          </w:p>
        </w:tc>
      </w:tr>
      <w:tr w:rsidR="00B52FEE" w14:paraId="05474199" w14:textId="77777777" w:rsidTr="00FB5CA1">
        <w:tc>
          <w:tcPr>
            <w:tcW w:w="1403" w:type="dxa"/>
          </w:tcPr>
          <w:p w14:paraId="113E5915" w14:textId="185DBA3A" w:rsidR="006D5B5C" w:rsidRDefault="006D5B5C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5</w:t>
            </w:r>
            <w:r w:rsidR="00B52FEE">
              <w:rPr>
                <w:b/>
                <w:lang w:val="en-GB"/>
              </w:rPr>
              <w:t>5</w:t>
            </w:r>
            <w:r w:rsidR="005842BD">
              <w:rPr>
                <w:b/>
                <w:lang w:val="en-GB"/>
              </w:rPr>
              <w:t xml:space="preserve"> </w:t>
            </w:r>
            <w:r>
              <w:rPr>
                <w:b/>
                <w:lang w:val="en-GB"/>
              </w:rPr>
              <w:t>km</w:t>
            </w:r>
          </w:p>
        </w:tc>
        <w:tc>
          <w:tcPr>
            <w:tcW w:w="1276" w:type="dxa"/>
            <w:tcBorders>
              <w:tr2bl w:val="single" w:sz="12" w:space="0" w:color="auto"/>
            </w:tcBorders>
          </w:tcPr>
          <w:p w14:paraId="1FEC366D" w14:textId="77777777" w:rsidR="006D5B5C" w:rsidRDefault="006D5B5C">
            <w:pPr>
              <w:rPr>
                <w:b/>
                <w:lang w:val="en-GB"/>
              </w:rPr>
            </w:pPr>
          </w:p>
        </w:tc>
        <w:tc>
          <w:tcPr>
            <w:tcW w:w="708" w:type="dxa"/>
          </w:tcPr>
          <w:p w14:paraId="43F0A520" w14:textId="4C5FBEFB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6.63</w:t>
            </w:r>
          </w:p>
        </w:tc>
        <w:tc>
          <w:tcPr>
            <w:tcW w:w="851" w:type="dxa"/>
          </w:tcPr>
          <w:p w14:paraId="64601B7A" w14:textId="19D38819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5.81</w:t>
            </w:r>
          </w:p>
        </w:tc>
        <w:tc>
          <w:tcPr>
            <w:tcW w:w="850" w:type="dxa"/>
          </w:tcPr>
          <w:p w14:paraId="01FB98F1" w14:textId="5401EB9C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7.54</w:t>
            </w:r>
          </w:p>
        </w:tc>
        <w:tc>
          <w:tcPr>
            <w:tcW w:w="851" w:type="dxa"/>
          </w:tcPr>
          <w:p w14:paraId="2C2700A3" w14:textId="05DC905C" w:rsidR="006D5B5C" w:rsidRDefault="00CD7892" w:rsidP="003456E1">
            <w:pPr>
              <w:jc w:val="center"/>
              <w:rPr>
                <w:b/>
                <w:lang w:val="en-GB"/>
              </w:rPr>
            </w:pPr>
            <w:r w:rsidRPr="00CD7892">
              <w:rPr>
                <w:rFonts w:hint="eastAsia"/>
                <w:b/>
                <w:lang w:val="en-GB"/>
              </w:rPr>
              <w:t>×</w:t>
            </w:r>
          </w:p>
        </w:tc>
        <w:tc>
          <w:tcPr>
            <w:tcW w:w="850" w:type="dxa"/>
          </w:tcPr>
          <w:p w14:paraId="6F5031B3" w14:textId="09099D46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6.85</w:t>
            </w:r>
          </w:p>
        </w:tc>
        <w:tc>
          <w:tcPr>
            <w:tcW w:w="851" w:type="dxa"/>
          </w:tcPr>
          <w:p w14:paraId="728F919E" w14:textId="4A92572C" w:rsidR="006D5B5C" w:rsidRDefault="00CD7892" w:rsidP="003456E1">
            <w:pPr>
              <w:jc w:val="center"/>
              <w:rPr>
                <w:b/>
                <w:lang w:val="en-GB"/>
              </w:rPr>
            </w:pPr>
            <w:r w:rsidRPr="00CD7892">
              <w:rPr>
                <w:rFonts w:hint="eastAsia"/>
                <w:b/>
                <w:lang w:val="en-GB"/>
              </w:rPr>
              <w:t>×</w:t>
            </w:r>
          </w:p>
        </w:tc>
        <w:tc>
          <w:tcPr>
            <w:tcW w:w="854" w:type="dxa"/>
          </w:tcPr>
          <w:p w14:paraId="08D24254" w14:textId="60467932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6.24</w:t>
            </w:r>
          </w:p>
        </w:tc>
      </w:tr>
      <w:tr w:rsidR="00B52FEE" w14:paraId="0F39C87D" w14:textId="77777777" w:rsidTr="00FB5CA1">
        <w:tc>
          <w:tcPr>
            <w:tcW w:w="1403" w:type="dxa"/>
          </w:tcPr>
          <w:p w14:paraId="19AC3D16" w14:textId="3D1D5730" w:rsidR="006D5B5C" w:rsidRDefault="00B52FEE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60</w:t>
            </w:r>
            <w:r w:rsidR="005842BD">
              <w:rPr>
                <w:b/>
                <w:lang w:val="en-GB"/>
              </w:rPr>
              <w:t xml:space="preserve"> </w:t>
            </w:r>
            <w:r w:rsidR="006D5B5C">
              <w:rPr>
                <w:b/>
                <w:lang w:val="en-GB"/>
              </w:rPr>
              <w:t>km</w:t>
            </w:r>
          </w:p>
        </w:tc>
        <w:tc>
          <w:tcPr>
            <w:tcW w:w="1276" w:type="dxa"/>
            <w:tcBorders>
              <w:bottom w:val="single" w:sz="12" w:space="0" w:color="auto"/>
              <w:tr2bl w:val="single" w:sz="12" w:space="0" w:color="auto"/>
            </w:tcBorders>
          </w:tcPr>
          <w:p w14:paraId="7FB038CC" w14:textId="77777777" w:rsidR="006D5B5C" w:rsidRDefault="006D5B5C">
            <w:pPr>
              <w:rPr>
                <w:b/>
                <w:lang w:val="en-GB"/>
              </w:rPr>
            </w:pPr>
          </w:p>
        </w:tc>
        <w:tc>
          <w:tcPr>
            <w:tcW w:w="708" w:type="dxa"/>
            <w:tcBorders>
              <w:bottom w:val="single" w:sz="12" w:space="0" w:color="auto"/>
            </w:tcBorders>
          </w:tcPr>
          <w:p w14:paraId="267FF913" w14:textId="4DCB7258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6.17</w:t>
            </w:r>
          </w:p>
        </w:tc>
        <w:tc>
          <w:tcPr>
            <w:tcW w:w="851" w:type="dxa"/>
            <w:tcBorders>
              <w:bottom w:val="single" w:sz="12" w:space="0" w:color="auto"/>
            </w:tcBorders>
          </w:tcPr>
          <w:p w14:paraId="7E0335DB" w14:textId="0F842B6E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5.98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14:paraId="16831743" w14:textId="1AC6E158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7.99</w:t>
            </w:r>
          </w:p>
        </w:tc>
        <w:tc>
          <w:tcPr>
            <w:tcW w:w="851" w:type="dxa"/>
            <w:tcBorders>
              <w:bottom w:val="single" w:sz="12" w:space="0" w:color="auto"/>
            </w:tcBorders>
          </w:tcPr>
          <w:p w14:paraId="3E201226" w14:textId="3D2470A2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7.66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14:paraId="6F65071B" w14:textId="4A214582" w:rsidR="006D5B5C" w:rsidRDefault="00CD7892" w:rsidP="003456E1">
            <w:pPr>
              <w:jc w:val="center"/>
              <w:rPr>
                <w:b/>
                <w:lang w:val="en-GB"/>
              </w:rPr>
            </w:pPr>
            <w:r w:rsidRPr="00CD7892">
              <w:rPr>
                <w:rFonts w:hint="eastAsia"/>
                <w:b/>
                <w:lang w:val="en-GB"/>
              </w:rPr>
              <w:t>×</w:t>
            </w:r>
          </w:p>
        </w:tc>
        <w:tc>
          <w:tcPr>
            <w:tcW w:w="851" w:type="dxa"/>
            <w:tcBorders>
              <w:bottom w:val="single" w:sz="12" w:space="0" w:color="auto"/>
            </w:tcBorders>
          </w:tcPr>
          <w:p w14:paraId="11CE85B5" w14:textId="01B3CFB7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5.96</w:t>
            </w:r>
          </w:p>
        </w:tc>
        <w:tc>
          <w:tcPr>
            <w:tcW w:w="854" w:type="dxa"/>
            <w:tcBorders>
              <w:bottom w:val="single" w:sz="12" w:space="0" w:color="auto"/>
            </w:tcBorders>
          </w:tcPr>
          <w:p w14:paraId="3AEC1DA3" w14:textId="2F1B1A3B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5.42</w:t>
            </w:r>
          </w:p>
        </w:tc>
      </w:tr>
      <w:tr w:rsidR="00B52FEE" w14:paraId="2CA9D267" w14:textId="77777777" w:rsidTr="00FB5CA1">
        <w:tc>
          <w:tcPr>
            <w:tcW w:w="1403" w:type="dxa"/>
          </w:tcPr>
          <w:p w14:paraId="115DEC1C" w14:textId="77777777" w:rsidR="00B52FEE" w:rsidRPr="00B52FEE" w:rsidRDefault="00B52FEE" w:rsidP="00B52FEE">
            <w:pPr>
              <w:rPr>
                <w:b/>
                <w:lang w:val="en-GB"/>
              </w:rPr>
            </w:pPr>
            <w:r w:rsidRPr="00B52FEE">
              <w:rPr>
                <w:b/>
                <w:lang w:val="en-GB"/>
              </w:rPr>
              <w:t xml:space="preserve">Downdip limit of the high viscosity region </w:t>
            </w:r>
          </w:p>
          <w:p w14:paraId="407844FA" w14:textId="29A6B364" w:rsidR="005842BD" w:rsidRDefault="00B52FEE">
            <w:pPr>
              <w:rPr>
                <w:b/>
                <w:lang w:val="en-GB"/>
              </w:rPr>
            </w:pPr>
            <w:r w:rsidRPr="00B52FEE">
              <w:rPr>
                <w:rFonts w:hint="eastAsia"/>
                <w:b/>
                <w:lang w:val="en-GB"/>
              </w:rPr>
              <w:t xml:space="preserve"> </w:t>
            </w:r>
            <w:r w:rsidR="005842BD">
              <w:rPr>
                <w:rFonts w:hint="eastAsia"/>
                <w:b/>
                <w:lang w:val="en-GB"/>
              </w:rPr>
              <w:t>(</w:t>
            </w:r>
            <w:r w:rsidR="005842BD">
              <w:rPr>
                <w:b/>
                <w:lang w:val="en-GB"/>
              </w:rPr>
              <w:t xml:space="preserve">in </w:t>
            </w:r>
            <w:r w:rsidRPr="00B52FEE">
              <w:rPr>
                <w:b/>
                <w:lang w:val="en-GB"/>
              </w:rPr>
              <w:t>km</w:t>
            </w:r>
            <w:r w:rsidR="005842BD">
              <w:rPr>
                <w:b/>
                <w:lang w:val="en-GB"/>
              </w:rPr>
              <w:t>)</w:t>
            </w:r>
          </w:p>
          <w:p w14:paraId="36CD27D2" w14:textId="51EDF61A" w:rsidR="006D5B5C" w:rsidRDefault="00B52FEE">
            <w:pPr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w</w:t>
            </w:r>
            <w:r>
              <w:rPr>
                <w:b/>
                <w:lang w:val="en-GB"/>
              </w:rPr>
              <w:t xml:space="preserve">ith </w:t>
            </w:r>
            <w:r w:rsidRPr="00B52FEE">
              <w:rPr>
                <w:b/>
                <w:lang w:val="en-GB"/>
              </w:rPr>
              <w:t xml:space="preserve">viscosity </w:t>
            </w:r>
            <w:r w:rsidR="005842BD">
              <w:rPr>
                <w:b/>
                <w:lang w:val="en-GB"/>
              </w:rPr>
              <w:t>of</w:t>
            </w:r>
            <w:r w:rsidRPr="00B52FEE">
              <w:rPr>
                <w:b/>
                <w:lang w:val="en-GB"/>
              </w:rPr>
              <w:t xml:space="preserve"> 10</w:t>
            </w:r>
            <w:r w:rsidRPr="00B52FEE">
              <w:rPr>
                <w:b/>
                <w:vertAlign w:val="superscript"/>
                <w:lang w:val="en-GB"/>
              </w:rPr>
              <w:t>2</w:t>
            </w:r>
            <w:r w:rsidRPr="00B52FEE">
              <w:rPr>
                <w:rFonts w:hint="eastAsia"/>
                <w:b/>
                <w:vertAlign w:val="superscript"/>
                <w:lang w:val="en-GB"/>
              </w:rPr>
              <w:t>8</w:t>
            </w:r>
            <w:r w:rsidR="005842BD">
              <w:rPr>
                <w:b/>
                <w:vertAlign w:val="superscript"/>
                <w:lang w:val="en-GB"/>
              </w:rPr>
              <w:t xml:space="preserve"> </w:t>
            </w:r>
            <w:r w:rsidRPr="00B52FEE">
              <w:rPr>
                <w:b/>
                <w:lang w:val="en-GB"/>
              </w:rPr>
              <w:t>Pas</w:t>
            </w:r>
          </w:p>
        </w:tc>
        <w:tc>
          <w:tcPr>
            <w:tcW w:w="1276" w:type="dxa"/>
            <w:tcBorders>
              <w:tr2bl w:val="single" w:sz="12" w:space="0" w:color="auto"/>
            </w:tcBorders>
          </w:tcPr>
          <w:p w14:paraId="777D76E8" w14:textId="77777777" w:rsidR="006D5B5C" w:rsidRDefault="006D5B5C">
            <w:pPr>
              <w:rPr>
                <w:b/>
                <w:lang w:val="en-GB"/>
              </w:rPr>
            </w:pPr>
          </w:p>
        </w:tc>
        <w:tc>
          <w:tcPr>
            <w:tcW w:w="708" w:type="dxa"/>
            <w:tcBorders>
              <w:tr2bl w:val="single" w:sz="12" w:space="0" w:color="auto"/>
            </w:tcBorders>
          </w:tcPr>
          <w:p w14:paraId="23479765" w14:textId="77777777" w:rsidR="006D5B5C" w:rsidRDefault="006D5B5C">
            <w:pPr>
              <w:rPr>
                <w:b/>
                <w:lang w:val="en-GB"/>
              </w:rPr>
            </w:pPr>
          </w:p>
        </w:tc>
        <w:tc>
          <w:tcPr>
            <w:tcW w:w="851" w:type="dxa"/>
            <w:tcBorders>
              <w:tr2bl w:val="single" w:sz="12" w:space="0" w:color="auto"/>
            </w:tcBorders>
          </w:tcPr>
          <w:p w14:paraId="1F302EF9" w14:textId="77777777" w:rsidR="006D5B5C" w:rsidRDefault="006D5B5C">
            <w:pPr>
              <w:rPr>
                <w:b/>
                <w:lang w:val="en-GB"/>
              </w:rPr>
            </w:pPr>
          </w:p>
        </w:tc>
        <w:tc>
          <w:tcPr>
            <w:tcW w:w="850" w:type="dxa"/>
            <w:tcBorders>
              <w:tr2bl w:val="single" w:sz="12" w:space="0" w:color="auto"/>
            </w:tcBorders>
          </w:tcPr>
          <w:p w14:paraId="0C87D3F0" w14:textId="5C360379" w:rsidR="006D5B5C" w:rsidRDefault="006D5B5C">
            <w:pPr>
              <w:rPr>
                <w:b/>
                <w:lang w:val="en-GB"/>
              </w:rPr>
            </w:pPr>
          </w:p>
        </w:tc>
        <w:tc>
          <w:tcPr>
            <w:tcW w:w="851" w:type="dxa"/>
            <w:tcBorders>
              <w:tr2bl w:val="single" w:sz="12" w:space="0" w:color="auto"/>
            </w:tcBorders>
          </w:tcPr>
          <w:p w14:paraId="51DA5449" w14:textId="77777777" w:rsidR="006D5B5C" w:rsidRDefault="006D5B5C">
            <w:pPr>
              <w:rPr>
                <w:b/>
                <w:lang w:val="en-GB"/>
              </w:rPr>
            </w:pPr>
          </w:p>
        </w:tc>
        <w:tc>
          <w:tcPr>
            <w:tcW w:w="850" w:type="dxa"/>
            <w:tcBorders>
              <w:tr2bl w:val="single" w:sz="12" w:space="0" w:color="auto"/>
            </w:tcBorders>
          </w:tcPr>
          <w:p w14:paraId="3FE053E7" w14:textId="77777777" w:rsidR="006D5B5C" w:rsidRDefault="006D5B5C">
            <w:pPr>
              <w:rPr>
                <w:b/>
                <w:lang w:val="en-GB"/>
              </w:rPr>
            </w:pPr>
          </w:p>
        </w:tc>
        <w:tc>
          <w:tcPr>
            <w:tcW w:w="851" w:type="dxa"/>
            <w:tcBorders>
              <w:tr2bl w:val="single" w:sz="12" w:space="0" w:color="auto"/>
            </w:tcBorders>
          </w:tcPr>
          <w:p w14:paraId="1BFFA787" w14:textId="77777777" w:rsidR="006D5B5C" w:rsidRDefault="006D5B5C">
            <w:pPr>
              <w:rPr>
                <w:b/>
                <w:lang w:val="en-GB"/>
              </w:rPr>
            </w:pPr>
          </w:p>
        </w:tc>
        <w:tc>
          <w:tcPr>
            <w:tcW w:w="854" w:type="dxa"/>
            <w:tcBorders>
              <w:tr2bl w:val="single" w:sz="12" w:space="0" w:color="auto"/>
            </w:tcBorders>
          </w:tcPr>
          <w:p w14:paraId="39CA9B05" w14:textId="77777777" w:rsidR="006D5B5C" w:rsidRDefault="006D5B5C">
            <w:pPr>
              <w:rPr>
                <w:b/>
                <w:lang w:val="en-GB"/>
              </w:rPr>
            </w:pPr>
          </w:p>
        </w:tc>
      </w:tr>
      <w:tr w:rsidR="00B52FEE" w14:paraId="2DBCC5B7" w14:textId="77777777" w:rsidTr="00FB5CA1">
        <w:tc>
          <w:tcPr>
            <w:tcW w:w="1403" w:type="dxa"/>
          </w:tcPr>
          <w:p w14:paraId="09F98D1E" w14:textId="79E140D8" w:rsidR="00B52FEE" w:rsidRDefault="00B52FEE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3</w:t>
            </w:r>
            <w:r>
              <w:rPr>
                <w:b/>
                <w:lang w:val="en-GB"/>
              </w:rPr>
              <w:t>5</w:t>
            </w:r>
            <w:r w:rsidR="005842BD">
              <w:rPr>
                <w:b/>
                <w:lang w:val="en-GB"/>
              </w:rPr>
              <w:t xml:space="preserve"> </w:t>
            </w:r>
            <w:r>
              <w:rPr>
                <w:b/>
                <w:lang w:val="en-GB"/>
              </w:rPr>
              <w:t>km</w:t>
            </w:r>
          </w:p>
        </w:tc>
        <w:tc>
          <w:tcPr>
            <w:tcW w:w="1276" w:type="dxa"/>
            <w:tcBorders>
              <w:tr2bl w:val="single" w:sz="12" w:space="0" w:color="auto"/>
            </w:tcBorders>
          </w:tcPr>
          <w:p w14:paraId="45A76741" w14:textId="77777777" w:rsidR="006D5B5C" w:rsidRDefault="006D5B5C">
            <w:pPr>
              <w:rPr>
                <w:b/>
                <w:lang w:val="en-GB"/>
              </w:rPr>
            </w:pPr>
          </w:p>
        </w:tc>
        <w:tc>
          <w:tcPr>
            <w:tcW w:w="708" w:type="dxa"/>
          </w:tcPr>
          <w:p w14:paraId="4230FAA9" w14:textId="7F8DD4E8" w:rsidR="006D5B5C" w:rsidRDefault="00CD7892" w:rsidP="003456E1">
            <w:pPr>
              <w:jc w:val="center"/>
              <w:rPr>
                <w:b/>
                <w:lang w:val="en-GB"/>
              </w:rPr>
            </w:pPr>
            <w:r w:rsidRPr="00CD7892">
              <w:rPr>
                <w:rFonts w:hint="eastAsia"/>
                <w:b/>
                <w:lang w:val="en-GB"/>
              </w:rPr>
              <w:t>×</w:t>
            </w:r>
          </w:p>
        </w:tc>
        <w:tc>
          <w:tcPr>
            <w:tcW w:w="851" w:type="dxa"/>
          </w:tcPr>
          <w:p w14:paraId="4A1371EF" w14:textId="7CF8BDFA" w:rsidR="006D5B5C" w:rsidRDefault="00CD7892" w:rsidP="003456E1">
            <w:pPr>
              <w:jc w:val="center"/>
              <w:rPr>
                <w:b/>
                <w:lang w:val="en-GB"/>
              </w:rPr>
            </w:pPr>
            <w:r w:rsidRPr="00CD7892">
              <w:rPr>
                <w:rFonts w:hint="eastAsia"/>
                <w:b/>
                <w:lang w:val="en-GB"/>
              </w:rPr>
              <w:t>×</w:t>
            </w:r>
          </w:p>
        </w:tc>
        <w:tc>
          <w:tcPr>
            <w:tcW w:w="850" w:type="dxa"/>
          </w:tcPr>
          <w:p w14:paraId="6C0CFB43" w14:textId="55D07AE2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6.75</w:t>
            </w:r>
          </w:p>
        </w:tc>
        <w:tc>
          <w:tcPr>
            <w:tcW w:w="851" w:type="dxa"/>
          </w:tcPr>
          <w:p w14:paraId="49101953" w14:textId="11A86569" w:rsidR="006D5B5C" w:rsidRDefault="00CD7892" w:rsidP="003456E1">
            <w:pPr>
              <w:jc w:val="center"/>
              <w:rPr>
                <w:b/>
                <w:lang w:val="en-GB"/>
              </w:rPr>
            </w:pPr>
            <w:r w:rsidRPr="00CD7892">
              <w:rPr>
                <w:rFonts w:hint="eastAsia"/>
                <w:b/>
                <w:lang w:val="en-GB"/>
              </w:rPr>
              <w:t>×</w:t>
            </w:r>
          </w:p>
        </w:tc>
        <w:tc>
          <w:tcPr>
            <w:tcW w:w="850" w:type="dxa"/>
          </w:tcPr>
          <w:p w14:paraId="09A852DB" w14:textId="2097C4B6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6.41</w:t>
            </w:r>
          </w:p>
        </w:tc>
        <w:tc>
          <w:tcPr>
            <w:tcW w:w="851" w:type="dxa"/>
          </w:tcPr>
          <w:p w14:paraId="197F5CE6" w14:textId="703A8613" w:rsidR="006D5B5C" w:rsidRDefault="00CD7892" w:rsidP="003456E1">
            <w:pPr>
              <w:jc w:val="center"/>
              <w:rPr>
                <w:b/>
                <w:lang w:val="en-GB"/>
              </w:rPr>
            </w:pPr>
            <w:r w:rsidRPr="00CD7892">
              <w:rPr>
                <w:rFonts w:hint="eastAsia"/>
                <w:b/>
                <w:lang w:val="en-GB"/>
              </w:rPr>
              <w:t>×</w:t>
            </w:r>
          </w:p>
        </w:tc>
        <w:tc>
          <w:tcPr>
            <w:tcW w:w="854" w:type="dxa"/>
          </w:tcPr>
          <w:p w14:paraId="461BA604" w14:textId="54C7DBBE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×</w:t>
            </w:r>
          </w:p>
        </w:tc>
      </w:tr>
      <w:tr w:rsidR="00B52FEE" w14:paraId="532E5E58" w14:textId="77777777" w:rsidTr="00FB5CA1">
        <w:tc>
          <w:tcPr>
            <w:tcW w:w="1403" w:type="dxa"/>
          </w:tcPr>
          <w:p w14:paraId="3DF9C44A" w14:textId="7135E652" w:rsidR="006D5B5C" w:rsidRDefault="00B52FEE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40</w:t>
            </w:r>
            <w:r w:rsidR="005842BD">
              <w:rPr>
                <w:b/>
                <w:lang w:val="en-GB"/>
              </w:rPr>
              <w:t xml:space="preserve"> </w:t>
            </w:r>
            <w:r w:rsidR="006D5B5C">
              <w:rPr>
                <w:b/>
                <w:lang w:val="en-GB"/>
              </w:rPr>
              <w:t>km</w:t>
            </w:r>
          </w:p>
        </w:tc>
        <w:tc>
          <w:tcPr>
            <w:tcW w:w="1276" w:type="dxa"/>
            <w:tcBorders>
              <w:tr2bl w:val="single" w:sz="12" w:space="0" w:color="auto"/>
            </w:tcBorders>
          </w:tcPr>
          <w:p w14:paraId="31EC1750" w14:textId="77777777" w:rsidR="006D5B5C" w:rsidRDefault="006D5B5C">
            <w:pPr>
              <w:rPr>
                <w:b/>
                <w:lang w:val="en-GB"/>
              </w:rPr>
            </w:pPr>
          </w:p>
        </w:tc>
        <w:tc>
          <w:tcPr>
            <w:tcW w:w="708" w:type="dxa"/>
          </w:tcPr>
          <w:p w14:paraId="49471607" w14:textId="147F7307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6.23</w:t>
            </w:r>
          </w:p>
        </w:tc>
        <w:tc>
          <w:tcPr>
            <w:tcW w:w="851" w:type="dxa"/>
          </w:tcPr>
          <w:p w14:paraId="09E00DFE" w14:textId="6EF2DC62" w:rsidR="006D5B5C" w:rsidRDefault="00CD7892" w:rsidP="003456E1">
            <w:pPr>
              <w:jc w:val="center"/>
              <w:rPr>
                <w:b/>
                <w:lang w:val="en-GB"/>
              </w:rPr>
            </w:pPr>
            <w:r w:rsidRPr="00CD7892">
              <w:rPr>
                <w:rFonts w:hint="eastAsia"/>
                <w:b/>
                <w:lang w:val="en-GB"/>
              </w:rPr>
              <w:t>×</w:t>
            </w:r>
          </w:p>
        </w:tc>
        <w:tc>
          <w:tcPr>
            <w:tcW w:w="850" w:type="dxa"/>
          </w:tcPr>
          <w:p w14:paraId="4724ECB3" w14:textId="576077E9" w:rsidR="006D5B5C" w:rsidRDefault="00CD7892" w:rsidP="003456E1">
            <w:pPr>
              <w:jc w:val="center"/>
              <w:rPr>
                <w:b/>
                <w:lang w:val="en-GB"/>
              </w:rPr>
            </w:pPr>
            <w:r w:rsidRPr="00CD7892">
              <w:rPr>
                <w:rFonts w:hint="eastAsia"/>
                <w:b/>
                <w:lang w:val="en-GB"/>
              </w:rPr>
              <w:t>×</w:t>
            </w:r>
          </w:p>
        </w:tc>
        <w:tc>
          <w:tcPr>
            <w:tcW w:w="851" w:type="dxa"/>
          </w:tcPr>
          <w:p w14:paraId="6E9966EA" w14:textId="0E3C68E5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6.26</w:t>
            </w:r>
          </w:p>
        </w:tc>
        <w:tc>
          <w:tcPr>
            <w:tcW w:w="850" w:type="dxa"/>
          </w:tcPr>
          <w:p w14:paraId="0E0E21B0" w14:textId="146A7C17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5.97</w:t>
            </w:r>
          </w:p>
        </w:tc>
        <w:tc>
          <w:tcPr>
            <w:tcW w:w="851" w:type="dxa"/>
          </w:tcPr>
          <w:p w14:paraId="4F2F0805" w14:textId="5F961C7E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5.82</w:t>
            </w:r>
          </w:p>
        </w:tc>
        <w:tc>
          <w:tcPr>
            <w:tcW w:w="854" w:type="dxa"/>
          </w:tcPr>
          <w:p w14:paraId="5A5392AA" w14:textId="7F00400F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×</w:t>
            </w:r>
          </w:p>
        </w:tc>
      </w:tr>
      <w:tr w:rsidR="00B52FEE" w14:paraId="3B08D82D" w14:textId="77777777" w:rsidTr="00FB5CA1">
        <w:tc>
          <w:tcPr>
            <w:tcW w:w="1403" w:type="dxa"/>
          </w:tcPr>
          <w:p w14:paraId="34E646F6" w14:textId="794CFFFD" w:rsidR="006D5B5C" w:rsidRDefault="006D5B5C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4</w:t>
            </w:r>
            <w:r w:rsidR="00B52FEE">
              <w:rPr>
                <w:b/>
                <w:lang w:val="en-GB"/>
              </w:rPr>
              <w:t>5</w:t>
            </w:r>
            <w:r w:rsidR="005842BD">
              <w:rPr>
                <w:b/>
                <w:lang w:val="en-GB"/>
              </w:rPr>
              <w:t xml:space="preserve"> </w:t>
            </w:r>
            <w:r>
              <w:rPr>
                <w:b/>
                <w:lang w:val="en-GB"/>
              </w:rPr>
              <w:t>km</w:t>
            </w:r>
          </w:p>
        </w:tc>
        <w:tc>
          <w:tcPr>
            <w:tcW w:w="1276" w:type="dxa"/>
            <w:tcBorders>
              <w:tr2bl w:val="single" w:sz="12" w:space="0" w:color="auto"/>
            </w:tcBorders>
          </w:tcPr>
          <w:p w14:paraId="013D21EA" w14:textId="77777777" w:rsidR="006D5B5C" w:rsidRDefault="006D5B5C">
            <w:pPr>
              <w:rPr>
                <w:b/>
                <w:lang w:val="en-GB"/>
              </w:rPr>
            </w:pPr>
          </w:p>
        </w:tc>
        <w:tc>
          <w:tcPr>
            <w:tcW w:w="708" w:type="dxa"/>
          </w:tcPr>
          <w:p w14:paraId="214AB99E" w14:textId="59792BCB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5.98</w:t>
            </w:r>
          </w:p>
        </w:tc>
        <w:tc>
          <w:tcPr>
            <w:tcW w:w="851" w:type="dxa"/>
          </w:tcPr>
          <w:p w14:paraId="6140D83E" w14:textId="044AFA47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5.71</w:t>
            </w:r>
          </w:p>
        </w:tc>
        <w:tc>
          <w:tcPr>
            <w:tcW w:w="850" w:type="dxa"/>
          </w:tcPr>
          <w:p w14:paraId="4ABFB14C" w14:textId="7C9B884D" w:rsidR="006D5B5C" w:rsidRDefault="00CD7892" w:rsidP="003456E1">
            <w:pPr>
              <w:jc w:val="center"/>
              <w:rPr>
                <w:b/>
                <w:lang w:val="en-GB"/>
              </w:rPr>
            </w:pPr>
            <w:r w:rsidRPr="00CD7892">
              <w:rPr>
                <w:rFonts w:hint="eastAsia"/>
                <w:b/>
                <w:lang w:val="en-GB"/>
              </w:rPr>
              <w:t>×</w:t>
            </w:r>
          </w:p>
        </w:tc>
        <w:tc>
          <w:tcPr>
            <w:tcW w:w="851" w:type="dxa"/>
          </w:tcPr>
          <w:p w14:paraId="3701A037" w14:textId="4F40D5D4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6.04</w:t>
            </w:r>
          </w:p>
        </w:tc>
        <w:tc>
          <w:tcPr>
            <w:tcW w:w="850" w:type="dxa"/>
          </w:tcPr>
          <w:p w14:paraId="546C39D7" w14:textId="4C9746B6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5.21</w:t>
            </w:r>
          </w:p>
        </w:tc>
        <w:tc>
          <w:tcPr>
            <w:tcW w:w="851" w:type="dxa"/>
          </w:tcPr>
          <w:p w14:paraId="56F3E178" w14:textId="482926F7" w:rsidR="006D5B5C" w:rsidRDefault="00CD7892" w:rsidP="003456E1">
            <w:pPr>
              <w:jc w:val="center"/>
              <w:rPr>
                <w:b/>
                <w:lang w:val="en-GB"/>
              </w:rPr>
            </w:pPr>
            <w:r w:rsidRPr="00CD7892">
              <w:rPr>
                <w:rFonts w:hint="eastAsia"/>
                <w:b/>
                <w:lang w:val="en-GB"/>
              </w:rPr>
              <w:t>×</w:t>
            </w:r>
          </w:p>
        </w:tc>
        <w:tc>
          <w:tcPr>
            <w:tcW w:w="854" w:type="dxa"/>
          </w:tcPr>
          <w:p w14:paraId="651D95CD" w14:textId="0975E4EF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5.64</w:t>
            </w:r>
          </w:p>
        </w:tc>
      </w:tr>
      <w:tr w:rsidR="00B52FEE" w14:paraId="16B25CA5" w14:textId="77777777" w:rsidTr="00FB5CA1">
        <w:tc>
          <w:tcPr>
            <w:tcW w:w="1403" w:type="dxa"/>
          </w:tcPr>
          <w:p w14:paraId="5D5A161B" w14:textId="6295FCC2" w:rsidR="006D5B5C" w:rsidRDefault="00B52FEE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lastRenderedPageBreak/>
              <w:t>50</w:t>
            </w:r>
            <w:r w:rsidR="005842BD">
              <w:rPr>
                <w:b/>
                <w:lang w:val="en-GB"/>
              </w:rPr>
              <w:t xml:space="preserve"> </w:t>
            </w:r>
            <w:r w:rsidR="006D5B5C">
              <w:rPr>
                <w:b/>
                <w:lang w:val="en-GB"/>
              </w:rPr>
              <w:t>km</w:t>
            </w:r>
          </w:p>
        </w:tc>
        <w:tc>
          <w:tcPr>
            <w:tcW w:w="1276" w:type="dxa"/>
            <w:tcBorders>
              <w:tr2bl w:val="single" w:sz="12" w:space="0" w:color="auto"/>
            </w:tcBorders>
          </w:tcPr>
          <w:p w14:paraId="640EE8E4" w14:textId="77777777" w:rsidR="006D5B5C" w:rsidRDefault="006D5B5C">
            <w:pPr>
              <w:rPr>
                <w:b/>
                <w:lang w:val="en-GB"/>
              </w:rPr>
            </w:pPr>
          </w:p>
        </w:tc>
        <w:tc>
          <w:tcPr>
            <w:tcW w:w="708" w:type="dxa"/>
          </w:tcPr>
          <w:p w14:paraId="2B095FED" w14:textId="37FA5524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5.65</w:t>
            </w:r>
          </w:p>
        </w:tc>
        <w:tc>
          <w:tcPr>
            <w:tcW w:w="851" w:type="dxa"/>
          </w:tcPr>
          <w:p w14:paraId="20831A94" w14:textId="3944287C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5.62</w:t>
            </w:r>
          </w:p>
        </w:tc>
        <w:tc>
          <w:tcPr>
            <w:tcW w:w="850" w:type="dxa"/>
          </w:tcPr>
          <w:p w14:paraId="21B1CC8F" w14:textId="324D7D93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5.99</w:t>
            </w:r>
          </w:p>
        </w:tc>
        <w:tc>
          <w:tcPr>
            <w:tcW w:w="851" w:type="dxa"/>
          </w:tcPr>
          <w:p w14:paraId="3D014C09" w14:textId="1230B2D5" w:rsidR="006D5B5C" w:rsidRDefault="00CD7892" w:rsidP="003456E1">
            <w:pPr>
              <w:jc w:val="center"/>
              <w:rPr>
                <w:b/>
                <w:lang w:val="en-GB"/>
              </w:rPr>
            </w:pPr>
            <w:r w:rsidRPr="00CD7892">
              <w:rPr>
                <w:rFonts w:hint="eastAsia"/>
                <w:b/>
                <w:lang w:val="en-GB"/>
              </w:rPr>
              <w:t>×</w:t>
            </w:r>
          </w:p>
        </w:tc>
        <w:tc>
          <w:tcPr>
            <w:tcW w:w="850" w:type="dxa"/>
          </w:tcPr>
          <w:p w14:paraId="75CED70C" w14:textId="3C396A60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×</w:t>
            </w:r>
          </w:p>
        </w:tc>
        <w:tc>
          <w:tcPr>
            <w:tcW w:w="851" w:type="dxa"/>
          </w:tcPr>
          <w:p w14:paraId="1B1CE923" w14:textId="724884EF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4.87</w:t>
            </w:r>
          </w:p>
        </w:tc>
        <w:tc>
          <w:tcPr>
            <w:tcW w:w="854" w:type="dxa"/>
          </w:tcPr>
          <w:p w14:paraId="3F28AE45" w14:textId="372E08A2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5.12</w:t>
            </w:r>
          </w:p>
        </w:tc>
      </w:tr>
      <w:tr w:rsidR="00B52FEE" w14:paraId="333EA0EC" w14:textId="77777777" w:rsidTr="00FB5CA1">
        <w:tc>
          <w:tcPr>
            <w:tcW w:w="1403" w:type="dxa"/>
          </w:tcPr>
          <w:p w14:paraId="5398D5AB" w14:textId="5E2F734A" w:rsidR="006D5B5C" w:rsidRDefault="006D5B5C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5</w:t>
            </w:r>
            <w:r w:rsidR="00B52FEE">
              <w:rPr>
                <w:b/>
                <w:lang w:val="en-GB"/>
              </w:rPr>
              <w:t>5</w:t>
            </w:r>
            <w:r w:rsidR="005842BD">
              <w:rPr>
                <w:b/>
                <w:lang w:val="en-GB"/>
              </w:rPr>
              <w:t xml:space="preserve"> </w:t>
            </w:r>
            <w:r>
              <w:rPr>
                <w:b/>
                <w:lang w:val="en-GB"/>
              </w:rPr>
              <w:t>km</w:t>
            </w:r>
          </w:p>
        </w:tc>
        <w:tc>
          <w:tcPr>
            <w:tcW w:w="1276" w:type="dxa"/>
            <w:tcBorders>
              <w:tr2bl w:val="single" w:sz="12" w:space="0" w:color="auto"/>
            </w:tcBorders>
          </w:tcPr>
          <w:p w14:paraId="2949F603" w14:textId="77777777" w:rsidR="006D5B5C" w:rsidRDefault="006D5B5C">
            <w:pPr>
              <w:rPr>
                <w:b/>
                <w:lang w:val="en-GB"/>
              </w:rPr>
            </w:pPr>
          </w:p>
        </w:tc>
        <w:tc>
          <w:tcPr>
            <w:tcW w:w="708" w:type="dxa"/>
          </w:tcPr>
          <w:p w14:paraId="156F925B" w14:textId="044864C9" w:rsidR="006D5B5C" w:rsidRDefault="00CD7892" w:rsidP="003456E1">
            <w:pPr>
              <w:jc w:val="center"/>
              <w:rPr>
                <w:b/>
                <w:lang w:val="en-GB"/>
              </w:rPr>
            </w:pPr>
            <w:r w:rsidRPr="00CD7892">
              <w:rPr>
                <w:rFonts w:hint="eastAsia"/>
                <w:b/>
                <w:lang w:val="en-GB"/>
              </w:rPr>
              <w:t>×</w:t>
            </w:r>
          </w:p>
        </w:tc>
        <w:tc>
          <w:tcPr>
            <w:tcW w:w="851" w:type="dxa"/>
          </w:tcPr>
          <w:p w14:paraId="5D09AF05" w14:textId="11B94C9D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5.43</w:t>
            </w:r>
          </w:p>
        </w:tc>
        <w:tc>
          <w:tcPr>
            <w:tcW w:w="850" w:type="dxa"/>
          </w:tcPr>
          <w:p w14:paraId="744E688C" w14:textId="70EE0092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5.11</w:t>
            </w:r>
          </w:p>
        </w:tc>
        <w:tc>
          <w:tcPr>
            <w:tcW w:w="851" w:type="dxa"/>
          </w:tcPr>
          <w:p w14:paraId="7F0DCB9A" w14:textId="71259A02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4.87</w:t>
            </w:r>
          </w:p>
        </w:tc>
        <w:tc>
          <w:tcPr>
            <w:tcW w:w="850" w:type="dxa"/>
          </w:tcPr>
          <w:p w14:paraId="4F48BFD1" w14:textId="42C4287D" w:rsidR="006D5B5C" w:rsidRDefault="00CD7892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4.31</w:t>
            </w:r>
          </w:p>
        </w:tc>
        <w:tc>
          <w:tcPr>
            <w:tcW w:w="851" w:type="dxa"/>
          </w:tcPr>
          <w:p w14:paraId="34F38BEB" w14:textId="5293E54C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4.67</w:t>
            </w:r>
          </w:p>
        </w:tc>
        <w:tc>
          <w:tcPr>
            <w:tcW w:w="854" w:type="dxa"/>
          </w:tcPr>
          <w:p w14:paraId="7E4B8BC9" w14:textId="659BA6A0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5.33</w:t>
            </w:r>
          </w:p>
        </w:tc>
      </w:tr>
      <w:tr w:rsidR="00B52FEE" w14:paraId="78F4D09F" w14:textId="77777777" w:rsidTr="00FB5CA1">
        <w:tc>
          <w:tcPr>
            <w:tcW w:w="1403" w:type="dxa"/>
          </w:tcPr>
          <w:p w14:paraId="04B03DCD" w14:textId="4877E7D2" w:rsidR="006D5B5C" w:rsidRDefault="00B52FEE" w:rsidP="003456E1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60</w:t>
            </w:r>
            <w:r w:rsidR="005842BD">
              <w:rPr>
                <w:b/>
                <w:lang w:val="en-GB"/>
              </w:rPr>
              <w:t xml:space="preserve"> </w:t>
            </w:r>
            <w:r w:rsidR="006D5B5C">
              <w:rPr>
                <w:b/>
                <w:lang w:val="en-GB"/>
              </w:rPr>
              <w:t>km</w:t>
            </w:r>
          </w:p>
        </w:tc>
        <w:tc>
          <w:tcPr>
            <w:tcW w:w="1276" w:type="dxa"/>
            <w:tcBorders>
              <w:tr2bl w:val="single" w:sz="12" w:space="0" w:color="auto"/>
            </w:tcBorders>
          </w:tcPr>
          <w:p w14:paraId="783FA08F" w14:textId="77777777" w:rsidR="006D5B5C" w:rsidRDefault="006D5B5C">
            <w:pPr>
              <w:rPr>
                <w:b/>
                <w:lang w:val="en-GB"/>
              </w:rPr>
            </w:pPr>
          </w:p>
        </w:tc>
        <w:tc>
          <w:tcPr>
            <w:tcW w:w="708" w:type="dxa"/>
          </w:tcPr>
          <w:p w14:paraId="3BFF8BE7" w14:textId="08E1AED7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5.76</w:t>
            </w:r>
          </w:p>
        </w:tc>
        <w:tc>
          <w:tcPr>
            <w:tcW w:w="851" w:type="dxa"/>
          </w:tcPr>
          <w:p w14:paraId="38ED2B72" w14:textId="2434874A" w:rsidR="006D5B5C" w:rsidRDefault="00CD7892" w:rsidP="003456E1">
            <w:pPr>
              <w:jc w:val="center"/>
              <w:rPr>
                <w:b/>
                <w:lang w:val="en-GB"/>
              </w:rPr>
            </w:pPr>
            <w:r w:rsidRPr="00CD7892">
              <w:rPr>
                <w:rFonts w:hint="eastAsia"/>
                <w:b/>
                <w:lang w:val="en-GB"/>
              </w:rPr>
              <w:t>×</w:t>
            </w:r>
          </w:p>
        </w:tc>
        <w:tc>
          <w:tcPr>
            <w:tcW w:w="850" w:type="dxa"/>
          </w:tcPr>
          <w:p w14:paraId="55A703CB" w14:textId="60AF6A0F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4.93</w:t>
            </w:r>
          </w:p>
        </w:tc>
        <w:tc>
          <w:tcPr>
            <w:tcW w:w="851" w:type="dxa"/>
          </w:tcPr>
          <w:p w14:paraId="03496BA6" w14:textId="3A381BE6" w:rsidR="006D5B5C" w:rsidRDefault="00CD7892" w:rsidP="003456E1">
            <w:pPr>
              <w:jc w:val="center"/>
              <w:rPr>
                <w:b/>
                <w:lang w:val="en-GB"/>
              </w:rPr>
            </w:pPr>
            <w:r w:rsidRPr="00CD7892">
              <w:rPr>
                <w:rFonts w:hint="eastAsia"/>
                <w:b/>
                <w:lang w:val="en-GB"/>
              </w:rPr>
              <w:t>×</w:t>
            </w:r>
          </w:p>
        </w:tc>
        <w:tc>
          <w:tcPr>
            <w:tcW w:w="850" w:type="dxa"/>
          </w:tcPr>
          <w:p w14:paraId="32B37E2C" w14:textId="6C2F7B4A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×</w:t>
            </w:r>
          </w:p>
        </w:tc>
        <w:tc>
          <w:tcPr>
            <w:tcW w:w="851" w:type="dxa"/>
          </w:tcPr>
          <w:p w14:paraId="2AFC20AD" w14:textId="00F155A7" w:rsidR="006D5B5C" w:rsidRDefault="002C2A26" w:rsidP="003456E1">
            <w:pPr>
              <w:jc w:val="center"/>
              <w:rPr>
                <w:b/>
                <w:lang w:val="en-GB"/>
              </w:rPr>
            </w:pPr>
            <w:r>
              <w:rPr>
                <w:rFonts w:hint="eastAsia"/>
                <w:b/>
                <w:lang w:val="en-GB"/>
              </w:rPr>
              <w:t>1</w:t>
            </w:r>
            <w:r>
              <w:rPr>
                <w:b/>
                <w:lang w:val="en-GB"/>
              </w:rPr>
              <w:t>4.61</w:t>
            </w:r>
          </w:p>
        </w:tc>
        <w:tc>
          <w:tcPr>
            <w:tcW w:w="854" w:type="dxa"/>
          </w:tcPr>
          <w:p w14:paraId="257E4A4A" w14:textId="668B059A" w:rsidR="006D5B5C" w:rsidRDefault="00CD7892" w:rsidP="003456E1">
            <w:pPr>
              <w:jc w:val="center"/>
              <w:rPr>
                <w:b/>
                <w:lang w:val="en-GB"/>
              </w:rPr>
            </w:pPr>
            <w:r w:rsidRPr="00CD7892">
              <w:rPr>
                <w:rFonts w:hint="eastAsia"/>
                <w:b/>
                <w:lang w:val="en-GB"/>
              </w:rPr>
              <w:t>×</w:t>
            </w:r>
          </w:p>
        </w:tc>
      </w:tr>
    </w:tbl>
    <w:p w14:paraId="1FDEB9F7" w14:textId="08037539" w:rsidR="00E668B7" w:rsidRDefault="00E668B7" w:rsidP="0088352F">
      <w:pPr>
        <w:rPr>
          <w:b/>
          <w:noProof/>
        </w:rPr>
      </w:pPr>
    </w:p>
    <w:p w14:paraId="07B4CE66" w14:textId="77777777" w:rsidR="00E668B7" w:rsidRDefault="00E668B7">
      <w:pPr>
        <w:widowControl/>
        <w:jc w:val="left"/>
        <w:rPr>
          <w:b/>
          <w:noProof/>
        </w:rPr>
      </w:pPr>
      <w:r>
        <w:rPr>
          <w:b/>
          <w:noProof/>
        </w:rPr>
        <w:br w:type="page"/>
      </w:r>
    </w:p>
    <w:p w14:paraId="4EBEBF40" w14:textId="437A9C02" w:rsidR="00E319E1" w:rsidRPr="004656E1" w:rsidRDefault="004656E1" w:rsidP="003456E1">
      <w:pPr>
        <w:spacing w:line="360" w:lineRule="auto"/>
        <w:contextualSpacing/>
        <w:rPr>
          <w:rFonts w:ascii="Times New Roman" w:eastAsia="ＭＳ 明朝" w:hAnsi="Times New Roman" w:cs="Times New Roman"/>
          <w:b/>
          <w:bCs/>
          <w:sz w:val="24"/>
          <w:szCs w:val="24"/>
          <w:lang w:val="en-GB"/>
        </w:rPr>
      </w:pPr>
      <w:r w:rsidRPr="004656E1">
        <w:rPr>
          <w:rFonts w:ascii="Times New Roman" w:eastAsia="ＭＳ 明朝" w:hAnsi="Times New Roman" w:cs="Times New Roman" w:hint="eastAsia"/>
          <w:b/>
          <w:bCs/>
          <w:sz w:val="24"/>
          <w:szCs w:val="24"/>
          <w:lang w:val="en-GB"/>
        </w:rPr>
        <w:lastRenderedPageBreak/>
        <w:t>F</w:t>
      </w:r>
      <w:r w:rsidRPr="004656E1">
        <w:rPr>
          <w:rFonts w:ascii="Times New Roman" w:eastAsia="ＭＳ 明朝" w:hAnsi="Times New Roman" w:cs="Times New Roman"/>
          <w:b/>
          <w:bCs/>
          <w:sz w:val="24"/>
          <w:szCs w:val="24"/>
          <w:lang w:val="en-GB"/>
        </w:rPr>
        <w:t>igure S1</w:t>
      </w:r>
    </w:p>
    <w:p w14:paraId="6A251980" w14:textId="71833640" w:rsidR="00197260" w:rsidRPr="00E319E1" w:rsidRDefault="009E64F3" w:rsidP="00197260">
      <w:pPr>
        <w:rPr>
          <w:rFonts w:ascii="Times New Roman" w:eastAsia="ＭＳ 明朝" w:hAnsi="Times New Roman" w:cs="Times New Roman"/>
          <w:sz w:val="24"/>
          <w:szCs w:val="24"/>
        </w:rPr>
      </w:pPr>
      <w:r w:rsidRPr="009E64F3">
        <w:rPr>
          <w:rFonts w:ascii="游明朝" w:eastAsia="游明朝" w:hAnsi="游明朝" w:cs="Times New Roman"/>
          <w:noProof/>
        </w:rPr>
        <w:drawing>
          <wp:inline distT="0" distB="0" distL="0" distR="0" wp14:anchorId="2C70A00E" wp14:editId="49445B0A">
            <wp:extent cx="6445923" cy="4652962"/>
            <wp:effectExtent l="0" t="0" r="0" b="0"/>
            <wp:docPr id="2" name="図 2" descr="グラフィカル ユーザー インターフェイス, グラフ, アプリケーション, 等高線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グラフィカル ユーザー インターフェイス, グラフ, アプリケーション, 等高線グラフ&#10;&#10;自動的に生成された説明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56836" cy="4660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4E342C" w14:textId="54348494" w:rsidR="00EC06F5" w:rsidRDefault="00EC06F5">
      <w:pPr>
        <w:rPr>
          <w:b/>
          <w:lang w:val="en-GB"/>
        </w:rPr>
      </w:pPr>
    </w:p>
    <w:p w14:paraId="7DCF00B2" w14:textId="296E87E5" w:rsidR="00785BBF" w:rsidRPr="00785BBF" w:rsidRDefault="004656E1" w:rsidP="004656E1">
      <w:pPr>
        <w:ind w:left="1050" w:hangingChars="500" w:hanging="1050"/>
      </w:pPr>
      <w:r w:rsidRPr="00785BBF">
        <w:rPr>
          <w:rFonts w:hint="eastAsia"/>
          <w:lang w:val="en-GB"/>
        </w:rPr>
        <w:t>F</w:t>
      </w:r>
      <w:r w:rsidRPr="00785BBF">
        <w:rPr>
          <w:lang w:val="en-GB"/>
        </w:rPr>
        <w:t xml:space="preserve">igure S1 </w:t>
      </w:r>
      <w:r w:rsidRPr="00785BBF">
        <w:t xml:space="preserve">Seafloor bathymetry and slab geometry used in this study. The brown frame represents the model region for numerical </w:t>
      </w:r>
      <w:r w:rsidR="00AC770E" w:rsidRPr="00785BBF">
        <w:t>simula</w:t>
      </w:r>
      <w:r w:rsidRPr="00785BBF">
        <w:t xml:space="preserve">tions. (a) Seafloor bathymetry </w:t>
      </w:r>
      <w:r w:rsidR="00AC770E" w:rsidRPr="00785BBF">
        <w:t>taken from</w:t>
      </w:r>
      <w:r w:rsidRPr="00785BBF">
        <w:t xml:space="preserve"> ETOPO1</w:t>
      </w:r>
      <w:r w:rsidR="00785BBF" w:rsidRPr="00785BBF">
        <w:rPr>
          <w:vertAlign w:val="superscript"/>
        </w:rPr>
        <w:t>14</w:t>
      </w:r>
      <w:r w:rsidRPr="00785BBF">
        <w:t>.</w:t>
      </w:r>
      <w:r w:rsidR="00257F3C" w:rsidRPr="00785BBF">
        <w:t xml:space="preserve"> (b) Slab geometry </w:t>
      </w:r>
      <w:r w:rsidR="005842BD" w:rsidRPr="00785BBF">
        <w:rPr>
          <w:rFonts w:hint="eastAsia"/>
        </w:rPr>
        <w:t>m</w:t>
      </w:r>
      <w:r w:rsidR="005842BD" w:rsidRPr="00785BBF">
        <w:t>odel by</w:t>
      </w:r>
      <w:r w:rsidR="00257F3C" w:rsidRPr="00785BBF">
        <w:t xml:space="preserve"> Kostoglodov et al. (1996)</w:t>
      </w:r>
      <w:r w:rsidR="00785BBF">
        <w:rPr>
          <w:vertAlign w:val="superscript"/>
        </w:rPr>
        <w:t>15</w:t>
      </w:r>
      <w:r w:rsidR="00257F3C" w:rsidRPr="00785BBF">
        <w:t xml:space="preserve">. (c) Slab </w:t>
      </w:r>
      <w:r w:rsidR="00AC770E" w:rsidRPr="00785BBF">
        <w:t>g</w:t>
      </w:r>
      <w:r w:rsidR="00257F3C" w:rsidRPr="00785BBF">
        <w:t>eometry</w:t>
      </w:r>
      <w:r w:rsidR="00AC770E" w:rsidRPr="00785BBF">
        <w:t xml:space="preserve"> by</w:t>
      </w:r>
      <w:r w:rsidR="00257F3C" w:rsidRPr="00785BBF">
        <w:t xml:space="preserve"> sla</w:t>
      </w:r>
      <w:r w:rsidR="00785BBF" w:rsidRPr="00785BBF">
        <w:t>b 2.0 model</w:t>
      </w:r>
      <w:r w:rsidR="00785BBF" w:rsidRPr="00785BBF">
        <w:rPr>
          <w:vertAlign w:val="superscript"/>
        </w:rPr>
        <w:t>S1</w:t>
      </w:r>
      <w:r w:rsidR="00257F3C" w:rsidRPr="00785BBF">
        <w:t xml:space="preserve">. (d) The seafloor bathymetry and slab geometry </w:t>
      </w:r>
      <w:r w:rsidR="005842BD" w:rsidRPr="00785BBF">
        <w:t xml:space="preserve">model </w:t>
      </w:r>
      <w:r w:rsidR="00257F3C" w:rsidRPr="00785BBF">
        <w:t xml:space="preserve">used for the numerical </w:t>
      </w:r>
      <w:r w:rsidR="005842BD" w:rsidRPr="00785BBF">
        <w:t>simula</w:t>
      </w:r>
      <w:r w:rsidR="00257F3C" w:rsidRPr="00785BBF">
        <w:t>tion in this study</w:t>
      </w:r>
      <w:r w:rsidR="00D30A1F" w:rsidRPr="00785BBF">
        <w:t>,</w:t>
      </w:r>
      <w:r w:rsidR="00257F3C" w:rsidRPr="00785BBF">
        <w:t xml:space="preserve"> by combining the geometries of (a), (b), and (c). Black solid lines represent the isodepth contour </w:t>
      </w:r>
      <w:r w:rsidR="00D30A1F" w:rsidRPr="00785BBF">
        <w:t xml:space="preserve">lines </w:t>
      </w:r>
      <w:r w:rsidR="00257F3C" w:rsidRPr="00785BBF">
        <w:t>of the slab geometry</w:t>
      </w:r>
      <w:r w:rsidR="00E668B7" w:rsidRPr="00785BBF">
        <w:t xml:space="preserve"> at 10km intervals</w:t>
      </w:r>
      <w:r w:rsidR="00257F3C" w:rsidRPr="00785BBF">
        <w:t xml:space="preserve">. </w:t>
      </w:r>
    </w:p>
    <w:p w14:paraId="46444D13" w14:textId="77777777" w:rsidR="00785BBF" w:rsidRDefault="00785BBF">
      <w:pPr>
        <w:widowControl/>
        <w:jc w:val="left"/>
        <w:rPr>
          <w:b/>
        </w:rPr>
      </w:pPr>
      <w:r>
        <w:rPr>
          <w:b/>
        </w:rPr>
        <w:br w:type="page"/>
      </w:r>
    </w:p>
    <w:p w14:paraId="7C2721F8" w14:textId="6C89CED6" w:rsidR="006C1472" w:rsidRPr="003F04D7" w:rsidRDefault="003F04D7">
      <w:pPr>
        <w:rPr>
          <w:b/>
          <w:lang w:val="en-GB"/>
        </w:rPr>
      </w:pPr>
      <w:r w:rsidRPr="0088352F">
        <w:rPr>
          <w:b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726336" behindDoc="0" locked="0" layoutInCell="1" allowOverlap="1" wp14:anchorId="15B5A9DE" wp14:editId="2FB6C5D8">
                <wp:simplePos x="0" y="0"/>
                <wp:positionH relativeFrom="margin">
                  <wp:align>left</wp:align>
                </wp:positionH>
                <wp:positionV relativeFrom="paragraph">
                  <wp:posOffset>-3175</wp:posOffset>
                </wp:positionV>
                <wp:extent cx="857250" cy="295275"/>
                <wp:effectExtent l="0" t="0" r="0" b="9525"/>
                <wp:wrapNone/>
                <wp:docPr id="1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2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5E3158" w14:textId="61DA7C74" w:rsidR="00F40FB2" w:rsidRPr="0088352F" w:rsidRDefault="00F40FB2" w:rsidP="00F40FB2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88352F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Figure 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15B5A9D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-.25pt;width:67.5pt;height:23.25pt;z-index:2517263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" stroked="f">
                <v:textbox>
                  <w:txbxContent>
                    <w:p w14:paraId="1C5E3158" w14:textId="61DA7C74" w:rsidR="00F40FB2" w:rsidRPr="0088352F" w:rsidRDefault="00F40FB2" w:rsidP="00F40FB2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88352F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Figure S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D5FC33B" w14:textId="30C8EAE4" w:rsidR="000452BE" w:rsidRDefault="006E00F1" w:rsidP="00DD31C6">
      <w:pPr>
        <w:spacing w:line="360" w:lineRule="auto"/>
        <w:ind w:left="840" w:hangingChars="400" w:hanging="840"/>
        <w:rPr>
          <w:rFonts w:ascii="Times New Roman" w:eastAsia="ＭＳ 明朝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6E7E853" wp14:editId="74DBD4DB">
            <wp:extent cx="5400040" cy="392811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92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C59558" w14:textId="661E64F7" w:rsidR="00E668B7" w:rsidRDefault="00257F3C" w:rsidP="00E668B7">
      <w:pPr>
        <w:widowControl/>
        <w:spacing w:line="390" w:lineRule="atLeast"/>
        <w:ind w:left="960" w:hangingChars="400" w:hanging="960"/>
        <w:jc w:val="left"/>
        <w:textAlignment w:val="baseline"/>
        <w:rPr>
          <w:rFonts w:ascii="Times New Roman" w:eastAsia="ＭＳ 明朝" w:hAnsi="Times New Roman" w:cs="Times New Roman"/>
          <w:sz w:val="24"/>
          <w:szCs w:val="24"/>
        </w:rPr>
      </w:pPr>
      <w:r w:rsidRPr="00257F3C">
        <w:rPr>
          <w:rFonts w:ascii="Times New Roman" w:eastAsia="游明朝" w:hAnsi="Times New Roman" w:cs="Times New Roman"/>
          <w:sz w:val="24"/>
          <w:szCs w:val="24"/>
        </w:rPr>
        <w:t>Figure S</w:t>
      </w:r>
      <w:r>
        <w:rPr>
          <w:rFonts w:ascii="Times New Roman" w:eastAsia="游明朝" w:hAnsi="Times New Roman" w:cs="Times New Roman"/>
          <w:sz w:val="24"/>
          <w:szCs w:val="24"/>
        </w:rPr>
        <w:t>2</w:t>
      </w:r>
      <w:r w:rsidRPr="00257F3C">
        <w:rPr>
          <w:rFonts w:ascii="Times New Roman" w:eastAsia="游明朝" w:hAnsi="Times New Roman" w:cs="Times New Roman"/>
          <w:b/>
          <w:bCs/>
          <w:sz w:val="24"/>
          <w:szCs w:val="24"/>
        </w:rPr>
        <w:t xml:space="preserve"> </w:t>
      </w:r>
      <w:r w:rsidRPr="00257F3C">
        <w:rPr>
          <w:rFonts w:ascii="Times New Roman" w:eastAsia="游明朝" w:hAnsi="Times New Roman" w:cs="Times New Roman"/>
          <w:sz w:val="24"/>
          <w:szCs w:val="24"/>
        </w:rPr>
        <w:t>Bird’s eye view of the</w:t>
      </w:r>
      <w:r w:rsidRPr="00257F3C">
        <w:rPr>
          <w:rFonts w:ascii="Times New Roman" w:eastAsia="游明朝" w:hAnsi="Times New Roman" w:cs="Times New Roman"/>
          <w:b/>
          <w:bCs/>
          <w:sz w:val="24"/>
          <w:szCs w:val="24"/>
        </w:rPr>
        <w:t xml:space="preserve"> </w:t>
      </w:r>
      <w:r w:rsidR="00AC770E">
        <w:rPr>
          <w:rFonts w:ascii="Times New Roman" w:eastAsia="游明朝" w:hAnsi="Times New Roman" w:cs="Times New Roman"/>
          <w:sz w:val="24"/>
          <w:szCs w:val="24"/>
        </w:rPr>
        <w:t>3</w:t>
      </w:r>
      <w:r w:rsidRPr="00257F3C">
        <w:rPr>
          <w:rFonts w:ascii="Times New Roman" w:eastAsia="游明朝" w:hAnsi="Times New Roman" w:cs="Times New Roman"/>
          <w:sz w:val="24"/>
          <w:szCs w:val="24"/>
        </w:rPr>
        <w:t>-</w:t>
      </w:r>
      <w:r w:rsidR="00AC770E">
        <w:rPr>
          <w:rFonts w:ascii="Times New Roman" w:eastAsia="游明朝" w:hAnsi="Times New Roman" w:cs="Times New Roman"/>
          <w:sz w:val="24"/>
          <w:szCs w:val="24"/>
        </w:rPr>
        <w:t>D</w:t>
      </w:r>
      <w:r w:rsidRPr="00257F3C">
        <w:rPr>
          <w:rFonts w:ascii="Times New Roman" w:eastAsia="游明朝" w:hAnsi="Times New Roman" w:cs="Times New Roman"/>
          <w:sz w:val="24"/>
          <w:szCs w:val="24"/>
        </w:rPr>
        <w:t xml:space="preserve"> thermomechanical subduction model consisting of </w:t>
      </w:r>
      <w:r w:rsidR="00BD59DA">
        <w:rPr>
          <w:rFonts w:ascii="Times New Roman" w:eastAsia="游明朝" w:hAnsi="Times New Roman" w:cs="Times New Roman"/>
          <w:sz w:val="24"/>
          <w:szCs w:val="24"/>
        </w:rPr>
        <w:t>six</w:t>
      </w:r>
      <w:r w:rsidRPr="00257F3C">
        <w:rPr>
          <w:rFonts w:ascii="Times New Roman" w:eastAsia="游明朝" w:hAnsi="Times New Roman" w:cs="Times New Roman"/>
          <w:sz w:val="24"/>
          <w:szCs w:val="24"/>
        </w:rPr>
        <w:t xml:space="preserve"> portions. Domains 1, 2, 3, 4, </w:t>
      </w:r>
      <w:r>
        <w:rPr>
          <w:rFonts w:ascii="Times New Roman" w:eastAsia="游明朝" w:hAnsi="Times New Roman" w:cs="Times New Roman"/>
          <w:sz w:val="24"/>
          <w:szCs w:val="24"/>
        </w:rPr>
        <w:t xml:space="preserve">5, </w:t>
      </w:r>
      <w:r w:rsidRPr="00257F3C">
        <w:rPr>
          <w:rFonts w:ascii="Times New Roman" w:eastAsia="游明朝" w:hAnsi="Times New Roman" w:cs="Times New Roman"/>
          <w:sz w:val="24"/>
          <w:szCs w:val="24"/>
        </w:rPr>
        <w:t xml:space="preserve">and </w:t>
      </w:r>
      <w:r>
        <w:rPr>
          <w:rFonts w:ascii="Times New Roman" w:eastAsia="游明朝" w:hAnsi="Times New Roman" w:cs="Times New Roman"/>
          <w:sz w:val="24"/>
          <w:szCs w:val="24"/>
        </w:rPr>
        <w:t>6</w:t>
      </w:r>
      <w:r w:rsidRPr="00257F3C">
        <w:rPr>
          <w:rFonts w:ascii="Times New Roman" w:eastAsia="游明朝" w:hAnsi="Times New Roman" w:cs="Times New Roman"/>
          <w:sz w:val="24"/>
          <w:szCs w:val="24"/>
        </w:rPr>
        <w:t xml:space="preserve"> denote the upper crust, lower crust, slab, mantle, accretionary prism, </w:t>
      </w:r>
      <w:r>
        <w:rPr>
          <w:rFonts w:ascii="Times New Roman" w:eastAsia="游明朝" w:hAnsi="Times New Roman" w:cs="Times New Roman"/>
          <w:sz w:val="24"/>
          <w:szCs w:val="24"/>
        </w:rPr>
        <w:t>and high</w:t>
      </w:r>
      <w:r w:rsidR="00AC770E">
        <w:rPr>
          <w:rFonts w:ascii="Times New Roman" w:eastAsia="游明朝" w:hAnsi="Times New Roman" w:cs="Times New Roman"/>
          <w:sz w:val="24"/>
          <w:szCs w:val="24"/>
        </w:rPr>
        <w:t>-</w:t>
      </w:r>
      <w:r>
        <w:rPr>
          <w:rFonts w:ascii="Times New Roman" w:eastAsia="游明朝" w:hAnsi="Times New Roman" w:cs="Times New Roman"/>
          <w:sz w:val="24"/>
          <w:szCs w:val="24"/>
        </w:rPr>
        <w:t>visco</w:t>
      </w:r>
      <w:r w:rsidR="00AC770E">
        <w:rPr>
          <w:rFonts w:ascii="Times New Roman" w:eastAsia="游明朝" w:hAnsi="Times New Roman" w:cs="Times New Roman"/>
          <w:sz w:val="24"/>
          <w:szCs w:val="24"/>
        </w:rPr>
        <w:t>us</w:t>
      </w:r>
      <w:r>
        <w:rPr>
          <w:rFonts w:ascii="Times New Roman" w:eastAsia="游明朝" w:hAnsi="Times New Roman" w:cs="Times New Roman"/>
          <w:sz w:val="24"/>
          <w:szCs w:val="24"/>
        </w:rPr>
        <w:t xml:space="preserve"> region</w:t>
      </w:r>
      <w:r w:rsidR="00AC770E">
        <w:rPr>
          <w:rFonts w:ascii="Times New Roman" w:eastAsia="游明朝" w:hAnsi="Times New Roman" w:cs="Times New Roman"/>
          <w:sz w:val="24"/>
          <w:szCs w:val="24"/>
        </w:rPr>
        <w:t xml:space="preserve"> in the mantle wedge</w:t>
      </w:r>
      <w:r>
        <w:rPr>
          <w:rFonts w:ascii="Times New Roman" w:eastAsia="游明朝" w:hAnsi="Times New Roman" w:cs="Times New Roman"/>
          <w:sz w:val="24"/>
          <w:szCs w:val="24"/>
        </w:rPr>
        <w:t xml:space="preserve">, </w:t>
      </w:r>
      <w:r w:rsidRPr="00257F3C">
        <w:rPr>
          <w:rFonts w:ascii="Times New Roman" w:eastAsia="游明朝" w:hAnsi="Times New Roman" w:cs="Times New Roman"/>
          <w:sz w:val="24"/>
          <w:szCs w:val="24"/>
        </w:rPr>
        <w:t xml:space="preserve">respectively. </w:t>
      </w:r>
    </w:p>
    <w:p w14:paraId="25E262AE" w14:textId="77777777" w:rsidR="00E668B7" w:rsidRDefault="00E668B7">
      <w:pPr>
        <w:widowControl/>
        <w:jc w:val="left"/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/>
          <w:sz w:val="24"/>
          <w:szCs w:val="24"/>
        </w:rPr>
        <w:br w:type="page"/>
      </w:r>
    </w:p>
    <w:p w14:paraId="6512D939" w14:textId="7A026E43" w:rsidR="00DD31C6" w:rsidRPr="003A06E8" w:rsidRDefault="00DD31C6" w:rsidP="003456E1">
      <w:pPr>
        <w:spacing w:line="360" w:lineRule="auto"/>
        <w:rPr>
          <w:rFonts w:ascii="Times New Roman" w:eastAsia="ＭＳ 明朝" w:hAnsi="Times New Roman" w:cs="Times New Roman"/>
          <w:sz w:val="24"/>
          <w:szCs w:val="24"/>
        </w:rPr>
      </w:pPr>
      <w:r w:rsidRPr="0088352F">
        <w:rPr>
          <w:b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85376" behindDoc="0" locked="0" layoutInCell="1" allowOverlap="1" wp14:anchorId="3C907DFF" wp14:editId="36B7E7AC">
                <wp:simplePos x="0" y="0"/>
                <wp:positionH relativeFrom="margin">
                  <wp:posOffset>-80010</wp:posOffset>
                </wp:positionH>
                <wp:positionV relativeFrom="paragraph">
                  <wp:posOffset>-3175</wp:posOffset>
                </wp:positionV>
                <wp:extent cx="857250" cy="314325"/>
                <wp:effectExtent l="0" t="0" r="0" b="9525"/>
                <wp:wrapNone/>
                <wp:docPr id="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2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E1C3EF" w14:textId="1D16EF14" w:rsidR="0088352F" w:rsidRPr="0088352F" w:rsidRDefault="0088352F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88352F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Figure S3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3C907DFF" id="_x0000_s1027" type="#_x0000_t202" style="position:absolute;left:0;text-align:left;margin-left:-6.3pt;margin-top:-.25pt;width:67.5pt;height:24.75pt;z-index:2516853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" stroked="f">
                <v:textbox>
                  <w:txbxContent>
                    <w:p w14:paraId="0BE1C3EF" w14:textId="1D16EF14" w:rsidR="0088352F" w:rsidRPr="0088352F" w:rsidRDefault="0088352F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88352F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Figure S3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B7FE226" w14:textId="65ED4BD7" w:rsidR="00EC06F5" w:rsidRPr="00AA0B73" w:rsidRDefault="00FB0262">
      <w:pPr>
        <w:rPr>
          <w:b/>
        </w:rPr>
      </w:pPr>
      <w:r>
        <w:rPr>
          <w:b/>
          <w:noProof/>
        </w:rPr>
        <w:drawing>
          <wp:inline distT="0" distB="0" distL="0" distR="0" wp14:anchorId="2C690064" wp14:editId="181AF9EE">
            <wp:extent cx="5925820" cy="3968750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5820" cy="396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7E48D4" w14:textId="11FEA070" w:rsidR="00EC06F5" w:rsidRDefault="00EC06F5">
      <w:pPr>
        <w:rPr>
          <w:b/>
          <w:lang w:val="en-GB"/>
        </w:rPr>
      </w:pPr>
    </w:p>
    <w:p w14:paraId="7C7E4EEA" w14:textId="64CEBABE" w:rsidR="00785BBF" w:rsidRDefault="00E319E1" w:rsidP="4295685D">
      <w:pPr>
        <w:spacing w:line="360" w:lineRule="auto"/>
        <w:ind w:left="960" w:hangingChars="400" w:hanging="960"/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/>
          <w:sz w:val="24"/>
          <w:szCs w:val="24"/>
        </w:rPr>
        <w:t>Figure S3</w:t>
      </w:r>
      <w:r w:rsidR="00984549">
        <w:rPr>
          <w:rFonts w:ascii="Times New Roman" w:eastAsia="ＭＳ 明朝" w:hAnsi="Times New Roman" w:cs="Times New Roman"/>
          <w:sz w:val="24"/>
          <w:szCs w:val="24"/>
        </w:rPr>
        <w:t xml:space="preserve"> Phase diagrams of hydrous minerals within the oceanic crust and the</w:t>
      </w:r>
      <w:r w:rsidR="00BD59DA">
        <w:rPr>
          <w:rFonts w:ascii="Times New Roman" w:eastAsia="ＭＳ 明朝" w:hAnsi="Times New Roman" w:cs="Times New Roman"/>
          <w:sz w:val="24"/>
          <w:szCs w:val="24"/>
        </w:rPr>
        <w:t xml:space="preserve"> ultramafic rock</w:t>
      </w:r>
      <w:r w:rsidR="00984549">
        <w:rPr>
          <w:rFonts w:ascii="Times New Roman" w:eastAsia="ＭＳ 明朝" w:hAnsi="Times New Roman" w:cs="Times New Roman"/>
          <w:sz w:val="24"/>
          <w:szCs w:val="24"/>
        </w:rPr>
        <w:t>.</w:t>
      </w:r>
      <w:r w:rsidR="00785BBF">
        <w:rPr>
          <w:rFonts w:ascii="Times New Roman" w:eastAsia="ＭＳ 明朝" w:hAnsi="Times New Roman" w:cs="Times New Roman"/>
          <w:sz w:val="24"/>
          <w:szCs w:val="24"/>
          <w:vertAlign w:val="superscript"/>
        </w:rPr>
        <w:t>26</w:t>
      </w:r>
      <w:r w:rsidR="00984549">
        <w:rPr>
          <w:rFonts w:ascii="Times New Roman" w:eastAsia="ＭＳ 明朝" w:hAnsi="Times New Roman" w:cs="Times New Roman"/>
          <w:sz w:val="24"/>
          <w:szCs w:val="24"/>
        </w:rPr>
        <w:t xml:space="preserve"> (a) Phase diagrams of MORB within the oceanic crust. </w:t>
      </w:r>
      <w:r w:rsidR="00147420" w:rsidRPr="00147420">
        <w:rPr>
          <w:rFonts w:ascii="Times New Roman" w:eastAsia="ＭＳ 明朝" w:hAnsi="Times New Roman" w:cs="Times New Roman"/>
          <w:sz w:val="24"/>
          <w:szCs w:val="24"/>
        </w:rPr>
        <w:t>The mineral names indicated by each abbreviation are as follows</w:t>
      </w:r>
      <w:r w:rsidR="00147420">
        <w:rPr>
          <w:rFonts w:ascii="Times New Roman" w:eastAsia="ＭＳ 明朝" w:hAnsi="Times New Roman" w:cs="Times New Roman"/>
          <w:sz w:val="24"/>
          <w:szCs w:val="24"/>
        </w:rPr>
        <w:t>: BS: Blue Schist; GS: Green schist; LwsBS: Lawsonite Blueschist; AMP: Amphibolite; AmpEc: Amphibole eclogite; ZoEc: Zoesite Eclogite; LwsEc: Lawsonite Eclogite; DryEc: Dry Eclogite.</w:t>
      </w:r>
      <w:r w:rsidR="00147420" w:rsidRPr="00147420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="00984549">
        <w:rPr>
          <w:rFonts w:ascii="Times New Roman" w:eastAsia="ＭＳ 明朝" w:hAnsi="Times New Roman" w:cs="Times New Roman"/>
          <w:sz w:val="24"/>
          <w:szCs w:val="24"/>
        </w:rPr>
        <w:t xml:space="preserve">(b) Phase diagrams of the ultramafic rock </w:t>
      </w:r>
      <w:r w:rsidR="00BD59DA">
        <w:rPr>
          <w:rFonts w:ascii="Times New Roman" w:eastAsia="ＭＳ 明朝" w:hAnsi="Times New Roman" w:cs="Times New Roman"/>
          <w:sz w:val="24"/>
          <w:szCs w:val="24"/>
        </w:rPr>
        <w:t>in</w:t>
      </w:r>
      <w:r w:rsidR="00984549">
        <w:rPr>
          <w:rFonts w:ascii="Times New Roman" w:eastAsia="ＭＳ 明朝" w:hAnsi="Times New Roman" w:cs="Times New Roman"/>
          <w:sz w:val="24"/>
          <w:szCs w:val="24"/>
        </w:rPr>
        <w:t xml:space="preserve"> the mantle</w:t>
      </w:r>
      <w:r w:rsidR="00BD59DA">
        <w:rPr>
          <w:rFonts w:ascii="Times New Roman" w:eastAsia="ＭＳ 明朝" w:hAnsi="Times New Roman" w:cs="Times New Roman"/>
          <w:sz w:val="24"/>
          <w:szCs w:val="24"/>
        </w:rPr>
        <w:t xml:space="preserve"> wedge</w:t>
      </w:r>
      <w:r w:rsidR="00984549">
        <w:rPr>
          <w:rFonts w:ascii="Times New Roman" w:eastAsia="ＭＳ 明朝" w:hAnsi="Times New Roman" w:cs="Times New Roman"/>
          <w:sz w:val="24"/>
          <w:szCs w:val="24"/>
        </w:rPr>
        <w:t>.</w:t>
      </w:r>
    </w:p>
    <w:p w14:paraId="76D0E6EB" w14:textId="77777777" w:rsidR="00785BBF" w:rsidRDefault="00785BBF">
      <w:pPr>
        <w:widowControl/>
        <w:jc w:val="left"/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/>
          <w:sz w:val="24"/>
          <w:szCs w:val="24"/>
        </w:rPr>
        <w:br w:type="page"/>
      </w:r>
    </w:p>
    <w:p w14:paraId="16F0286F" w14:textId="77F968BA" w:rsidR="00E319E1" w:rsidRDefault="00785BBF" w:rsidP="4295685D">
      <w:pPr>
        <w:spacing w:line="360" w:lineRule="auto"/>
        <w:ind w:left="942" w:hangingChars="400" w:hanging="942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lastRenderedPageBreak/>
        <w:t>R</w:t>
      </w:r>
      <w:r>
        <w:rPr>
          <w:rFonts w:ascii="Times New Roman" w:hAnsi="Times New Roman"/>
          <w:b/>
          <w:bCs/>
          <w:sz w:val="24"/>
          <w:szCs w:val="24"/>
        </w:rPr>
        <w:t>eferences</w:t>
      </w:r>
    </w:p>
    <w:p w14:paraId="5820DF3B" w14:textId="772185F3" w:rsidR="00DA5CFF" w:rsidRPr="00785BBF" w:rsidRDefault="00785BBF" w:rsidP="00785BBF">
      <w:pPr>
        <w:spacing w:line="360" w:lineRule="auto"/>
        <w:ind w:left="960" w:hangingChars="400" w:hanging="96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S</w:t>
      </w:r>
      <w:r>
        <w:rPr>
          <w:rFonts w:ascii="Times New Roman" w:hAnsi="Times New Roman" w:hint="eastAsia"/>
          <w:bCs/>
          <w:sz w:val="24"/>
          <w:szCs w:val="24"/>
        </w:rPr>
        <w:t>1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785BBF">
        <w:rPr>
          <w:rFonts w:ascii="Times New Roman" w:hAnsi="Times New Roman"/>
          <w:bCs/>
          <w:sz w:val="24"/>
          <w:szCs w:val="24"/>
        </w:rPr>
        <w:t xml:space="preserve">Hayes, P. G., Moore, L. G., Portner, E. D., Hearne, M., Flamme, H., Furtney, M., &amp; Smoczyk, M. G., </w:t>
      </w:r>
      <w:r>
        <w:rPr>
          <w:rFonts w:ascii="Times New Roman" w:hAnsi="Times New Roman"/>
          <w:bCs/>
          <w:sz w:val="24"/>
          <w:szCs w:val="24"/>
        </w:rPr>
        <w:t xml:space="preserve">2018. </w:t>
      </w:r>
      <w:r w:rsidRPr="00785BBF">
        <w:rPr>
          <w:rFonts w:ascii="Times New Roman" w:hAnsi="Times New Roman"/>
          <w:bCs/>
          <w:sz w:val="24"/>
          <w:szCs w:val="24"/>
        </w:rPr>
        <w:t xml:space="preserve">Slab2, a comprehensive subduction zone geometry </w:t>
      </w:r>
      <w:r>
        <w:rPr>
          <w:rFonts w:ascii="Times New Roman" w:hAnsi="Times New Roman"/>
          <w:bCs/>
          <w:sz w:val="24"/>
          <w:szCs w:val="24"/>
        </w:rPr>
        <w:t>model. Science 362, 58-61</w:t>
      </w:r>
      <w:r w:rsidRPr="00785BBF">
        <w:rPr>
          <w:rFonts w:ascii="Times New Roman" w:hAnsi="Times New Roman"/>
          <w:bCs/>
          <w:sz w:val="24"/>
          <w:szCs w:val="24"/>
        </w:rPr>
        <w:t>.</w:t>
      </w:r>
    </w:p>
    <w:sectPr w:rsidR="00DA5CFF" w:rsidRPr="00785BBF" w:rsidSect="00785BBF"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82C150" w14:textId="77777777" w:rsidR="002300E4" w:rsidRDefault="002300E4" w:rsidP="00090B20">
      <w:r>
        <w:separator/>
      </w:r>
    </w:p>
  </w:endnote>
  <w:endnote w:type="continuationSeparator" w:id="0">
    <w:p w14:paraId="18640586" w14:textId="77777777" w:rsidR="002300E4" w:rsidRDefault="002300E4" w:rsidP="00090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5609DA" w14:textId="77777777" w:rsidR="002300E4" w:rsidRDefault="002300E4" w:rsidP="00090B20">
      <w:r>
        <w:separator/>
      </w:r>
    </w:p>
  </w:footnote>
  <w:footnote w:type="continuationSeparator" w:id="0">
    <w:p w14:paraId="778D2CA2" w14:textId="77777777" w:rsidR="002300E4" w:rsidRDefault="002300E4" w:rsidP="00090B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BF0FAC"/>
    <w:multiLevelType w:val="hybridMultilevel"/>
    <w:tmpl w:val="1930B326"/>
    <w:lvl w:ilvl="0" w:tplc="5B646B0E">
      <w:start w:val="1"/>
      <w:numFmt w:val="decimal"/>
      <w:lvlText w:val="%1."/>
      <w:lvlJc w:val="left"/>
      <w:pPr>
        <w:ind w:left="360" w:hanging="36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B8B566A"/>
    <w:multiLevelType w:val="hybridMultilevel"/>
    <w:tmpl w:val="2162303E"/>
    <w:lvl w:ilvl="0" w:tplc="A5DEC2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F2819FB"/>
    <w:multiLevelType w:val="hybridMultilevel"/>
    <w:tmpl w:val="1D06F116"/>
    <w:lvl w:ilvl="0" w:tplc="F2D0C2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99224CF"/>
    <w:multiLevelType w:val="hybridMultilevel"/>
    <w:tmpl w:val="09B4B50E"/>
    <w:lvl w:ilvl="0" w:tplc="6D4ECF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5F0"/>
    <w:rsid w:val="0000178E"/>
    <w:rsid w:val="00001F9F"/>
    <w:rsid w:val="0003140D"/>
    <w:rsid w:val="000452BE"/>
    <w:rsid w:val="0007781D"/>
    <w:rsid w:val="00090B20"/>
    <w:rsid w:val="000A440E"/>
    <w:rsid w:val="000C2823"/>
    <w:rsid w:val="000F47E1"/>
    <w:rsid w:val="00147420"/>
    <w:rsid w:val="001656E1"/>
    <w:rsid w:val="00196ABA"/>
    <w:rsid w:val="00197260"/>
    <w:rsid w:val="001A1C88"/>
    <w:rsid w:val="001A60C7"/>
    <w:rsid w:val="001F4104"/>
    <w:rsid w:val="001F60BB"/>
    <w:rsid w:val="0020112D"/>
    <w:rsid w:val="002115F3"/>
    <w:rsid w:val="00212986"/>
    <w:rsid w:val="002300E4"/>
    <w:rsid w:val="0023736D"/>
    <w:rsid w:val="00243688"/>
    <w:rsid w:val="002442EF"/>
    <w:rsid w:val="00256122"/>
    <w:rsid w:val="00257F3C"/>
    <w:rsid w:val="00265DA5"/>
    <w:rsid w:val="002706CE"/>
    <w:rsid w:val="00276B7C"/>
    <w:rsid w:val="002B546E"/>
    <w:rsid w:val="002C2A26"/>
    <w:rsid w:val="002D77AC"/>
    <w:rsid w:val="002E527F"/>
    <w:rsid w:val="00313A87"/>
    <w:rsid w:val="003321D6"/>
    <w:rsid w:val="003456E1"/>
    <w:rsid w:val="00357BFE"/>
    <w:rsid w:val="00364419"/>
    <w:rsid w:val="00375FC8"/>
    <w:rsid w:val="003A06E8"/>
    <w:rsid w:val="003B1E20"/>
    <w:rsid w:val="003F04D7"/>
    <w:rsid w:val="003F529C"/>
    <w:rsid w:val="003F6E16"/>
    <w:rsid w:val="0042539F"/>
    <w:rsid w:val="00446259"/>
    <w:rsid w:val="00464236"/>
    <w:rsid w:val="004656E1"/>
    <w:rsid w:val="00481EC1"/>
    <w:rsid w:val="004D194D"/>
    <w:rsid w:val="004F3066"/>
    <w:rsid w:val="0052543F"/>
    <w:rsid w:val="0057323B"/>
    <w:rsid w:val="0057487B"/>
    <w:rsid w:val="005807E8"/>
    <w:rsid w:val="005842BD"/>
    <w:rsid w:val="00596384"/>
    <w:rsid w:val="005A7534"/>
    <w:rsid w:val="005D371C"/>
    <w:rsid w:val="005F57C2"/>
    <w:rsid w:val="006026BD"/>
    <w:rsid w:val="006161F2"/>
    <w:rsid w:val="0064377A"/>
    <w:rsid w:val="00651616"/>
    <w:rsid w:val="006810A6"/>
    <w:rsid w:val="00691AC7"/>
    <w:rsid w:val="00695C43"/>
    <w:rsid w:val="006B0B6C"/>
    <w:rsid w:val="006C1472"/>
    <w:rsid w:val="006D5B5C"/>
    <w:rsid w:val="006E00F1"/>
    <w:rsid w:val="006E6497"/>
    <w:rsid w:val="006F31B9"/>
    <w:rsid w:val="007172A3"/>
    <w:rsid w:val="00736AA2"/>
    <w:rsid w:val="00762B7A"/>
    <w:rsid w:val="00765F96"/>
    <w:rsid w:val="00766777"/>
    <w:rsid w:val="00770AC2"/>
    <w:rsid w:val="00785BBF"/>
    <w:rsid w:val="0078669D"/>
    <w:rsid w:val="007B4C31"/>
    <w:rsid w:val="007D0E66"/>
    <w:rsid w:val="007D153C"/>
    <w:rsid w:val="007F17EF"/>
    <w:rsid w:val="007F3649"/>
    <w:rsid w:val="00820590"/>
    <w:rsid w:val="008222FB"/>
    <w:rsid w:val="00847515"/>
    <w:rsid w:val="00855D51"/>
    <w:rsid w:val="00873B7F"/>
    <w:rsid w:val="00881E3A"/>
    <w:rsid w:val="0088352F"/>
    <w:rsid w:val="00885656"/>
    <w:rsid w:val="00895B76"/>
    <w:rsid w:val="008A25D6"/>
    <w:rsid w:val="008A70D4"/>
    <w:rsid w:val="008E32C8"/>
    <w:rsid w:val="008E6322"/>
    <w:rsid w:val="008F4178"/>
    <w:rsid w:val="00924C20"/>
    <w:rsid w:val="00926A21"/>
    <w:rsid w:val="00946681"/>
    <w:rsid w:val="00953B2E"/>
    <w:rsid w:val="00984549"/>
    <w:rsid w:val="009925BB"/>
    <w:rsid w:val="009A064F"/>
    <w:rsid w:val="009C4B8B"/>
    <w:rsid w:val="009E1886"/>
    <w:rsid w:val="009E64F3"/>
    <w:rsid w:val="009E6FA7"/>
    <w:rsid w:val="009F3C7F"/>
    <w:rsid w:val="00A04A3A"/>
    <w:rsid w:val="00A06082"/>
    <w:rsid w:val="00A0727B"/>
    <w:rsid w:val="00A13B52"/>
    <w:rsid w:val="00A4172A"/>
    <w:rsid w:val="00A43D11"/>
    <w:rsid w:val="00A80BAA"/>
    <w:rsid w:val="00AA0B73"/>
    <w:rsid w:val="00AA374F"/>
    <w:rsid w:val="00AC770E"/>
    <w:rsid w:val="00AD7164"/>
    <w:rsid w:val="00AF2682"/>
    <w:rsid w:val="00AF3FE7"/>
    <w:rsid w:val="00B05E4D"/>
    <w:rsid w:val="00B144FF"/>
    <w:rsid w:val="00B152B4"/>
    <w:rsid w:val="00B2040B"/>
    <w:rsid w:val="00B22A5C"/>
    <w:rsid w:val="00B24D1D"/>
    <w:rsid w:val="00B52FEE"/>
    <w:rsid w:val="00B73753"/>
    <w:rsid w:val="00B84834"/>
    <w:rsid w:val="00B85950"/>
    <w:rsid w:val="00B865F0"/>
    <w:rsid w:val="00B94B47"/>
    <w:rsid w:val="00BA4A2C"/>
    <w:rsid w:val="00BB6EC9"/>
    <w:rsid w:val="00BD59DA"/>
    <w:rsid w:val="00BF2B11"/>
    <w:rsid w:val="00BF6AEE"/>
    <w:rsid w:val="00C07342"/>
    <w:rsid w:val="00C16248"/>
    <w:rsid w:val="00C20F3C"/>
    <w:rsid w:val="00C64A7E"/>
    <w:rsid w:val="00C67F29"/>
    <w:rsid w:val="00C770C8"/>
    <w:rsid w:val="00C85D92"/>
    <w:rsid w:val="00C973FA"/>
    <w:rsid w:val="00CA69E7"/>
    <w:rsid w:val="00CC07E4"/>
    <w:rsid w:val="00CD28F4"/>
    <w:rsid w:val="00CD7892"/>
    <w:rsid w:val="00D25A44"/>
    <w:rsid w:val="00D30A1F"/>
    <w:rsid w:val="00D5385B"/>
    <w:rsid w:val="00D70A8D"/>
    <w:rsid w:val="00D73AC4"/>
    <w:rsid w:val="00D9602E"/>
    <w:rsid w:val="00DA18A1"/>
    <w:rsid w:val="00DA2F11"/>
    <w:rsid w:val="00DA5CFF"/>
    <w:rsid w:val="00DB1120"/>
    <w:rsid w:val="00DD31C6"/>
    <w:rsid w:val="00DE4B88"/>
    <w:rsid w:val="00DE6786"/>
    <w:rsid w:val="00DE7AA6"/>
    <w:rsid w:val="00DF1BFF"/>
    <w:rsid w:val="00E01D8A"/>
    <w:rsid w:val="00E04BC6"/>
    <w:rsid w:val="00E0568E"/>
    <w:rsid w:val="00E319E1"/>
    <w:rsid w:val="00E5772A"/>
    <w:rsid w:val="00E668B7"/>
    <w:rsid w:val="00E84680"/>
    <w:rsid w:val="00E905BC"/>
    <w:rsid w:val="00EA2378"/>
    <w:rsid w:val="00EA4A5C"/>
    <w:rsid w:val="00EC06F5"/>
    <w:rsid w:val="00ED22CD"/>
    <w:rsid w:val="00ED5458"/>
    <w:rsid w:val="00ED6653"/>
    <w:rsid w:val="00ED7ED9"/>
    <w:rsid w:val="00F26A69"/>
    <w:rsid w:val="00F303E9"/>
    <w:rsid w:val="00F40FB2"/>
    <w:rsid w:val="00F42337"/>
    <w:rsid w:val="00F47DB9"/>
    <w:rsid w:val="00F52953"/>
    <w:rsid w:val="00F65CF3"/>
    <w:rsid w:val="00F70B27"/>
    <w:rsid w:val="00F73557"/>
    <w:rsid w:val="00F8735F"/>
    <w:rsid w:val="00FA15CA"/>
    <w:rsid w:val="00FA1D6D"/>
    <w:rsid w:val="00FA22E5"/>
    <w:rsid w:val="00FB0262"/>
    <w:rsid w:val="00FB5CA1"/>
    <w:rsid w:val="00FC2091"/>
    <w:rsid w:val="00FC5A4A"/>
    <w:rsid w:val="00FD5236"/>
    <w:rsid w:val="368D6305"/>
    <w:rsid w:val="42956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051722C"/>
  <w15:chartTrackingRefBased/>
  <w15:docId w15:val="{1A4C8A01-D64C-401F-8A43-1B5A89DF3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30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5D5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55D5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90B2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90B20"/>
  </w:style>
  <w:style w:type="paragraph" w:styleId="a7">
    <w:name w:val="footer"/>
    <w:basedOn w:val="a"/>
    <w:link w:val="a8"/>
    <w:uiPriority w:val="99"/>
    <w:unhideWhenUsed/>
    <w:rsid w:val="00090B2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90B20"/>
  </w:style>
  <w:style w:type="paragraph" w:styleId="a9">
    <w:name w:val="List Paragraph"/>
    <w:basedOn w:val="a"/>
    <w:uiPriority w:val="34"/>
    <w:qFormat/>
    <w:rsid w:val="00090B20"/>
    <w:pPr>
      <w:ind w:leftChars="400" w:left="840"/>
    </w:pPr>
  </w:style>
  <w:style w:type="table" w:customStyle="1" w:styleId="1">
    <w:name w:val="表 (格子)1"/>
    <w:basedOn w:val="a1"/>
    <w:next w:val="aa"/>
    <w:uiPriority w:val="59"/>
    <w:rsid w:val="005A7534"/>
    <w:pPr>
      <w:spacing w:line="120" w:lineRule="atLeast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a">
    <w:name w:val="Table Grid"/>
    <w:basedOn w:val="a1"/>
    <w:uiPriority w:val="39"/>
    <w:rsid w:val="005A75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256122"/>
    <w:rPr>
      <w:color w:val="0563C1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rsid w:val="003321D6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3321D6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3321D6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321D6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321D6"/>
    <w:rPr>
      <w:b/>
      <w:bCs/>
    </w:rPr>
  </w:style>
  <w:style w:type="table" w:customStyle="1" w:styleId="TableNormal1">
    <w:name w:val="Table Normal1"/>
    <w:rsid w:val="00E01D8A"/>
    <w:rPr>
      <w:rFonts w:ascii="Times New Roman" w:eastAsia="游明朝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1">
    <w:name w:val="Revision"/>
    <w:hidden/>
    <w:uiPriority w:val="99"/>
    <w:semiHidden/>
    <w:rsid w:val="00AF2682"/>
  </w:style>
  <w:style w:type="character" w:styleId="af2">
    <w:name w:val="line number"/>
    <w:basedOn w:val="a0"/>
    <w:uiPriority w:val="99"/>
    <w:semiHidden/>
    <w:unhideWhenUsed/>
    <w:rsid w:val="00785B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163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2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2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0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893CDB-339D-4D6C-9F4D-F65E39684D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8</Pages>
  <Words>595</Words>
  <Characters>3397</Characters>
  <Application>Microsoft Office Word</Application>
  <DocSecurity>0</DocSecurity>
  <Lines>28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solidearth3</dc:creator>
  <cp:keywords/>
  <dc:description/>
  <cp:lastModifiedBy>solidearth3</cp:lastModifiedBy>
  <cp:revision>4</cp:revision>
  <cp:lastPrinted>2020-02-19T07:32:00Z</cp:lastPrinted>
  <dcterms:created xsi:type="dcterms:W3CDTF">2023-07-02T23:11:00Z</dcterms:created>
  <dcterms:modified xsi:type="dcterms:W3CDTF">2024-04-19T02:29:00Z</dcterms:modified>
</cp:coreProperties>
</file>