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2C3A9" w14:textId="265899D1" w:rsidR="00833D53" w:rsidRDefault="007A5901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Appendix</w:t>
      </w:r>
      <w:r w:rsidR="002F3F8A">
        <w:rPr>
          <w:rFonts w:ascii="Times New Roman" w:hAnsi="Times New Roman" w:cs="Times New Roman" w:hint="eastAsia"/>
        </w:rPr>
        <w:t xml:space="preserve"> </w:t>
      </w:r>
      <w:r w:rsidR="002F3F8A">
        <w:rPr>
          <w:rFonts w:ascii="Times New Roman" w:hAnsi="Times New Roman" w:cs="Times New Roman"/>
        </w:rPr>
        <w:t>1.</w:t>
      </w:r>
      <w:r w:rsidR="002F3F8A">
        <w:rPr>
          <w:rFonts w:ascii="Times New Roman" w:hAnsi="Times New Roman" w:cs="Times New Roman" w:hint="eastAsia"/>
        </w:rPr>
        <w:t xml:space="preserve"> </w:t>
      </w:r>
      <w:r w:rsidR="002F3F8A">
        <w:rPr>
          <w:rFonts w:ascii="Times New Roman" w:hAnsi="Times New Roman" w:cs="Times New Roman"/>
        </w:rPr>
        <w:t xml:space="preserve"> Specific operation plan of </w:t>
      </w:r>
      <w:r w:rsidR="002F3F8A">
        <w:rPr>
          <w:rFonts w:ascii="Times New Roman" w:hAnsi="Times New Roman" w:cs="Times New Roman" w:hint="eastAsia"/>
        </w:rPr>
        <w:t>blended learning</w:t>
      </w:r>
    </w:p>
    <w:p w14:paraId="6DF90F3F" w14:textId="77777777" w:rsidR="00833D53" w:rsidRDefault="00000000">
      <w:r>
        <w:rPr>
          <w:rFonts w:hint="eastAsia"/>
        </w:rPr>
        <w:t xml:space="preserve"> </w:t>
      </w:r>
    </w:p>
    <w:p w14:paraId="06CAD076" w14:textId="77777777" w:rsidR="00833D53" w:rsidRDefault="00000000">
      <w:r>
        <w:rPr>
          <w:noProof/>
        </w:rPr>
        <w:drawing>
          <wp:inline distT="0" distB="0" distL="0" distR="0" wp14:anchorId="39E8AF8F" wp14:editId="2EA3C86F">
            <wp:extent cx="6120765" cy="3346450"/>
            <wp:effectExtent l="0" t="0" r="63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34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ABF9FD" w14:textId="77777777" w:rsidR="00833D53" w:rsidRDefault="00833D53"/>
    <w:p w14:paraId="39A21E73" w14:textId="77777777" w:rsidR="00833D53" w:rsidRDefault="00833D53"/>
    <w:p w14:paraId="1B76FCD1" w14:textId="77777777" w:rsidR="00833D53" w:rsidRDefault="00833D53"/>
    <w:p w14:paraId="3ECDAC00" w14:textId="77777777" w:rsidR="00833D53" w:rsidRDefault="00833D53"/>
    <w:p w14:paraId="734C602D" w14:textId="77777777" w:rsidR="00833D53" w:rsidRDefault="00833D53"/>
    <w:p w14:paraId="541298EE" w14:textId="77777777" w:rsidR="00833D53" w:rsidRDefault="00833D53"/>
    <w:p w14:paraId="6881C297" w14:textId="77777777" w:rsidR="00833D53" w:rsidRDefault="00833D53"/>
    <w:p w14:paraId="55131CC8" w14:textId="77777777" w:rsidR="00833D53" w:rsidRDefault="00833D53"/>
    <w:p w14:paraId="5943FD25" w14:textId="77777777" w:rsidR="00833D53" w:rsidRDefault="00833D53"/>
    <w:p w14:paraId="20536224" w14:textId="77777777" w:rsidR="00833D53" w:rsidRDefault="00833D53"/>
    <w:sectPr w:rsidR="00833D53">
      <w:pgSz w:w="11906" w:h="16838"/>
      <w:pgMar w:top="1440" w:right="1440" w:bottom="144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214C05" w14:textId="77777777" w:rsidR="00FC4ECA" w:rsidRDefault="00FC4ECA" w:rsidP="002F3F8A">
      <w:r>
        <w:separator/>
      </w:r>
    </w:p>
  </w:endnote>
  <w:endnote w:type="continuationSeparator" w:id="0">
    <w:p w14:paraId="406CC97A" w14:textId="77777777" w:rsidR="00FC4ECA" w:rsidRDefault="00FC4ECA" w:rsidP="002F3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1389CF" w14:textId="77777777" w:rsidR="00FC4ECA" w:rsidRDefault="00FC4ECA" w:rsidP="002F3F8A">
      <w:r>
        <w:separator/>
      </w:r>
    </w:p>
  </w:footnote>
  <w:footnote w:type="continuationSeparator" w:id="0">
    <w:p w14:paraId="46E99EE5" w14:textId="77777777" w:rsidR="00FC4ECA" w:rsidRDefault="00FC4ECA" w:rsidP="002F3F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k3YTBkOGZhZjVjYjA4NWFmOTgwN2IxM2QyMTk3ODUifQ=="/>
  </w:docVars>
  <w:rsids>
    <w:rsidRoot w:val="00EC1C57"/>
    <w:rsid w:val="002278B4"/>
    <w:rsid w:val="002F3F8A"/>
    <w:rsid w:val="00303020"/>
    <w:rsid w:val="00547BFD"/>
    <w:rsid w:val="005B570B"/>
    <w:rsid w:val="007A5901"/>
    <w:rsid w:val="00833D53"/>
    <w:rsid w:val="008832CB"/>
    <w:rsid w:val="008A3335"/>
    <w:rsid w:val="0090573A"/>
    <w:rsid w:val="0093168B"/>
    <w:rsid w:val="00C32343"/>
    <w:rsid w:val="00D434E3"/>
    <w:rsid w:val="00EC1C57"/>
    <w:rsid w:val="00FB60AC"/>
    <w:rsid w:val="00FC4ECA"/>
    <w:rsid w:val="00FE00EA"/>
    <w:rsid w:val="1EE6565C"/>
    <w:rsid w:val="27814EF7"/>
    <w:rsid w:val="2EAD1B77"/>
    <w:rsid w:val="2F050185"/>
    <w:rsid w:val="63262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8800B9"/>
  <w15:docId w15:val="{EFF82B75-CA27-4EA3-96C7-4F6ED0C46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等线" w:eastAsia="等线" w:hAnsi="等线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-1">
    <w:name w:val="Light Shading Accent 1"/>
    <w:basedOn w:val="a1"/>
    <w:uiPriority w:val="60"/>
    <w:rPr>
      <w:color w:val="2F5496" w:themeColor="accent1" w:themeShade="BF"/>
      <w:sz w:val="22"/>
    </w:rPr>
    <w:tblPr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paragraph" w:customStyle="1" w:styleId="DecimalAligned">
    <w:name w:val="Decimal Aligned"/>
    <w:basedOn w:val="a"/>
    <w:uiPriority w:val="40"/>
    <w:qFormat/>
    <w:pPr>
      <w:tabs>
        <w:tab w:val="decimal" w:pos="360"/>
      </w:tabs>
      <w:spacing w:after="200" w:line="276" w:lineRule="auto"/>
    </w:pPr>
    <w:rPr>
      <w:rFonts w:asciiTheme="minorHAnsi" w:eastAsiaTheme="minorEastAsia" w:hAnsiTheme="minorHAnsi" w:cs="Times New Roman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rFonts w:ascii="等线" w:eastAsia="等线" w:hAnsi="等线" w:cs="宋体"/>
      <w:kern w:val="0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等线" w:eastAsia="等线" w:hAnsi="等线" w:cs="宋体"/>
      <w:kern w:val="0"/>
      <w:sz w:val="18"/>
      <w:szCs w:val="18"/>
    </w:rPr>
  </w:style>
  <w:style w:type="character" w:customStyle="1" w:styleId="1">
    <w:name w:val="不明显强调1"/>
    <w:basedOn w:val="a0"/>
    <w:uiPriority w:val="19"/>
    <w:qFormat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YR</dc:creator>
  <cp:lastModifiedBy>L YR</cp:lastModifiedBy>
  <cp:revision>8</cp:revision>
  <dcterms:created xsi:type="dcterms:W3CDTF">2022-08-01T08:01:00Z</dcterms:created>
  <dcterms:modified xsi:type="dcterms:W3CDTF">2023-07-02T02:22:00Z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A4610042770D4DE08D4EB7CE44CA5E42</vt:lpwstr>
  </property>
</Properties>
</file>