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AE49" w14:textId="36ED5B7A" w:rsidR="00F042CE" w:rsidRDefault="00F042CE" w:rsidP="00F042CE">
      <w:pPr>
        <w:pStyle w:val="src"/>
        <w:shd w:val="clear" w:color="auto" w:fill="F7F8FA"/>
        <w:spacing w:before="90" w:beforeAutospacing="0" w:after="9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F042CE">
        <w:rPr>
          <w:rFonts w:ascii="Arial" w:hAnsi="Arial" w:cs="Arial"/>
          <w:b/>
          <w:bCs/>
        </w:rPr>
        <w:t xml:space="preserve">upplementary </w:t>
      </w:r>
      <w:r>
        <w:rPr>
          <w:rFonts w:ascii="Arial" w:hAnsi="Arial" w:cs="Arial"/>
          <w:b/>
          <w:bCs/>
        </w:rPr>
        <w:t>V</w:t>
      </w:r>
      <w:r w:rsidRPr="00F042CE">
        <w:rPr>
          <w:rFonts w:ascii="Arial" w:hAnsi="Arial" w:cs="Arial"/>
          <w:b/>
          <w:bCs/>
        </w:rPr>
        <w:t>ideo</w:t>
      </w:r>
      <w:r>
        <w:rPr>
          <w:rFonts w:ascii="Arial" w:hAnsi="Arial" w:cs="Arial"/>
          <w:b/>
          <w:bCs/>
        </w:rPr>
        <w:t xml:space="preserve"> Legends</w:t>
      </w:r>
    </w:p>
    <w:p w14:paraId="735DEC20" w14:textId="61D9D992" w:rsidR="00F042CE" w:rsidRDefault="00F042CE" w:rsidP="00F042CE">
      <w:pPr>
        <w:adjustRightInd w:val="0"/>
        <w:snapToGrid w:val="0"/>
        <w:spacing w:line="276" w:lineRule="auto"/>
        <w:rPr>
          <w:rFonts w:ascii="Arial" w:hAnsi="Arial" w:cs="Arial"/>
          <w:sz w:val="24"/>
          <w:szCs w:val="24"/>
        </w:rPr>
      </w:pPr>
      <w:r w:rsidRPr="00F042CE">
        <w:rPr>
          <w:rFonts w:ascii="Arial" w:hAnsi="Arial" w:cs="Arial"/>
          <w:sz w:val="24"/>
          <w:szCs w:val="24"/>
        </w:rPr>
        <w:t>Supplementary</w:t>
      </w:r>
      <w:r w:rsidRPr="00F042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Video 1. The procedure for endoscopic rubber band ligation for internal hemorrhoids using a disposable endoscope.</w:t>
      </w:r>
    </w:p>
    <w:p w14:paraId="518D708A" w14:textId="598D0D3F" w:rsidR="001D5BF2" w:rsidRDefault="00F042CE" w:rsidP="00F042CE">
      <w:r w:rsidRPr="00F042CE">
        <w:rPr>
          <w:rFonts w:ascii="Arial" w:hAnsi="Arial" w:cs="Arial"/>
          <w:sz w:val="24"/>
          <w:szCs w:val="24"/>
        </w:rPr>
        <w:t>Supplementary</w:t>
      </w:r>
      <w:r w:rsidRPr="00F042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Video 2. The procedure for endoscopic rubber band ligation for internal hemorrhoids using a reusable endoscope.</w:t>
      </w:r>
    </w:p>
    <w:sectPr w:rsidR="001D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880A" w14:textId="77777777" w:rsidR="00F972ED" w:rsidRDefault="00F972ED" w:rsidP="00F042CE">
      <w:r>
        <w:separator/>
      </w:r>
    </w:p>
  </w:endnote>
  <w:endnote w:type="continuationSeparator" w:id="0">
    <w:p w14:paraId="3BA9C0DA" w14:textId="77777777" w:rsidR="00F972ED" w:rsidRDefault="00F972ED" w:rsidP="00F0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E2EA" w14:textId="77777777" w:rsidR="00F972ED" w:rsidRDefault="00F972ED" w:rsidP="00F042CE">
      <w:r>
        <w:separator/>
      </w:r>
    </w:p>
  </w:footnote>
  <w:footnote w:type="continuationSeparator" w:id="0">
    <w:p w14:paraId="3CAD7FC9" w14:textId="77777777" w:rsidR="00F972ED" w:rsidRDefault="00F972ED" w:rsidP="00F04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6D"/>
    <w:rsid w:val="001D5BF2"/>
    <w:rsid w:val="0022756D"/>
    <w:rsid w:val="00F042CE"/>
    <w:rsid w:val="00F9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52DAA"/>
  <w15:chartTrackingRefBased/>
  <w15:docId w15:val="{683DCAB3-9E37-436B-92D5-70BC194C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2CE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2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F042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42C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rsid w:val="00F042CE"/>
    <w:rPr>
      <w:sz w:val="18"/>
      <w:szCs w:val="18"/>
    </w:rPr>
  </w:style>
  <w:style w:type="paragraph" w:customStyle="1" w:styleId="src">
    <w:name w:val="src"/>
    <w:basedOn w:val="a"/>
    <w:rsid w:val="00F042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雯</dc:creator>
  <cp:keywords/>
  <dc:description/>
  <cp:lastModifiedBy>许 雯</cp:lastModifiedBy>
  <cp:revision>2</cp:revision>
  <dcterms:created xsi:type="dcterms:W3CDTF">2023-07-18T12:37:00Z</dcterms:created>
  <dcterms:modified xsi:type="dcterms:W3CDTF">2023-07-18T12:38:00Z</dcterms:modified>
</cp:coreProperties>
</file>