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237A2" w14:textId="77777777" w:rsidR="009D6F31" w:rsidRDefault="009D6F31" w:rsidP="009D6F31">
      <w:pPr>
        <w:pStyle w:val="Normale1"/>
        <w:spacing w:before="480" w:after="120" w:line="360" w:lineRule="auto"/>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 xml:space="preserve">EEG-based Emotional Valence and Emotion Regulation Classification: A Data-centric and Explainable Approach </w:t>
      </w:r>
    </w:p>
    <w:p w14:paraId="6D1AF6BC" w14:textId="77777777" w:rsidR="00BD68F7" w:rsidRPr="005D584E" w:rsidRDefault="00BD68F7" w:rsidP="00BD68F7">
      <w:pPr>
        <w:pStyle w:val="Normale"/>
        <w:pBdr>
          <w:top w:val="single" w:sz="2" w:space="31" w:color="FFFFFF" w:shadow="1"/>
          <w:left w:val="single" w:sz="2" w:space="31" w:color="FFFFFF" w:shadow="1"/>
          <w:bottom w:val="single" w:sz="2" w:space="31" w:color="FFFFFF" w:shadow="1"/>
          <w:right w:val="single" w:sz="2" w:space="31" w:color="FFFFFF" w:shadow="1"/>
        </w:pBdr>
        <w:spacing w:before="240" w:after="240" w:line="360" w:lineRule="auto"/>
        <w:rPr>
          <w:lang w:val="it-IT"/>
        </w:rPr>
      </w:pPr>
      <w:r w:rsidRPr="005D584E">
        <w:rPr>
          <w:rStyle w:val="Carpredefinitoparagrafo"/>
          <w:rFonts w:ascii="Times New Roman" w:eastAsia="Times New Roman" w:hAnsi="Times New Roman" w:cs="Times New Roman"/>
          <w:color w:val="000000"/>
          <w:sz w:val="24"/>
          <w:szCs w:val="24"/>
          <w:lang w:val="it-IT"/>
        </w:rPr>
        <w:t>Linda Fiorini</w:t>
      </w:r>
      <w:r w:rsidRPr="005D584E">
        <w:rPr>
          <w:rStyle w:val="Carpredefinitoparagrafo"/>
          <w:rFonts w:ascii="Times New Roman" w:eastAsia="Times New Roman" w:hAnsi="Times New Roman" w:cs="Times New Roman"/>
          <w:color w:val="000000"/>
          <w:sz w:val="24"/>
          <w:szCs w:val="24"/>
          <w:vertAlign w:val="superscript"/>
          <w:lang w:val="it-IT"/>
        </w:rPr>
        <w:t>1,+</w:t>
      </w:r>
      <w:r w:rsidRPr="005D584E">
        <w:rPr>
          <w:rStyle w:val="Carpredefinitoparagrafo"/>
          <w:rFonts w:ascii="Times New Roman" w:eastAsia="Times New Roman" w:hAnsi="Times New Roman" w:cs="Times New Roman"/>
          <w:color w:val="000000"/>
          <w:sz w:val="24"/>
          <w:szCs w:val="24"/>
          <w:lang w:val="it-IT"/>
        </w:rPr>
        <w:t>, Francesco Bossi</w:t>
      </w:r>
      <w:r w:rsidRPr="005D584E">
        <w:rPr>
          <w:rStyle w:val="Carpredefinitoparagrafo"/>
          <w:rFonts w:ascii="Times New Roman" w:eastAsia="Times New Roman" w:hAnsi="Times New Roman" w:cs="Times New Roman"/>
          <w:color w:val="000000"/>
          <w:sz w:val="24"/>
          <w:szCs w:val="24"/>
          <w:vertAlign w:val="superscript"/>
          <w:lang w:val="it-IT"/>
        </w:rPr>
        <w:t>1,+</w:t>
      </w:r>
      <w:r w:rsidRPr="005D584E">
        <w:rPr>
          <w:rStyle w:val="Carpredefinitoparagrafo"/>
          <w:rFonts w:ascii="Times New Roman" w:eastAsia="Times New Roman" w:hAnsi="Times New Roman" w:cs="Times New Roman"/>
          <w:color w:val="000000"/>
          <w:sz w:val="24"/>
          <w:szCs w:val="24"/>
          <w:lang w:val="it-IT"/>
        </w:rPr>
        <w:t>, and Francesco Di Gruttola</w:t>
      </w:r>
      <w:r w:rsidRPr="005D584E">
        <w:rPr>
          <w:rStyle w:val="Carpredefinitoparagrafo"/>
          <w:rFonts w:ascii="Times New Roman" w:eastAsia="Times New Roman" w:hAnsi="Times New Roman" w:cs="Times New Roman"/>
          <w:color w:val="000000"/>
          <w:sz w:val="24"/>
          <w:szCs w:val="24"/>
          <w:vertAlign w:val="superscript"/>
          <w:lang w:val="it-IT"/>
        </w:rPr>
        <w:t>1,*</w:t>
      </w:r>
    </w:p>
    <w:p w14:paraId="3E78810F" w14:textId="77777777" w:rsidR="00BD68F7" w:rsidRPr="005D584E" w:rsidRDefault="00BD68F7" w:rsidP="00BD68F7">
      <w:pPr>
        <w:pStyle w:val="Normale"/>
        <w:pBdr>
          <w:top w:val="single" w:sz="2" w:space="31" w:color="FFFFFF" w:shadow="1"/>
          <w:left w:val="single" w:sz="2" w:space="31" w:color="FFFFFF" w:shadow="1"/>
          <w:bottom w:val="single" w:sz="2" w:space="31" w:color="FFFFFF" w:shadow="1"/>
          <w:right w:val="single" w:sz="2" w:space="31" w:color="FFFFFF" w:shadow="1"/>
        </w:pBdr>
        <w:spacing w:before="240" w:after="240" w:line="360" w:lineRule="auto"/>
        <w:rPr>
          <w:rFonts w:ascii="Times New Roman" w:eastAsia="Times New Roman" w:hAnsi="Times New Roman" w:cs="Times New Roman"/>
          <w:color w:val="000000"/>
          <w:sz w:val="24"/>
          <w:szCs w:val="24"/>
          <w:lang w:val="it-IT"/>
        </w:rPr>
      </w:pPr>
      <w:r w:rsidRPr="005D584E">
        <w:rPr>
          <w:rFonts w:ascii="Times New Roman" w:eastAsia="Times New Roman" w:hAnsi="Times New Roman" w:cs="Times New Roman"/>
          <w:color w:val="000000"/>
          <w:sz w:val="24"/>
          <w:szCs w:val="24"/>
          <w:lang w:val="it-IT"/>
        </w:rPr>
        <w:t> </w:t>
      </w:r>
    </w:p>
    <w:p w14:paraId="2FFBF28B" w14:textId="77777777" w:rsidR="00BD68F7" w:rsidRDefault="00BD68F7" w:rsidP="00BD68F7">
      <w:pPr>
        <w:pStyle w:val="Normale"/>
        <w:pBdr>
          <w:top w:val="single" w:sz="2" w:space="31" w:color="FFFFFF" w:shadow="1"/>
          <w:left w:val="single" w:sz="2" w:space="31" w:color="FFFFFF" w:shadow="1"/>
          <w:bottom w:val="single" w:sz="2" w:space="31" w:color="FFFFFF" w:shadow="1"/>
          <w:right w:val="single" w:sz="2" w:space="31" w:color="FFFFFF" w:shadow="1"/>
        </w:pBdr>
        <w:spacing w:before="240" w:after="240" w:line="360" w:lineRule="auto"/>
      </w:pPr>
      <w:r>
        <w:rPr>
          <w:rStyle w:val="Carpredefinitoparagrafo"/>
          <w:rFonts w:ascii="Times New Roman" w:eastAsia="Times New Roman" w:hAnsi="Times New Roman" w:cs="Times New Roman"/>
          <w:color w:val="000000"/>
          <w:sz w:val="24"/>
          <w:szCs w:val="24"/>
        </w:rPr>
        <w:t>1</w:t>
      </w:r>
      <w:r>
        <w:t xml:space="preserve"> </w:t>
      </w:r>
      <w:r>
        <w:rPr>
          <w:rStyle w:val="Carpredefinitoparagrafo"/>
          <w:rFonts w:ascii="Times New Roman" w:eastAsia="Times New Roman" w:hAnsi="Times New Roman" w:cs="Times New Roman"/>
          <w:color w:val="000000"/>
          <w:sz w:val="24"/>
          <w:szCs w:val="24"/>
        </w:rPr>
        <w:t>Molecular Mind Laboratory (MoMiLab), IMT School for Advanced Studies Lucca, Lucca, Italy</w:t>
      </w:r>
    </w:p>
    <w:p w14:paraId="6F948D05" w14:textId="77777777" w:rsidR="00BD68F7" w:rsidRDefault="00BD68F7" w:rsidP="00BD68F7">
      <w:pPr>
        <w:pStyle w:val="Normale"/>
        <w:pBdr>
          <w:top w:val="single" w:sz="2" w:space="31" w:color="FFFFFF" w:shadow="1"/>
          <w:left w:val="single" w:sz="2" w:space="31" w:color="FFFFFF" w:shadow="1"/>
          <w:bottom w:val="single" w:sz="2" w:space="31" w:color="FFFFFF" w:shadow="1"/>
          <w:right w:val="single" w:sz="2" w:space="31" w:color="FFFFFF" w:shadow="1"/>
        </w:pBdr>
        <w:spacing w:before="240" w:after="24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30F2E072" w14:textId="77777777" w:rsidR="00BD68F7" w:rsidRDefault="00BD68F7" w:rsidP="00BD68F7">
      <w:pPr>
        <w:pStyle w:val="Normale"/>
        <w:pBdr>
          <w:top w:val="single" w:sz="2" w:space="31" w:color="FFFFFF" w:shadow="1"/>
          <w:left w:val="single" w:sz="2" w:space="31" w:color="FFFFFF" w:shadow="1"/>
          <w:bottom w:val="single" w:sz="2" w:space="31" w:color="FFFFFF" w:shadow="1"/>
          <w:right w:val="single" w:sz="2" w:space="31" w:color="FFFFFF" w:shadow="1"/>
        </w:pBdr>
        <w:spacing w:before="240" w:after="24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These authors contributed equally to this work</w:t>
      </w:r>
    </w:p>
    <w:p w14:paraId="709930FB" w14:textId="77777777" w:rsidR="00BD68F7" w:rsidRPr="00575C85" w:rsidRDefault="00BD68F7" w:rsidP="00BD68F7">
      <w:pPr>
        <w:pStyle w:val="Normale"/>
        <w:pBdr>
          <w:top w:val="single" w:sz="2" w:space="31" w:color="FFFFFF" w:shadow="1"/>
          <w:left w:val="single" w:sz="2" w:space="31" w:color="FFFFFF" w:shadow="1"/>
          <w:bottom w:val="single" w:sz="2" w:space="31" w:color="FFFFFF" w:shadow="1"/>
          <w:right w:val="single" w:sz="2" w:space="31" w:color="FFFFFF" w:shadow="1"/>
        </w:pBdr>
        <w:spacing w:before="240" w:after="24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Corresponding author: Mail: francesco.digruttola@gmail.com</w:t>
      </w:r>
    </w:p>
    <w:p w14:paraId="6D47327F" w14:textId="77777777" w:rsidR="00EB4E61" w:rsidRDefault="00EB4E61" w:rsidP="006D5217">
      <w:pPr>
        <w:spacing w:after="0" w:line="240" w:lineRule="auto"/>
        <w:rPr>
          <w:rFonts w:ascii="Roboto" w:hAnsi="Roboto"/>
          <w:b/>
          <w:bCs/>
          <w:color w:val="111111"/>
          <w:sz w:val="21"/>
          <w:szCs w:val="21"/>
          <w:lang w:val="en-GB"/>
        </w:rPr>
      </w:pPr>
    </w:p>
    <w:p w14:paraId="281CDD36" w14:textId="77777777" w:rsidR="00EB4E61" w:rsidRDefault="00EB4E61" w:rsidP="006D5217">
      <w:pPr>
        <w:spacing w:after="0" w:line="240" w:lineRule="auto"/>
        <w:rPr>
          <w:rFonts w:ascii="Roboto" w:hAnsi="Roboto"/>
          <w:b/>
          <w:bCs/>
          <w:color w:val="111111"/>
          <w:sz w:val="21"/>
          <w:szCs w:val="21"/>
          <w:lang w:val="en-GB"/>
        </w:rPr>
      </w:pPr>
    </w:p>
    <w:p w14:paraId="047AE5CE" w14:textId="28F1ACA0" w:rsidR="00BD68F7" w:rsidRPr="006711CC" w:rsidRDefault="00BD68F7" w:rsidP="00BD68F7">
      <w:pPr>
        <w:rPr>
          <w:lang w:val="en-GB"/>
        </w:rPr>
      </w:pPr>
      <w:r w:rsidRPr="00575C85">
        <w:rPr>
          <w:rFonts w:ascii="Times New Roman" w:eastAsia="Times New Roman" w:hAnsi="Times New Roman"/>
          <w:b/>
          <w:bCs/>
          <w:color w:val="000000"/>
          <w:sz w:val="24"/>
          <w:szCs w:val="24"/>
          <w:lang w:val="en-GB"/>
        </w:rPr>
        <w:t>Figure 1,2,3</w:t>
      </w:r>
      <w:r w:rsidRPr="00575C85">
        <w:rPr>
          <w:rFonts w:ascii="Times New Roman" w:eastAsia="Times New Roman" w:hAnsi="Times New Roman"/>
          <w:color w:val="000000"/>
          <w:sz w:val="24"/>
          <w:szCs w:val="24"/>
          <w:lang w:val="en-GB"/>
        </w:rPr>
        <w:t xml:space="preserve"> and </w:t>
      </w:r>
      <w:r w:rsidRPr="00575C85">
        <w:rPr>
          <w:rFonts w:ascii="Times New Roman" w:eastAsia="Times New Roman" w:hAnsi="Times New Roman"/>
          <w:b/>
          <w:bCs/>
          <w:color w:val="000000"/>
          <w:sz w:val="24"/>
          <w:szCs w:val="24"/>
          <w:lang w:val="en-GB"/>
        </w:rPr>
        <w:t>4</w:t>
      </w:r>
      <w:r w:rsidRPr="00575C85">
        <w:rPr>
          <w:rFonts w:ascii="Times New Roman" w:eastAsia="Times New Roman" w:hAnsi="Times New Roman"/>
          <w:color w:val="000000"/>
          <w:sz w:val="24"/>
          <w:szCs w:val="24"/>
          <w:lang w:val="en-GB"/>
        </w:rPr>
        <w:t xml:space="preserve"> show example of matrix of the</w:t>
      </w:r>
      <w:r w:rsidR="00C761C6">
        <w:rPr>
          <w:rFonts w:ascii="Times New Roman" w:eastAsia="Times New Roman" w:hAnsi="Times New Roman"/>
          <w:color w:val="000000"/>
          <w:sz w:val="24"/>
          <w:szCs w:val="24"/>
          <w:lang w:val="en-GB"/>
        </w:rPr>
        <w:t xml:space="preserve"> </w:t>
      </w:r>
      <w:r w:rsidR="00C761C6" w:rsidRPr="009C4D61">
        <w:rPr>
          <w:rFonts w:ascii="Times New Roman" w:hAnsi="Times New Roman"/>
          <w:color w:val="000000"/>
          <w:sz w:val="24"/>
          <w:szCs w:val="24"/>
          <w:lang w:val="en-GB"/>
        </w:rPr>
        <w:t>Integrated Gradient</w:t>
      </w:r>
      <w:r w:rsidRPr="00575C85">
        <w:rPr>
          <w:rFonts w:ascii="Times New Roman" w:eastAsia="Times New Roman" w:hAnsi="Times New Roman"/>
          <w:color w:val="000000"/>
          <w:sz w:val="24"/>
          <w:szCs w:val="24"/>
          <w:lang w:val="en-GB"/>
        </w:rPr>
        <w:t xml:space="preserve"> </w:t>
      </w:r>
      <w:r w:rsidR="00C761C6">
        <w:rPr>
          <w:rFonts w:ascii="Times New Roman" w:eastAsia="Times New Roman" w:hAnsi="Times New Roman"/>
          <w:color w:val="000000"/>
          <w:sz w:val="24"/>
          <w:szCs w:val="24"/>
          <w:lang w:val="en-GB"/>
        </w:rPr>
        <w:t>(</w:t>
      </w:r>
      <w:r w:rsidRPr="00575C85">
        <w:rPr>
          <w:rFonts w:ascii="Times New Roman" w:eastAsia="Times New Roman" w:hAnsi="Times New Roman"/>
          <w:color w:val="000000"/>
          <w:sz w:val="24"/>
          <w:szCs w:val="24"/>
          <w:lang w:val="en-GB"/>
        </w:rPr>
        <w:t>IG</w:t>
      </w:r>
      <w:r w:rsidR="00C761C6">
        <w:rPr>
          <w:rFonts w:ascii="Times New Roman" w:eastAsia="Times New Roman" w:hAnsi="Times New Roman"/>
          <w:color w:val="000000"/>
          <w:sz w:val="24"/>
          <w:szCs w:val="24"/>
          <w:lang w:val="en-GB"/>
        </w:rPr>
        <w:t xml:space="preserve">) </w:t>
      </w:r>
      <w:r w:rsidRPr="00575C85">
        <w:rPr>
          <w:rFonts w:ascii="Times New Roman" w:eastAsia="Times New Roman" w:hAnsi="Times New Roman"/>
          <w:color w:val="000000"/>
          <w:sz w:val="24"/>
          <w:szCs w:val="24"/>
          <w:lang w:val="en-GB"/>
        </w:rPr>
        <w:t>attribution score for each EEG feature (channels x time) in every deep learning model considered</w:t>
      </w:r>
      <w:r>
        <w:rPr>
          <w:lang w:val="en-GB"/>
        </w:rPr>
        <w:t>.</w:t>
      </w:r>
      <w:r>
        <w:rPr>
          <w:lang w:val="en-GB"/>
        </w:rPr>
        <w:br/>
      </w:r>
      <w:r w:rsidRPr="006711CC">
        <w:rPr>
          <w:rFonts w:ascii="Times New Roman" w:eastAsia="Times New Roman" w:hAnsi="Times New Roman"/>
          <w:color w:val="000000"/>
          <w:sz w:val="24"/>
          <w:szCs w:val="24"/>
          <w:lang w:val="en-GB"/>
        </w:rPr>
        <w:t>In the matrix, each element represents the importance of a feature in the model’s prediction. The colors in the matrix indicate the magnitude and direction of the feature’s importance. Blue represents high positive importance, while yellow represents high negative importance. The intensity of the color reflects the magnitude of the importance, with more intense colors indicating higher importance. It can be observed that each model has a unique pattern of feature importance, which remains consistent for different stimuli and conditions within the same model.</w:t>
      </w:r>
    </w:p>
    <w:p w14:paraId="3BCF34F7" w14:textId="55E31A75" w:rsidR="006F57C0" w:rsidRPr="006F57C0" w:rsidRDefault="006F57C0">
      <w:pPr>
        <w:rPr>
          <w:lang w:val="en-GB"/>
        </w:rPr>
      </w:pPr>
      <w:r>
        <w:rPr>
          <w:lang w:val="en-GB"/>
        </w:rPr>
        <w:br/>
      </w:r>
    </w:p>
    <w:p w14:paraId="064F741E" w14:textId="77777777" w:rsidR="0086208C" w:rsidRDefault="0086208C" w:rsidP="0086208C">
      <w:pPr>
        <w:keepNext/>
      </w:pPr>
      <w:r w:rsidRPr="0086208C">
        <w:rPr>
          <w:b/>
          <w:bCs/>
          <w:noProof/>
          <w:lang w:val="en-GB"/>
        </w:rPr>
        <w:lastRenderedPageBreak/>
        <w:drawing>
          <wp:inline distT="0" distB="0" distL="0" distR="0" wp14:anchorId="1F580E24" wp14:editId="26598C44">
            <wp:extent cx="6120130" cy="3031490"/>
            <wp:effectExtent l="0" t="0" r="0" b="0"/>
            <wp:docPr id="272922959" name="Picture 1" descr="A picture containing text, screenshot, diagram,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22959" name="Picture 1" descr="A picture containing text, screenshot, diagram, rectangle&#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3031490"/>
                    </a:xfrm>
                    <a:prstGeom prst="rect">
                      <a:avLst/>
                    </a:prstGeom>
                  </pic:spPr>
                </pic:pic>
              </a:graphicData>
            </a:graphic>
          </wp:inline>
        </w:drawing>
      </w:r>
    </w:p>
    <w:p w14:paraId="59798FBE" w14:textId="6EDB9720" w:rsidR="0086208C" w:rsidRPr="007B03FB" w:rsidRDefault="0086208C" w:rsidP="007B03FB">
      <w:pPr>
        <w:pStyle w:val="Normale"/>
        <w:keepNext/>
        <w:spacing w:line="360" w:lineRule="auto"/>
        <w:rPr>
          <w:rStyle w:val="Carpredefinitoparagrafo"/>
          <w:rFonts w:ascii="Times New Roman" w:eastAsia="Times New Roman" w:hAnsi="Times New Roman" w:cs="Times New Roman"/>
        </w:rPr>
      </w:pPr>
      <w:r w:rsidRPr="007B03FB">
        <w:rPr>
          <w:rStyle w:val="Carpredefinitoparagrafo"/>
          <w:rFonts w:ascii="Times New Roman" w:eastAsia="Times New Roman" w:hAnsi="Times New Roman" w:cs="Times New Roman"/>
        </w:rPr>
        <w:t xml:space="preserve">Figure 1. Graphical representation of the </w:t>
      </w:r>
      <w:bookmarkStart w:id="0" w:name="_Hlk138786687"/>
      <w:r w:rsidRPr="007B03FB">
        <w:rPr>
          <w:rStyle w:val="Carpredefinitoparagrafo"/>
          <w:rFonts w:ascii="Times New Roman" w:eastAsia="Times New Roman" w:hAnsi="Times New Roman" w:cs="Times New Roman"/>
        </w:rPr>
        <w:t>gradient attribut</w:t>
      </w:r>
      <w:bookmarkEnd w:id="0"/>
      <w:r w:rsidRPr="007B03FB">
        <w:rPr>
          <w:rStyle w:val="Carpredefinitoparagrafo"/>
          <w:rFonts w:ascii="Times New Roman" w:eastAsia="Times New Roman" w:hAnsi="Times New Roman" w:cs="Times New Roman"/>
        </w:rPr>
        <w:t>ions for each class for the CNN model.</w:t>
      </w:r>
      <w:r w:rsidRPr="007B03FB">
        <w:rPr>
          <w:rStyle w:val="Carpredefinitoparagrafo"/>
          <w:rFonts w:ascii="Times New Roman" w:eastAsia="Times New Roman" w:hAnsi="Times New Roman" w:cs="Times New Roman"/>
        </w:rPr>
        <w:br/>
        <w:t>TP=True positive, FP=False positive, TN=True negative, FN= False negative.</w:t>
      </w:r>
    </w:p>
    <w:p w14:paraId="7B548634" w14:textId="278C4D6F" w:rsidR="0086208C" w:rsidRPr="0086208C" w:rsidRDefault="0086208C" w:rsidP="0086208C">
      <w:pPr>
        <w:pStyle w:val="Caption"/>
        <w:rPr>
          <w:lang w:val="en-GB"/>
        </w:rPr>
      </w:pPr>
    </w:p>
    <w:p w14:paraId="71F0BA0B" w14:textId="77777777" w:rsidR="0086208C" w:rsidRDefault="0086208C" w:rsidP="0086208C">
      <w:pPr>
        <w:keepNext/>
      </w:pPr>
      <w:r w:rsidRPr="0086208C">
        <w:rPr>
          <w:b/>
          <w:bCs/>
          <w:noProof/>
          <w:lang w:val="en-GB"/>
        </w:rPr>
        <w:drawing>
          <wp:inline distT="0" distB="0" distL="0" distR="0" wp14:anchorId="09178EC8" wp14:editId="57980EF2">
            <wp:extent cx="6120130" cy="3031490"/>
            <wp:effectExtent l="0" t="0" r="0" b="0"/>
            <wp:docPr id="677777084" name="Picture 3" descr="A picture containing text, screenshot, diagram,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777084" name="Picture 3" descr="A picture containing text, screenshot, diagram, rectang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3031490"/>
                    </a:xfrm>
                    <a:prstGeom prst="rect">
                      <a:avLst/>
                    </a:prstGeom>
                  </pic:spPr>
                </pic:pic>
              </a:graphicData>
            </a:graphic>
          </wp:inline>
        </w:drawing>
      </w:r>
    </w:p>
    <w:p w14:paraId="48A8F195" w14:textId="41E1F706" w:rsidR="0086208C" w:rsidRPr="007B03FB" w:rsidRDefault="0086208C" w:rsidP="007B03FB">
      <w:pPr>
        <w:pStyle w:val="Normale"/>
        <w:keepNext/>
        <w:spacing w:line="360" w:lineRule="auto"/>
        <w:rPr>
          <w:rStyle w:val="Carpredefinitoparagrafo"/>
          <w:rFonts w:ascii="Times New Roman" w:eastAsia="Times New Roman" w:hAnsi="Times New Roman" w:cs="Times New Roman"/>
        </w:rPr>
      </w:pPr>
      <w:r w:rsidRPr="007B03FB">
        <w:rPr>
          <w:rStyle w:val="Carpredefinitoparagrafo"/>
          <w:rFonts w:ascii="Times New Roman" w:eastAsia="Times New Roman" w:hAnsi="Times New Roman" w:cs="Times New Roman"/>
        </w:rPr>
        <w:t>Figure 2.  Graphical representation of the gradient attributions for each class for the CNN+GRU model.</w:t>
      </w:r>
      <w:r w:rsidRPr="007B03FB">
        <w:rPr>
          <w:rStyle w:val="Carpredefinitoparagrafo"/>
          <w:rFonts w:ascii="Times New Roman" w:eastAsia="Times New Roman" w:hAnsi="Times New Roman" w:cs="Times New Roman"/>
        </w:rPr>
        <w:br/>
        <w:t>TP=True positive, FP=False positive, TN=True negative, FN= False negative.</w:t>
      </w:r>
    </w:p>
    <w:p w14:paraId="30E454EE" w14:textId="1448AADD" w:rsidR="0086208C" w:rsidRDefault="0086208C" w:rsidP="0086208C">
      <w:pPr>
        <w:pStyle w:val="Caption"/>
        <w:rPr>
          <w:b w:val="0"/>
          <w:bCs w:val="0"/>
          <w:lang w:val="en-GB"/>
        </w:rPr>
      </w:pPr>
    </w:p>
    <w:p w14:paraId="37499AEC" w14:textId="77777777" w:rsidR="0086208C" w:rsidRDefault="0086208C" w:rsidP="0086208C">
      <w:pPr>
        <w:keepNext/>
      </w:pPr>
      <w:r>
        <w:rPr>
          <w:b/>
          <w:bCs/>
          <w:noProof/>
          <w:lang w:val="en-GB"/>
          <w14:ligatures w14:val="standardContextual"/>
        </w:rPr>
        <w:lastRenderedPageBreak/>
        <w:drawing>
          <wp:inline distT="0" distB="0" distL="0" distR="0" wp14:anchorId="5D4EB3A3" wp14:editId="65F38ED8">
            <wp:extent cx="6120130" cy="3031490"/>
            <wp:effectExtent l="0" t="0" r="0" b="0"/>
            <wp:docPr id="1342962595" name="Picture 2" descr="A picture containing text, screenshot, diagram,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962595" name="Picture 2" descr="A picture containing text, screenshot, diagram, rectangl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0130" cy="3031490"/>
                    </a:xfrm>
                    <a:prstGeom prst="rect">
                      <a:avLst/>
                    </a:prstGeom>
                  </pic:spPr>
                </pic:pic>
              </a:graphicData>
            </a:graphic>
          </wp:inline>
        </w:drawing>
      </w:r>
    </w:p>
    <w:p w14:paraId="270150D3" w14:textId="5BC30F9B" w:rsidR="0086208C" w:rsidRPr="007B03FB" w:rsidRDefault="0086208C" w:rsidP="007B03FB">
      <w:pPr>
        <w:pStyle w:val="Normale"/>
        <w:keepNext/>
        <w:spacing w:line="360" w:lineRule="auto"/>
        <w:rPr>
          <w:rStyle w:val="Carpredefinitoparagrafo"/>
          <w:rFonts w:ascii="Times New Roman" w:eastAsia="Times New Roman" w:hAnsi="Times New Roman" w:cs="Times New Roman"/>
        </w:rPr>
      </w:pPr>
      <w:r w:rsidRPr="007B03FB">
        <w:rPr>
          <w:rStyle w:val="Carpredefinitoparagrafo"/>
          <w:rFonts w:ascii="Times New Roman" w:eastAsia="Times New Roman" w:hAnsi="Times New Roman" w:cs="Times New Roman"/>
        </w:rPr>
        <w:t>Figure 3. Graphical representation of the gradient attributions for each class for CNN+ bidirectional GRU model.</w:t>
      </w:r>
      <w:r w:rsidRPr="007B03FB">
        <w:rPr>
          <w:rStyle w:val="Carpredefinitoparagrafo"/>
          <w:rFonts w:ascii="Times New Roman" w:eastAsia="Times New Roman" w:hAnsi="Times New Roman" w:cs="Times New Roman"/>
        </w:rPr>
        <w:br/>
        <w:t>TP=True positive, FP=False positive, TN=True negative, FN= False negative.</w:t>
      </w:r>
    </w:p>
    <w:p w14:paraId="1AEF3BDD" w14:textId="7886698B" w:rsidR="0086208C" w:rsidRDefault="0086208C" w:rsidP="0086208C">
      <w:pPr>
        <w:pStyle w:val="Caption"/>
        <w:rPr>
          <w:b w:val="0"/>
          <w:bCs w:val="0"/>
          <w:lang w:val="en-GB"/>
        </w:rPr>
      </w:pPr>
    </w:p>
    <w:p w14:paraId="63EAF8A6" w14:textId="77777777" w:rsidR="0086208C" w:rsidRDefault="0086208C" w:rsidP="0086208C">
      <w:pPr>
        <w:keepNext/>
      </w:pPr>
      <w:r>
        <w:rPr>
          <w:b/>
          <w:bCs/>
          <w:noProof/>
          <w:lang w:val="en-GB"/>
          <w14:ligatures w14:val="standardContextual"/>
        </w:rPr>
        <w:drawing>
          <wp:inline distT="0" distB="0" distL="0" distR="0" wp14:anchorId="50917683" wp14:editId="4581A3BC">
            <wp:extent cx="6120130" cy="3031490"/>
            <wp:effectExtent l="0" t="0" r="0" b="0"/>
            <wp:docPr id="1824589958" name="Picture 5" descr="A picture containing text, screenshot, diagram,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589958" name="Picture 5" descr="A picture containing text, screenshot, diagram, rectangl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3031490"/>
                    </a:xfrm>
                    <a:prstGeom prst="rect">
                      <a:avLst/>
                    </a:prstGeom>
                  </pic:spPr>
                </pic:pic>
              </a:graphicData>
            </a:graphic>
          </wp:inline>
        </w:drawing>
      </w:r>
    </w:p>
    <w:p w14:paraId="0FB69821" w14:textId="358E7FE9" w:rsidR="0086208C" w:rsidRPr="007B03FB" w:rsidRDefault="0086208C" w:rsidP="007B03FB">
      <w:pPr>
        <w:pStyle w:val="Normale"/>
        <w:keepNext/>
        <w:spacing w:line="360" w:lineRule="auto"/>
        <w:rPr>
          <w:rStyle w:val="Carpredefinitoparagrafo"/>
          <w:rFonts w:ascii="Times New Roman" w:eastAsia="Times New Roman" w:hAnsi="Times New Roman" w:cs="Times New Roman"/>
        </w:rPr>
      </w:pPr>
      <w:r w:rsidRPr="007B03FB">
        <w:rPr>
          <w:rStyle w:val="Carpredefinitoparagrafo"/>
          <w:rFonts w:ascii="Times New Roman" w:eastAsia="Times New Roman" w:hAnsi="Times New Roman" w:cs="Times New Roman"/>
        </w:rPr>
        <w:t>Figure 4.  Graphical representation of the gradient attributions for each class for the transformer model.</w:t>
      </w:r>
      <w:r w:rsidRPr="007B03FB">
        <w:rPr>
          <w:rStyle w:val="Carpredefinitoparagrafo"/>
          <w:rFonts w:ascii="Times New Roman" w:eastAsia="Times New Roman" w:hAnsi="Times New Roman" w:cs="Times New Roman"/>
        </w:rPr>
        <w:br/>
        <w:t>TP=True positive, FP=False positive, TN=True negative, FN= False negative.</w:t>
      </w:r>
    </w:p>
    <w:p w14:paraId="52BDCC21" w14:textId="6AF6D6F1" w:rsidR="0086208C" w:rsidRPr="00A8266D" w:rsidRDefault="0086208C" w:rsidP="0086208C">
      <w:pPr>
        <w:pStyle w:val="Caption"/>
        <w:rPr>
          <w:b w:val="0"/>
          <w:bCs w:val="0"/>
          <w:lang w:val="en-GB"/>
        </w:rPr>
      </w:pPr>
    </w:p>
    <w:sectPr w:rsidR="0086208C" w:rsidRPr="00A8266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333"/>
    <w:rsid w:val="00071A34"/>
    <w:rsid w:val="00096D33"/>
    <w:rsid w:val="000C5FFB"/>
    <w:rsid w:val="000F2915"/>
    <w:rsid w:val="00167784"/>
    <w:rsid w:val="001A1749"/>
    <w:rsid w:val="001C3815"/>
    <w:rsid w:val="001F6032"/>
    <w:rsid w:val="00231ADF"/>
    <w:rsid w:val="00233472"/>
    <w:rsid w:val="00287518"/>
    <w:rsid w:val="002B3265"/>
    <w:rsid w:val="002B4D1D"/>
    <w:rsid w:val="002D4159"/>
    <w:rsid w:val="002F2311"/>
    <w:rsid w:val="002F4EB7"/>
    <w:rsid w:val="00307FBA"/>
    <w:rsid w:val="003A1C68"/>
    <w:rsid w:val="003F673B"/>
    <w:rsid w:val="004276A6"/>
    <w:rsid w:val="00431206"/>
    <w:rsid w:val="00450177"/>
    <w:rsid w:val="004D3A7F"/>
    <w:rsid w:val="004F342A"/>
    <w:rsid w:val="00506516"/>
    <w:rsid w:val="005337E8"/>
    <w:rsid w:val="00575C85"/>
    <w:rsid w:val="005B1ED4"/>
    <w:rsid w:val="00670764"/>
    <w:rsid w:val="006711CC"/>
    <w:rsid w:val="006B5ABA"/>
    <w:rsid w:val="006D2BDD"/>
    <w:rsid w:val="006D5217"/>
    <w:rsid w:val="006F57C0"/>
    <w:rsid w:val="00717496"/>
    <w:rsid w:val="00744BB1"/>
    <w:rsid w:val="007B03FB"/>
    <w:rsid w:val="007F72CD"/>
    <w:rsid w:val="008037B7"/>
    <w:rsid w:val="0086208C"/>
    <w:rsid w:val="0087279F"/>
    <w:rsid w:val="00882311"/>
    <w:rsid w:val="008920A8"/>
    <w:rsid w:val="008A57FD"/>
    <w:rsid w:val="008A7F98"/>
    <w:rsid w:val="008B138D"/>
    <w:rsid w:val="008B2472"/>
    <w:rsid w:val="008C60F6"/>
    <w:rsid w:val="008D10FF"/>
    <w:rsid w:val="008D1322"/>
    <w:rsid w:val="008E6918"/>
    <w:rsid w:val="008F2828"/>
    <w:rsid w:val="00947DEB"/>
    <w:rsid w:val="009D0254"/>
    <w:rsid w:val="009D6F31"/>
    <w:rsid w:val="00A44B58"/>
    <w:rsid w:val="00A60382"/>
    <w:rsid w:val="00A62220"/>
    <w:rsid w:val="00A8266D"/>
    <w:rsid w:val="00AF0840"/>
    <w:rsid w:val="00B06749"/>
    <w:rsid w:val="00B4093C"/>
    <w:rsid w:val="00B4740C"/>
    <w:rsid w:val="00B5434D"/>
    <w:rsid w:val="00B6124D"/>
    <w:rsid w:val="00B67F49"/>
    <w:rsid w:val="00BA2384"/>
    <w:rsid w:val="00BD68F7"/>
    <w:rsid w:val="00C274FF"/>
    <w:rsid w:val="00C46712"/>
    <w:rsid w:val="00C5335C"/>
    <w:rsid w:val="00C761C6"/>
    <w:rsid w:val="00CD7F66"/>
    <w:rsid w:val="00D13FBF"/>
    <w:rsid w:val="00DF2C53"/>
    <w:rsid w:val="00E43956"/>
    <w:rsid w:val="00EB2988"/>
    <w:rsid w:val="00EB4E61"/>
    <w:rsid w:val="00F14BE8"/>
    <w:rsid w:val="00F212B0"/>
    <w:rsid w:val="00F34971"/>
    <w:rsid w:val="00F621FB"/>
    <w:rsid w:val="00F944EF"/>
    <w:rsid w:val="00F95333"/>
    <w:rsid w:val="00FB52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CDB5F"/>
  <w15:docId w15:val="{D29F8EFE-F0D9-42EA-AA84-54E41B28A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217"/>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6D5217"/>
    <w:rPr>
      <w:sz w:val="16"/>
      <w:szCs w:val="16"/>
    </w:rPr>
  </w:style>
  <w:style w:type="paragraph" w:styleId="CommentText">
    <w:name w:val="annotation text"/>
    <w:basedOn w:val="Normal"/>
    <w:link w:val="CommentTextChar"/>
    <w:uiPriority w:val="99"/>
    <w:unhideWhenUsed/>
    <w:rsid w:val="006D5217"/>
    <w:pPr>
      <w:spacing w:line="240" w:lineRule="auto"/>
    </w:pPr>
    <w:rPr>
      <w:sz w:val="20"/>
      <w:szCs w:val="20"/>
    </w:rPr>
  </w:style>
  <w:style w:type="character" w:customStyle="1" w:styleId="CommentTextChar">
    <w:name w:val="Comment Text Char"/>
    <w:basedOn w:val="DefaultParagraphFont"/>
    <w:link w:val="CommentText"/>
    <w:uiPriority w:val="99"/>
    <w:rsid w:val="006D5217"/>
    <w:rPr>
      <w:rFonts w:ascii="Calibri" w:eastAsia="Calibri" w:hAnsi="Calibri" w:cs="Times New Roman"/>
      <w:kern w:val="0"/>
      <w:sz w:val="20"/>
      <w:szCs w:val="20"/>
      <w14:ligatures w14:val="none"/>
    </w:rPr>
  </w:style>
  <w:style w:type="paragraph" w:styleId="Caption">
    <w:name w:val="caption"/>
    <w:basedOn w:val="Normal"/>
    <w:next w:val="Normal"/>
    <w:uiPriority w:val="35"/>
    <w:unhideWhenUsed/>
    <w:qFormat/>
    <w:rsid w:val="006D5217"/>
    <w:rPr>
      <w:b/>
      <w:bCs/>
      <w:sz w:val="20"/>
      <w:szCs w:val="20"/>
    </w:rPr>
  </w:style>
  <w:style w:type="table" w:styleId="PlainTable1">
    <w:name w:val="Plain Table 1"/>
    <w:basedOn w:val="TableNormal"/>
    <w:uiPriority w:val="41"/>
    <w:rsid w:val="006D5217"/>
    <w:pPr>
      <w:spacing w:after="0" w:line="240" w:lineRule="auto"/>
    </w:pPr>
    <w:rPr>
      <w:rFonts w:ascii="Calibri" w:eastAsia="Calibri" w:hAnsi="Calibri" w:cs="Times New Roman"/>
      <w:kern w:val="0"/>
      <w:sz w:val="20"/>
      <w:szCs w:val="20"/>
      <w:lang w:eastAsia="it-IT"/>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F291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unhideWhenUsed/>
    <w:rsid w:val="00EB4E61"/>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Normale">
    <w:name w:val="Normale"/>
    <w:rsid w:val="00BD68F7"/>
    <w:pPr>
      <w:suppressAutoHyphens/>
      <w:autoSpaceDN w:val="0"/>
      <w:spacing w:line="256" w:lineRule="auto"/>
    </w:pPr>
    <w:rPr>
      <w:rFonts w:ascii="Calibri" w:eastAsia="Calibri" w:hAnsi="Calibri" w:cs="Calibri"/>
      <w:kern w:val="0"/>
      <w:lang w:val="en-GB"/>
      <w14:ligatures w14:val="none"/>
    </w:rPr>
  </w:style>
  <w:style w:type="character" w:customStyle="1" w:styleId="Carpredefinitoparagrafo">
    <w:name w:val="Car. predefinito paragrafo"/>
    <w:rsid w:val="00BD68F7"/>
  </w:style>
  <w:style w:type="paragraph" w:customStyle="1" w:styleId="Normale1">
    <w:name w:val="Normale1"/>
    <w:rsid w:val="009D6F31"/>
    <w:pPr>
      <w:suppressAutoHyphens/>
      <w:autoSpaceDN w:val="0"/>
      <w:spacing w:line="256" w:lineRule="auto"/>
    </w:pPr>
    <w:rPr>
      <w:rFonts w:ascii="Calibri" w:eastAsia="Calibri" w:hAnsi="Calibri" w:cs="Calibri"/>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946367">
      <w:bodyDiv w:val="1"/>
      <w:marLeft w:val="0"/>
      <w:marRight w:val="0"/>
      <w:marTop w:val="0"/>
      <w:marBottom w:val="0"/>
      <w:divBdr>
        <w:top w:val="none" w:sz="0" w:space="0" w:color="auto"/>
        <w:left w:val="none" w:sz="0" w:space="0" w:color="auto"/>
        <w:bottom w:val="none" w:sz="0" w:space="0" w:color="auto"/>
        <w:right w:val="none" w:sz="0" w:space="0" w:color="auto"/>
      </w:divBdr>
    </w:div>
    <w:div w:id="1554148433">
      <w:bodyDiv w:val="1"/>
      <w:marLeft w:val="0"/>
      <w:marRight w:val="0"/>
      <w:marTop w:val="0"/>
      <w:marBottom w:val="0"/>
      <w:divBdr>
        <w:top w:val="none" w:sz="0" w:space="0" w:color="auto"/>
        <w:left w:val="none" w:sz="0" w:space="0" w:color="auto"/>
        <w:bottom w:val="none" w:sz="0" w:space="0" w:color="auto"/>
        <w:right w:val="none" w:sz="0" w:space="0" w:color="auto"/>
      </w:divBdr>
    </w:div>
    <w:div w:id="1650012540">
      <w:bodyDiv w:val="1"/>
      <w:marLeft w:val="0"/>
      <w:marRight w:val="0"/>
      <w:marTop w:val="0"/>
      <w:marBottom w:val="0"/>
      <w:divBdr>
        <w:top w:val="none" w:sz="0" w:space="0" w:color="auto"/>
        <w:left w:val="none" w:sz="0" w:space="0" w:color="auto"/>
        <w:bottom w:val="none" w:sz="0" w:space="0" w:color="auto"/>
        <w:right w:val="none" w:sz="0" w:space="0" w:color="auto"/>
      </w:divBdr>
    </w:div>
    <w:div w:id="2125343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Fiorini</dc:creator>
  <cp:keywords/>
  <dc:description/>
  <cp:lastModifiedBy>Linda Fiorini</cp:lastModifiedBy>
  <cp:revision>3</cp:revision>
  <dcterms:created xsi:type="dcterms:W3CDTF">2023-06-30T03:07:00Z</dcterms:created>
  <dcterms:modified xsi:type="dcterms:W3CDTF">2023-06-30T18:02:00Z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92edb9d0971d4e707fc1a9d669e94a7a2697bcb446ce090c1597be74d48589f4</vt:lpwstr>
  </property>
</Properties>
</file>