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4C17E" w14:textId="76EFE4DE" w:rsidR="00F20FE7" w:rsidRDefault="00F20FE7" w:rsidP="00F20FE7">
      <w:pPr>
        <w:spacing w:line="480" w:lineRule="auto"/>
        <w:jc w:val="both"/>
        <w:outlineLvl w:val="0"/>
        <w:rPr>
          <w:b/>
          <w:lang w:val="en-GB"/>
        </w:rPr>
      </w:pPr>
      <w:r>
        <w:rPr>
          <w:b/>
          <w:lang w:val="en-GB"/>
        </w:rPr>
        <w:t>Supplementary Materials:</w:t>
      </w:r>
    </w:p>
    <w:p w14:paraId="05FFD76B" w14:textId="77777777" w:rsidR="00F20FE7" w:rsidRDefault="00F20FE7" w:rsidP="00F20FE7">
      <w:pPr>
        <w:spacing w:line="480" w:lineRule="auto"/>
        <w:jc w:val="both"/>
        <w:outlineLvl w:val="0"/>
        <w:rPr>
          <w:b/>
          <w:lang w:val="en-GB"/>
        </w:rPr>
      </w:pPr>
      <w:r>
        <w:rPr>
          <w:b/>
          <w:lang w:val="en-GB"/>
        </w:rPr>
        <w:t>Supplementary tables</w:t>
      </w:r>
    </w:p>
    <w:p w14:paraId="42F7D2C7" w14:textId="7626F347" w:rsidR="00F20FE7" w:rsidRPr="00110910" w:rsidRDefault="00F20FE7" w:rsidP="00F20FE7">
      <w:pPr>
        <w:rPr>
          <w:rFonts w:eastAsia="Times New Roman"/>
          <w:bCs/>
          <w:color w:val="000000"/>
          <w:sz w:val="20"/>
          <w:szCs w:val="20"/>
        </w:rPr>
      </w:pPr>
      <w:r w:rsidRPr="00CA7977">
        <w:rPr>
          <w:b/>
          <w:sz w:val="20"/>
          <w:szCs w:val="20"/>
        </w:rPr>
        <w:t xml:space="preserve">Supplementary </w:t>
      </w:r>
      <w:r>
        <w:rPr>
          <w:b/>
          <w:sz w:val="20"/>
          <w:szCs w:val="20"/>
        </w:rPr>
        <w:t>Table 1</w:t>
      </w:r>
      <w:r w:rsidRPr="00CA7977">
        <w:rPr>
          <w:b/>
          <w:sz w:val="20"/>
          <w:szCs w:val="20"/>
        </w:rPr>
        <w:t xml:space="preserve">. </w:t>
      </w:r>
      <w:r w:rsidRPr="00110910">
        <w:rPr>
          <w:sz w:val="20"/>
          <w:szCs w:val="20"/>
        </w:rPr>
        <w:t>Patient c</w:t>
      </w:r>
      <w:r w:rsidRPr="00110910">
        <w:rPr>
          <w:rFonts w:eastAsia="Times New Roman"/>
          <w:bCs/>
          <w:color w:val="000000"/>
          <w:sz w:val="20"/>
          <w:szCs w:val="20"/>
        </w:rPr>
        <w:t>haracteristics of the bariatric surgery cohort at baseline (n=27), and where indicated, for serial sample collection timepoints</w:t>
      </w:r>
      <w:r w:rsidR="00A242DA">
        <w:rPr>
          <w:rFonts w:eastAsia="Times New Roman"/>
          <w:bCs/>
          <w:color w:val="000000"/>
          <w:sz w:val="20"/>
          <w:szCs w:val="20"/>
        </w:rPr>
        <w:t xml:space="preserve">: </w:t>
      </w:r>
      <w:r w:rsidRPr="00110910">
        <w:rPr>
          <w:rFonts w:eastAsia="Times New Roman"/>
          <w:bCs/>
          <w:color w:val="000000"/>
          <w:sz w:val="20"/>
          <w:szCs w:val="20"/>
        </w:rPr>
        <w:t xml:space="preserve">3 months post-surgery (n=22) and 6 months post-surgery (n=19). </w:t>
      </w:r>
    </w:p>
    <w:p w14:paraId="385DEAE5" w14:textId="77777777" w:rsidR="00F20FE7" w:rsidRDefault="00F20FE7" w:rsidP="00F20FE7">
      <w:pPr>
        <w:rPr>
          <w:b/>
          <w:sz w:val="20"/>
          <w:szCs w:val="20"/>
        </w:rPr>
      </w:pPr>
    </w:p>
    <w:tbl>
      <w:tblPr>
        <w:tblW w:w="864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402"/>
        <w:gridCol w:w="1843"/>
        <w:gridCol w:w="1701"/>
        <w:gridCol w:w="1701"/>
      </w:tblGrid>
      <w:tr w:rsidR="00A242DA" w:rsidRPr="00196805" w14:paraId="748017A9" w14:textId="77777777" w:rsidTr="004C3158">
        <w:trPr>
          <w:trHeight w:val="62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bottom"/>
            <w:hideMark/>
          </w:tcPr>
          <w:p w14:paraId="06091B6D" w14:textId="77777777" w:rsidR="00A242DA" w:rsidRPr="00196805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F9C9BD9" w14:textId="4F4FD69D" w:rsidR="00A242DA" w:rsidRDefault="00A242DA" w:rsidP="001D5861">
            <w:pPr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D</w:t>
            </w:r>
            <w:r w:rsidRPr="0037211E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ay of surgery</w:t>
            </w:r>
          </w:p>
          <w:p w14:paraId="1FB67461" w14:textId="77777777" w:rsidR="00A242DA" w:rsidRDefault="00A242DA" w:rsidP="001D5861">
            <w:pPr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(n=27) </w:t>
            </w:r>
          </w:p>
          <w:p w14:paraId="1613BD1C" w14:textId="05D0360E" w:rsidR="00A242DA" w:rsidRPr="00196805" w:rsidRDefault="00A242DA" w:rsidP="001D5861">
            <w:pPr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2329A23" w14:textId="77777777" w:rsidR="00A242DA" w:rsidRPr="0037211E" w:rsidRDefault="00A242DA" w:rsidP="001D5861">
            <w:pPr>
              <w:jc w:val="both"/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*</w:t>
            </w:r>
            <w:r w:rsidRPr="0037211E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 xml:space="preserve">3 months </w:t>
            </w:r>
          </w:p>
          <w:p w14:paraId="3A4FE3F8" w14:textId="77777777" w:rsidR="00A242DA" w:rsidRPr="0037211E" w:rsidRDefault="00A242DA" w:rsidP="001D5861">
            <w:pPr>
              <w:jc w:val="both"/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</w:pPr>
            <w:r w:rsidRPr="0037211E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post-surgery</w:t>
            </w:r>
          </w:p>
          <w:p w14:paraId="25E9695D" w14:textId="77777777" w:rsidR="00A242DA" w:rsidRPr="00196805" w:rsidRDefault="00A242DA" w:rsidP="001D5861">
            <w:pPr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(n=22)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BE2DD" w14:textId="77777777" w:rsidR="00A242DA" w:rsidRPr="0037211E" w:rsidRDefault="00A242DA" w:rsidP="001D5861">
            <w:pPr>
              <w:jc w:val="both"/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*</w:t>
            </w:r>
            <w:r w:rsidRPr="0037211E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 xml:space="preserve">6 months </w:t>
            </w:r>
          </w:p>
          <w:p w14:paraId="6CCD6B12" w14:textId="77777777" w:rsidR="00A242DA" w:rsidRDefault="00A242DA" w:rsidP="001D5861">
            <w:pPr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7211E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post-surgery</w:t>
            </w:r>
            <w:r w:rsidRPr="00025D4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59BAF61A" w14:textId="18892083" w:rsidR="00A242DA" w:rsidRPr="00196805" w:rsidRDefault="00A242DA" w:rsidP="001D5861">
            <w:pPr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25D4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(n=</w:t>
            </w:r>
            <w:r w:rsidRPr="0019680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19)</w:t>
            </w:r>
          </w:p>
        </w:tc>
      </w:tr>
      <w:tr w:rsidR="00A242DA" w:rsidRPr="00196805" w14:paraId="01E71071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</w:tcPr>
          <w:p w14:paraId="7118B4E3" w14:textId="77777777" w:rsidR="00A242DA" w:rsidRPr="00196805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</w:tcPr>
          <w:p w14:paraId="5BE06A77" w14:textId="77777777" w:rsidR="00A242DA" w:rsidRPr="00196805" w:rsidRDefault="00A242DA" w:rsidP="001D5861">
            <w:pPr>
              <w:ind w:firstLineChars="100" w:firstLine="181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</w:tcPr>
          <w:p w14:paraId="6B7EC761" w14:textId="77777777" w:rsidR="00A242DA" w:rsidRPr="00196805" w:rsidRDefault="00A242DA" w:rsidP="001D5861">
            <w:pPr>
              <w:ind w:firstLineChars="100" w:firstLine="181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79B3CDB2" w14:textId="77777777" w:rsidR="00A242DA" w:rsidRPr="00196805" w:rsidRDefault="00A242DA" w:rsidP="001D5861">
            <w:pPr>
              <w:ind w:firstLineChars="100" w:firstLine="181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242DA" w:rsidRPr="00196805" w14:paraId="7A3BDFE7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E6C63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Mean (SD, range)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C152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48 (8.91, 28-65)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4B7E8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2016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0D892E7C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6609A10B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Ethnicity, n/N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A741437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40B1CC8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95C1B1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74FE079A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903B1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Caucasian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836D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18/27 (66.7)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68235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108F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7038BC12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68DFD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Asian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043D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3/27 (11.1)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1CD6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23F72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113FC17C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93FF91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Black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02F6D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6/27 (22.2)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3EB53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9B5B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12F27C3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E7A34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F3A9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0/27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5F2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4CF0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502CBD49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4FCF5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 (n=27)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94A2D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27/27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EA52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5167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5ED0EA09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5F66675E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Parity, n/N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69876C8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6F3C08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5EC5A3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687DA6AE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F43B9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Nulliparous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CBA0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3/27 (11.1)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C3CB0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FB83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0037590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70561A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Parous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3E4B5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24/27 (88.9)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A435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C3344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2ED6614B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FF4AD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 (n=27)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9075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27/27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A121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223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2DE16D7E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715F39A2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Smoking status, n/N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D32EF50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A55866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23D1F2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20EA3A9B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324F85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Current smoker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16580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1/27 (3.7)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3CF5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38A7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1A6E1137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D72147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Non-smoker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479E2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26/27 (96.3)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4D2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D0ED0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2454504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721AF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 (n=27)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DA9D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27/27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B49B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6C17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4C93C07B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1995851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BMI distribution, n/N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2DDEAB4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92100B0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2241057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6260C941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C1795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BMI (kg/m</w:t>
            </w:r>
            <w:r w:rsidRPr="001C29A0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1C29A0">
              <w:rPr>
                <w:rFonts w:eastAsia="Times New Roman"/>
                <w:color w:val="000000"/>
                <w:sz w:val="18"/>
                <w:szCs w:val="18"/>
              </w:rPr>
              <w:t>), mean (range)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1945C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46.5 (36.0-73.4)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F0EF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39.1 (29.9-47.7)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E4743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38.9 (24.5-69.5)</w:t>
            </w:r>
          </w:p>
        </w:tc>
      </w:tr>
      <w:tr w:rsidR="00A242DA" w:rsidRPr="00196805" w14:paraId="50B4B97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59C61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Normal (18.5-25.0</w:t>
            </w:r>
            <w:r w:rsidRPr="001C29A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C29A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C29A0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CFFF0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399AA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ADE0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11C70E95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CCF6B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Overweight (25.1-30.0</w:t>
            </w:r>
            <w:r w:rsidRPr="001C29A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C29A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C29A0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E21FF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0CCF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1/22 (4.5)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B4F927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5/19 (26.3)</w:t>
            </w:r>
          </w:p>
        </w:tc>
      </w:tr>
      <w:tr w:rsidR="00A242DA" w:rsidRPr="00196805" w14:paraId="5794C516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73390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Obese (≥30.0</w:t>
            </w:r>
            <w:r w:rsidRPr="001C29A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C29A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C29A0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1CF17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27/27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AB30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21/22 (95.5)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83565B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14/19 (73.7)</w:t>
            </w:r>
          </w:p>
        </w:tc>
      </w:tr>
      <w:tr w:rsidR="00A242DA" w:rsidRPr="00196805" w14:paraId="2C13F0E0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9C9A4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Total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95A96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27/27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5E431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22/22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01B4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19/19 (100)</w:t>
            </w:r>
          </w:p>
        </w:tc>
      </w:tr>
      <w:tr w:rsidR="00A242DA" w:rsidRPr="00196805" w14:paraId="71D076A2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40C990B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sz w:val="18"/>
                <w:szCs w:val="18"/>
              </w:rPr>
              <w:t>HVS results, n/N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2580267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65F25C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B39C1E5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2B4D6B3F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641C36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B2B18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/27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81.5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856D7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18/22 (81.8)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83BD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9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/19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100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A242DA" w:rsidRPr="00196805" w14:paraId="4F4162F1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18212F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Abnormal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DE4FC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/27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18.5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1A51D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4/22 (18.2)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84D7D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/19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A242DA" w:rsidRPr="00196805" w14:paraId="2F341339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D89AD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Total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76852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27/27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EEDA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22/22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09655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19/19 (100)</w:t>
            </w:r>
          </w:p>
        </w:tc>
      </w:tr>
      <w:tr w:rsidR="00A242DA" w:rsidRPr="00196805" w14:paraId="6203DB54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BD22B19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Abnormal HVS results, n/N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8CC6387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CA14D68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323731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2A79CE93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1FD68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Bacterial vaginosis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35B17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72B2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0/4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06544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544B32F5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6B466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proofErr w:type="gramStart"/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E.coli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35C1D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D581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0/4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9E24B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0C817742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EC76E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proofErr w:type="gramStart"/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S.aureus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5AC6A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1/5 (20.0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C43E3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0/4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F5170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170A23C4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8E149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Group B streptococcus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7A434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2/5 (40.0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60018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2/4 (50.0)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E3E56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2FB7EBE0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ADB59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Yeast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DEF63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20.0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A9ED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1/4 (25.0)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D90C6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11CF35A0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0B23D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Mixed coliforms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29B09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20.0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CE5DD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0/4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B3077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54520962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90048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milleri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CBD18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A248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1/4 (25.0)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687B61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2586DA27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EE9F0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Total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18743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9863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4/4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F1073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</w:tr>
      <w:tr w:rsidR="00A242DA" w:rsidRPr="00196805" w14:paraId="143EFD0C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416BE3DB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Menopause status, n/N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1132A8" w14:textId="77777777" w:rsidR="00A242DA" w:rsidRPr="00196805" w:rsidRDefault="00A242DA" w:rsidP="001D5861">
            <w:pPr>
              <w:ind w:leftChars="-42" w:left="-101" w:firstLineChars="20" w:firstLine="36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6779F3B" w14:textId="77777777" w:rsidR="00A242DA" w:rsidRPr="00196805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6249398" w14:textId="77777777" w:rsidR="00A242DA" w:rsidRPr="00196805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5367AB01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7E6C22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Premenopausal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25B9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17/27 (63.0)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40B4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B03A6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0521E049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82BF1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 xml:space="preserve">Postmenopausal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8993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10/27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(37.0)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BA28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98C0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1524BB39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5FE99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289F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27/27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6B8B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96C1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</w:tr>
      <w:tr w:rsidR="00A242DA" w:rsidRPr="00196805" w14:paraId="2036BE95" w14:textId="77777777" w:rsidTr="004C3158">
        <w:trPr>
          <w:trHeight w:val="212"/>
        </w:trPr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3D2F3FC4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Phase of menstrual cycle (PrMP), n/N (%)</w:t>
            </w:r>
            <w:r w:rsidRPr="001C29A0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9824EAA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71087CF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26D2F9D7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A1E50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Luteal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C825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6/17 (35.3)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E54B7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8/15 (53.3)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CC6C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2/13 (15.4)</w:t>
            </w:r>
          </w:p>
        </w:tc>
      </w:tr>
      <w:tr w:rsidR="00A242DA" w:rsidRPr="00196805" w14:paraId="01AAFDFC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78633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Follicular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04E1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8/17 (47.0)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ACC4C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5/15 (33.3)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6E94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9/13 (69.2)</w:t>
            </w:r>
          </w:p>
        </w:tc>
      </w:tr>
      <w:tr w:rsidR="00A242DA" w:rsidRPr="00196805" w14:paraId="6506AB8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DE5456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Ovulation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2C07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1/17 (5.9)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6461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DC77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0/13 (0)</w:t>
            </w:r>
          </w:p>
        </w:tc>
      </w:tr>
      <w:tr w:rsidR="00A242DA" w:rsidRPr="00196805" w14:paraId="15A8CEDC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036C2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 xml:space="preserve">Unknown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197F4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2/17 (11.8)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3B93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2/15 (13.3)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3C28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2/13 (15.4)</w:t>
            </w:r>
          </w:p>
        </w:tc>
      </w:tr>
      <w:tr w:rsidR="00A242DA" w:rsidRPr="00196805" w14:paraId="13F562EB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47902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0637" w14:textId="77777777" w:rsidR="00A242DA" w:rsidRPr="00196805" w:rsidRDefault="00A242DA" w:rsidP="001D5861">
            <w:pPr>
              <w:ind w:leftChars="-42" w:left="-101" w:firstLineChars="20" w:firstLine="36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17/17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A5BE3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15/15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C3A6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13/13 (100)</w:t>
            </w:r>
          </w:p>
        </w:tc>
      </w:tr>
      <w:tr w:rsidR="00A242DA" w:rsidRPr="00196805" w14:paraId="780968D2" w14:textId="77777777" w:rsidTr="004C3158">
        <w:trPr>
          <w:trHeight w:val="212"/>
        </w:trPr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7E08568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color w:val="000000"/>
                <w:sz w:val="18"/>
                <w:szCs w:val="18"/>
              </w:rPr>
              <w:t>Use of contraception (PrMP women only), n/N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9B5B22D" w14:textId="77777777" w:rsidR="00A242DA" w:rsidRPr="00196805" w:rsidRDefault="00A242DA" w:rsidP="001D5861">
            <w:pPr>
              <w:ind w:firstLineChars="100" w:firstLine="180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A8128DC" w14:textId="77777777" w:rsidR="00A242DA" w:rsidRPr="00196805" w:rsidRDefault="00A242DA" w:rsidP="001D5861">
            <w:pPr>
              <w:ind w:firstLineChars="100" w:firstLine="180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A242DA" w:rsidRPr="00196805" w14:paraId="2DE5F2B4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72585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Nil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72214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13/17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76.5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38EF4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12/15 (80.0)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1AEE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85.7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A242DA" w:rsidRPr="00196805" w14:paraId="3D839E5A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CBFDA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Condoms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ED94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FCDA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FAC8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</w:tr>
      <w:tr w:rsidR="00A242DA" w:rsidRPr="00196805" w14:paraId="63F70C2F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5EB869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COCP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58C8E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96FE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7E24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</w:tr>
      <w:tr w:rsidR="00A242DA" w:rsidRPr="00196805" w14:paraId="17E5422E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9B5080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POP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07C8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7A59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707D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</w:tr>
      <w:tr w:rsidR="00A242DA" w:rsidRPr="00196805" w14:paraId="0D6DC4E8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289F39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lastRenderedPageBreak/>
              <w:t>Copper IUD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369C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C19D2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75A3E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</w:tr>
      <w:tr w:rsidR="00A242DA" w:rsidRPr="00196805" w14:paraId="2E2C6328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27BD97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Mirena IUS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245E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17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(23.5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B6A5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3/15 (20.0)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D00D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2/1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4.3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A242DA" w:rsidRPr="00196805" w14:paraId="629B701A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E4C69A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Vaginal ring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F051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B89A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CFF9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</w:tr>
      <w:tr w:rsidR="00A242DA" w:rsidRPr="00196805" w14:paraId="043D3C43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287DF9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Contraceptive implant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57BD8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E628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53CB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</w:tr>
      <w:tr w:rsidR="00A242DA" w:rsidRPr="00196805" w14:paraId="26C14E04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3D7B95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Contraceptive injection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ACCAB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ABB8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0/15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646B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0/1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(0)</w:t>
            </w:r>
          </w:p>
        </w:tc>
      </w:tr>
      <w:tr w:rsidR="00A242DA" w:rsidRPr="00196805" w14:paraId="6BE8B00E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DAAD91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83C5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D70A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15/15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8B66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/1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(100)</w:t>
            </w:r>
          </w:p>
        </w:tc>
      </w:tr>
      <w:tr w:rsidR="00A242DA" w:rsidRPr="00196805" w14:paraId="40157745" w14:textId="77777777" w:rsidTr="004C3158">
        <w:trPr>
          <w:trHeight w:val="212"/>
        </w:trPr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58B6E76B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Use of HRT (PoMP), n/N (%)</w:t>
            </w:r>
            <w:r w:rsidRPr="001C29A0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B4C6344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C89086F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6AC957BB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D6FF4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CADF8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/10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0</w:t>
            </w:r>
            <w:r>
              <w:rPr>
                <w:rFonts w:eastAsia="Times New Roman"/>
                <w:color w:val="000000"/>
                <w:sz w:val="18"/>
                <w:szCs w:val="18"/>
              </w:rPr>
              <w:t>.0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E8215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1/7 (14.3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2D08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1/6 (16.7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A242DA" w:rsidRPr="00196805" w14:paraId="47697651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379A3E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195B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9/10 (90.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950AB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6/7 (85.7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9B44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5/6 (83.3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A242DA" w:rsidRPr="00196805" w14:paraId="2634F222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ECC982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5007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10/10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063DF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7/7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44AC4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6/6</w:t>
            </w:r>
            <w:r w:rsidRPr="00D25E41">
              <w:rPr>
                <w:rFonts w:eastAsia="Times New Roman"/>
                <w:color w:val="000000"/>
                <w:sz w:val="18"/>
                <w:szCs w:val="18"/>
              </w:rPr>
              <w:t xml:space="preserve"> (100)</w:t>
            </w:r>
          </w:p>
        </w:tc>
      </w:tr>
      <w:tr w:rsidR="00A242DA" w:rsidRPr="00196805" w14:paraId="5B70C7FC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5839CD47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Diabetes status, n/N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C850F36" w14:textId="77777777" w:rsidR="00A242DA" w:rsidRPr="00196805" w:rsidRDefault="00A242DA" w:rsidP="001D5861">
            <w:pPr>
              <w:tabs>
                <w:tab w:val="left" w:pos="466"/>
              </w:tabs>
              <w:ind w:firstLineChars="100" w:firstLine="180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B657834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EC15F45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25A88634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4FA5F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Non-diabetic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D09A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19/27 (70.4)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4E33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16/22 (72.7)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FC515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14/19 (73.7)</w:t>
            </w:r>
          </w:p>
        </w:tc>
      </w:tr>
      <w:tr w:rsidR="00A242DA" w:rsidRPr="00196805" w14:paraId="0D2E38B3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14EFC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Diabetic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E812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8/27 (29.6)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F4731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6/22 (27.3)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E5C9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5/19 (26.3)</w:t>
            </w:r>
          </w:p>
        </w:tc>
      </w:tr>
      <w:tr w:rsidR="00A242DA" w:rsidRPr="00196805" w14:paraId="011C7FF7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1D510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9CD5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27/27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EE292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22/22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DCAC" w14:textId="77777777" w:rsidR="00A242DA" w:rsidRPr="00D25E41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5E41">
              <w:rPr>
                <w:rFonts w:eastAsia="Times New Roman"/>
                <w:color w:val="000000"/>
                <w:sz w:val="18"/>
                <w:szCs w:val="18"/>
              </w:rPr>
              <w:t>19/19 (100)</w:t>
            </w:r>
          </w:p>
        </w:tc>
      </w:tr>
      <w:tr w:rsidR="00A242DA" w:rsidRPr="00196805" w14:paraId="28FB41E4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3D65D32A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Diabetic treatment, n/N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662C116" w14:textId="77777777" w:rsidR="00A242DA" w:rsidRPr="00196805" w:rsidRDefault="00A242DA" w:rsidP="001D5861">
            <w:pPr>
              <w:tabs>
                <w:tab w:val="left" w:pos="466"/>
              </w:tabs>
              <w:ind w:firstLineChars="100" w:firstLine="180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053FCA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6CFB8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3C9DD4E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B905C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 xml:space="preserve">Diet control only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ECAB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1/8 (12.5)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9D1A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1/6 (16.7)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C210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1/5 (20.0)</w:t>
            </w:r>
          </w:p>
        </w:tc>
      </w:tr>
      <w:tr w:rsidR="00A242DA" w:rsidRPr="00196805" w14:paraId="475611C7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E5E45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Metformin alone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2C32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3/8 (37.5)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4B5A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3/6 (50</w:t>
            </w:r>
            <w:r>
              <w:rPr>
                <w:rFonts w:eastAsia="Times New Roman"/>
                <w:color w:val="000000"/>
                <w:sz w:val="18"/>
                <w:szCs w:val="18"/>
              </w:rPr>
              <w:t>.0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09A8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2/5 (40.0)</w:t>
            </w:r>
          </w:p>
        </w:tc>
      </w:tr>
      <w:tr w:rsidR="00A242DA" w:rsidRPr="00196805" w14:paraId="72DBFA7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4D11D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Metformin &amp; 2nd diabetic medication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2CDD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0/8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88391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0/6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3CF9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0/5 (0)</w:t>
            </w:r>
          </w:p>
        </w:tc>
      </w:tr>
      <w:tr w:rsidR="00A242DA" w:rsidRPr="00196805" w14:paraId="1DFFDD43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58C09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 xml:space="preserve">Other oral </w:t>
            </w:r>
            <w:proofErr w:type="spellStart"/>
            <w:r w:rsidRPr="001C29A0">
              <w:rPr>
                <w:rFonts w:eastAsia="Times New Roman"/>
                <w:color w:val="000000"/>
                <w:sz w:val="18"/>
                <w:szCs w:val="18"/>
              </w:rPr>
              <w:t>antiglycaemic</w:t>
            </w:r>
            <w:proofErr w:type="spellEnd"/>
            <w:r w:rsidRPr="001C29A0">
              <w:rPr>
                <w:rFonts w:eastAsia="Times New Roman"/>
                <w:color w:val="000000"/>
                <w:sz w:val="18"/>
                <w:szCs w:val="18"/>
              </w:rPr>
              <w:t xml:space="preserve"> medication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3493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0/8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C70F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0/6 (0)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766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0/5 (0)</w:t>
            </w:r>
          </w:p>
        </w:tc>
      </w:tr>
      <w:tr w:rsidR="00A242DA" w:rsidRPr="00196805" w14:paraId="416960BD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D80683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Insulin (alone or with oral medication)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ED21E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4/8 (50</w:t>
            </w:r>
            <w:r>
              <w:rPr>
                <w:rFonts w:eastAsia="Times New Roman"/>
                <w:color w:val="000000"/>
                <w:sz w:val="18"/>
                <w:szCs w:val="18"/>
              </w:rPr>
              <w:t>.0</w:t>
            </w:r>
            <w:r w:rsidRPr="0019680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249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2/6 (33.3)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96CA2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2/5 (40.0)</w:t>
            </w:r>
          </w:p>
        </w:tc>
      </w:tr>
      <w:tr w:rsidR="00A242DA" w:rsidRPr="00196805" w14:paraId="13336A4F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B0FCFE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56F1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8/8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B721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6/6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561E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5/5 (100)</w:t>
            </w:r>
          </w:p>
        </w:tc>
      </w:tr>
      <w:tr w:rsidR="00A242DA" w:rsidRPr="00196805" w14:paraId="477BF4DA" w14:textId="77777777" w:rsidTr="004C3158">
        <w:trPr>
          <w:trHeight w:val="21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bottom"/>
            <w:hideMark/>
          </w:tcPr>
          <w:p w14:paraId="36820F06" w14:textId="77777777" w:rsidR="00A242DA" w:rsidRPr="001C29A0" w:rsidRDefault="00A242DA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HOMA-IR, n/N (</w:t>
            </w:r>
            <w:proofErr w:type="gramStart"/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%)*</w:t>
            </w:r>
            <w:proofErr w:type="gramEnd"/>
            <w:r w:rsidRPr="001C29A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687271B" w14:textId="77777777" w:rsidR="00A242DA" w:rsidRPr="00196805" w:rsidRDefault="00A242DA" w:rsidP="001D5861">
            <w:pPr>
              <w:tabs>
                <w:tab w:val="left" w:pos="466"/>
              </w:tabs>
              <w:ind w:firstLineChars="100" w:firstLine="180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A58830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66529C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A242DA" w:rsidRPr="00196805" w14:paraId="18FE72A6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D224A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Insulin resistant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5B94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4/9 (44.4)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DE9B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C96B5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1/8 (12.5)</w:t>
            </w:r>
          </w:p>
        </w:tc>
      </w:tr>
      <w:tr w:rsidR="00A242DA" w:rsidRPr="00196805" w14:paraId="67C8BBD6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11C6C" w14:textId="77777777" w:rsidR="00A242DA" w:rsidRPr="001C29A0" w:rsidRDefault="00A242DA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color w:val="000000"/>
                <w:sz w:val="18"/>
                <w:szCs w:val="18"/>
              </w:rPr>
              <w:t>Non-insulin resistant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5E70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5/9 (55.6)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734F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76F1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7/8 (87.5)</w:t>
            </w:r>
          </w:p>
        </w:tc>
      </w:tr>
      <w:tr w:rsidR="00A242DA" w:rsidRPr="00196805" w14:paraId="1626EA16" w14:textId="77777777" w:rsidTr="004C3158">
        <w:trPr>
          <w:trHeight w:val="212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DAFB1A" w14:textId="77777777" w:rsidR="00A242DA" w:rsidRPr="001C29A0" w:rsidRDefault="00A242DA" w:rsidP="001D5861">
            <w:pPr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1C29A0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FDFAC" w14:textId="77777777" w:rsidR="00A242DA" w:rsidRPr="00196805" w:rsidRDefault="00A242DA" w:rsidP="001D5861">
            <w:pPr>
              <w:tabs>
                <w:tab w:val="left" w:pos="466"/>
              </w:tabs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9/9 (100)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6E084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D3A2" w14:textId="77777777" w:rsidR="00A242DA" w:rsidRPr="00196805" w:rsidRDefault="00A242DA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96805">
              <w:rPr>
                <w:rFonts w:eastAsia="Times New Roman"/>
                <w:color w:val="000000"/>
                <w:sz w:val="18"/>
                <w:szCs w:val="18"/>
              </w:rPr>
              <w:t>8/8 (100)</w:t>
            </w:r>
          </w:p>
        </w:tc>
      </w:tr>
    </w:tbl>
    <w:p w14:paraId="6DEF07C2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06099F68" w14:textId="06267341" w:rsidR="00F20FE7" w:rsidRDefault="00F20FE7" w:rsidP="00F20FE7">
      <w:pPr>
        <w:jc w:val="both"/>
        <w:rPr>
          <w:sz w:val="20"/>
          <w:szCs w:val="20"/>
        </w:rPr>
      </w:pPr>
      <w:r>
        <w:rPr>
          <w:sz w:val="20"/>
          <w:szCs w:val="20"/>
        </w:rPr>
        <w:t>*</w:t>
      </w:r>
      <w:r w:rsidRPr="008A301C">
        <w:rPr>
          <w:sz w:val="20"/>
          <w:szCs w:val="20"/>
        </w:rPr>
        <w:t xml:space="preserve">None of the women used vaginal pessaries during or immediately prior to any of the serial visits. </w:t>
      </w:r>
      <w:r w:rsidR="00A242DA">
        <w:rPr>
          <w:sz w:val="20"/>
          <w:szCs w:val="20"/>
        </w:rPr>
        <w:t>O</w:t>
      </w:r>
      <w:r w:rsidRPr="008A301C">
        <w:rPr>
          <w:sz w:val="20"/>
          <w:szCs w:val="20"/>
        </w:rPr>
        <w:t xml:space="preserve">nly one woman used antibiotics within two weeks from sample collection </w:t>
      </w:r>
      <w:r>
        <w:rPr>
          <w:sz w:val="20"/>
          <w:szCs w:val="20"/>
        </w:rPr>
        <w:t xml:space="preserve">and </w:t>
      </w:r>
      <w:r w:rsidRPr="008A301C">
        <w:rPr>
          <w:sz w:val="20"/>
          <w:szCs w:val="20"/>
        </w:rPr>
        <w:t>two women had sexual intercourse within 48 hours from sample collection at 3 months. At baseline sample collection, none of the participants had taken antibiotics within the past two weeks, used pessaries or had sexual intercourse within the 48 hours preceding vaginal swab sample collection.</w:t>
      </w:r>
    </w:p>
    <w:p w14:paraId="3A350B0F" w14:textId="77777777" w:rsidR="00F20FE7" w:rsidRPr="008A301C" w:rsidRDefault="00F20FE7" w:rsidP="00F20FE7">
      <w:pPr>
        <w:jc w:val="both"/>
        <w:rPr>
          <w:sz w:val="20"/>
          <w:szCs w:val="20"/>
        </w:rPr>
      </w:pPr>
    </w:p>
    <w:p w14:paraId="1FF613B8" w14:textId="77777777" w:rsidR="00F20FE7" w:rsidRDefault="00F20FE7" w:rsidP="00F20FE7">
      <w:pPr>
        <w:jc w:val="both"/>
        <w:rPr>
          <w:rFonts w:eastAsia="Times New Roman"/>
          <w:color w:val="000000"/>
          <w:sz w:val="20"/>
          <w:szCs w:val="20"/>
        </w:rPr>
      </w:pPr>
      <w:r w:rsidRPr="002D795A">
        <w:rPr>
          <w:rFonts w:eastAsia="Times New Roman"/>
          <w:color w:val="000000"/>
          <w:sz w:val="20"/>
          <w:szCs w:val="20"/>
        </w:rPr>
        <w:t>*</w:t>
      </w:r>
      <w:r>
        <w:rPr>
          <w:rFonts w:eastAsia="Times New Roman"/>
          <w:color w:val="000000"/>
          <w:sz w:val="20"/>
          <w:szCs w:val="20"/>
        </w:rPr>
        <w:t>*</w:t>
      </w:r>
      <w:r w:rsidRPr="002D795A">
        <w:rPr>
          <w:rFonts w:eastAsia="Times New Roman"/>
          <w:color w:val="000000"/>
          <w:sz w:val="20"/>
          <w:szCs w:val="20"/>
        </w:rPr>
        <w:t xml:space="preserve"> HOMA-IR was calculated according to the formula: </w:t>
      </w:r>
      <w:r>
        <w:rPr>
          <w:rFonts w:eastAsia="Times New Roman"/>
          <w:color w:val="000000"/>
          <w:sz w:val="20"/>
          <w:szCs w:val="20"/>
        </w:rPr>
        <w:t xml:space="preserve">the product of </w:t>
      </w:r>
      <w:r w:rsidRPr="002D795A">
        <w:rPr>
          <w:rFonts w:eastAsia="Times New Roman"/>
          <w:color w:val="000000"/>
          <w:sz w:val="20"/>
          <w:szCs w:val="20"/>
        </w:rPr>
        <w:t>fasting insulin (</w:t>
      </w:r>
      <w:r w:rsidRPr="002D795A">
        <w:rPr>
          <w:rFonts w:eastAsia="Times New Roman"/>
          <w:color w:val="000000"/>
          <w:sz w:val="20"/>
          <w:szCs w:val="20"/>
        </w:rPr>
        <w:sym w:font="Symbol" w:char="F06D"/>
      </w:r>
      <w:r w:rsidRPr="002D795A">
        <w:rPr>
          <w:rFonts w:eastAsia="Times New Roman"/>
          <w:color w:val="000000"/>
          <w:sz w:val="20"/>
          <w:szCs w:val="20"/>
        </w:rPr>
        <w:t xml:space="preserve">U/L) </w:t>
      </w:r>
      <w:r>
        <w:rPr>
          <w:rFonts w:eastAsia="Times New Roman"/>
          <w:color w:val="000000"/>
          <w:sz w:val="20"/>
          <w:szCs w:val="20"/>
        </w:rPr>
        <w:t xml:space="preserve">and fasting glucose (nmol/L) divided by </w:t>
      </w:r>
      <w:r w:rsidRPr="002D795A">
        <w:rPr>
          <w:rFonts w:eastAsia="Times New Roman"/>
          <w:color w:val="000000"/>
          <w:sz w:val="20"/>
          <w:szCs w:val="20"/>
        </w:rPr>
        <w:t xml:space="preserve">22.5. </w:t>
      </w:r>
      <w:r w:rsidRPr="00007C98">
        <w:rPr>
          <w:rFonts w:eastAsia="Times New Roman"/>
          <w:color w:val="000000"/>
          <w:sz w:val="20"/>
          <w:szCs w:val="20"/>
        </w:rPr>
        <w:t>The 2nd tertile was used as the cut-off to determine insulin resistance status. Insulin resistance cut-off valu</w:t>
      </w:r>
      <w:r>
        <w:rPr>
          <w:rFonts w:eastAsia="Times New Roman"/>
          <w:color w:val="000000"/>
          <w:sz w:val="20"/>
          <w:szCs w:val="20"/>
        </w:rPr>
        <w:t>e: 2.98.</w:t>
      </w:r>
    </w:p>
    <w:p w14:paraId="3E5F4872" w14:textId="77777777" w:rsidR="00F20FE7" w:rsidRPr="008A301C" w:rsidRDefault="00F20FE7" w:rsidP="00F20FE7">
      <w:pPr>
        <w:jc w:val="both"/>
        <w:rPr>
          <w:rFonts w:eastAsia="Times New Roman"/>
          <w:color w:val="000000"/>
          <w:sz w:val="20"/>
          <w:szCs w:val="20"/>
        </w:rPr>
      </w:pPr>
    </w:p>
    <w:p w14:paraId="686B05A5" w14:textId="77777777" w:rsidR="00F20FE7" w:rsidRDefault="00F20FE7" w:rsidP="00F20FE7">
      <w:pPr>
        <w:jc w:val="both"/>
        <w:rPr>
          <w:b/>
          <w:sz w:val="20"/>
          <w:szCs w:val="20"/>
        </w:rPr>
      </w:pPr>
      <w:r w:rsidRPr="008A301C">
        <w:rPr>
          <w:rFonts w:eastAsia="Times New Roman"/>
          <w:i/>
          <w:color w:val="000000"/>
          <w:sz w:val="20"/>
          <w:szCs w:val="20"/>
        </w:rPr>
        <w:t>BMI, body mass index; COCP,</w:t>
      </w:r>
      <w:r w:rsidRPr="00F712C1">
        <w:rPr>
          <w:rFonts w:eastAsia="Times New Roman"/>
          <w:i/>
          <w:color w:val="000000"/>
          <w:sz w:val="20"/>
          <w:szCs w:val="20"/>
        </w:rPr>
        <w:t xml:space="preserve"> combined oral contraceptive pill; E.coli, </w:t>
      </w:r>
      <w:proofErr w:type="spellStart"/>
      <w:r w:rsidRPr="00F712C1">
        <w:rPr>
          <w:rFonts w:eastAsia="Times New Roman"/>
          <w:i/>
          <w:color w:val="000000"/>
          <w:sz w:val="20"/>
          <w:szCs w:val="20"/>
        </w:rPr>
        <w:t>escherichia</w:t>
      </w:r>
      <w:proofErr w:type="spellEnd"/>
      <w:r w:rsidRPr="00F712C1">
        <w:rPr>
          <w:rFonts w:eastAsia="Times New Roman"/>
          <w:i/>
          <w:color w:val="000000"/>
          <w:sz w:val="20"/>
          <w:szCs w:val="20"/>
        </w:rPr>
        <w:t xml:space="preserve"> coli; HOMA-IR, homeostatic model of assessment - insulin resistance; HRT, hormone replacement therapy; HVS, high vaginal swab; IUD, intrauterine device; IUS, intrauterine system; PoMP, postmenopausal; POP, progesterone-only pill; PrMP, premenopausal; S.aureus, staphylococcus aureus; SD, standard deviation; </w:t>
      </w:r>
      <w:proofErr w:type="spellStart"/>
      <w:r w:rsidRPr="00F712C1">
        <w:rPr>
          <w:rFonts w:eastAsia="Times New Roman"/>
          <w:i/>
          <w:color w:val="000000"/>
          <w:sz w:val="20"/>
          <w:szCs w:val="20"/>
        </w:rPr>
        <w:t>S.milleri</w:t>
      </w:r>
      <w:proofErr w:type="spellEnd"/>
      <w:r w:rsidRPr="00F712C1">
        <w:rPr>
          <w:rFonts w:eastAsia="Times New Roman"/>
          <w:i/>
          <w:color w:val="000000"/>
          <w:sz w:val="20"/>
          <w:szCs w:val="20"/>
        </w:rPr>
        <w:t xml:space="preserve">, streptococcus </w:t>
      </w:r>
      <w:proofErr w:type="spellStart"/>
      <w:r w:rsidRPr="00F712C1">
        <w:rPr>
          <w:rFonts w:eastAsia="Times New Roman"/>
          <w:i/>
          <w:color w:val="000000"/>
          <w:sz w:val="20"/>
          <w:szCs w:val="20"/>
        </w:rPr>
        <w:t>milleri</w:t>
      </w:r>
      <w:proofErr w:type="spellEnd"/>
      <w:r w:rsidRPr="00F712C1">
        <w:rPr>
          <w:rFonts w:eastAsia="Times New Roman"/>
          <w:i/>
          <w:color w:val="000000"/>
          <w:sz w:val="20"/>
          <w:szCs w:val="20"/>
        </w:rPr>
        <w:t>.</w:t>
      </w:r>
      <w:r>
        <w:rPr>
          <w:b/>
          <w:sz w:val="20"/>
          <w:szCs w:val="20"/>
        </w:rPr>
        <w:t xml:space="preserve"> </w:t>
      </w:r>
    </w:p>
    <w:p w14:paraId="6CC468AD" w14:textId="77777777" w:rsidR="00F20FE7" w:rsidRDefault="00F20FE7" w:rsidP="00F20FE7">
      <w:pPr>
        <w:rPr>
          <w:b/>
          <w:sz w:val="20"/>
          <w:szCs w:val="20"/>
        </w:rPr>
      </w:pPr>
    </w:p>
    <w:p w14:paraId="45F0979A" w14:textId="77777777" w:rsidR="00F20FE7" w:rsidRDefault="00F20FE7" w:rsidP="00F20FE7">
      <w:pPr>
        <w:jc w:val="both"/>
        <w:rPr>
          <w:color w:val="FF0000"/>
          <w:sz w:val="20"/>
          <w:szCs w:val="20"/>
        </w:rPr>
      </w:pPr>
    </w:p>
    <w:p w14:paraId="39F4D85F" w14:textId="77777777" w:rsidR="00F20FE7" w:rsidRDefault="00F20FE7" w:rsidP="00F20FE7">
      <w:pPr>
        <w:jc w:val="both"/>
        <w:rPr>
          <w:color w:val="FF0000"/>
          <w:sz w:val="20"/>
          <w:szCs w:val="20"/>
        </w:rPr>
      </w:pPr>
    </w:p>
    <w:p w14:paraId="011D7DCC" w14:textId="77777777" w:rsidR="00F20FE7" w:rsidRPr="001C29A0" w:rsidRDefault="00F20FE7" w:rsidP="00F20FE7">
      <w:pPr>
        <w:jc w:val="both"/>
        <w:rPr>
          <w:rFonts w:eastAsia="Times New Roman"/>
          <w:color w:val="FF0000"/>
          <w:sz w:val="20"/>
          <w:szCs w:val="20"/>
        </w:rPr>
      </w:pPr>
    </w:p>
    <w:p w14:paraId="636FA0F2" w14:textId="77777777" w:rsidR="00F20FE7" w:rsidRDefault="00F20FE7" w:rsidP="00F20FE7">
      <w:pPr>
        <w:rPr>
          <w:b/>
          <w:sz w:val="20"/>
          <w:szCs w:val="20"/>
        </w:rPr>
      </w:pPr>
    </w:p>
    <w:p w14:paraId="4C7E59B4" w14:textId="77777777" w:rsidR="00F20FE7" w:rsidRDefault="00F20FE7" w:rsidP="00F20FE7">
      <w:pPr>
        <w:rPr>
          <w:b/>
          <w:sz w:val="20"/>
          <w:szCs w:val="20"/>
        </w:rPr>
      </w:pPr>
    </w:p>
    <w:p w14:paraId="26442203" w14:textId="77777777" w:rsidR="00F20FE7" w:rsidRDefault="00F20FE7" w:rsidP="00F20FE7">
      <w:pPr>
        <w:rPr>
          <w:b/>
          <w:sz w:val="20"/>
          <w:szCs w:val="20"/>
        </w:rPr>
      </w:pPr>
    </w:p>
    <w:p w14:paraId="1ED99BD8" w14:textId="77777777" w:rsidR="00F20FE7" w:rsidRDefault="00F20FE7" w:rsidP="00F20FE7">
      <w:pPr>
        <w:rPr>
          <w:b/>
          <w:sz w:val="20"/>
          <w:szCs w:val="20"/>
        </w:rPr>
      </w:pPr>
    </w:p>
    <w:p w14:paraId="1D3C5D47" w14:textId="77777777" w:rsidR="00F20FE7" w:rsidRDefault="00F20FE7" w:rsidP="00F20FE7">
      <w:pPr>
        <w:rPr>
          <w:b/>
          <w:sz w:val="20"/>
          <w:szCs w:val="20"/>
        </w:rPr>
      </w:pPr>
    </w:p>
    <w:p w14:paraId="2FD31BED" w14:textId="77777777" w:rsidR="00F20FE7" w:rsidRDefault="00F20FE7" w:rsidP="00F20FE7">
      <w:pPr>
        <w:rPr>
          <w:b/>
          <w:sz w:val="20"/>
          <w:szCs w:val="20"/>
        </w:rPr>
      </w:pPr>
    </w:p>
    <w:p w14:paraId="50E3103D" w14:textId="77777777" w:rsidR="00F20FE7" w:rsidRDefault="00F20FE7" w:rsidP="00F20FE7">
      <w:pPr>
        <w:rPr>
          <w:b/>
          <w:sz w:val="20"/>
          <w:szCs w:val="20"/>
        </w:rPr>
      </w:pPr>
    </w:p>
    <w:p w14:paraId="31F2D664" w14:textId="77777777" w:rsidR="00F20FE7" w:rsidRDefault="00F20FE7" w:rsidP="00F20FE7">
      <w:pPr>
        <w:rPr>
          <w:b/>
          <w:sz w:val="20"/>
          <w:szCs w:val="20"/>
        </w:rPr>
      </w:pPr>
    </w:p>
    <w:p w14:paraId="4C179930" w14:textId="77777777" w:rsidR="00F20FE7" w:rsidRDefault="00F20FE7" w:rsidP="00F20FE7">
      <w:pPr>
        <w:rPr>
          <w:b/>
          <w:sz w:val="20"/>
          <w:szCs w:val="20"/>
        </w:rPr>
      </w:pPr>
    </w:p>
    <w:p w14:paraId="405C9EA1" w14:textId="77777777" w:rsidR="00F20FE7" w:rsidRDefault="00F20FE7" w:rsidP="00F20FE7">
      <w:pPr>
        <w:rPr>
          <w:b/>
          <w:sz w:val="20"/>
          <w:szCs w:val="20"/>
        </w:rPr>
      </w:pPr>
    </w:p>
    <w:p w14:paraId="3C3E584F" w14:textId="77777777" w:rsidR="00F20FE7" w:rsidRDefault="00F20FE7" w:rsidP="00F20FE7">
      <w:pPr>
        <w:rPr>
          <w:b/>
          <w:sz w:val="20"/>
          <w:szCs w:val="20"/>
        </w:rPr>
      </w:pPr>
    </w:p>
    <w:p w14:paraId="3ECEB607" w14:textId="3FC6884E" w:rsidR="00F20FE7" w:rsidRDefault="00F20FE7" w:rsidP="00F20FE7">
      <w:pPr>
        <w:rPr>
          <w:b/>
          <w:sz w:val="20"/>
          <w:szCs w:val="20"/>
        </w:rPr>
      </w:pPr>
    </w:p>
    <w:p w14:paraId="3E67F2B3" w14:textId="34D6991D" w:rsidR="002E12CC" w:rsidRDefault="002E12CC" w:rsidP="00F20FE7">
      <w:pPr>
        <w:rPr>
          <w:b/>
          <w:sz w:val="20"/>
          <w:szCs w:val="20"/>
        </w:rPr>
      </w:pPr>
    </w:p>
    <w:p w14:paraId="27BCD071" w14:textId="77777777" w:rsidR="002E12CC" w:rsidRDefault="002E12CC" w:rsidP="00F20FE7">
      <w:pPr>
        <w:rPr>
          <w:b/>
          <w:sz w:val="20"/>
          <w:szCs w:val="20"/>
        </w:rPr>
      </w:pPr>
    </w:p>
    <w:p w14:paraId="1B29F087" w14:textId="5E97B7BB" w:rsidR="00F20FE7" w:rsidRDefault="00F20FE7" w:rsidP="00F20FE7">
      <w:pPr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14:paraId="1AC96EC0" w14:textId="77777777" w:rsidR="005749AA" w:rsidRDefault="005749AA" w:rsidP="005749AA">
      <w:pPr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14:paraId="0D1AC2B3" w14:textId="5C288D81" w:rsidR="005749AA" w:rsidRPr="00110910" w:rsidRDefault="005749AA" w:rsidP="005749AA">
      <w:pPr>
        <w:jc w:val="both"/>
        <w:rPr>
          <w:rFonts w:eastAsia="Times New Roman"/>
          <w:bCs/>
          <w:color w:val="000000"/>
          <w:sz w:val="20"/>
          <w:szCs w:val="20"/>
        </w:rPr>
      </w:pPr>
      <w:r w:rsidRPr="004D3EF6">
        <w:rPr>
          <w:rFonts w:eastAsia="Times New Roman"/>
          <w:b/>
          <w:bCs/>
          <w:color w:val="000000"/>
          <w:sz w:val="20"/>
          <w:szCs w:val="20"/>
        </w:rPr>
        <w:lastRenderedPageBreak/>
        <w:t xml:space="preserve">Supplementary </w:t>
      </w:r>
      <w:r>
        <w:rPr>
          <w:rFonts w:eastAsia="Times New Roman"/>
          <w:b/>
          <w:bCs/>
          <w:color w:val="000000"/>
          <w:sz w:val="20"/>
          <w:szCs w:val="20"/>
        </w:rPr>
        <w:t>Table 2</w:t>
      </w:r>
      <w:r w:rsidRPr="004D3EF6">
        <w:rPr>
          <w:rFonts w:eastAsia="Times New Roman"/>
          <w:b/>
          <w:bCs/>
          <w:color w:val="000000"/>
          <w:sz w:val="20"/>
          <w:szCs w:val="20"/>
        </w:rPr>
        <w:t xml:space="preserve">. </w:t>
      </w:r>
      <w:r>
        <w:rPr>
          <w:rFonts w:eastAsia="Times New Roman"/>
          <w:bCs/>
          <w:color w:val="000000"/>
          <w:sz w:val="20"/>
          <w:szCs w:val="20"/>
        </w:rPr>
        <w:t>Prevalence</w:t>
      </w:r>
      <w:r w:rsidRPr="00110910">
        <w:rPr>
          <w:rFonts w:eastAsia="Times New Roman"/>
          <w:bCs/>
          <w:color w:val="000000"/>
          <w:sz w:val="20"/>
          <w:szCs w:val="20"/>
        </w:rPr>
        <w:t xml:space="preserve"> of </w:t>
      </w:r>
      <w:r w:rsidRPr="005D4F35">
        <w:rPr>
          <w:rFonts w:eastAsia="Times New Roman"/>
          <w:bCs/>
          <w:color w:val="000000"/>
          <w:sz w:val="20"/>
          <w:szCs w:val="20"/>
        </w:rPr>
        <w:t xml:space="preserve">genus </w:t>
      </w:r>
      <w:r w:rsidRPr="008370D8">
        <w:rPr>
          <w:rFonts w:eastAsia="Times New Roman"/>
          <w:bCs/>
          <w:color w:val="000000"/>
          <w:sz w:val="20"/>
          <w:szCs w:val="20"/>
        </w:rPr>
        <w:t>group</w:t>
      </w:r>
      <w:r>
        <w:rPr>
          <w:rFonts w:eastAsia="Times New Roman"/>
          <w:bCs/>
          <w:i/>
          <w:color w:val="000000"/>
          <w:sz w:val="20"/>
          <w:szCs w:val="20"/>
        </w:rPr>
        <w:t xml:space="preserve"> </w:t>
      </w:r>
      <w:r w:rsidRPr="00110910">
        <w:rPr>
          <w:rFonts w:eastAsia="Times New Roman"/>
          <w:bCs/>
          <w:color w:val="000000"/>
          <w:sz w:val="20"/>
          <w:szCs w:val="20"/>
        </w:rPr>
        <w:t>according to BMI subcategories</w:t>
      </w:r>
      <w:r>
        <w:rPr>
          <w:rFonts w:eastAsia="Times New Roman"/>
          <w:bCs/>
          <w:color w:val="000000"/>
          <w:sz w:val="20"/>
          <w:szCs w:val="20"/>
        </w:rPr>
        <w:t>, diabetes and</w:t>
      </w:r>
      <w:r w:rsidRPr="00110910">
        <w:rPr>
          <w:rFonts w:eastAsia="Times New Roman"/>
          <w:bCs/>
          <w:color w:val="000000"/>
          <w:sz w:val="20"/>
          <w:szCs w:val="20"/>
        </w:rPr>
        <w:t xml:space="preserve"> </w:t>
      </w:r>
      <w:r>
        <w:rPr>
          <w:rFonts w:eastAsia="Times New Roman"/>
          <w:bCs/>
          <w:color w:val="000000"/>
          <w:sz w:val="20"/>
          <w:szCs w:val="20"/>
        </w:rPr>
        <w:t>insulin</w:t>
      </w:r>
      <w:r w:rsidRPr="00110910">
        <w:rPr>
          <w:rFonts w:eastAsia="Times New Roman"/>
          <w:bCs/>
          <w:color w:val="000000"/>
          <w:sz w:val="20"/>
          <w:szCs w:val="20"/>
        </w:rPr>
        <w:t xml:space="preserve"> resistance status i</w:t>
      </w:r>
      <w:r>
        <w:rPr>
          <w:rFonts w:eastAsia="Times New Roman"/>
          <w:bCs/>
          <w:color w:val="000000"/>
          <w:sz w:val="20"/>
          <w:szCs w:val="20"/>
        </w:rPr>
        <w:t xml:space="preserve">n the total population at baseline sampling (n=109). </w:t>
      </w:r>
    </w:p>
    <w:p w14:paraId="56AC17BB" w14:textId="77777777" w:rsidR="005749AA" w:rsidRPr="00110910" w:rsidRDefault="005749AA" w:rsidP="005749AA">
      <w:pPr>
        <w:rPr>
          <w:sz w:val="20"/>
          <w:szCs w:val="20"/>
        </w:rPr>
      </w:pPr>
    </w:p>
    <w:tbl>
      <w:tblPr>
        <w:tblW w:w="935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828"/>
        <w:gridCol w:w="1276"/>
        <w:gridCol w:w="1417"/>
        <w:gridCol w:w="1418"/>
        <w:gridCol w:w="1412"/>
      </w:tblGrid>
      <w:tr w:rsidR="005749AA" w:rsidRPr="000B5128" w14:paraId="44F101C1" w14:textId="77777777" w:rsidTr="00983B87">
        <w:trPr>
          <w:trHeight w:val="24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3E72" w14:textId="77777777" w:rsidR="005749AA" w:rsidRPr="000B5128" w:rsidRDefault="005749AA" w:rsidP="00C91184">
            <w:pPr>
              <w:ind w:right="139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36944" w14:textId="2282868C" w:rsidR="005749AA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751B2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Lactobacillus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dominant</w:t>
            </w:r>
            <w:r w:rsidR="00983B87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5CAA24FA" w14:textId="77777777" w:rsidR="005749AA" w:rsidRPr="000B5128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70603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596B68" w14:textId="04705F7C" w:rsidR="005749AA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 xml:space="preserve">Gardnerella </w:t>
            </w:r>
            <w:r w:rsidRPr="005D4F3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dominant</w:t>
            </w:r>
            <w:r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 xml:space="preserve"> </w:t>
            </w:r>
          </w:p>
          <w:p w14:paraId="2F7A2D6E" w14:textId="77777777" w:rsidR="005749AA" w:rsidRPr="000B5128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70603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D94B9" w14:textId="6A315BE4" w:rsidR="005749AA" w:rsidRDefault="005749AA" w:rsidP="00C91184">
            <w:pPr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</w:pPr>
            <w:r w:rsidRPr="00983B87"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  <w:t xml:space="preserve">High </w:t>
            </w:r>
            <w:r w:rsidR="00381622"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  <w:t>d</w:t>
            </w:r>
            <w:r w:rsidRPr="00983B87"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  <w:t>iversity</w:t>
            </w:r>
            <w:r w:rsidR="00983B87" w:rsidRPr="00983B87"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  <w:t xml:space="preserve"> </w:t>
            </w:r>
          </w:p>
          <w:p w14:paraId="61E961CB" w14:textId="77777777" w:rsidR="00983B87" w:rsidRPr="00983B87" w:rsidRDefault="00983B87" w:rsidP="00C91184">
            <w:pPr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</w:pPr>
          </w:p>
          <w:p w14:paraId="58AF6D26" w14:textId="77777777" w:rsidR="005749AA" w:rsidRPr="000B5128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70603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B3307" w14:textId="77777777" w:rsidR="005749AA" w:rsidRPr="000B5128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TOTAL </w:t>
            </w:r>
          </w:p>
          <w:p w14:paraId="2BE186C9" w14:textId="77777777" w:rsidR="005749AA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  <w:p w14:paraId="05FC8E70" w14:textId="77777777" w:rsidR="005749AA" w:rsidRPr="000B5128" w:rsidRDefault="005749AA" w:rsidP="00C91184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</w:tr>
      <w:tr w:rsidR="005749AA" w:rsidRPr="000B5128" w14:paraId="29811508" w14:textId="77777777" w:rsidTr="00983B87">
        <w:trPr>
          <w:trHeight w:val="240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CDD2340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BMI CATEGORY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A9E3BCB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68CA2B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6208AFF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5749AA" w:rsidRPr="000B5128" w14:paraId="30FB1976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96D1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Normal weight (18.5-24.9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B1A3" w14:textId="77777777" w:rsidR="005749AA" w:rsidRPr="00173FD5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73FD5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173FD5">
              <w:rPr>
                <w:rFonts w:eastAsia="Times New Roman"/>
                <w:color w:val="000000"/>
                <w:sz w:val="18"/>
                <w:szCs w:val="18"/>
              </w:rPr>
              <w:t>/33 (7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5.8</w:t>
            </w:r>
            <w:r w:rsidRPr="00173FD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684B" w14:textId="77777777" w:rsidR="005749AA" w:rsidRPr="00173FD5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173FD5">
              <w:rPr>
                <w:rFonts w:eastAsia="Times New Roman"/>
                <w:color w:val="000000"/>
                <w:sz w:val="18"/>
                <w:szCs w:val="18"/>
              </w:rPr>
              <w:t>/33 (1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2.1</w:t>
            </w:r>
            <w:r w:rsidRPr="00173FD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2FA49" w14:textId="77777777" w:rsidR="005749AA" w:rsidRPr="00173FD5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173FD5">
              <w:rPr>
                <w:rFonts w:eastAsia="Times New Roman"/>
                <w:color w:val="000000"/>
                <w:sz w:val="18"/>
                <w:szCs w:val="18"/>
              </w:rPr>
              <w:t>/33 (1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2.1</w:t>
            </w:r>
            <w:r w:rsidRPr="00173FD5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91B8" w14:textId="77777777" w:rsidR="005749AA" w:rsidRPr="00173FD5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173FD5">
              <w:rPr>
                <w:rFonts w:eastAsia="Times New Roman"/>
                <w:color w:val="000000"/>
                <w:sz w:val="18"/>
                <w:szCs w:val="18"/>
              </w:rPr>
              <w:t>33/33 (100.0)</w:t>
            </w:r>
          </w:p>
        </w:tc>
      </w:tr>
      <w:tr w:rsidR="005749AA" w:rsidRPr="000B5128" w14:paraId="4229E3C3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80A3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Overweight (25.0-29.9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AC9A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27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/34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79.4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8369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/34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17.6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298A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/34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2.9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1572B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3D5EEC">
              <w:rPr>
                <w:rFonts w:eastAsia="Times New Roman"/>
                <w:color w:val="000000"/>
                <w:sz w:val="18"/>
                <w:szCs w:val="18"/>
              </w:rPr>
              <w:t>34/34 (100.0)</w:t>
            </w:r>
          </w:p>
        </w:tc>
      </w:tr>
      <w:tr w:rsidR="005749AA" w:rsidRPr="000B5128" w14:paraId="218D6436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39332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Obese (≥30.0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2B975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3D5EEC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1A49A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3D5EEC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A5C0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3D5EEC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8F9D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3D5EEC">
              <w:rPr>
                <w:rFonts w:eastAsia="Times New Roman"/>
                <w:color w:val="000000"/>
                <w:sz w:val="18"/>
                <w:szCs w:val="18"/>
              </w:rPr>
              <w:t>42/42 (100.0)</w:t>
            </w:r>
          </w:p>
        </w:tc>
      </w:tr>
      <w:tr w:rsidR="005749AA" w:rsidRPr="000B5128" w14:paraId="29D1DACB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2DDB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F3E9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66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60.6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2B2D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3D5EEC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/109 (2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2.0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4F03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19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17.4</w:t>
            </w:r>
            <w:r w:rsidRPr="003D5EEC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14FC" w14:textId="77777777" w:rsidR="005749AA" w:rsidRPr="003D5EEC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3D5EEC">
              <w:rPr>
                <w:rFonts w:eastAsia="Times New Roman"/>
                <w:color w:val="000000"/>
                <w:sz w:val="18"/>
                <w:szCs w:val="18"/>
              </w:rPr>
              <w:t>109/109 (100.0)</w:t>
            </w:r>
          </w:p>
        </w:tc>
      </w:tr>
      <w:tr w:rsidR="005749AA" w:rsidRPr="000B5128" w14:paraId="790BBD85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7004" w14:textId="77777777" w:rsidR="005749AA" w:rsidRPr="006D096A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</w:t>
            </w:r>
            <w:r w:rsidRPr="006D096A">
              <w:rPr>
                <w:rFonts w:eastAsia="Times New Roman"/>
                <w:color w:val="000000"/>
                <w:sz w:val="18"/>
                <w:szCs w:val="18"/>
              </w:rPr>
              <w:t xml:space="preserve"> value*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EAD343A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5B968C3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4F4FCED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BBC9" w14:textId="77777777" w:rsidR="005749AA" w:rsidRPr="006D096A" w:rsidRDefault="005749AA" w:rsidP="00C91184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6D096A">
              <w:rPr>
                <w:rFonts w:eastAsia="Times New Roman"/>
                <w:b/>
                <w:color w:val="000000"/>
                <w:sz w:val="18"/>
                <w:szCs w:val="18"/>
              </w:rPr>
              <w:t xml:space="preserve">    0.00</w:t>
            </w:r>
            <w:r>
              <w:rPr>
                <w:rFonts w:eastAsia="Times New Roman"/>
                <w:b/>
                <w:color w:val="000000"/>
                <w:sz w:val="18"/>
                <w:szCs w:val="18"/>
              </w:rPr>
              <w:t>01</w:t>
            </w:r>
          </w:p>
        </w:tc>
      </w:tr>
      <w:tr w:rsidR="005749AA" w:rsidRPr="000B5128" w14:paraId="58C9D1BD" w14:textId="77777777" w:rsidTr="00983B87">
        <w:trPr>
          <w:trHeight w:val="240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2729DA9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BMI CATEGORY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175076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768035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42133B8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5749AA" w:rsidRPr="000B5128" w14:paraId="2FBCFE5E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2CD4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Normal weight (18.5-24.9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B3CE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/33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75.8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CA2B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/33 (1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2.1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8F6A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/33 (1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2.1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AD66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33/33 (100.0)</w:t>
            </w:r>
          </w:p>
        </w:tc>
      </w:tr>
      <w:tr w:rsidR="005749AA" w:rsidRPr="000B5128" w14:paraId="5E3993C2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2D9A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Overweight &amp; Obese (≥25.0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0B10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41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/76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54.0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E65C4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/76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26.3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E672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15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/76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19.7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7FE1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76/76 (100.0)</w:t>
            </w:r>
          </w:p>
        </w:tc>
      </w:tr>
      <w:tr w:rsidR="005749AA" w:rsidRPr="000B5128" w14:paraId="6D91270B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5C15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6CF7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66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60.6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29AD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/109 (2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2.0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CBE8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19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17.4</w:t>
            </w:r>
            <w:r w:rsidRPr="00D20503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58FF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109/109 (100.0)</w:t>
            </w:r>
          </w:p>
        </w:tc>
      </w:tr>
      <w:tr w:rsidR="005749AA" w:rsidRPr="000B5128" w14:paraId="50A7A5A8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CD4D" w14:textId="77777777" w:rsidR="005749AA" w:rsidRPr="006D096A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D096A">
              <w:rPr>
                <w:rFonts w:eastAsia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E9FF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D28D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28D1" w14:textId="77777777" w:rsidR="005749AA" w:rsidRPr="00D20503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20503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993D" w14:textId="77777777" w:rsidR="005749AA" w:rsidRPr="006D096A" w:rsidRDefault="005749AA" w:rsidP="00C91184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6D096A">
              <w:rPr>
                <w:rFonts w:eastAsia="Times New Roman"/>
                <w:b/>
                <w:color w:val="000000"/>
                <w:sz w:val="18"/>
                <w:szCs w:val="18"/>
              </w:rPr>
              <w:t>0.0</w:t>
            </w:r>
            <w:r>
              <w:rPr>
                <w:rFonts w:eastAsia="Times New Roman"/>
                <w:b/>
                <w:color w:val="000000"/>
                <w:sz w:val="18"/>
                <w:szCs w:val="18"/>
              </w:rPr>
              <w:t>96</w:t>
            </w:r>
          </w:p>
        </w:tc>
      </w:tr>
      <w:tr w:rsidR="005749AA" w:rsidRPr="000B5128" w14:paraId="37B9CC94" w14:textId="77777777" w:rsidTr="00983B87">
        <w:trPr>
          <w:trHeight w:val="240"/>
        </w:trPr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A8AF878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BMI CATEGORY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6AF6A6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2851D17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5749AA" w:rsidRPr="000B5128" w14:paraId="7171C8C5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1FB5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Non-obese (BMI &lt;30.0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49B5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1/67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76.1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6E69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/67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16.4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7AD3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/67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7.5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D1D5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67/67 (100.0)</w:t>
            </w:r>
          </w:p>
        </w:tc>
      </w:tr>
      <w:tr w:rsidR="005749AA" w:rsidRPr="000B5128" w14:paraId="15D9B594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1917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Obese (30.0-34.9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5403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1/8 (12.5)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A399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4/8 (50.0)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FA60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3/8 (37.5)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0DE3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8/8 (100.0)</w:t>
            </w:r>
          </w:p>
        </w:tc>
      </w:tr>
      <w:tr w:rsidR="005749AA" w:rsidRPr="000B5128" w14:paraId="19476D44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7A8C2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Morbidly obese (≥35.0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0B5128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0B5128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0AF2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/34 (3</w:t>
            </w:r>
            <w:r>
              <w:rPr>
                <w:rFonts w:eastAsia="Times New Roman"/>
                <w:color w:val="000000"/>
                <w:sz w:val="18"/>
                <w:szCs w:val="18"/>
              </w:rPr>
              <w:t>8.2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B20A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10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/34 (2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9.4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1873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/34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32.4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E66B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34/34 (100.0)</w:t>
            </w:r>
          </w:p>
        </w:tc>
      </w:tr>
      <w:tr w:rsidR="005749AA" w:rsidRPr="000B5128" w14:paraId="283742C9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8DBC" w14:textId="77777777" w:rsidR="005749AA" w:rsidRPr="000B5128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62CD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65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59.7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35D3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/109 (2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2.9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DA4F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19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17.4</w:t>
            </w:r>
            <w:r w:rsidRPr="00453F8A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8EFE1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109/109 (100.0)</w:t>
            </w:r>
          </w:p>
        </w:tc>
      </w:tr>
      <w:tr w:rsidR="005749AA" w:rsidRPr="000B5128" w14:paraId="6B2B7F34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EDC3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3C63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08731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F4BED" w14:textId="77777777" w:rsidR="005749AA" w:rsidRPr="00453F8A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53F8A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96F2" w14:textId="77777777" w:rsidR="005749AA" w:rsidRPr="00154A80" w:rsidRDefault="005749AA" w:rsidP="00C91184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b/>
                <w:color w:val="000000"/>
                <w:sz w:val="18"/>
                <w:szCs w:val="18"/>
              </w:rPr>
              <w:t>0.00</w:t>
            </w:r>
            <w:r>
              <w:rPr>
                <w:rFonts w:eastAsia="Times New Roman"/>
                <w:b/>
                <w:color w:val="000000"/>
                <w:sz w:val="18"/>
                <w:szCs w:val="18"/>
              </w:rPr>
              <w:t>01</w:t>
            </w:r>
          </w:p>
        </w:tc>
      </w:tr>
      <w:tr w:rsidR="005749AA" w:rsidRPr="000B5128" w14:paraId="2AAC096D" w14:textId="77777777" w:rsidTr="00983B87">
        <w:trPr>
          <w:trHeight w:val="240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EBBDE0E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BMI CATEGORY AND DIABETIC STATUS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842BC25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3389111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0B512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C21E071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5749AA" w:rsidRPr="000B5128" w14:paraId="792DABCE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251D2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Non-obese (BMI &lt;30.0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non-diabetic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9BA1B" w14:textId="77777777" w:rsidR="005749AA" w:rsidRPr="00C67194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50</w:t>
            </w: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/65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76.9</w:t>
            </w: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58F53" w14:textId="77777777" w:rsidR="005749AA" w:rsidRPr="00C67194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1</w:t>
            </w: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/65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16.9</w:t>
            </w: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8442F" w14:textId="77777777" w:rsidR="005749AA" w:rsidRPr="00C67194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4</w:t>
            </w: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/65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6.2</w:t>
            </w: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CA188" w14:textId="77777777" w:rsidR="005749AA" w:rsidRPr="00C67194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67194">
              <w:rPr>
                <w:rFonts w:eastAsia="Times New Roman"/>
                <w:color w:val="000000" w:themeColor="text1"/>
                <w:sz w:val="18"/>
                <w:szCs w:val="18"/>
              </w:rPr>
              <w:t>65/65 (100.0)</w:t>
            </w:r>
          </w:p>
        </w:tc>
      </w:tr>
      <w:tr w:rsidR="005749AA" w:rsidRPr="000B5128" w14:paraId="20D0708B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4F006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Non-obese (BMI &lt;30.0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diabetic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90F7C" w14:textId="77777777" w:rsidR="005749AA" w:rsidRPr="00D74817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1</w:t>
            </w:r>
            <w:r w:rsidRPr="00D74817">
              <w:rPr>
                <w:rFonts w:eastAsia="Times New Roman"/>
                <w:color w:val="000000" w:themeColor="text1"/>
                <w:sz w:val="18"/>
                <w:szCs w:val="18"/>
              </w:rPr>
              <w:t>/2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50.</w:t>
            </w:r>
            <w:r w:rsidRPr="00D74817">
              <w:rPr>
                <w:rFonts w:eastAsia="Times New Roman"/>
                <w:color w:val="000000" w:themeColor="text1"/>
                <w:sz w:val="18"/>
                <w:szCs w:val="18"/>
              </w:rPr>
              <w:t>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40B2D" w14:textId="77777777" w:rsidR="005749AA" w:rsidRPr="00D74817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74817">
              <w:rPr>
                <w:rFonts w:eastAsia="Times New Roman"/>
                <w:color w:val="000000" w:themeColor="text1"/>
                <w:sz w:val="18"/>
                <w:szCs w:val="18"/>
              </w:rPr>
              <w:t>0/2 (0)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D6C07" w14:textId="77777777" w:rsidR="005749AA" w:rsidRPr="00D74817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1</w:t>
            </w:r>
            <w:r w:rsidRPr="00D74817">
              <w:rPr>
                <w:rFonts w:eastAsia="Times New Roman"/>
                <w:color w:val="000000" w:themeColor="text1"/>
                <w:sz w:val="18"/>
                <w:szCs w:val="18"/>
              </w:rPr>
              <w:t>/2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50</w:t>
            </w:r>
            <w:r w:rsidRPr="00D74817">
              <w:rPr>
                <w:rFonts w:eastAsia="Times New Roman"/>
                <w:color w:val="000000" w:themeColor="text1"/>
                <w:sz w:val="18"/>
                <w:szCs w:val="18"/>
              </w:rPr>
              <w:t>.0)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62899" w14:textId="77777777" w:rsidR="005749AA" w:rsidRPr="00D74817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74817">
              <w:rPr>
                <w:rFonts w:eastAsia="Times New Roman"/>
                <w:color w:val="000000" w:themeColor="text1"/>
                <w:sz w:val="18"/>
                <w:szCs w:val="18"/>
              </w:rPr>
              <w:t>2/2 (100.0)</w:t>
            </w:r>
          </w:p>
        </w:tc>
      </w:tr>
      <w:tr w:rsidR="005749AA" w:rsidRPr="000B5128" w14:paraId="78F45E14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A3ABE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Obese (≥30.0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non-diabetic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C7858" w14:textId="77777777" w:rsidR="005749AA" w:rsidRPr="0043176B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10</w:t>
            </w:r>
            <w:r w:rsidRPr="0043176B">
              <w:rPr>
                <w:rFonts w:eastAsia="Times New Roman"/>
                <w:color w:val="000000" w:themeColor="text1"/>
                <w:sz w:val="18"/>
                <w:szCs w:val="18"/>
              </w:rPr>
              <w:t>/32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31.2</w:t>
            </w:r>
            <w:r w:rsidRPr="0043176B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1A268" w14:textId="77777777" w:rsidR="005749AA" w:rsidRPr="0043176B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11</w:t>
            </w:r>
            <w:r w:rsidRPr="0043176B">
              <w:rPr>
                <w:rFonts w:eastAsia="Times New Roman"/>
                <w:color w:val="000000" w:themeColor="text1"/>
                <w:sz w:val="18"/>
                <w:szCs w:val="18"/>
              </w:rPr>
              <w:t>/32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34.4)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052D5" w14:textId="77777777" w:rsidR="005749AA" w:rsidRPr="0043176B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11</w:t>
            </w:r>
            <w:r w:rsidRPr="0043176B">
              <w:rPr>
                <w:rFonts w:eastAsia="Times New Roman"/>
                <w:color w:val="000000" w:themeColor="text1"/>
                <w:sz w:val="18"/>
                <w:szCs w:val="18"/>
              </w:rPr>
              <w:t>/32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34.4</w:t>
            </w:r>
            <w:r w:rsidRPr="0043176B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BAAE" w14:textId="77777777" w:rsidR="005749AA" w:rsidRPr="0043176B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43176B">
              <w:rPr>
                <w:rFonts w:eastAsia="Times New Roman"/>
                <w:color w:val="000000" w:themeColor="text1"/>
                <w:sz w:val="18"/>
                <w:szCs w:val="18"/>
              </w:rPr>
              <w:t>32/32 (100.0)</w:t>
            </w:r>
          </w:p>
        </w:tc>
      </w:tr>
      <w:tr w:rsidR="005749AA" w:rsidRPr="000B5128" w14:paraId="02466B4C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A204C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Obese (≥30.0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diabetic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5E757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4/10 (40.0)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8C560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3/10 (30.0)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8ECBC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3/10 (30.0)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EC19D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10/10 (100.0)</w:t>
            </w:r>
          </w:p>
        </w:tc>
      </w:tr>
      <w:tr w:rsidR="005749AA" w:rsidRPr="000B5128" w14:paraId="48C56691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EEC1E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52CDE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65</w:t>
            </w: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59.7</w:t>
            </w: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715B2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25</w:t>
            </w: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/109 (2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2.9</w:t>
            </w: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8075D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19</w:t>
            </w: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/109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17.4</w:t>
            </w: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F2904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109/109 (100.0)</w:t>
            </w:r>
          </w:p>
        </w:tc>
      </w:tr>
      <w:tr w:rsidR="005749AA" w:rsidRPr="000B5128" w14:paraId="348A738B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C9E3E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F9B00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FA06BF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983E14">
              <w:rPr>
                <w:rFonts w:eastAsia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1AC9F" w14:textId="77777777" w:rsidR="005749AA" w:rsidRPr="00983E14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983E14">
              <w:rPr>
                <w:rFonts w:eastAsia="Times New Roman"/>
                <w:color w:val="FF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8246F" w14:textId="77777777" w:rsidR="005749AA" w:rsidRPr="00154A80" w:rsidRDefault="005749AA" w:rsidP="00C91184">
            <w:pPr>
              <w:jc w:val="right"/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 w:rsidRPr="00154A80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0.00</w:t>
            </w:r>
            <w:r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</w:tr>
      <w:tr w:rsidR="005749AA" w:rsidRPr="000B5128" w14:paraId="6BB38807" w14:textId="77777777" w:rsidTr="00983B87">
        <w:trPr>
          <w:trHeight w:val="240"/>
        </w:trPr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E7F5E55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BMI CATEGORY AND INSULIN RESISTANCE STATUS**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752BD9E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C412EF6" w14:textId="77777777" w:rsidR="005749AA" w:rsidRPr="000B5128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5749AA" w:rsidRPr="000B5128" w14:paraId="5FA893FE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66DB3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Non-obese (BMI &lt;30.0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non-insulin resistant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B614B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3/5 (60.0)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037FD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2</w:t>
            </w: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/5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4</w:t>
            </w: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0B22A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0</w:t>
            </w: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/5 (0)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FB326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5/5 (100.0)</w:t>
            </w:r>
          </w:p>
        </w:tc>
      </w:tr>
      <w:tr w:rsidR="005749AA" w:rsidRPr="000B5128" w14:paraId="4D9DED23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25349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Non-obese (BMI &lt;30.0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insulin resistant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1F375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0/2 (0)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5A479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1/2 (50.0)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38F0D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1/2 (50.0)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39813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2/2 (100.0)</w:t>
            </w:r>
          </w:p>
        </w:tc>
      </w:tr>
      <w:tr w:rsidR="005749AA" w:rsidRPr="000B5128" w14:paraId="4E4759BE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F488F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Obese (≥30.0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non-insulin resistant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F5E8D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1/5 (20.0)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B47CE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1/5 (20.0)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E519F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3/5 (60.0)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E2BEA" w14:textId="77777777" w:rsidR="005749AA" w:rsidRPr="00D45B01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D45B01">
              <w:rPr>
                <w:rFonts w:eastAsia="Times New Roman"/>
                <w:color w:val="000000" w:themeColor="text1"/>
                <w:sz w:val="18"/>
                <w:szCs w:val="18"/>
              </w:rPr>
              <w:t>5/5 (100.0)</w:t>
            </w:r>
          </w:p>
        </w:tc>
      </w:tr>
      <w:tr w:rsidR="005749AA" w:rsidRPr="000B5128" w14:paraId="5082EB46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AAE89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Obese (≥30.0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</w:rPr>
              <w:t>kg/m</w:t>
            </w:r>
            <w:r w:rsidRPr="00154A80">
              <w:rPr>
                <w:rFonts w:eastAsia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154A80">
              <w:rPr>
                <w:rFonts w:eastAsia="Times New Roman"/>
                <w:color w:val="000000"/>
                <w:sz w:val="18"/>
                <w:szCs w:val="18"/>
              </w:rPr>
              <w:t>) &amp; insulin resistant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66F73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2/5 (40.0)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E52AA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1/5 (20.0)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60CF7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2/5 (40.0)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C24F8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5/5 (100.0)</w:t>
            </w:r>
          </w:p>
        </w:tc>
      </w:tr>
      <w:tr w:rsidR="005749AA" w:rsidRPr="000B5128" w14:paraId="62EE3287" w14:textId="77777777" w:rsidTr="00983B87">
        <w:trPr>
          <w:trHeight w:val="24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8CA93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043B1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6/17 (35.3)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1B26C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5</w:t>
            </w: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/17 (2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9.4</w:t>
            </w: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699E7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 w:themeColor="text1"/>
                <w:sz w:val="18"/>
                <w:szCs w:val="18"/>
              </w:rPr>
              <w:t>6</w:t>
            </w: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/17 (</w:t>
            </w:r>
            <w:r>
              <w:rPr>
                <w:rFonts w:eastAsia="Times New Roman"/>
                <w:color w:val="000000" w:themeColor="text1"/>
                <w:sz w:val="18"/>
                <w:szCs w:val="18"/>
              </w:rPr>
              <w:t>35.3</w:t>
            </w: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ADD08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 w:themeColor="text1"/>
                <w:sz w:val="18"/>
                <w:szCs w:val="18"/>
              </w:rPr>
              <w:t>17/17 (100.0)</w:t>
            </w:r>
          </w:p>
        </w:tc>
      </w:tr>
      <w:tr w:rsidR="005749AA" w:rsidRPr="000B5128" w14:paraId="42E6CF4E" w14:textId="77777777" w:rsidTr="00983B87">
        <w:trPr>
          <w:trHeight w:val="24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54ED7" w14:textId="77777777" w:rsidR="005749AA" w:rsidRPr="00154A80" w:rsidRDefault="005749AA" w:rsidP="00C91184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154A80">
              <w:rPr>
                <w:rFonts w:eastAsia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000000" w:themeColor="text1"/>
            </w:tcBorders>
            <w:shd w:val="clear" w:color="auto" w:fill="auto"/>
            <w:noWrap/>
            <w:vAlign w:val="bottom"/>
          </w:tcPr>
          <w:p w14:paraId="377E7A3A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bottom"/>
          </w:tcPr>
          <w:p w14:paraId="0A23E109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bottom"/>
          </w:tcPr>
          <w:p w14:paraId="1D7CC135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 w:rsidRPr="00F525C2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CC4CD" w14:textId="77777777" w:rsidR="005749AA" w:rsidRPr="00F525C2" w:rsidRDefault="005749AA" w:rsidP="00C91184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0.482</w:t>
            </w:r>
          </w:p>
        </w:tc>
      </w:tr>
    </w:tbl>
    <w:p w14:paraId="2BABAD38" w14:textId="77777777" w:rsidR="005749AA" w:rsidRDefault="005749AA" w:rsidP="005749AA">
      <w:pPr>
        <w:rPr>
          <w:b/>
          <w:sz w:val="20"/>
          <w:szCs w:val="20"/>
        </w:rPr>
      </w:pPr>
    </w:p>
    <w:p w14:paraId="7420F490" w14:textId="77777777" w:rsidR="005749AA" w:rsidRPr="004614F3" w:rsidRDefault="005749AA" w:rsidP="005749AA">
      <w:pPr>
        <w:jc w:val="both"/>
        <w:rPr>
          <w:sz w:val="20"/>
          <w:szCs w:val="20"/>
        </w:rPr>
      </w:pPr>
      <w:r w:rsidRPr="004614F3">
        <w:rPr>
          <w:sz w:val="20"/>
          <w:szCs w:val="20"/>
        </w:rPr>
        <w:t>*</w:t>
      </w:r>
      <w:r>
        <w:rPr>
          <w:sz w:val="20"/>
          <w:szCs w:val="20"/>
        </w:rPr>
        <w:t xml:space="preserve">A p-value of less than 0.05 demonstrates that there is a significant difference in the proportion (%) of </w:t>
      </w:r>
      <w:r w:rsidRPr="005D4F35">
        <w:rPr>
          <w:sz w:val="20"/>
          <w:szCs w:val="20"/>
        </w:rPr>
        <w:t>each genus</w:t>
      </w:r>
      <w:r w:rsidRPr="000B6975">
        <w:rPr>
          <w:sz w:val="20"/>
          <w:szCs w:val="20"/>
        </w:rPr>
        <w:t xml:space="preserve"> </w:t>
      </w:r>
      <w:r>
        <w:rPr>
          <w:sz w:val="20"/>
          <w:szCs w:val="20"/>
        </w:rPr>
        <w:t>group according to BMI category, BMI category and diabetic status, or BMI category and insulin resistance status (</w:t>
      </w:r>
      <w:r w:rsidRPr="004614F3">
        <w:rPr>
          <w:sz w:val="20"/>
          <w:szCs w:val="20"/>
        </w:rPr>
        <w:t>Fisher exact test</w:t>
      </w:r>
      <w:r>
        <w:rPr>
          <w:sz w:val="20"/>
          <w:szCs w:val="20"/>
        </w:rPr>
        <w:t xml:space="preserve">). </w:t>
      </w:r>
    </w:p>
    <w:p w14:paraId="2F53337F" w14:textId="77777777" w:rsidR="005749AA" w:rsidRDefault="005749AA" w:rsidP="005749AA">
      <w:pPr>
        <w:jc w:val="both"/>
        <w:rPr>
          <w:b/>
          <w:sz w:val="20"/>
          <w:szCs w:val="20"/>
        </w:rPr>
      </w:pPr>
    </w:p>
    <w:p w14:paraId="25EB5A4B" w14:textId="77777777" w:rsidR="005749AA" w:rsidRDefault="005749AA" w:rsidP="005749AA">
      <w:pPr>
        <w:jc w:val="both"/>
        <w:rPr>
          <w:b/>
          <w:sz w:val="20"/>
          <w:szCs w:val="20"/>
        </w:rPr>
      </w:pPr>
      <w:r w:rsidRPr="002D795A">
        <w:rPr>
          <w:rFonts w:eastAsia="Times New Roman"/>
          <w:color w:val="000000"/>
          <w:sz w:val="20"/>
          <w:szCs w:val="20"/>
        </w:rPr>
        <w:t>*</w:t>
      </w:r>
      <w:r>
        <w:rPr>
          <w:rFonts w:eastAsia="Times New Roman"/>
          <w:color w:val="000000"/>
          <w:sz w:val="20"/>
          <w:szCs w:val="20"/>
        </w:rPr>
        <w:t xml:space="preserve">* Where concomitant fasting serum samples were available, fasting glucose and fasting insulin levels were identified. Using these values, we were able to calculate the HOMA-IR, </w:t>
      </w:r>
      <w:r w:rsidRPr="002D795A">
        <w:rPr>
          <w:rFonts w:eastAsia="Times New Roman"/>
          <w:color w:val="000000"/>
          <w:sz w:val="20"/>
          <w:szCs w:val="20"/>
        </w:rPr>
        <w:t xml:space="preserve">according to the formula: </w:t>
      </w:r>
      <w:r>
        <w:rPr>
          <w:rFonts w:eastAsia="Times New Roman"/>
          <w:color w:val="000000"/>
          <w:sz w:val="20"/>
          <w:szCs w:val="20"/>
        </w:rPr>
        <w:t xml:space="preserve">the product of </w:t>
      </w:r>
      <w:r w:rsidRPr="002D795A">
        <w:rPr>
          <w:rFonts w:eastAsia="Times New Roman"/>
          <w:color w:val="000000"/>
          <w:sz w:val="20"/>
          <w:szCs w:val="20"/>
        </w:rPr>
        <w:t>fasting insulin (</w:t>
      </w:r>
      <w:r w:rsidRPr="002D795A">
        <w:rPr>
          <w:rFonts w:eastAsia="Times New Roman"/>
          <w:color w:val="000000"/>
          <w:sz w:val="20"/>
          <w:szCs w:val="20"/>
        </w:rPr>
        <w:sym w:font="Symbol" w:char="F06D"/>
      </w:r>
      <w:r w:rsidRPr="002D795A">
        <w:rPr>
          <w:rFonts w:eastAsia="Times New Roman"/>
          <w:color w:val="000000"/>
          <w:sz w:val="20"/>
          <w:szCs w:val="20"/>
        </w:rPr>
        <w:t>U/L) multipl</w:t>
      </w:r>
      <w:r>
        <w:rPr>
          <w:rFonts w:eastAsia="Times New Roman"/>
          <w:color w:val="000000"/>
          <w:sz w:val="20"/>
          <w:szCs w:val="20"/>
        </w:rPr>
        <w:t xml:space="preserve">ied by fasting glucose (nmol/L) divided by </w:t>
      </w:r>
      <w:r w:rsidRPr="002D795A">
        <w:rPr>
          <w:rFonts w:eastAsia="Times New Roman"/>
          <w:color w:val="000000"/>
          <w:sz w:val="20"/>
          <w:szCs w:val="20"/>
        </w:rPr>
        <w:t xml:space="preserve">22.5. </w:t>
      </w:r>
      <w:r w:rsidRPr="00007C98">
        <w:rPr>
          <w:rFonts w:eastAsia="Times New Roman"/>
          <w:color w:val="000000"/>
          <w:sz w:val="20"/>
          <w:szCs w:val="20"/>
        </w:rPr>
        <w:t>The 2nd tertile was used as the cut-off to determine insulin resistance status. Insulin</w:t>
      </w:r>
      <w:r>
        <w:rPr>
          <w:rFonts w:eastAsia="Times New Roman"/>
          <w:color w:val="000000"/>
          <w:sz w:val="20"/>
          <w:szCs w:val="20"/>
        </w:rPr>
        <w:t xml:space="preserve"> resistance cut-off value: 2.98.</w:t>
      </w:r>
    </w:p>
    <w:p w14:paraId="50F3A9D7" w14:textId="77777777" w:rsidR="005749AA" w:rsidRDefault="005749AA" w:rsidP="005749AA">
      <w:pPr>
        <w:jc w:val="both"/>
        <w:rPr>
          <w:b/>
          <w:sz w:val="20"/>
          <w:szCs w:val="20"/>
        </w:rPr>
      </w:pPr>
    </w:p>
    <w:p w14:paraId="2EC77898" w14:textId="77777777" w:rsidR="005749AA" w:rsidRDefault="005749AA" w:rsidP="005749AA">
      <w:pPr>
        <w:rPr>
          <w:i/>
          <w:sz w:val="20"/>
          <w:szCs w:val="20"/>
        </w:rPr>
      </w:pPr>
      <w:r w:rsidRPr="00F94323">
        <w:rPr>
          <w:i/>
          <w:sz w:val="20"/>
          <w:szCs w:val="20"/>
        </w:rPr>
        <w:t>BMI, body mass index</w:t>
      </w:r>
      <w:r>
        <w:rPr>
          <w:i/>
          <w:sz w:val="20"/>
          <w:szCs w:val="20"/>
        </w:rPr>
        <w:t>.</w:t>
      </w:r>
    </w:p>
    <w:p w14:paraId="256CCC1B" w14:textId="3CAA69E8" w:rsidR="005749AA" w:rsidRDefault="005749AA" w:rsidP="00F20FE7">
      <w:pPr>
        <w:jc w:val="both"/>
        <w:rPr>
          <w:b/>
          <w:sz w:val="20"/>
          <w:szCs w:val="20"/>
        </w:rPr>
      </w:pPr>
    </w:p>
    <w:p w14:paraId="70ADBEEC" w14:textId="63467224" w:rsidR="005749AA" w:rsidRDefault="005749AA" w:rsidP="00F20FE7">
      <w:pPr>
        <w:jc w:val="both"/>
        <w:rPr>
          <w:b/>
          <w:sz w:val="20"/>
          <w:szCs w:val="20"/>
        </w:rPr>
      </w:pPr>
    </w:p>
    <w:p w14:paraId="2095BE6C" w14:textId="746D4A7B" w:rsidR="005749AA" w:rsidRDefault="005749AA" w:rsidP="00F20FE7">
      <w:pPr>
        <w:jc w:val="both"/>
        <w:rPr>
          <w:b/>
          <w:sz w:val="20"/>
          <w:szCs w:val="20"/>
        </w:rPr>
      </w:pPr>
    </w:p>
    <w:p w14:paraId="1FCF5216" w14:textId="75B91AB0" w:rsidR="005749AA" w:rsidRDefault="005749AA" w:rsidP="00F20FE7">
      <w:pPr>
        <w:jc w:val="both"/>
        <w:rPr>
          <w:b/>
          <w:sz w:val="20"/>
          <w:szCs w:val="20"/>
        </w:rPr>
      </w:pPr>
    </w:p>
    <w:p w14:paraId="5941BAB0" w14:textId="49A3C961" w:rsidR="005749AA" w:rsidRDefault="005749AA" w:rsidP="00F20FE7">
      <w:pPr>
        <w:jc w:val="both"/>
        <w:rPr>
          <w:b/>
          <w:sz w:val="20"/>
          <w:szCs w:val="20"/>
        </w:rPr>
      </w:pPr>
    </w:p>
    <w:p w14:paraId="2B71671B" w14:textId="57901B0C" w:rsidR="005749AA" w:rsidRDefault="005749AA" w:rsidP="00F20FE7">
      <w:pPr>
        <w:jc w:val="both"/>
        <w:rPr>
          <w:b/>
          <w:sz w:val="20"/>
          <w:szCs w:val="20"/>
        </w:rPr>
      </w:pPr>
    </w:p>
    <w:p w14:paraId="4E6A84A2" w14:textId="676F1C8E" w:rsidR="005749AA" w:rsidRDefault="005749AA" w:rsidP="00F20FE7">
      <w:pPr>
        <w:jc w:val="both"/>
        <w:rPr>
          <w:b/>
          <w:sz w:val="20"/>
          <w:szCs w:val="20"/>
        </w:rPr>
      </w:pPr>
    </w:p>
    <w:p w14:paraId="2CA76E65" w14:textId="2E42E75E" w:rsidR="005749AA" w:rsidRDefault="005749AA" w:rsidP="00F20FE7">
      <w:pPr>
        <w:jc w:val="both"/>
        <w:rPr>
          <w:b/>
          <w:sz w:val="20"/>
          <w:szCs w:val="20"/>
        </w:rPr>
      </w:pPr>
    </w:p>
    <w:p w14:paraId="565E47E1" w14:textId="77777777" w:rsidR="005749AA" w:rsidRDefault="005749AA" w:rsidP="00F20FE7">
      <w:pPr>
        <w:jc w:val="both"/>
        <w:rPr>
          <w:b/>
          <w:sz w:val="20"/>
          <w:szCs w:val="20"/>
        </w:rPr>
      </w:pPr>
    </w:p>
    <w:p w14:paraId="32FD378C" w14:textId="393F1DD4" w:rsidR="00F20FE7" w:rsidRPr="007039BB" w:rsidRDefault="00F20FE7" w:rsidP="00F20FE7">
      <w:pPr>
        <w:jc w:val="both"/>
        <w:rPr>
          <w:rFonts w:eastAsia="Times New Roman"/>
          <w:bCs/>
          <w:color w:val="000000"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Supplementary Table </w:t>
      </w:r>
      <w:r w:rsidR="005749AA">
        <w:rPr>
          <w:b/>
          <w:sz w:val="20"/>
          <w:szCs w:val="20"/>
        </w:rPr>
        <w:t>3</w:t>
      </w:r>
      <w:r w:rsidRPr="00785A94">
        <w:rPr>
          <w:b/>
          <w:sz w:val="20"/>
          <w:szCs w:val="20"/>
        </w:rPr>
        <w:t xml:space="preserve">. </w:t>
      </w:r>
      <w:r>
        <w:rPr>
          <w:sz w:val="20"/>
          <w:szCs w:val="20"/>
        </w:rPr>
        <w:t>Sensitivity</w:t>
      </w:r>
      <w:r w:rsidRPr="007039BB">
        <w:rPr>
          <w:sz w:val="20"/>
          <w:szCs w:val="20"/>
        </w:rPr>
        <w:t xml:space="preserve"> analyses of the </w:t>
      </w:r>
      <w:r>
        <w:rPr>
          <w:rFonts w:eastAsia="Times New Roman"/>
          <w:bCs/>
          <w:color w:val="000000"/>
          <w:sz w:val="20"/>
          <w:szCs w:val="20"/>
        </w:rPr>
        <w:t>prevalence</w:t>
      </w:r>
      <w:r w:rsidRPr="007039BB">
        <w:rPr>
          <w:rFonts w:eastAsia="Times New Roman"/>
          <w:bCs/>
          <w:color w:val="000000"/>
          <w:sz w:val="20"/>
          <w:szCs w:val="20"/>
        </w:rPr>
        <w:t xml:space="preserve"> of </w:t>
      </w:r>
      <w:r w:rsidRPr="00A16C98">
        <w:rPr>
          <w:rFonts w:eastAsia="Times New Roman"/>
          <w:bCs/>
          <w:color w:val="000000"/>
          <w:sz w:val="20"/>
          <w:szCs w:val="20"/>
        </w:rPr>
        <w:t xml:space="preserve">each genus </w:t>
      </w:r>
      <w:r w:rsidRPr="00D46D68">
        <w:rPr>
          <w:rFonts w:eastAsia="Times New Roman"/>
          <w:bCs/>
          <w:color w:val="000000"/>
          <w:sz w:val="20"/>
          <w:szCs w:val="20"/>
        </w:rPr>
        <w:t xml:space="preserve">group present in the total population at baseline sampling </w:t>
      </w:r>
      <w:r w:rsidRPr="000542A1">
        <w:rPr>
          <w:rFonts w:eastAsia="Times New Roman"/>
          <w:bCs/>
          <w:color w:val="000000"/>
          <w:sz w:val="20"/>
          <w:szCs w:val="20"/>
        </w:rPr>
        <w:t xml:space="preserve">according to </w:t>
      </w:r>
      <w:r w:rsidR="009A0FF8">
        <w:rPr>
          <w:rFonts w:eastAsia="Times New Roman"/>
          <w:bCs/>
          <w:color w:val="000000"/>
          <w:sz w:val="20"/>
          <w:szCs w:val="20"/>
        </w:rPr>
        <w:t>obesity status</w:t>
      </w:r>
      <w:r w:rsidRPr="007039BB">
        <w:rPr>
          <w:rFonts w:eastAsia="Times New Roman"/>
          <w:bCs/>
          <w:color w:val="000000"/>
          <w:sz w:val="20"/>
          <w:szCs w:val="20"/>
        </w:rPr>
        <w:t xml:space="preserve">: excluding women who had sexual intercourse </w:t>
      </w:r>
      <w:r>
        <w:rPr>
          <w:rFonts w:eastAsia="Times New Roman"/>
          <w:bCs/>
          <w:color w:val="000000"/>
          <w:sz w:val="20"/>
          <w:szCs w:val="20"/>
        </w:rPr>
        <w:t xml:space="preserve">less than </w:t>
      </w:r>
      <w:r w:rsidRPr="007039BB">
        <w:rPr>
          <w:rFonts w:eastAsia="Times New Roman"/>
          <w:bCs/>
          <w:color w:val="000000"/>
          <w:sz w:val="20"/>
          <w:szCs w:val="20"/>
        </w:rPr>
        <w:t>48</w:t>
      </w:r>
      <w:r>
        <w:rPr>
          <w:rFonts w:eastAsia="Times New Roman"/>
          <w:bCs/>
          <w:color w:val="000000"/>
          <w:sz w:val="20"/>
          <w:szCs w:val="20"/>
        </w:rPr>
        <w:t xml:space="preserve"> hours</w:t>
      </w:r>
      <w:r w:rsidRPr="007039BB">
        <w:rPr>
          <w:rFonts w:eastAsia="Times New Roman"/>
          <w:bCs/>
          <w:color w:val="000000"/>
          <w:sz w:val="20"/>
          <w:szCs w:val="20"/>
        </w:rPr>
        <w:t xml:space="preserve"> prior to sample collection; who had taken antibiotics within the 2 weeks prior to sample collection</w:t>
      </w:r>
      <w:r>
        <w:rPr>
          <w:rFonts w:eastAsia="Times New Roman"/>
          <w:bCs/>
          <w:color w:val="000000"/>
          <w:sz w:val="20"/>
          <w:szCs w:val="20"/>
        </w:rPr>
        <w:t xml:space="preserve">; </w:t>
      </w:r>
      <w:r w:rsidRPr="007039BB">
        <w:rPr>
          <w:rFonts w:eastAsia="Times New Roman"/>
          <w:bCs/>
          <w:color w:val="000000"/>
          <w:sz w:val="20"/>
          <w:szCs w:val="20"/>
        </w:rPr>
        <w:t>premenopausal women only</w:t>
      </w:r>
      <w:r>
        <w:rPr>
          <w:rFonts w:eastAsia="Times New Roman"/>
          <w:bCs/>
          <w:color w:val="000000"/>
          <w:sz w:val="20"/>
          <w:szCs w:val="20"/>
        </w:rPr>
        <w:t>;</w:t>
      </w:r>
      <w:r w:rsidRPr="007039BB">
        <w:rPr>
          <w:rFonts w:eastAsia="Times New Roman"/>
          <w:bCs/>
          <w:color w:val="000000"/>
          <w:sz w:val="20"/>
          <w:szCs w:val="20"/>
        </w:rPr>
        <w:t xml:space="preserve"> premenopausal women excluding those taking </w:t>
      </w:r>
      <w:r>
        <w:rPr>
          <w:rFonts w:eastAsia="Times New Roman"/>
          <w:bCs/>
          <w:color w:val="000000"/>
          <w:sz w:val="20"/>
          <w:szCs w:val="20"/>
        </w:rPr>
        <w:t>OCP;</w:t>
      </w:r>
      <w:r w:rsidRPr="007039BB">
        <w:rPr>
          <w:rFonts w:eastAsia="Times New Roman"/>
          <w:bCs/>
          <w:color w:val="000000"/>
          <w:sz w:val="20"/>
          <w:szCs w:val="20"/>
        </w:rPr>
        <w:t xml:space="preserve"> postmenopausal women only</w:t>
      </w:r>
      <w:r>
        <w:rPr>
          <w:rFonts w:eastAsia="Times New Roman"/>
          <w:bCs/>
          <w:color w:val="000000"/>
          <w:sz w:val="20"/>
          <w:szCs w:val="20"/>
        </w:rPr>
        <w:t>;</w:t>
      </w:r>
      <w:r w:rsidRPr="007039BB">
        <w:rPr>
          <w:rFonts w:eastAsia="Times New Roman"/>
          <w:bCs/>
          <w:color w:val="000000"/>
          <w:sz w:val="20"/>
          <w:szCs w:val="20"/>
        </w:rPr>
        <w:t xml:space="preserve"> postmenopausal women excluding those taking</w:t>
      </w:r>
      <w:r>
        <w:rPr>
          <w:rFonts w:eastAsia="Times New Roman"/>
          <w:bCs/>
          <w:color w:val="000000"/>
          <w:sz w:val="20"/>
          <w:szCs w:val="20"/>
        </w:rPr>
        <w:t xml:space="preserve"> HRT</w:t>
      </w:r>
      <w:r w:rsidRPr="007039BB">
        <w:rPr>
          <w:rFonts w:eastAsia="Times New Roman"/>
          <w:bCs/>
          <w:color w:val="000000"/>
          <w:sz w:val="20"/>
          <w:szCs w:val="20"/>
        </w:rPr>
        <w:t xml:space="preserve">. </w:t>
      </w:r>
    </w:p>
    <w:p w14:paraId="3748BACB" w14:textId="77777777" w:rsidR="00F20FE7" w:rsidRPr="00C8784D" w:rsidRDefault="00F20FE7" w:rsidP="00F20FE7">
      <w:pPr>
        <w:rPr>
          <w:rFonts w:eastAsia="Times New Roman"/>
          <w:bCs/>
          <w:color w:val="000000"/>
          <w:sz w:val="20"/>
          <w:szCs w:val="20"/>
        </w:rPr>
      </w:pPr>
    </w:p>
    <w:tbl>
      <w:tblPr>
        <w:tblW w:w="90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73"/>
        <w:gridCol w:w="1220"/>
        <w:gridCol w:w="1259"/>
        <w:gridCol w:w="1259"/>
        <w:gridCol w:w="1628"/>
      </w:tblGrid>
      <w:tr w:rsidR="00F20FE7" w:rsidRPr="00C57C2B" w14:paraId="57925FF2" w14:textId="77777777" w:rsidTr="001D5861">
        <w:trPr>
          <w:trHeight w:val="511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32DBC7" w14:textId="77777777" w:rsidR="00F20FE7" w:rsidRPr="00C57C2B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265FEC" w14:textId="77777777" w:rsidR="00F20FE7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751B2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Lactobacillus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dominant</w:t>
            </w:r>
          </w:p>
          <w:p w14:paraId="493AB9AD" w14:textId="77777777" w:rsidR="00F20FE7" w:rsidRPr="00C57C2B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70603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1ECA0" w14:textId="77777777" w:rsidR="00F20FE7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</w:rPr>
              <w:t>Gardnerella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dominant</w:t>
            </w:r>
          </w:p>
          <w:p w14:paraId="180F9A9B" w14:textId="77777777" w:rsidR="00F20FE7" w:rsidRPr="00C57C2B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70603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AAF61D" w14:textId="2E26A8B6" w:rsidR="00F20FE7" w:rsidRPr="00983B87" w:rsidRDefault="009A0FF8" w:rsidP="001D5861">
            <w:pPr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</w:pPr>
            <w:r w:rsidRPr="00983B87"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  <w:t xml:space="preserve">High </w:t>
            </w:r>
            <w:r w:rsidR="00381622"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  <w:t>d</w:t>
            </w:r>
            <w:r w:rsidRPr="00983B87">
              <w:rPr>
                <w:rFonts w:eastAsia="Times New Roman"/>
                <w:b/>
                <w:bCs/>
                <w:iCs/>
                <w:color w:val="000000"/>
                <w:sz w:val="18"/>
                <w:szCs w:val="18"/>
              </w:rPr>
              <w:t xml:space="preserve">iversity </w:t>
            </w:r>
          </w:p>
          <w:p w14:paraId="1EB08D28" w14:textId="77777777" w:rsidR="00F20FE7" w:rsidRPr="00C57C2B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70603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3EA1B" w14:textId="77777777" w:rsidR="00F20FE7" w:rsidRPr="00C57C2B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TOTAL </w:t>
            </w:r>
          </w:p>
          <w:p w14:paraId="5AD8FEF3" w14:textId="77777777" w:rsidR="00F20FE7" w:rsidRPr="00C57C2B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  <w:p w14:paraId="51B994E8" w14:textId="77777777" w:rsidR="00F20FE7" w:rsidRPr="00C57C2B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n/N (%)</w:t>
            </w:r>
          </w:p>
        </w:tc>
      </w:tr>
      <w:tr w:rsidR="00F20FE7" w:rsidRPr="00C57C2B" w14:paraId="3E454420" w14:textId="77777777" w:rsidTr="001D5861">
        <w:trPr>
          <w:trHeight w:val="225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77B4B0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BMI CATEGORY</w:t>
            </w:r>
          </w:p>
          <w:p w14:paraId="7C5B7B62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excluding intercourse &lt;48hr (n=104)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994853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F787D60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C6EDB4A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DF72D5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</w:tr>
      <w:tr w:rsidR="00F20FE7" w:rsidRPr="00C57C2B" w14:paraId="01188C3F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44F0" w14:textId="77777777" w:rsidR="00F20FE7" w:rsidRPr="00C57C2B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Non-obese (BMI &lt;30.0kg/m</w:t>
            </w:r>
            <w:r w:rsidRPr="00C57C2B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5F56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46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/62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74.2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5045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/62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17.7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A325E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/62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8.1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2F0C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62/62 (100)</w:t>
            </w:r>
          </w:p>
        </w:tc>
      </w:tr>
      <w:tr w:rsidR="00F20FE7" w:rsidRPr="00C57C2B" w14:paraId="7AD9988E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F8CC" w14:textId="77777777" w:rsidR="00F20FE7" w:rsidRPr="00C57C2B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Obese (≥30.0 kg/m</w:t>
            </w:r>
            <w:r w:rsidRPr="00C57C2B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6E86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C36F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7D15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33.4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8BAF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42/42 (100)</w:t>
            </w:r>
          </w:p>
        </w:tc>
      </w:tr>
      <w:tr w:rsidR="00F20FE7" w:rsidRPr="00C57C2B" w14:paraId="67C00143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7394" w14:textId="77777777" w:rsidR="00F20FE7" w:rsidRPr="00C57C2B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Total (n=104)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AF23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0/104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57.7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984C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/104 (2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4.0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7980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2/104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18.3</w:t>
            </w:r>
            <w:r w:rsidRPr="00772307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C776" w14:textId="77777777" w:rsidR="00F20FE7" w:rsidRPr="00772307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104/104 (100)</w:t>
            </w:r>
          </w:p>
        </w:tc>
      </w:tr>
      <w:tr w:rsidR="00F20FE7" w:rsidRPr="00C57C2B" w14:paraId="7C4965BC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D49DF" w14:textId="77777777" w:rsidR="00F20FE7" w:rsidRPr="00B9557F" w:rsidRDefault="00F20FE7" w:rsidP="001D5861">
            <w:pPr>
              <w:rPr>
                <w:rFonts w:eastAsia="Times New Roman"/>
                <w:color w:val="000000"/>
                <w:sz w:val="18"/>
                <w:szCs w:val="18"/>
                <w:highlight w:val="yellow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 xml:space="preserve"> value*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C461" w14:textId="77777777" w:rsidR="00F20FE7" w:rsidRPr="00772307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AB4E" w14:textId="77777777" w:rsidR="00F20FE7" w:rsidRPr="00772307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C906" w14:textId="77777777" w:rsidR="00F20FE7" w:rsidRPr="00772307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772307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19E0F" w14:textId="77777777" w:rsidR="00F20FE7" w:rsidRPr="00852FE9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 0.00</w:t>
            </w:r>
            <w:r>
              <w:rPr>
                <w:rFonts w:eastAsia="Times New Roman"/>
                <w:b/>
                <w:color w:val="000000"/>
                <w:sz w:val="18"/>
                <w:szCs w:val="18"/>
              </w:rPr>
              <w:t>1</w:t>
            </w:r>
          </w:p>
        </w:tc>
      </w:tr>
      <w:tr w:rsidR="00F20FE7" w:rsidRPr="00C57C2B" w14:paraId="33DB792C" w14:textId="77777777" w:rsidTr="001D5861">
        <w:trPr>
          <w:trHeight w:val="225"/>
        </w:trPr>
        <w:tc>
          <w:tcPr>
            <w:tcW w:w="4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D0D7A8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BMI CATEGORY</w:t>
            </w:r>
          </w:p>
          <w:p w14:paraId="34EE1356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excluding antibiotic use last two</w:t>
            </w: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 xml:space="preserve"> weeks </w:t>
            </w:r>
            <w:r>
              <w:rPr>
                <w:rFonts w:eastAsia="Times New Roman"/>
                <w:b/>
                <w:color w:val="000000"/>
                <w:sz w:val="18"/>
                <w:szCs w:val="18"/>
              </w:rPr>
              <w:t>(n=107)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6892C6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2D3892D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42559E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</w:tr>
      <w:tr w:rsidR="00F20FE7" w:rsidRPr="00C57C2B" w14:paraId="6CF7490E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4609C" w14:textId="77777777" w:rsidR="00F20FE7" w:rsidRPr="00C57C2B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Non-obese (BMI &lt;30.0 kg/m</w:t>
            </w:r>
            <w:r w:rsidRPr="00C57C2B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E90F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>
              <w:rPr>
                <w:rFonts w:eastAsia="Times New Roman"/>
                <w:color w:val="000000"/>
                <w:sz w:val="18"/>
                <w:szCs w:val="18"/>
              </w:rPr>
              <w:t>9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/65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75.4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BA9D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/65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16.9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14E4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/65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23.1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55268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65/65 (100)</w:t>
            </w:r>
          </w:p>
        </w:tc>
      </w:tr>
      <w:tr w:rsidR="00F20FE7" w:rsidRPr="00C57C2B" w14:paraId="5D167897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7FCA" w14:textId="77777777" w:rsidR="00F20FE7" w:rsidRPr="00C57C2B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Obese (≥30.0 kg/m</w:t>
            </w:r>
            <w:r w:rsidRPr="00C57C2B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6331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1D7A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A085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/42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33.4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E7EF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42/42 (100)</w:t>
            </w:r>
          </w:p>
        </w:tc>
      </w:tr>
      <w:tr w:rsidR="00F20FE7" w:rsidRPr="00C57C2B" w14:paraId="4A8089EB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1E9C" w14:textId="77777777" w:rsidR="00F20FE7" w:rsidRPr="00C57C2B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Total (n=107)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C13C5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63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/107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58.9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6940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/107 (2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3.4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57952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9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/107 (2</w:t>
            </w:r>
            <w:r>
              <w:rPr>
                <w:rFonts w:eastAsia="Times New Roman"/>
                <w:color w:val="000000"/>
                <w:sz w:val="18"/>
                <w:szCs w:val="18"/>
              </w:rPr>
              <w:t>7.1</w:t>
            </w:r>
            <w:r w:rsidRPr="00C006B4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F3B0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107/107 (100)</w:t>
            </w:r>
          </w:p>
        </w:tc>
      </w:tr>
      <w:tr w:rsidR="00F20FE7" w:rsidRPr="00C57C2B" w14:paraId="7E47DE85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7D430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0AC8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703A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4252D" w14:textId="77777777" w:rsidR="00F20FE7" w:rsidRPr="00C006B4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006B4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33D2" w14:textId="77777777" w:rsidR="00F20FE7" w:rsidRPr="00852FE9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F20FE7" w:rsidRPr="00C57C2B" w14:paraId="688B5463" w14:textId="77777777" w:rsidTr="001D5861">
        <w:trPr>
          <w:trHeight w:val="225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308F5A" w14:textId="77777777" w:rsidR="00F20FE7" w:rsidRPr="00852FE9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BMI CATEGORY</w:t>
            </w:r>
          </w:p>
          <w:p w14:paraId="2FF82D10" w14:textId="77777777" w:rsidR="00F20FE7" w:rsidRPr="00852FE9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Premenopausal (n=76)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EE58F95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7C23FFD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1DA639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7EC654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</w:tr>
      <w:tr w:rsidR="00F20FE7" w:rsidRPr="00C57C2B" w14:paraId="35985A97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4BEE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Non-obese (BMI &lt;30.0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CDDE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45/50 (90.0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8806A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5/50 (10.0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0FEB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0/50 (0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60B2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50/50 (100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F20FE7" w:rsidRPr="00C57C2B" w14:paraId="4468CC0C" w14:textId="77777777" w:rsidTr="001D5861">
        <w:trPr>
          <w:trHeight w:val="238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2919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Obese (≥30.0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808A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9/26 (34.6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33E1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 xml:space="preserve">/26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(38.5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8216B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7/26 (26.9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840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26/26 (100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F20FE7" w:rsidRPr="00C57C2B" w14:paraId="10E4B2A6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B850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Total (n=76)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8145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54/76 (71.1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1459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15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/76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19.7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83D4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/76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9.2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52A0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76/76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100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</w:tr>
      <w:tr w:rsidR="00F20FE7" w:rsidRPr="00C57C2B" w14:paraId="2A315026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3AB6" w14:textId="77777777" w:rsidR="00F20FE7" w:rsidRPr="00852FE9" w:rsidRDefault="00F20FE7" w:rsidP="001D5861">
            <w:pPr>
              <w:tabs>
                <w:tab w:val="left" w:pos="1593"/>
              </w:tabs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18A1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8C164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D831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B8DB" w14:textId="77777777" w:rsidR="00F20FE7" w:rsidRPr="00852FE9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0.001</w:t>
            </w:r>
          </w:p>
        </w:tc>
      </w:tr>
      <w:tr w:rsidR="00F20FE7" w:rsidRPr="00C57C2B" w14:paraId="35F853B5" w14:textId="77777777" w:rsidTr="001D5861">
        <w:trPr>
          <w:trHeight w:val="225"/>
        </w:trPr>
        <w:tc>
          <w:tcPr>
            <w:tcW w:w="4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0DC8A30" w14:textId="77777777" w:rsidR="00F20FE7" w:rsidRPr="00852FE9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BMI CATEGORY</w:t>
            </w:r>
          </w:p>
          <w:p w14:paraId="67AE18BE" w14:textId="77777777" w:rsidR="00F20FE7" w:rsidRPr="00C57C2B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Premenopausal, excluding OCP users</w:t>
            </w:r>
            <w:r>
              <w:rPr>
                <w:rFonts w:eastAsia="Times New Roman"/>
                <w:b/>
                <w:color w:val="000000"/>
                <w:sz w:val="18"/>
                <w:szCs w:val="18"/>
              </w:rPr>
              <w:t xml:space="preserve"> </w:t>
            </w: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(n=47)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CF831E7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9F2E93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DCABE6F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</w:tr>
      <w:tr w:rsidR="00F20FE7" w:rsidRPr="00C57C2B" w14:paraId="5C6A7E95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0271D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Non-obese (BMI &lt;30.0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94DA5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23/27 (85.2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458B4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4/27 (14.8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BE035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0/27 (0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543E6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27/27 (100.0)</w:t>
            </w:r>
          </w:p>
        </w:tc>
      </w:tr>
      <w:tr w:rsidR="00F20FE7" w:rsidRPr="00C57C2B" w14:paraId="0F9A0421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70486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Obese (≥30.0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5862F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8/20 (40.0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99C81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8/20 (40.0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5DC20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4/20 (20.0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A9A9A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20/20 (100.0)</w:t>
            </w:r>
          </w:p>
        </w:tc>
      </w:tr>
      <w:tr w:rsidR="00F20FE7" w:rsidRPr="00C57C2B" w14:paraId="43B3878C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D14F8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Total (n=47)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A43A9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31/47 (66.0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294DD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12/47 (25.5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5E6D6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4/47 (8.5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55FA9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47/47 (100.0)</w:t>
            </w:r>
          </w:p>
        </w:tc>
      </w:tr>
      <w:tr w:rsidR="00F20FE7" w:rsidRPr="00C57C2B" w14:paraId="15B86A3D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3E5B1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F9D5A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46EAC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68251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2425A" w14:textId="77777777" w:rsidR="00F20FE7" w:rsidRPr="00A16C98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A16C98">
              <w:rPr>
                <w:rFonts w:eastAsia="Times New Roman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F20FE7" w:rsidRPr="00C57C2B" w14:paraId="43DF90C8" w14:textId="77777777" w:rsidTr="001D5861">
        <w:trPr>
          <w:trHeight w:val="225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ED05D3B" w14:textId="77777777" w:rsidR="00F20FE7" w:rsidRPr="00852FE9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 xml:space="preserve">BMI CATEGORY: </w:t>
            </w:r>
          </w:p>
          <w:p w14:paraId="7A958DAD" w14:textId="77777777" w:rsidR="00F20FE7" w:rsidRPr="00852FE9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Postmenopausal (n=33)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6691F9B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EE5D98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89535A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74F9A4E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</w:tr>
      <w:tr w:rsidR="00F20FE7" w:rsidRPr="00C57C2B" w14:paraId="0F9B496A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189A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Non-obese (BMI &lt;30.0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C4E2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6/17 (35.3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BCC2C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6/17 (35.3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850E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5/17 (29.4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5874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17/17 (100.0)</w:t>
            </w:r>
          </w:p>
        </w:tc>
      </w:tr>
      <w:tr w:rsidR="00F20FE7" w:rsidRPr="00C57C2B" w14:paraId="52CCB7EE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10DE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Obese (≥30.0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F8AE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5/16 (31.3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F17F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16 (25.0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5726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/</w:t>
            </w:r>
            <w:r>
              <w:rPr>
                <w:rFonts w:eastAsia="Times New Roman"/>
                <w:color w:val="000000"/>
                <w:sz w:val="18"/>
                <w:szCs w:val="18"/>
              </w:rPr>
              <w:t>16 (43.7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279E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16/16 (100.0)</w:t>
            </w:r>
          </w:p>
        </w:tc>
      </w:tr>
      <w:tr w:rsidR="00F20FE7" w:rsidRPr="00C57C2B" w14:paraId="527C0BF1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91602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Total (n=33)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F775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11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/33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33.3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2E34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10/33 (30.3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4D8B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12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/33 (</w:t>
            </w:r>
            <w:r>
              <w:rPr>
                <w:rFonts w:eastAsia="Times New Roman"/>
                <w:color w:val="000000"/>
                <w:sz w:val="18"/>
                <w:szCs w:val="18"/>
              </w:rPr>
              <w:t>36.4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A05D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33/33 (100.0)</w:t>
            </w:r>
          </w:p>
        </w:tc>
      </w:tr>
      <w:tr w:rsidR="00F20FE7" w:rsidRPr="00C57C2B" w14:paraId="4364E285" w14:textId="77777777" w:rsidTr="001D5861">
        <w:trPr>
          <w:trHeight w:val="225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F5A3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6D4B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B27C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0987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48A6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0.672</w:t>
            </w:r>
          </w:p>
        </w:tc>
      </w:tr>
      <w:tr w:rsidR="00F20FE7" w:rsidRPr="00C57C2B" w14:paraId="190BEEA2" w14:textId="77777777" w:rsidTr="001D5861">
        <w:trPr>
          <w:trHeight w:val="225"/>
        </w:trPr>
        <w:tc>
          <w:tcPr>
            <w:tcW w:w="4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052D678" w14:textId="77777777" w:rsidR="00F20FE7" w:rsidRPr="00852FE9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 xml:space="preserve">BMI CATEGORY: </w:t>
            </w:r>
          </w:p>
          <w:p w14:paraId="54FA7E61" w14:textId="77777777" w:rsidR="00F20FE7" w:rsidRPr="00852FE9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b/>
                <w:color w:val="000000"/>
                <w:sz w:val="18"/>
                <w:szCs w:val="18"/>
              </w:rPr>
              <w:t>Postmenopausal, excluding HRT users (n=27)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8CF1F57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CF206C0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BF9CBCA" w14:textId="77777777" w:rsidR="00F20FE7" w:rsidRPr="00C57C2B" w:rsidRDefault="00F20FE7" w:rsidP="001D5861">
            <w:pPr>
              <w:jc w:val="right"/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</w:tr>
      <w:tr w:rsidR="00F20FE7" w:rsidRPr="00C57C2B" w14:paraId="7059E5EF" w14:textId="77777777" w:rsidTr="001D5861">
        <w:trPr>
          <w:trHeight w:val="225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E860E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Non-obese (BMI &lt;30.0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9B2B0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5/12 (41.7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8B71F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4/12 (33.3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5E80C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3/12 (25.0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3DF4A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12/12 (100.0)</w:t>
            </w:r>
          </w:p>
        </w:tc>
      </w:tr>
      <w:tr w:rsidR="00F20FE7" w:rsidRPr="00C57C2B" w14:paraId="5C199780" w14:textId="77777777" w:rsidTr="001D5861">
        <w:trPr>
          <w:trHeight w:val="225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6E9AD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Obese (≥30.0 kg/m</w:t>
            </w:r>
            <w:r w:rsidRPr="00852FE9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F6266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4/15 (26.7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EA0A4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4/15 (26.7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5BF9E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7/15 (46.7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4FCF9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15/15 (100.0)</w:t>
            </w:r>
          </w:p>
        </w:tc>
      </w:tr>
      <w:tr w:rsidR="00F20FE7" w:rsidRPr="00C57C2B" w14:paraId="399F1630" w14:textId="77777777" w:rsidTr="001D5861">
        <w:trPr>
          <w:trHeight w:val="225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5E86F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852FE9">
              <w:rPr>
                <w:rFonts w:eastAsia="Times New Roman"/>
                <w:color w:val="000000"/>
                <w:sz w:val="18"/>
                <w:szCs w:val="18"/>
              </w:rPr>
              <w:t>Total (n=27)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2C97C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9/27 (33.3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867BF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8/27 (29.6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0F217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10/27 (37.0</w:t>
            </w:r>
            <w:r w:rsidRPr="00C57C2B"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41ED0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C57C2B">
              <w:rPr>
                <w:rFonts w:eastAsia="Times New Roman"/>
                <w:color w:val="000000"/>
                <w:sz w:val="18"/>
                <w:szCs w:val="18"/>
              </w:rPr>
              <w:t>27/27 (100.0)</w:t>
            </w:r>
          </w:p>
        </w:tc>
      </w:tr>
      <w:tr w:rsidR="00F20FE7" w:rsidRPr="00C57C2B" w14:paraId="67A64B9B" w14:textId="77777777" w:rsidTr="001D5861">
        <w:trPr>
          <w:trHeight w:val="225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2F665" w14:textId="77777777" w:rsidR="00F20FE7" w:rsidRPr="00852FE9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p</w:t>
            </w:r>
            <w:r w:rsidRPr="00852FE9">
              <w:rPr>
                <w:rFonts w:eastAsia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35B0F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9042D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1EEE5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688AE" w14:textId="77777777" w:rsidR="00F20FE7" w:rsidRPr="00C57C2B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0.498</w:t>
            </w:r>
          </w:p>
        </w:tc>
      </w:tr>
    </w:tbl>
    <w:p w14:paraId="71AF75B0" w14:textId="77777777" w:rsidR="00F20FE7" w:rsidRDefault="00F20FE7" w:rsidP="00F20FE7">
      <w:pPr>
        <w:rPr>
          <w:rFonts w:eastAsia="Times New Roman"/>
          <w:i/>
          <w:color w:val="000000"/>
          <w:sz w:val="20"/>
          <w:szCs w:val="20"/>
        </w:rPr>
      </w:pPr>
    </w:p>
    <w:p w14:paraId="7342CEDB" w14:textId="77777777" w:rsidR="00F20FE7" w:rsidRPr="00FD5C05" w:rsidRDefault="00F20FE7" w:rsidP="00F20FE7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* </w:t>
      </w:r>
      <w:r w:rsidRPr="00FD5C05">
        <w:rPr>
          <w:sz w:val="20"/>
          <w:szCs w:val="20"/>
        </w:rPr>
        <w:t xml:space="preserve">A p-value of less than 0.05 demonstrates that there is a significant difference between the proportion of each </w:t>
      </w:r>
      <w:r w:rsidRPr="00A16C98">
        <w:rPr>
          <w:sz w:val="20"/>
          <w:szCs w:val="20"/>
        </w:rPr>
        <w:t>genus</w:t>
      </w:r>
      <w:r w:rsidRPr="00FD5C05">
        <w:rPr>
          <w:sz w:val="20"/>
          <w:szCs w:val="20"/>
        </w:rPr>
        <w:t xml:space="preserve"> group according to BMI category (Fisher exact test). </w:t>
      </w:r>
    </w:p>
    <w:p w14:paraId="65069361" w14:textId="77777777" w:rsidR="00F20FE7" w:rsidRDefault="00F20FE7" w:rsidP="00F20FE7">
      <w:pPr>
        <w:jc w:val="both"/>
        <w:rPr>
          <w:rFonts w:eastAsia="Times New Roman"/>
          <w:i/>
          <w:color w:val="000000"/>
          <w:sz w:val="20"/>
          <w:szCs w:val="20"/>
        </w:rPr>
      </w:pPr>
    </w:p>
    <w:p w14:paraId="4850D8C3" w14:textId="77777777" w:rsidR="00F20FE7" w:rsidRDefault="00F20FE7" w:rsidP="00F20FE7">
      <w:pPr>
        <w:jc w:val="both"/>
        <w:rPr>
          <w:rFonts w:eastAsia="Times New Roman"/>
          <w:i/>
          <w:color w:val="000000"/>
          <w:sz w:val="20"/>
          <w:szCs w:val="20"/>
        </w:rPr>
      </w:pPr>
      <w:r w:rsidRPr="008914EE">
        <w:rPr>
          <w:rFonts w:eastAsia="Times New Roman"/>
          <w:i/>
          <w:color w:val="000000"/>
          <w:sz w:val="20"/>
          <w:szCs w:val="20"/>
        </w:rPr>
        <w:t xml:space="preserve">BMI, body mass index; CST, community-state type; </w:t>
      </w:r>
      <w:r>
        <w:rPr>
          <w:rFonts w:eastAsia="Times New Roman"/>
          <w:i/>
          <w:color w:val="000000"/>
          <w:sz w:val="20"/>
          <w:szCs w:val="20"/>
        </w:rPr>
        <w:t>HRT, hormone replacement therapy; OCP, oral contraceptive pill;</w:t>
      </w:r>
      <w:r w:rsidRPr="008914EE">
        <w:rPr>
          <w:rFonts w:eastAsia="Times New Roman"/>
          <w:i/>
          <w:color w:val="000000"/>
          <w:sz w:val="20"/>
          <w:szCs w:val="20"/>
        </w:rPr>
        <w:t xml:space="preserve"> SD, standard deviation.  </w:t>
      </w:r>
    </w:p>
    <w:p w14:paraId="60989997" w14:textId="77777777" w:rsidR="00F20FE7" w:rsidRDefault="00F20FE7" w:rsidP="00F20FE7">
      <w:pPr>
        <w:rPr>
          <w:b/>
          <w:sz w:val="20"/>
          <w:szCs w:val="20"/>
        </w:rPr>
      </w:pPr>
    </w:p>
    <w:p w14:paraId="59490D25" w14:textId="77777777" w:rsidR="00F20FE7" w:rsidRDefault="00F20FE7" w:rsidP="00F20FE7">
      <w:pPr>
        <w:rPr>
          <w:b/>
          <w:sz w:val="20"/>
          <w:szCs w:val="20"/>
        </w:rPr>
      </w:pPr>
    </w:p>
    <w:p w14:paraId="628A35BB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6B3C3959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0070F330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082E22A0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6CF311B7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43FB8AA9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24034A4A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183DB834" w14:textId="77777777" w:rsidR="00381622" w:rsidRDefault="00381622" w:rsidP="00F20FE7">
      <w:pPr>
        <w:outlineLvl w:val="0"/>
        <w:rPr>
          <w:i/>
          <w:sz w:val="20"/>
          <w:szCs w:val="20"/>
        </w:rPr>
      </w:pPr>
    </w:p>
    <w:p w14:paraId="22D74ED3" w14:textId="4945DD0B" w:rsidR="00F20FE7" w:rsidRDefault="00F20FE7" w:rsidP="00F20FE7">
      <w:pPr>
        <w:outlineLvl w:val="0"/>
        <w:rPr>
          <w:rFonts w:eastAsia="Times New Roman"/>
          <w:bCs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lastRenderedPageBreak/>
        <w:t xml:space="preserve">Supplementary Table </w:t>
      </w:r>
      <w:r w:rsidR="009A0FF8">
        <w:rPr>
          <w:rFonts w:eastAsia="Times New Roman"/>
          <w:b/>
          <w:bCs/>
          <w:color w:val="000000"/>
          <w:sz w:val="20"/>
          <w:szCs w:val="20"/>
        </w:rPr>
        <w:t>4</w:t>
      </w:r>
      <w:r w:rsidRPr="00392454">
        <w:rPr>
          <w:rFonts w:eastAsia="Times New Roman"/>
          <w:b/>
          <w:bCs/>
          <w:color w:val="000000"/>
          <w:sz w:val="20"/>
          <w:szCs w:val="20"/>
        </w:rPr>
        <w:t xml:space="preserve">. </w:t>
      </w:r>
      <w:r w:rsidRPr="00110910">
        <w:rPr>
          <w:rFonts w:eastAsia="Times New Roman"/>
          <w:bCs/>
          <w:color w:val="000000"/>
          <w:sz w:val="20"/>
          <w:szCs w:val="20"/>
        </w:rPr>
        <w:t>Richness and Diversity Indices for whole patient cohort.</w:t>
      </w:r>
    </w:p>
    <w:p w14:paraId="38F7C906" w14:textId="77777777" w:rsidR="00F20FE7" w:rsidRDefault="00F20FE7" w:rsidP="00F20FE7">
      <w:pPr>
        <w:outlineLvl w:val="0"/>
        <w:rPr>
          <w:rFonts w:eastAsia="Times New Roman"/>
          <w:bCs/>
          <w:color w:val="000000"/>
          <w:sz w:val="20"/>
          <w:szCs w:val="20"/>
        </w:rPr>
      </w:pPr>
    </w:p>
    <w:tbl>
      <w:tblPr>
        <w:tblW w:w="964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993"/>
        <w:gridCol w:w="850"/>
        <w:gridCol w:w="992"/>
        <w:gridCol w:w="851"/>
        <w:gridCol w:w="992"/>
        <w:gridCol w:w="1134"/>
        <w:gridCol w:w="1134"/>
        <w:gridCol w:w="992"/>
        <w:gridCol w:w="851"/>
      </w:tblGrid>
      <w:tr w:rsidR="009A0FF8" w:rsidRPr="001A16E6" w14:paraId="5C96672F" w14:textId="77777777" w:rsidTr="004C3158">
        <w:trPr>
          <w:trHeight w:val="780"/>
        </w:trPr>
        <w:tc>
          <w:tcPr>
            <w:tcW w:w="852" w:type="dxa"/>
            <w:shd w:val="clear" w:color="auto" w:fill="auto"/>
            <w:vAlign w:val="bottom"/>
            <w:hideMark/>
          </w:tcPr>
          <w:p w14:paraId="14E7B2E4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Sample ID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356DD543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BMI category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14:paraId="519B2BA1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BMI (kg/m </w:t>
            </w: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48E5937C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Number of sequences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2A57C747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Species observed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0484B05C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Inverse Simpson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716E6A6C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InvSimpson_Ici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33F5A97F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InvSimpson_hci</w:t>
            </w:r>
            <w:proofErr w:type="spellEnd"/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72743524" w14:textId="77777777" w:rsidR="009A0FF8" w:rsidRPr="001A16E6" w:rsidRDefault="009A0FF8" w:rsidP="001D5861">
            <w:pPr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Non-parametric Shannon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6F279545" w14:textId="59B28969" w:rsidR="009A0FF8" w:rsidRPr="001A16E6" w:rsidRDefault="009A0FF8" w:rsidP="001D5861">
            <w:pPr>
              <w:ind w:right="-181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Coverage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*</w:t>
            </w:r>
          </w:p>
        </w:tc>
      </w:tr>
      <w:tr w:rsidR="009A0FF8" w:rsidRPr="001A16E6" w14:paraId="48F6FD9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1015E4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E4178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0BCC22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7219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47609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506F6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14.055787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CF46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13.176711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CD5B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15.060542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4D546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3.253872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AB555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0.97035</w:t>
            </w:r>
          </w:p>
        </w:tc>
      </w:tr>
      <w:tr w:rsidR="009A0FF8" w:rsidRPr="001A16E6" w14:paraId="5A6D4C09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66A9EC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9B734F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477E93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3A6B4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3322A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C5CEB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4.300597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981F1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4.080022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EDA2A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4.546384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86A13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2.037968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E370D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0.983827</w:t>
            </w:r>
          </w:p>
        </w:tc>
      </w:tr>
      <w:tr w:rsidR="009A0FF8" w:rsidRPr="001A16E6" w14:paraId="6777F06A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E0AE43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2AD7B0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455806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2BC67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D6A766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4E760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1.616492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131E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1.550429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95191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1.688435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F1A3A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0.913827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21604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0.989757</w:t>
            </w:r>
          </w:p>
        </w:tc>
      </w:tr>
      <w:tr w:rsidR="009A0FF8" w:rsidRPr="001A16E6" w14:paraId="79C48A2D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F4F04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E285CF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D8401D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4699B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833BA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941E0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1.358325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51D54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1.313293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6EF41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1.406554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97934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0.633298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FB464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0.992992</w:t>
            </w:r>
          </w:p>
        </w:tc>
      </w:tr>
      <w:tr w:rsidR="009A0FF8" w:rsidRPr="001A16E6" w14:paraId="5389EE44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3F5E5E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86A128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856D88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BDB8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58A0A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1756C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12.025322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6991D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11.19328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0C0A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12.990996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FF32E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3.122685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4F84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0.975741</w:t>
            </w:r>
          </w:p>
        </w:tc>
      </w:tr>
      <w:tr w:rsidR="009A0FF8" w:rsidRPr="001A16E6" w14:paraId="0511119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D86971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R30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8D59A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88833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1ED12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4A04B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A44BA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1.738312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F8329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1.676634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B8D54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1.8047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DB784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0.832354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A3556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0.989757</w:t>
            </w:r>
          </w:p>
        </w:tc>
      </w:tr>
      <w:tr w:rsidR="009A0FF8" w:rsidRPr="001A16E6" w14:paraId="0EC7CBAC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ADB88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R31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222C0D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4C68A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58584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3FE58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5438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1.073742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0611D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1.055644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E6D67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1.092471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BF8FD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0.337059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FF074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0.983288</w:t>
            </w:r>
          </w:p>
        </w:tc>
      </w:tr>
      <w:tr w:rsidR="009A0FF8" w:rsidRPr="001A16E6" w14:paraId="7077740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1DD500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R32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9D54A5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9206D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1DE72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3AD7E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7AA7F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2.916632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8B8FB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2.764716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15549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3.086214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5B216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2.041035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1CA87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0.951482</w:t>
            </w:r>
          </w:p>
        </w:tc>
      </w:tr>
      <w:tr w:rsidR="009A0FF8" w:rsidRPr="001A16E6" w14:paraId="4711347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1AA52F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396595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9EE792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ABCF5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3E6A1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77D4C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3.608593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29F48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3.416503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961DD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3.823571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04335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1.876281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32C0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0.98221</w:t>
            </w:r>
          </w:p>
        </w:tc>
      </w:tr>
      <w:tr w:rsidR="009A0FF8" w:rsidRPr="001A16E6" w14:paraId="126C95C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A178EC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E77B6D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1AD63F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E1C8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D9F17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12736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6.468009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E1D6D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6.028521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FCA8B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6.976616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E1327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2.573156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5921A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0.984906</w:t>
            </w:r>
          </w:p>
        </w:tc>
      </w:tr>
      <w:tr w:rsidR="009A0FF8" w:rsidRPr="001A16E6" w14:paraId="3C38588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ABBB1A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R33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5394D1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4F57B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E460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65F61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A007A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2.265268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52B6B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2.166794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392A2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2.373118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121A0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1.503104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7DDA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0.977898</w:t>
            </w:r>
          </w:p>
        </w:tc>
      </w:tr>
      <w:tr w:rsidR="009A0FF8" w:rsidRPr="001A16E6" w14:paraId="197C8A53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8A831C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B6F0C0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2CFB2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41.0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AAD64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EAA7C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3426A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1.021923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BCDEC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1.012358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BBD5B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1.031671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0250E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0.149162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E77B9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0.989218</w:t>
            </w:r>
          </w:p>
        </w:tc>
      </w:tr>
      <w:tr w:rsidR="009A0FF8" w:rsidRPr="001A16E6" w14:paraId="41BAADF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9D3566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R34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CD9BCC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82C8D2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3060C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FE32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D7A77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7.078695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3F4B4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6.55384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37C99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7.694934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3DAE2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2.655709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4ED12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0.983827</w:t>
            </w:r>
          </w:p>
        </w:tc>
      </w:tr>
      <w:tr w:rsidR="009A0FF8" w:rsidRPr="001A16E6" w14:paraId="62AFDB4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1B1C7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5508F3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922F2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37.5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26E72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7E4E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8FEF3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8.867588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D7FC3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8.292466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F4E7B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9.52843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6AF1E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2.847481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CE5C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0.981671</w:t>
            </w:r>
          </w:p>
        </w:tc>
      </w:tr>
      <w:tr w:rsidR="009A0FF8" w:rsidRPr="001A16E6" w14:paraId="051978A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F7B6B5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R76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C3B837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2F863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46.0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3C838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8DED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D9D78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6.314041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2DE54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5.838281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C0C3A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6.87422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1EE41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2.67178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211B1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0.987601</w:t>
            </w:r>
          </w:p>
        </w:tc>
      </w:tr>
      <w:tr w:rsidR="009A0FF8" w:rsidRPr="001A16E6" w14:paraId="1AE5C72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D359D9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FDA806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C7DB5A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AEC2A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6D50B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BF299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19.448799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AC6CC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18.200763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D550E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20.880592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8E770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3.439697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783DC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0.983827</w:t>
            </w:r>
          </w:p>
        </w:tc>
      </w:tr>
      <w:tr w:rsidR="009A0FF8" w:rsidRPr="001A16E6" w14:paraId="51A5814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C167CF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B2B2A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21796B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FD695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BFAC7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4813F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2.472483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33CB1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2.349668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0421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2.608845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8AEE4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1.48891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E35E4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0.981132</w:t>
            </w:r>
          </w:p>
        </w:tc>
      </w:tr>
      <w:tr w:rsidR="009A0FF8" w:rsidRPr="001A16E6" w14:paraId="606A9B3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55D110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ECE1F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98E9B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4B367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7598B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71BA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2.776834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101F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2.671506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9839D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2.890808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EF0A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1.335552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83E81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0.991375</w:t>
            </w:r>
          </w:p>
        </w:tc>
      </w:tr>
      <w:tr w:rsidR="009A0FF8" w:rsidRPr="001A16E6" w14:paraId="2E159758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4D121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R96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1AF1EE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642921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EB392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FB400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D3A68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1.07333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A96BE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1.055434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9D605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1.091843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86119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0.256812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5DD73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0.990836</w:t>
            </w:r>
          </w:p>
        </w:tc>
      </w:tr>
      <w:tr w:rsidR="009A0FF8" w:rsidRPr="001A16E6" w14:paraId="4F71433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D5BE05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3D834F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8749F7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16EA8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311E4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62873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1.005414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E94C0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1.000706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1576B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1.010167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79093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0.037429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63C45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72CE7A0A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72D1CA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C563C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34C4C2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110E3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5B1C5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5BF81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2.483794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49A88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2.359088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D32D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2.62242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945E6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1.424461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F6F98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0.99407</w:t>
            </w:r>
          </w:p>
        </w:tc>
      </w:tr>
      <w:tr w:rsidR="009A0FF8" w:rsidRPr="001A16E6" w14:paraId="151CD2B6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62CC9F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R97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7BE9D3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6A1532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FF6CF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303ED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C9F31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1.053785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80444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1.038502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C73C3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1.069524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5EED1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0.2068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B9772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27B03E8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DCC44C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3EB757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0650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59FB9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14C11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4174D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3.634395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2C26E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3.441534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DC90B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3.850155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A92D9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2.036755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47345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0.980593</w:t>
            </w:r>
          </w:p>
        </w:tc>
      </w:tr>
      <w:tr w:rsidR="009A0FF8" w:rsidRPr="001A16E6" w14:paraId="2C5964A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F5AC4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R98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411030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ADCE1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C89BE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10D7C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340E9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5.602659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1FBFD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5.298355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1096C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5.944048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74C55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2.419825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C3F9F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0.967116</w:t>
            </w:r>
          </w:p>
        </w:tc>
      </w:tr>
      <w:tr w:rsidR="009A0FF8" w:rsidRPr="001A16E6" w14:paraId="69DEED38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C763D8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R99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D9B697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E29F59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BE6E8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A3FDE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4F4E5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1.051468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7E5DB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1.036538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DF03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1.066835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9968D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0.24853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5891D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0.988679</w:t>
            </w:r>
          </w:p>
        </w:tc>
      </w:tr>
      <w:tr w:rsidR="009A0FF8" w:rsidRPr="001A16E6" w14:paraId="0D88B6E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83F659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ECE1EC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47FCE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1FEBE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AA5D8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D3D97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2.114494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4B868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2.04272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739A2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2.191496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EE29E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0.986785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CA6B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0.991914</w:t>
            </w:r>
          </w:p>
        </w:tc>
      </w:tr>
      <w:tr w:rsidR="009A0FF8" w:rsidRPr="001A16E6" w14:paraId="6F69242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0DC8DA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18D4B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49A5DA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07185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3ED7E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EDA3E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4.35808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B6308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4.186474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70BA2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4.544355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A267D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2.001493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75D4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0.98221</w:t>
            </w:r>
          </w:p>
        </w:tc>
      </w:tr>
      <w:tr w:rsidR="009A0FF8" w:rsidRPr="001A16E6" w14:paraId="730BC11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F9DE09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R109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2D90FE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C42EA0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30.8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19E13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E1FBC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850AB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1.103685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F8C6E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1.081955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F35D2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1.126305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49040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0.28318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2C1AC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672B4B56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4FAB0B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906903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D6704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25.6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9D604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82740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A934C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1.563022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59F3F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1.496258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F1C7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1.636022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80CD6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1.362946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55B5C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0.971429</w:t>
            </w:r>
          </w:p>
        </w:tc>
      </w:tr>
      <w:tr w:rsidR="009A0FF8" w:rsidRPr="001A16E6" w14:paraId="69E660B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2F61D5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2DDA1D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B95C10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1B8EF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48DE5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86456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3.539289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22B57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3.388152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98D06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3.704541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80CDE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1.796822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67C46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0.982749</w:t>
            </w:r>
          </w:p>
        </w:tc>
      </w:tr>
      <w:tr w:rsidR="009A0FF8" w:rsidRPr="001A16E6" w14:paraId="5C4EF70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618EFE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65BE0A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C597F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64CFC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82E8E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2E55F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1.009777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A5A3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1.003436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8BACF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1.016199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77B0E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0.067306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CBB0E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0.995148</w:t>
            </w:r>
          </w:p>
        </w:tc>
      </w:tr>
      <w:tr w:rsidR="009A0FF8" w:rsidRPr="001A16E6" w14:paraId="4747328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C6757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1E83FF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5EAEBC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65081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F434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8BD39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2.332131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416F9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2.27589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63F4D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2.391221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B49A1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1.009714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8786B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0.991914</w:t>
            </w:r>
          </w:p>
        </w:tc>
      </w:tr>
      <w:tr w:rsidR="009A0FF8" w:rsidRPr="001A16E6" w14:paraId="0BE8EE8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16B4DE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9E0B1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BF57CB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BD6FE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7A2C4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01B7A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4.943524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F022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4.705114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66248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5.207384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9493A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2.171628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F15F7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0.982749</w:t>
            </w:r>
          </w:p>
        </w:tc>
      </w:tr>
      <w:tr w:rsidR="009A0FF8" w:rsidRPr="001A16E6" w14:paraId="21C380B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21308F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R124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C6233E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6E59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36.1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694DB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D82CC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3A44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1.398403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679DC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1.352704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1C5AC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1.447297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D306F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0.628446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C0066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0.990836</w:t>
            </w:r>
          </w:p>
        </w:tc>
      </w:tr>
      <w:tr w:rsidR="009A0FF8" w:rsidRPr="001A16E6" w14:paraId="013050F3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42E467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4B51E4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357E5E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1CCEC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3570A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30622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1.027423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32731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1.01674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7736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1.038332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819F5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0.106767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CBD17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0.996226</w:t>
            </w:r>
          </w:p>
        </w:tc>
      </w:tr>
      <w:tr w:rsidR="009A0FF8" w:rsidRPr="001A16E6" w14:paraId="6C17781A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59E380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27BACE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A4A05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A8DB1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E9C9F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F5BC9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12.484826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506E4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11.732251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A384F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13.340568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2FE1A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3.040841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F07DD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0.980593</w:t>
            </w:r>
          </w:p>
        </w:tc>
      </w:tr>
      <w:tr w:rsidR="009A0FF8" w:rsidRPr="001A16E6" w14:paraId="2E4F78A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B6776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R122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44EEC9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2D6B64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1B3A0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8CF00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E1788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2.186071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D9E7D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2.112803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A065F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2.264602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75AC4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1.246436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5EBB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0.980593</w:t>
            </w:r>
          </w:p>
        </w:tc>
      </w:tr>
      <w:tr w:rsidR="009A0FF8" w:rsidRPr="001A16E6" w14:paraId="7400B2F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9D5897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R121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1A204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F9878D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5FCC1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25198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50DF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3.924542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9FF4E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3.763993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845FA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4.099397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57241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1.686634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0FB7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0.991914</w:t>
            </w:r>
          </w:p>
        </w:tc>
      </w:tr>
      <w:tr w:rsidR="009A0FF8" w:rsidRPr="001A16E6" w14:paraId="5606FF96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9DDE63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166F9A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68440A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B211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63AC5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D75EC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12.071838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5B8B4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11.081854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F9EE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13.256051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3D36D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3.559739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6EF0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0.969811</w:t>
            </w:r>
          </w:p>
        </w:tc>
      </w:tr>
      <w:tr w:rsidR="009A0FF8" w:rsidRPr="001A16E6" w14:paraId="239FECA9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588105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078A7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AF1BF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D16B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0FB0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042F5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1.019699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983CD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1.010645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63256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1.028916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9FA34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0.134312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47F57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0.990296</w:t>
            </w:r>
          </w:p>
        </w:tc>
      </w:tr>
      <w:tr w:rsidR="009A0FF8" w:rsidRPr="001A16E6" w14:paraId="4166259C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946C57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F43AB2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209390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47.7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DE91C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8A270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08EF5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1.533776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D1EF3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1.481298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D2BCF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1.590108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A81B1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0.729675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24D0A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0.987062</w:t>
            </w:r>
          </w:p>
        </w:tc>
      </w:tr>
      <w:tr w:rsidR="009A0FF8" w:rsidRPr="001A16E6" w14:paraId="62B32DA3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6BDA45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3B5383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A3AD9B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40.8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BE463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98DA4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FA295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2.039465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1193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1.970247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4BD10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2.113723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9DCE6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1.095176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044AB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0.980593</w:t>
            </w:r>
          </w:p>
        </w:tc>
      </w:tr>
      <w:tr w:rsidR="009A0FF8" w:rsidRPr="001A16E6" w14:paraId="63EE58F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EEABA6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57A276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A45934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2EBE0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3C690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963FF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1.262777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21657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1.22706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3F361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1.300635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09F2E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0.501851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B97C9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0.989218</w:t>
            </w:r>
          </w:p>
        </w:tc>
      </w:tr>
      <w:tr w:rsidR="009A0FF8" w:rsidRPr="001A16E6" w14:paraId="6BC3B677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9D7017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E39060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CA989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47.8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09BB4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62010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CE8E3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1.132762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33771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1.107678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6C07A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1.159008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6EF6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0.421707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049B3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0.988679</w:t>
            </w:r>
          </w:p>
        </w:tc>
      </w:tr>
      <w:tr w:rsidR="009A0FF8" w:rsidRPr="001A16E6" w14:paraId="7DA7745D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E3BEE7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24C351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09E71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43.9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6C7F2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576E4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2FB6D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1.015271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8771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1.007321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1E5D6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1.023346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F1988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0.09922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7431C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0.993531</w:t>
            </w:r>
          </w:p>
        </w:tc>
      </w:tr>
      <w:tr w:rsidR="009A0FF8" w:rsidRPr="001A16E6" w14:paraId="4384C00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C280D6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A9F810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4251F9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36.0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39B30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96F9B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F62B2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3.040204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E2834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2.847186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D3549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3.261296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622E1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2.050877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8E98B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0.977358</w:t>
            </w:r>
          </w:p>
        </w:tc>
      </w:tr>
      <w:tr w:rsidR="009A0FF8" w:rsidRPr="001A16E6" w14:paraId="37D1B6CD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6C6A9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R43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EE3002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8A906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43.8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D2488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3675F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571F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1.043407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5E5F8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1.029761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82F6A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1.05742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3E110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0.257834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1FB79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0.983288</w:t>
            </w:r>
          </w:p>
        </w:tc>
      </w:tr>
      <w:tr w:rsidR="009A0FF8" w:rsidRPr="001A16E6" w14:paraId="5B650659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35EA5C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lastRenderedPageBreak/>
              <w:t>R72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23FB91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1AD009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FBD0F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8D154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756A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1.757839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7B15C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1.705025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00955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1.81403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6D2CA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0.729308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56CF8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0.995148</w:t>
            </w:r>
          </w:p>
        </w:tc>
      </w:tr>
      <w:tr w:rsidR="009A0FF8" w:rsidRPr="001A16E6" w14:paraId="722B60C9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DB1720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R41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E55967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79783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40.0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04D56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7BB5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FFE37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8.084822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C67BA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7.4747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81FE8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8.803399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0E1A2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2.834241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0DD18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0.983288</w:t>
            </w:r>
          </w:p>
        </w:tc>
      </w:tr>
      <w:tr w:rsidR="009A0FF8" w:rsidRPr="001A16E6" w14:paraId="6E36C53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52CE2D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R45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4DE411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7302D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46.2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41C26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CB0B3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7ACA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1.732344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AEC09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1.674275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20111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1.794585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3B7E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0.832615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6A75D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0.986523</w:t>
            </w:r>
          </w:p>
        </w:tc>
      </w:tr>
      <w:tr w:rsidR="009A0FF8" w:rsidRPr="001A16E6" w14:paraId="25EAF953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637C2C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R56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B3B274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75F33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53.6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38319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D3D3E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74778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2.125343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19EAC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2.026938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51B13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2.233789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0920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1.261524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3F995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0.98814</w:t>
            </w:r>
          </w:p>
        </w:tc>
      </w:tr>
      <w:tr w:rsidR="009A0FF8" w:rsidRPr="001A16E6" w14:paraId="688902E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26BA0A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88B82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1D847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55.2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6EB59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3A753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AED03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2.448892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777C2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2.336817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E346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2.572258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1298E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1.439922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80715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0.985445</w:t>
            </w:r>
          </w:p>
        </w:tc>
      </w:tr>
      <w:tr w:rsidR="009A0FF8" w:rsidRPr="001A16E6" w14:paraId="1ADF735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B40374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R95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DFE0FC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6B04E6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45.1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BCFB6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06199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10173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3.51626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57414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3.323515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70A97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3.732738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21540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1.91488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A173A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0.983288</w:t>
            </w:r>
          </w:p>
        </w:tc>
      </w:tr>
      <w:tr w:rsidR="009A0FF8" w:rsidRPr="001A16E6" w14:paraId="29E6D606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957982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25E38A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B0A97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73.4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636D5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67CD5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3CADA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1.015254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DE20C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1.007322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9D498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1.023313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1B10A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0.072599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95A57C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3515C61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7AD5E6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R24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9BEA1F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57643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43.4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AC0DF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9F6B0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D9014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1.416809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1214C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1.36468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B4300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1.473078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A29BC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0.936913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40414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0.978976</w:t>
            </w:r>
          </w:p>
        </w:tc>
      </w:tr>
      <w:tr w:rsidR="009A0FF8" w:rsidRPr="001A16E6" w14:paraId="5C5CB4C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F5C62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R53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1F820B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70B173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868EE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25A37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FCDAC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1.256633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6105B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1.221843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26058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1.293461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AE7B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0.435815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BE58A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0.993531</w:t>
            </w:r>
          </w:p>
        </w:tc>
      </w:tr>
      <w:tr w:rsidR="009A0FF8" w:rsidRPr="001A16E6" w14:paraId="1B6FD4F8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B90C8C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R81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EF3845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F27CFA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43.7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54E9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8C765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A566E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2.345885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68E6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2.25569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60E7F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2.443593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AFD2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1.213548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2CA98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0.987601</w:t>
            </w:r>
          </w:p>
        </w:tc>
      </w:tr>
      <w:tr w:rsidR="009A0FF8" w:rsidRPr="001A16E6" w14:paraId="2DA2823D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C49E16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R38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0C09EB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896130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48.4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65864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DE3B1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8E02F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2.571711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15030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2.481601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2194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2.668612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445F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1.241839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13EE1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0.983827</w:t>
            </w:r>
          </w:p>
        </w:tc>
      </w:tr>
      <w:tr w:rsidR="009A0FF8" w:rsidRPr="001A16E6" w14:paraId="5E05C8E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E6B1E6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R68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64A0E4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2122E5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42.4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882E5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67D4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5F1BB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3.118286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B6790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2.933434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4D8A3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3.328002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BCFC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1.797428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3292F3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0.985984</w:t>
            </w:r>
          </w:p>
        </w:tc>
      </w:tr>
      <w:tr w:rsidR="009A0FF8" w:rsidRPr="001A16E6" w14:paraId="6C1FBC8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EF9BB1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R75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B40A5D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26DB3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B5542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694CD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B54ED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4.719325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9F32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4.496937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6EA25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4.964852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57F3C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2.076005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30B8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0.985445</w:t>
            </w:r>
          </w:p>
        </w:tc>
      </w:tr>
      <w:tr w:rsidR="009A0FF8" w:rsidRPr="001A16E6" w14:paraId="4D523F9D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88FA6B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R17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7D955C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7BBFBE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BC5DB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64B6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B3CE3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1.913495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FA1C8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1.820303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25EC2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2.016743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E2082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1.321634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5EEA6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0.991375</w:t>
            </w:r>
          </w:p>
        </w:tc>
      </w:tr>
      <w:tr w:rsidR="009A0FF8" w:rsidRPr="001A16E6" w14:paraId="1A32990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75F429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R50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6302F9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9F3B8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38.3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BB8B4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DBD9F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45F1F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1.32863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602F4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1.288655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037B0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1.371165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92D3F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0.520466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DB90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0.991914</w:t>
            </w:r>
          </w:p>
        </w:tc>
      </w:tr>
      <w:tr w:rsidR="009A0FF8" w:rsidRPr="001A16E6" w14:paraId="4B785E13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22526B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R89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6A85E6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392F6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DBD0B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E3D2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0D86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3.135571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E53F5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3.013133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BBB58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3.268382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2F324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1.490834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AA0B1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0.989757</w:t>
            </w:r>
          </w:p>
        </w:tc>
      </w:tr>
      <w:tr w:rsidR="009A0FF8" w:rsidRPr="001A16E6" w14:paraId="27F74ADF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3BDEE3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R48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B9AB6A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95ED18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61.9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9826B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12270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70FF2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1.104047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F873E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1.082538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8403E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1.126428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9635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0.279503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9E538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0.99407</w:t>
            </w:r>
          </w:p>
        </w:tc>
      </w:tr>
      <w:tr w:rsidR="009A0FF8" w:rsidRPr="001A16E6" w14:paraId="49B1514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50004F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R90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9F5097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78B24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42.7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5C59C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EC4D0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52FDE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1.908199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E4296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1.844275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15A9D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1.976714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20766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0.850693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6AAE6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0.993531</w:t>
            </w:r>
          </w:p>
        </w:tc>
      </w:tr>
      <w:tr w:rsidR="009A0FF8" w:rsidRPr="001A16E6" w14:paraId="67677C77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286E80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R77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46DEB6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7EC35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51.5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C0844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A00AA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C4DD7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2.452601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7003C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2.343095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4EC1D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2.572845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6E297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1.490677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38CEE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0.977898</w:t>
            </w:r>
          </w:p>
        </w:tc>
      </w:tr>
      <w:tr w:rsidR="009A0FF8" w:rsidRPr="001A16E6" w14:paraId="2BBDF1B8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81ED2A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A18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324039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7A9A2D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D847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40C73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26D5F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2.03001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EAD7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1.98831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4A8B7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2.073497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D4FC3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0.803021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DDB03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3A214B9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0EEDB1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A21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42506E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86014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EC510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ECFE3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E05B5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1.557667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1C113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1.497824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CD15D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1.622491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CBAF0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0.769553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07465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0.991375</w:t>
            </w:r>
          </w:p>
        </w:tc>
      </w:tr>
      <w:tr w:rsidR="009A0FF8" w:rsidRPr="001A16E6" w14:paraId="63E604B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A5CF81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A22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A94EE2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E81602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51A5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4840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E41B6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1.834651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FB4F9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1.759159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29880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1.916912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557B5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0.901189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6AAFC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0.994609</w:t>
            </w:r>
          </w:p>
        </w:tc>
      </w:tr>
      <w:tr w:rsidR="009A0FF8" w:rsidRPr="001A16E6" w14:paraId="7ADB7E8F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A4EB1E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A24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F80A91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E453A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69847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0B5A1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8BF9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1.218193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E2FE8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1.184867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4A557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1.253447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BD44F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0.445476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0C95C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4BEFF8B9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19330C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A26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9A76D2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713730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30585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B9CD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FC8EE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1.028622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03986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1.017655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F96DE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1.039828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F9CDE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0.126478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5DA78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3236B6D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025AA8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M138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8B6D0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858C16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00E3E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344AC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253B5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1.429571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622EE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1.382315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AF2E6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1.480172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93623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0.63984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2B67B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0.99407</w:t>
            </w:r>
          </w:p>
        </w:tc>
      </w:tr>
      <w:tr w:rsidR="009A0FF8" w:rsidRPr="001A16E6" w14:paraId="20DF0ACF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8122A6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 xml:space="preserve">M139 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DA46F8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857B8F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5F4ED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60850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DBCE6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1.243094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8A517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1.207258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63E20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1.281122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E1F4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0.593572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6B4FB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0.991914</w:t>
            </w:r>
          </w:p>
        </w:tc>
      </w:tr>
      <w:tr w:rsidR="009A0FF8" w:rsidRPr="001A16E6" w14:paraId="755C1BE7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7AE786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M140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1F0AE4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95B89A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BBAE2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1588C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2E10D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1.349518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49D9C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1.307961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35A6C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1.393801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4BEC3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0.50919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B1141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0.995687</w:t>
            </w:r>
          </w:p>
        </w:tc>
      </w:tr>
      <w:tr w:rsidR="009A0FF8" w:rsidRPr="001A16E6" w14:paraId="2F5FB63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9A7688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M141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438A1A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9D4C9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912CE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747C2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CB9CA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1.258627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45FE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1.22265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31E4D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1.296786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24EB3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0.483622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5F7D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0.99407</w:t>
            </w:r>
          </w:p>
        </w:tc>
      </w:tr>
      <w:tr w:rsidR="009A0FF8" w:rsidRPr="001A16E6" w14:paraId="4872C32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5DEB78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M142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6D4D97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A8A7B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3600D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CC677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AA353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1.420111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C7877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1.375252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A4EB4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1.467995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E3A13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0.560355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ADB1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0.99407</w:t>
            </w:r>
          </w:p>
        </w:tc>
      </w:tr>
      <w:tr w:rsidR="009A0FF8" w:rsidRPr="001A16E6" w14:paraId="0A93207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5B62ED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M143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0B2F98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1CA93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9524C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B1F41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EDD67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2.010331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4A8C3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1.958907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F12DB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2.064528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7366F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0.867825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423FB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0.992992</w:t>
            </w:r>
          </w:p>
        </w:tc>
      </w:tr>
      <w:tr w:rsidR="009A0FF8" w:rsidRPr="001A16E6" w14:paraId="0CBC1CD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951CFB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M144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4BE224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35C3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8A96F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CE1F0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892A3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1.005414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2504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1.000706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37F19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1.010167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3D0CB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0.037429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1EC6C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1A95FA0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7ABB44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M145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5E0FB3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13318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5EAE6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55C1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EB766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1.006502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29A42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1.00134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8A830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1.011718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D21CE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0.044904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ABB6F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5B25AC9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6A63E3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M147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96F6C8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2A3EFA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2DCDB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3A66A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8054A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2.243791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3D6C6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2.177046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74996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2.314758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2E43D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0.9681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EE2C4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0FBA6608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F5AB5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M153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02A35A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58DCD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1E405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98007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57609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1.048856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20C4D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1.034462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2C32F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1.063656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ACE74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0.161159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327B8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0.995687</w:t>
            </w:r>
          </w:p>
        </w:tc>
      </w:tr>
      <w:tr w:rsidR="009A0FF8" w:rsidRPr="001A16E6" w14:paraId="6F757F3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CE8EEE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M163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23295E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9AC92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8040A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3D67C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C291E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1.029672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646B0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1.01854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6B3ED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1.04105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56A0A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0.116323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5D61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0.996226</w:t>
            </w:r>
          </w:p>
        </w:tc>
      </w:tr>
      <w:tr w:rsidR="009A0FF8" w:rsidRPr="001A16E6" w14:paraId="7B1A293C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99D9A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M165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3EEA93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5DD90F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0E6D1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7B78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BB3D2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1.092019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252A5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1.071901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D59E5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1.112907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28A14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0.242396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BF548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0.996226</w:t>
            </w:r>
          </w:p>
        </w:tc>
      </w:tr>
      <w:tr w:rsidR="009A0FF8" w:rsidRPr="001A16E6" w14:paraId="3C03333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5ACE87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M166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D3DF9E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A8896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AC0BB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4A101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59484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1.435958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36D5E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1.384878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B8363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1.490949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0594C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0.710587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2A8A2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0.989218</w:t>
            </w:r>
          </w:p>
        </w:tc>
      </w:tr>
      <w:tr w:rsidR="009A0FF8" w:rsidRPr="001A16E6" w14:paraId="3ECB680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1D19E0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M167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D65215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BBD785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BDE11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71208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F88C9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2.12991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37532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2.056657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7CE8A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2.208574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F5925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0.961867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FC581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0.995687</w:t>
            </w:r>
          </w:p>
        </w:tc>
      </w:tr>
      <w:tr w:rsidR="009A0FF8" w:rsidRPr="001A16E6" w14:paraId="1CFF159F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C63BFD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M178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71D96B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2CB7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8CCB8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694E3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EB639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3.013675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583AC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2.855009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D38A2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3.191015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6709C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1.612788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EEEDF7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0.993531</w:t>
            </w:r>
          </w:p>
        </w:tc>
      </w:tr>
      <w:tr w:rsidR="009A0FF8" w:rsidRPr="001A16E6" w14:paraId="0DF68B4F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0ED3C3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M179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0B19E9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91D5E6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BC8F3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CEB7A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683B8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1.108096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BFF32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1.086378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2DEC0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1.130701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90CE8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0.231475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51174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0.997844</w:t>
            </w:r>
          </w:p>
        </w:tc>
      </w:tr>
      <w:tr w:rsidR="009A0FF8" w:rsidRPr="001A16E6" w14:paraId="60B8BF1B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64B15F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M47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F20B58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4E0242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D7C38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17530A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D8D80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1.070614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E552F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1.05321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AC012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1.088603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B51CF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0.198161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24395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0.995148</w:t>
            </w:r>
          </w:p>
        </w:tc>
      </w:tr>
      <w:tr w:rsidR="009A0FF8" w:rsidRPr="001A16E6" w14:paraId="03C31C7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A885C5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M58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4A8EE7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D0BC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CFAA4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C3DB1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B8692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1.044485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A6E3A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1.030692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79038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1.058651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89BF0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0.203423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72D0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0.990836</w:t>
            </w:r>
          </w:p>
        </w:tc>
      </w:tr>
      <w:tr w:rsidR="009A0FF8" w:rsidRPr="001A16E6" w14:paraId="06C9D032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F275F2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M76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A59B0D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E2639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12EA1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AAB5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FE8D8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1.034153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88751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1.022188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00052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1.046401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D1E22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0.117877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DD2B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195F6EB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744B7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M77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BA698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6E884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6FD7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A2887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596C7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1.006502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A2A5A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1.00134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BB1AF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1.011718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06614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0.044904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CDC73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0E50518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D26C94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M86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424852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81571D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BC96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DDE77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060A5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1.024148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C6747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1.014099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6F6F3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1.034398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0A9DB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0.12401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50942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0.995148</w:t>
            </w:r>
          </w:p>
        </w:tc>
      </w:tr>
      <w:tr w:rsidR="009A0FF8" w:rsidRPr="001A16E6" w14:paraId="065AB4FF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A541B6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MK222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F6A86E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C5BFA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55656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20A33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22840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1.339059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2F842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1.296013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ED282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1.385063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2945A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0.525366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62762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0.998383</w:t>
            </w:r>
          </w:p>
        </w:tc>
      </w:tr>
      <w:tr w:rsidR="009A0FF8" w:rsidRPr="001A16E6" w14:paraId="66E9506D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0DE486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MK229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FC6DAF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ACA9AC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9FCF5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E1B4F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E82D5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1.003243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2032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0.999602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43240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1.006911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C9FCB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0.022469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F06F4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0.998383</w:t>
            </w:r>
          </w:p>
        </w:tc>
      </w:tr>
      <w:tr w:rsidR="009A0FF8" w:rsidRPr="001A16E6" w14:paraId="17921F05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FBF65C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MK242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636D3D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06960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ABE6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A5BFC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BB97A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1.009775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B5B16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1.003437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632D5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1.016195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CFE8B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0.057417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1F29C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477A674E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BBCBBF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MK253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717C7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DC0328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601ED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8C133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CA218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1.288086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74741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1.249776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2962D3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1.32882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5133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0.471486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2FC3E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0.999461</w:t>
            </w:r>
          </w:p>
        </w:tc>
      </w:tr>
      <w:tr w:rsidR="009A0FF8" w:rsidRPr="001A16E6" w14:paraId="5EA9413A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DD9E9A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MK254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72F930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728EE5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4BE47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8925F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82420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1.009776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2CFE4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1.003437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24F3C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1.016196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A8999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0.056577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192B9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488D2B44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E3828F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MK276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113B24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AB6E1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AA49F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E4164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38105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1.004328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D8A6D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1.00012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844A0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1.008571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19184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0.029951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C45F6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0.997844</w:t>
            </w:r>
          </w:p>
        </w:tc>
      </w:tr>
      <w:tr w:rsidR="009A0FF8" w:rsidRPr="001A16E6" w14:paraId="6356DCA7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AC1ADA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lastRenderedPageBreak/>
              <w:t>MK277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8E40A0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605E7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14EB7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9A5E8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29CF5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1.004328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0321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1.00012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2C172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1.008571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825FE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0.029951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A62E9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0.997844</w:t>
            </w:r>
          </w:p>
        </w:tc>
      </w:tr>
      <w:tr w:rsidR="009A0FF8" w:rsidRPr="001A16E6" w14:paraId="3FB85AB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65BE58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MK284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8C0406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2746DD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A7901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4F0C2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93347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1.00216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50F83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0.99919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4F7CA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1.005149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6CB86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0.014983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DEB1CA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0.998922</w:t>
            </w:r>
          </w:p>
        </w:tc>
      </w:tr>
      <w:tr w:rsidR="009A0FF8" w:rsidRPr="001A16E6" w14:paraId="2BF9FCE3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E7BE82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MK290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177BC5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98244C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947B7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50D4B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FDB74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1.003243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6C816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0.999602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ADDE4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1.006911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35460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0.022469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CC342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0.998383</w:t>
            </w:r>
          </w:p>
        </w:tc>
      </w:tr>
      <w:tr w:rsidR="009A0FF8" w:rsidRPr="001A16E6" w14:paraId="527A7186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0674AD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MK291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B2EE00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055A9F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66236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68E29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C968D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1.84875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C8ADF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1.794331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C7BC9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1.906573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9AEC7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0.775593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6E2B2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0.995687</w:t>
            </w:r>
          </w:p>
        </w:tc>
      </w:tr>
      <w:tr w:rsidR="009A0FF8" w:rsidRPr="001A16E6" w14:paraId="5A1E327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E62134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MK292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5E058A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B55D7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CFD95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D1345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D2031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1.006502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CD4B3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1.00134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CB703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1.011718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9CFC1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0.044904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80FAB0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0.996765</w:t>
            </w:r>
          </w:p>
        </w:tc>
      </w:tr>
      <w:tr w:rsidR="009A0FF8" w:rsidRPr="001A16E6" w14:paraId="7E24222C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381E03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MK293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0CD971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A2B179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33DBF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8A2E6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221A0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1.00868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4E444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1.002713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9D622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1.014718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CB6B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0.040188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ECC3E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0.998922</w:t>
            </w:r>
          </w:p>
        </w:tc>
      </w:tr>
      <w:tr w:rsidR="009A0FF8" w:rsidRPr="001A16E6" w14:paraId="54F03F1D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B3FE71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MK297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1F4CC9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5A829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4FE53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197F7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3AF3AF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1.005414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A34E0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1.000706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F61B8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1.010167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8A8C3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0.037429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31FE2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3FEBB8F4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FB21BA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MK299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429F41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884F78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180D1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BA330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442B9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2.002209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494BD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1.975834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EE9CD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2.029297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02DC7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0.754044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D163B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1565D031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1232F1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MK300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2206CC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F97B7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032D8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F73B1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A386B3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1.070773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735F9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1.05329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26E02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1.088847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72DA4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0.193226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2D2EB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0.997305</w:t>
            </w:r>
          </w:p>
        </w:tc>
      </w:tr>
      <w:tr w:rsidR="009A0FF8" w:rsidRPr="001A16E6" w14:paraId="46293340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DF093A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MK301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74CB1C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44CC74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86D506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A7314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1A526D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2.04051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D8ED1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1.936563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0BC4B4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2.156249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85D5DA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1.259717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69E955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0.995687</w:t>
            </w:r>
          </w:p>
        </w:tc>
      </w:tr>
      <w:tr w:rsidR="009A0FF8" w:rsidRPr="001A16E6" w14:paraId="657A0443" w14:textId="77777777" w:rsidTr="004C3158">
        <w:trPr>
          <w:trHeight w:val="260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35A0022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MK302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F9BBF48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Non-obese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5060739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4FD5EB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CE8BC2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D48731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1.035172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5323FE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1.023078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987BC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1.047555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D2279C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0.102833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467817" w14:textId="77777777" w:rsidR="009A0FF8" w:rsidRPr="001A16E6" w:rsidRDefault="009A0FF8" w:rsidP="001D5861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1A16E6">
              <w:rPr>
                <w:rFonts w:eastAsia="Times New Roman"/>
                <w:color w:val="000000"/>
                <w:sz w:val="16"/>
                <w:szCs w:val="16"/>
              </w:rPr>
              <w:t>0.998383</w:t>
            </w:r>
          </w:p>
        </w:tc>
      </w:tr>
    </w:tbl>
    <w:p w14:paraId="15026C90" w14:textId="77777777" w:rsidR="00F20FE7" w:rsidRDefault="00F20FE7" w:rsidP="00F20FE7">
      <w:pPr>
        <w:rPr>
          <w:b/>
          <w:sz w:val="20"/>
          <w:szCs w:val="20"/>
        </w:rPr>
      </w:pPr>
    </w:p>
    <w:p w14:paraId="190B8B35" w14:textId="36453490" w:rsidR="00F20FE7" w:rsidRPr="00015861" w:rsidRDefault="00F20FE7" w:rsidP="00F20FE7">
      <w:pPr>
        <w:rPr>
          <w:i/>
          <w:sz w:val="20"/>
          <w:szCs w:val="20"/>
        </w:rPr>
      </w:pPr>
      <w:r>
        <w:rPr>
          <w:i/>
          <w:sz w:val="20"/>
          <w:szCs w:val="20"/>
        </w:rPr>
        <w:t>BMI, body mass index</w:t>
      </w:r>
    </w:p>
    <w:p w14:paraId="6AE84140" w14:textId="77777777" w:rsidR="00F20FE7" w:rsidRPr="00015861" w:rsidRDefault="00F20FE7" w:rsidP="00F20FE7">
      <w:pPr>
        <w:rPr>
          <w:i/>
          <w:sz w:val="20"/>
          <w:szCs w:val="20"/>
        </w:rPr>
      </w:pPr>
    </w:p>
    <w:p w14:paraId="6B1C1BA6" w14:textId="19302B98" w:rsidR="00F20FE7" w:rsidRPr="004C3158" w:rsidRDefault="001D5861" w:rsidP="00F20FE7">
      <w:pPr>
        <w:rPr>
          <w:i/>
          <w:sz w:val="20"/>
          <w:szCs w:val="20"/>
        </w:rPr>
      </w:pPr>
      <w:r w:rsidRPr="004C3158">
        <w:rPr>
          <w:i/>
          <w:sz w:val="20"/>
          <w:szCs w:val="20"/>
        </w:rPr>
        <w:t>*Good’s coverage index provides a sc</w:t>
      </w:r>
      <w:r w:rsidR="00E24A0A" w:rsidRPr="004C3158">
        <w:rPr>
          <w:i/>
          <w:sz w:val="20"/>
          <w:szCs w:val="20"/>
        </w:rPr>
        <w:t>ore for each sample analysed to estimate</w:t>
      </w:r>
      <w:r w:rsidRPr="004C3158">
        <w:rPr>
          <w:i/>
          <w:sz w:val="20"/>
          <w:szCs w:val="20"/>
        </w:rPr>
        <w:t xml:space="preserve"> what percent of the total species is represented in the sample (where Coverage </w:t>
      </w:r>
      <w:r w:rsidR="00E24A0A" w:rsidRPr="004C3158">
        <w:rPr>
          <w:i/>
          <w:sz w:val="20"/>
          <w:szCs w:val="20"/>
        </w:rPr>
        <w:t>is defined as 1 –</w:t>
      </w:r>
      <w:r w:rsidRPr="004C3158">
        <w:rPr>
          <w:i/>
          <w:sz w:val="20"/>
          <w:szCs w:val="20"/>
        </w:rPr>
        <w:t xml:space="preserve"> </w:t>
      </w:r>
      <w:r w:rsidR="00E24A0A" w:rsidRPr="004C3158">
        <w:rPr>
          <w:i/>
          <w:sz w:val="20"/>
          <w:szCs w:val="20"/>
        </w:rPr>
        <w:t xml:space="preserve">((number of singleton OTUs) / (number of reads in the sample)).  </w:t>
      </w:r>
    </w:p>
    <w:p w14:paraId="305DA29F" w14:textId="77777777" w:rsidR="00F20FE7" w:rsidRDefault="00F20FE7" w:rsidP="00F20FE7">
      <w:pPr>
        <w:rPr>
          <w:b/>
          <w:sz w:val="20"/>
          <w:szCs w:val="20"/>
        </w:rPr>
      </w:pPr>
    </w:p>
    <w:p w14:paraId="13347638" w14:textId="77777777" w:rsidR="00F20FE7" w:rsidRDefault="00F20FE7" w:rsidP="00F20FE7">
      <w:pPr>
        <w:rPr>
          <w:b/>
          <w:sz w:val="20"/>
          <w:szCs w:val="20"/>
        </w:rPr>
      </w:pPr>
    </w:p>
    <w:p w14:paraId="05AB9DD9" w14:textId="77777777" w:rsidR="00F20FE7" w:rsidRDefault="00F20FE7" w:rsidP="00F20FE7">
      <w:pPr>
        <w:rPr>
          <w:b/>
          <w:sz w:val="20"/>
          <w:szCs w:val="20"/>
        </w:rPr>
      </w:pPr>
    </w:p>
    <w:p w14:paraId="23D34EB9" w14:textId="77777777" w:rsidR="00F20FE7" w:rsidRDefault="00F20FE7" w:rsidP="00F20FE7">
      <w:pPr>
        <w:rPr>
          <w:b/>
          <w:sz w:val="20"/>
          <w:szCs w:val="20"/>
        </w:rPr>
      </w:pPr>
    </w:p>
    <w:p w14:paraId="7C7FCE38" w14:textId="77777777" w:rsidR="00F20FE7" w:rsidRDefault="00F20FE7" w:rsidP="00F20FE7">
      <w:pPr>
        <w:rPr>
          <w:b/>
          <w:sz w:val="20"/>
          <w:szCs w:val="20"/>
        </w:rPr>
      </w:pPr>
    </w:p>
    <w:p w14:paraId="4E173154" w14:textId="77777777" w:rsidR="00F20FE7" w:rsidRDefault="00F20FE7" w:rsidP="00F20FE7">
      <w:pPr>
        <w:rPr>
          <w:b/>
          <w:sz w:val="20"/>
          <w:szCs w:val="20"/>
        </w:rPr>
      </w:pPr>
    </w:p>
    <w:p w14:paraId="73F2E34D" w14:textId="44B09A7D" w:rsidR="00F20FE7" w:rsidRPr="00CA1393" w:rsidRDefault="00F20FE7" w:rsidP="00F20FE7">
      <w:pPr>
        <w:rPr>
          <w:b/>
          <w:color w:val="000000"/>
          <w:sz w:val="20"/>
          <w:szCs w:val="20"/>
        </w:rPr>
      </w:pPr>
      <w:r>
        <w:rPr>
          <w:b/>
          <w:sz w:val="20"/>
          <w:szCs w:val="20"/>
        </w:rPr>
        <w:t xml:space="preserve">Supplementary Table </w:t>
      </w:r>
      <w:r w:rsidR="00C23A13">
        <w:rPr>
          <w:b/>
          <w:sz w:val="20"/>
          <w:szCs w:val="20"/>
        </w:rPr>
        <w:t>5</w:t>
      </w:r>
      <w:r w:rsidRPr="00B374A9">
        <w:rPr>
          <w:b/>
          <w:sz w:val="20"/>
          <w:szCs w:val="20"/>
        </w:rPr>
        <w:t>.</w:t>
      </w:r>
      <w:r w:rsidRPr="006E2107">
        <w:t xml:space="preserve"> </w:t>
      </w:r>
      <w:r w:rsidRPr="006E2107">
        <w:rPr>
          <w:sz w:val="20"/>
          <w:szCs w:val="20"/>
        </w:rPr>
        <w:t xml:space="preserve">Cytokine expression level </w:t>
      </w:r>
      <w:r>
        <w:rPr>
          <w:sz w:val="20"/>
          <w:szCs w:val="20"/>
        </w:rPr>
        <w:t xml:space="preserve">according to obesity status </w:t>
      </w:r>
      <w:r>
        <w:rPr>
          <w:color w:val="000000"/>
          <w:sz w:val="20"/>
          <w:szCs w:val="20"/>
        </w:rPr>
        <w:t xml:space="preserve">of </w:t>
      </w:r>
      <w:r w:rsidRPr="006E2107">
        <w:rPr>
          <w:sz w:val="20"/>
          <w:szCs w:val="20"/>
        </w:rPr>
        <w:t>women</w:t>
      </w:r>
      <w:r>
        <w:rPr>
          <w:sz w:val="20"/>
          <w:szCs w:val="20"/>
        </w:rPr>
        <w:t xml:space="preserve"> in the total population</w:t>
      </w:r>
      <w:r w:rsidRPr="006E2107">
        <w:rPr>
          <w:sz w:val="20"/>
          <w:szCs w:val="20"/>
        </w:rPr>
        <w:t>, taken at baseline sampling.</w:t>
      </w:r>
      <w:r>
        <w:t xml:space="preserve"> </w:t>
      </w:r>
    </w:p>
    <w:p w14:paraId="4806FF87" w14:textId="77777777" w:rsidR="00F20FE7" w:rsidRDefault="00F20FE7" w:rsidP="00F20FE7">
      <w:pPr>
        <w:rPr>
          <w:color w:val="000000" w:themeColor="text1"/>
        </w:rPr>
      </w:pPr>
    </w:p>
    <w:tbl>
      <w:tblPr>
        <w:tblW w:w="8909" w:type="dxa"/>
        <w:tblInd w:w="-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4"/>
        <w:gridCol w:w="594"/>
        <w:gridCol w:w="1937"/>
        <w:gridCol w:w="679"/>
        <w:gridCol w:w="2708"/>
        <w:gridCol w:w="1117"/>
      </w:tblGrid>
      <w:tr w:rsidR="00F20FE7" w:rsidRPr="00B05CFA" w14:paraId="59913965" w14:textId="77777777" w:rsidTr="004C3158">
        <w:trPr>
          <w:trHeight w:val="586"/>
        </w:trPr>
        <w:tc>
          <w:tcPr>
            <w:tcW w:w="1874" w:type="dxa"/>
            <w:shd w:val="clear" w:color="auto" w:fill="auto"/>
            <w:vAlign w:val="center"/>
            <w:hideMark/>
          </w:tcPr>
          <w:p w14:paraId="4F85AFF0" w14:textId="77777777" w:rsidR="00F20FE7" w:rsidRPr="00D45BAC" w:rsidRDefault="00F20FE7" w:rsidP="001D5861">
            <w:pPr>
              <w:rPr>
                <w:b/>
                <w:sz w:val="20"/>
                <w:szCs w:val="20"/>
              </w:rPr>
            </w:pPr>
            <w:r w:rsidRPr="00D45BAC">
              <w:rPr>
                <w:b/>
                <w:sz w:val="20"/>
                <w:szCs w:val="20"/>
              </w:rPr>
              <w:t>Cytokine</w:t>
            </w:r>
          </w:p>
          <w:p w14:paraId="7109EEE8" w14:textId="77777777" w:rsidR="00F20FE7" w:rsidRPr="00D45BAC" w:rsidRDefault="00F20FE7" w:rsidP="001D5861">
            <w:pPr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14:paraId="251F2D86" w14:textId="77777777" w:rsidR="00F20FE7" w:rsidRPr="00D45BAC" w:rsidRDefault="00F20FE7" w:rsidP="001D5861">
            <w:pPr>
              <w:rPr>
                <w:b/>
                <w:color w:val="000000"/>
                <w:sz w:val="20"/>
                <w:szCs w:val="20"/>
              </w:rPr>
            </w:pPr>
            <w:r w:rsidRPr="00D45BAC">
              <w:rPr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127B34E5" w14:textId="02E0D6D3" w:rsidR="00F20FE7" w:rsidRPr="00D45BAC" w:rsidRDefault="00F20FE7" w:rsidP="001D5861">
            <w:pPr>
              <w:rPr>
                <w:b/>
                <w:color w:val="000000"/>
                <w:sz w:val="20"/>
                <w:szCs w:val="20"/>
              </w:rPr>
            </w:pPr>
            <w:r w:rsidRPr="00D45BAC">
              <w:rPr>
                <w:b/>
                <w:color w:val="000000"/>
                <w:sz w:val="20"/>
                <w:szCs w:val="20"/>
              </w:rPr>
              <w:t xml:space="preserve">Non-obese </w:t>
            </w:r>
          </w:p>
          <w:p w14:paraId="38C20781" w14:textId="069E0CC3" w:rsidR="00F20FE7" w:rsidRPr="00D45BAC" w:rsidRDefault="00F20FE7" w:rsidP="001D5861">
            <w:pPr>
              <w:rPr>
                <w:b/>
                <w:color w:val="000000"/>
                <w:sz w:val="20"/>
                <w:szCs w:val="20"/>
              </w:rPr>
            </w:pPr>
            <w:r w:rsidRPr="00D45BAC">
              <w:rPr>
                <w:bCs/>
                <w:color w:val="000000"/>
                <w:sz w:val="20"/>
                <w:szCs w:val="20"/>
              </w:rPr>
              <w:t>(median ± IQR)</w:t>
            </w:r>
          </w:p>
        </w:tc>
        <w:tc>
          <w:tcPr>
            <w:tcW w:w="679" w:type="dxa"/>
          </w:tcPr>
          <w:p w14:paraId="06A6A1BB" w14:textId="77777777" w:rsidR="00F20FE7" w:rsidRPr="00D45BAC" w:rsidRDefault="00F20FE7" w:rsidP="001D5861">
            <w:pPr>
              <w:ind w:right="-418"/>
              <w:rPr>
                <w:b/>
                <w:color w:val="000000"/>
                <w:sz w:val="20"/>
                <w:szCs w:val="20"/>
              </w:rPr>
            </w:pPr>
            <w:r w:rsidRPr="00D45BAC">
              <w:rPr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5F1DE230" w14:textId="434AD7DD" w:rsidR="00F20FE7" w:rsidRPr="00D45BAC" w:rsidRDefault="00F20FE7" w:rsidP="001D5861">
            <w:pPr>
              <w:rPr>
                <w:b/>
                <w:color w:val="000000"/>
                <w:sz w:val="20"/>
                <w:szCs w:val="20"/>
              </w:rPr>
            </w:pPr>
            <w:r w:rsidRPr="00D45BAC">
              <w:rPr>
                <w:b/>
                <w:color w:val="000000"/>
                <w:sz w:val="20"/>
                <w:szCs w:val="20"/>
              </w:rPr>
              <w:t xml:space="preserve">Obese </w:t>
            </w:r>
          </w:p>
          <w:p w14:paraId="4A9C2092" w14:textId="29480A49" w:rsidR="009A0FF8" w:rsidRPr="00D45BAC" w:rsidRDefault="00F20FE7" w:rsidP="001D5861">
            <w:pPr>
              <w:rPr>
                <w:b/>
                <w:color w:val="000000"/>
                <w:sz w:val="20"/>
                <w:szCs w:val="20"/>
              </w:rPr>
            </w:pPr>
            <w:r w:rsidRPr="00D45BAC">
              <w:rPr>
                <w:bCs/>
                <w:color w:val="000000"/>
                <w:sz w:val="20"/>
                <w:szCs w:val="20"/>
              </w:rPr>
              <w:t>(median ± IQR)</w:t>
            </w:r>
          </w:p>
        </w:tc>
        <w:tc>
          <w:tcPr>
            <w:tcW w:w="1117" w:type="dxa"/>
          </w:tcPr>
          <w:p w14:paraId="629A6E95" w14:textId="4BBF5F05" w:rsidR="00F20FE7" w:rsidRPr="00D45BAC" w:rsidRDefault="00F20FE7" w:rsidP="001D5861">
            <w:pPr>
              <w:rPr>
                <w:b/>
                <w:color w:val="000000"/>
                <w:sz w:val="20"/>
                <w:szCs w:val="20"/>
              </w:rPr>
            </w:pPr>
            <w:r w:rsidRPr="00D45BAC">
              <w:rPr>
                <w:b/>
                <w:color w:val="000000"/>
                <w:sz w:val="20"/>
                <w:szCs w:val="20"/>
              </w:rPr>
              <w:t>P val</w:t>
            </w:r>
            <w:r w:rsidR="009A0FF8">
              <w:rPr>
                <w:b/>
                <w:color w:val="000000"/>
                <w:sz w:val="20"/>
                <w:szCs w:val="20"/>
              </w:rPr>
              <w:t>u</w:t>
            </w:r>
            <w:r w:rsidRPr="00D45BAC">
              <w:rPr>
                <w:b/>
                <w:color w:val="000000"/>
                <w:sz w:val="20"/>
                <w:szCs w:val="20"/>
              </w:rPr>
              <w:t>e*</w:t>
            </w:r>
          </w:p>
        </w:tc>
      </w:tr>
      <w:tr w:rsidR="00F20FE7" w:rsidRPr="00B05CFA" w14:paraId="7ABB42A5" w14:textId="77777777" w:rsidTr="001D5861">
        <w:trPr>
          <w:trHeight w:val="179"/>
        </w:trPr>
        <w:tc>
          <w:tcPr>
            <w:tcW w:w="1874" w:type="dxa"/>
            <w:shd w:val="clear" w:color="auto" w:fill="auto"/>
            <w:vAlign w:val="center"/>
            <w:hideMark/>
          </w:tcPr>
          <w:p w14:paraId="3353CDC8" w14:textId="77777777" w:rsidR="00F20FE7" w:rsidRPr="00D45BAC" w:rsidRDefault="00F20FE7" w:rsidP="001D586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45BAC">
              <w:rPr>
                <w:b/>
                <w:bCs/>
                <w:color w:val="000000" w:themeColor="text1"/>
                <w:sz w:val="20"/>
                <w:szCs w:val="20"/>
              </w:rPr>
              <w:t>IL-1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β</m:t>
              </m:r>
            </m:oMath>
          </w:p>
        </w:tc>
        <w:tc>
          <w:tcPr>
            <w:tcW w:w="594" w:type="dxa"/>
          </w:tcPr>
          <w:p w14:paraId="310A2F53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6EC6496F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9.51 (3.89-55.02)</w:t>
            </w:r>
          </w:p>
        </w:tc>
        <w:tc>
          <w:tcPr>
            <w:tcW w:w="679" w:type="dxa"/>
          </w:tcPr>
          <w:p w14:paraId="47FC0FB3" w14:textId="0E5AAE63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2</w:t>
            </w:r>
            <w:r w:rsidR="005749A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2BF320EB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585.50 (91.48-2248.13)</w:t>
            </w:r>
          </w:p>
        </w:tc>
        <w:tc>
          <w:tcPr>
            <w:tcW w:w="1117" w:type="dxa"/>
          </w:tcPr>
          <w:p w14:paraId="29429783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F20FE7" w:rsidRPr="00B05CFA" w14:paraId="4289901D" w14:textId="77777777" w:rsidTr="001D5861">
        <w:trPr>
          <w:trHeight w:val="179"/>
        </w:trPr>
        <w:tc>
          <w:tcPr>
            <w:tcW w:w="1874" w:type="dxa"/>
            <w:shd w:val="clear" w:color="auto" w:fill="auto"/>
            <w:vAlign w:val="center"/>
            <w:hideMark/>
          </w:tcPr>
          <w:p w14:paraId="7CF8ADC5" w14:textId="77777777" w:rsidR="00F20FE7" w:rsidRPr="00D45BAC" w:rsidRDefault="00F20FE7" w:rsidP="001D586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45BAC">
              <w:rPr>
                <w:b/>
                <w:bCs/>
                <w:color w:val="000000" w:themeColor="text1"/>
                <w:sz w:val="20"/>
                <w:szCs w:val="20"/>
              </w:rPr>
              <w:t>IL-4</w:t>
            </w:r>
          </w:p>
        </w:tc>
        <w:tc>
          <w:tcPr>
            <w:tcW w:w="594" w:type="dxa"/>
          </w:tcPr>
          <w:p w14:paraId="6B2F6C41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1558E60A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10.50 (5.77-14.91)</w:t>
            </w:r>
          </w:p>
        </w:tc>
        <w:tc>
          <w:tcPr>
            <w:tcW w:w="679" w:type="dxa"/>
          </w:tcPr>
          <w:p w14:paraId="0E7DBAD1" w14:textId="40E50DCE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2</w:t>
            </w:r>
            <w:r w:rsidR="005749A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0874ABB6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90.42 (60.52-101.19)</w:t>
            </w:r>
          </w:p>
        </w:tc>
        <w:tc>
          <w:tcPr>
            <w:tcW w:w="1117" w:type="dxa"/>
          </w:tcPr>
          <w:p w14:paraId="7EEC190A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F20FE7" w:rsidRPr="00B05CFA" w14:paraId="7C4BDECD" w14:textId="77777777" w:rsidTr="001D5861">
        <w:trPr>
          <w:trHeight w:val="179"/>
        </w:trPr>
        <w:tc>
          <w:tcPr>
            <w:tcW w:w="1874" w:type="dxa"/>
            <w:shd w:val="clear" w:color="auto" w:fill="auto"/>
            <w:vAlign w:val="center"/>
            <w:hideMark/>
          </w:tcPr>
          <w:p w14:paraId="326A8F90" w14:textId="77777777" w:rsidR="00F20FE7" w:rsidRPr="00D45BAC" w:rsidRDefault="00F20FE7" w:rsidP="001D586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45BAC">
              <w:rPr>
                <w:b/>
                <w:bCs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594" w:type="dxa"/>
          </w:tcPr>
          <w:p w14:paraId="3D1257C9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03BE9702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4.83 (1.92-17.83)</w:t>
            </w:r>
          </w:p>
        </w:tc>
        <w:tc>
          <w:tcPr>
            <w:tcW w:w="679" w:type="dxa"/>
          </w:tcPr>
          <w:p w14:paraId="41B3EB2A" w14:textId="35F18C3D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2</w:t>
            </w:r>
            <w:r w:rsidR="005749A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2E517004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41.08 (13.32-274.59)</w:t>
            </w:r>
          </w:p>
        </w:tc>
        <w:tc>
          <w:tcPr>
            <w:tcW w:w="1117" w:type="dxa"/>
          </w:tcPr>
          <w:p w14:paraId="0543276B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0.0006</w:t>
            </w:r>
          </w:p>
        </w:tc>
      </w:tr>
      <w:tr w:rsidR="00F20FE7" w:rsidRPr="00B05CFA" w14:paraId="675A075D" w14:textId="77777777" w:rsidTr="001D5861">
        <w:trPr>
          <w:trHeight w:val="179"/>
        </w:trPr>
        <w:tc>
          <w:tcPr>
            <w:tcW w:w="1874" w:type="dxa"/>
            <w:shd w:val="clear" w:color="auto" w:fill="auto"/>
            <w:vAlign w:val="center"/>
            <w:hideMark/>
          </w:tcPr>
          <w:p w14:paraId="05AF61C0" w14:textId="77777777" w:rsidR="00F20FE7" w:rsidRPr="00D45BAC" w:rsidRDefault="00F20FE7" w:rsidP="001D586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45BAC">
              <w:rPr>
                <w:b/>
                <w:bCs/>
                <w:color w:val="000000" w:themeColor="text1"/>
                <w:sz w:val="20"/>
                <w:szCs w:val="20"/>
              </w:rPr>
              <w:t>IL-8</w:t>
            </w:r>
          </w:p>
        </w:tc>
        <w:tc>
          <w:tcPr>
            <w:tcW w:w="594" w:type="dxa"/>
          </w:tcPr>
          <w:p w14:paraId="3445BF38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72C59138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24.42 (8.67-85.12)</w:t>
            </w:r>
          </w:p>
        </w:tc>
        <w:tc>
          <w:tcPr>
            <w:tcW w:w="679" w:type="dxa"/>
          </w:tcPr>
          <w:p w14:paraId="2061154B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477AB324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1901.35 (608.00-6063.16)</w:t>
            </w:r>
          </w:p>
        </w:tc>
        <w:tc>
          <w:tcPr>
            <w:tcW w:w="1117" w:type="dxa"/>
          </w:tcPr>
          <w:p w14:paraId="49373E33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F20FE7" w:rsidRPr="00B05CFA" w14:paraId="131E900B" w14:textId="77777777" w:rsidTr="001D5861">
        <w:trPr>
          <w:trHeight w:val="179"/>
        </w:trPr>
        <w:tc>
          <w:tcPr>
            <w:tcW w:w="1874" w:type="dxa"/>
            <w:shd w:val="clear" w:color="auto" w:fill="auto"/>
            <w:vAlign w:val="center"/>
            <w:hideMark/>
          </w:tcPr>
          <w:p w14:paraId="03D956A7" w14:textId="77777777" w:rsidR="00F20FE7" w:rsidRPr="00D45BAC" w:rsidRDefault="00F20FE7" w:rsidP="001D586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45BAC">
              <w:rPr>
                <w:b/>
                <w:bCs/>
                <w:color w:val="000000" w:themeColor="text1"/>
                <w:sz w:val="20"/>
                <w:szCs w:val="20"/>
              </w:rPr>
              <w:t>IFN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γ</m:t>
              </m:r>
            </m:oMath>
          </w:p>
        </w:tc>
        <w:tc>
          <w:tcPr>
            <w:tcW w:w="594" w:type="dxa"/>
          </w:tcPr>
          <w:p w14:paraId="43DDEC4E" w14:textId="4E113D61" w:rsidR="00F20FE7" w:rsidRPr="00D45BAC" w:rsidRDefault="005749AA" w:rsidP="001D586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33BF498C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16.34 (14.20-17.90)</w:t>
            </w:r>
          </w:p>
        </w:tc>
        <w:tc>
          <w:tcPr>
            <w:tcW w:w="679" w:type="dxa"/>
          </w:tcPr>
          <w:p w14:paraId="4C755833" w14:textId="37E91ED6" w:rsidR="00F20FE7" w:rsidRPr="00D45BAC" w:rsidRDefault="005749AA" w:rsidP="001D586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4CC57C49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112.90 (91.65-158.60)</w:t>
            </w:r>
          </w:p>
        </w:tc>
        <w:tc>
          <w:tcPr>
            <w:tcW w:w="1117" w:type="dxa"/>
          </w:tcPr>
          <w:p w14:paraId="4F3DDB9A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F20FE7" w:rsidRPr="00B05CFA" w14:paraId="4431EA14" w14:textId="77777777" w:rsidTr="001D5861">
        <w:trPr>
          <w:trHeight w:val="179"/>
        </w:trPr>
        <w:tc>
          <w:tcPr>
            <w:tcW w:w="1874" w:type="dxa"/>
            <w:shd w:val="clear" w:color="auto" w:fill="auto"/>
            <w:vAlign w:val="center"/>
            <w:hideMark/>
          </w:tcPr>
          <w:p w14:paraId="1688BB75" w14:textId="77777777" w:rsidR="00F20FE7" w:rsidRPr="00D45BAC" w:rsidRDefault="00F20FE7" w:rsidP="001D586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45BAC">
              <w:rPr>
                <w:b/>
                <w:bCs/>
                <w:color w:val="000000" w:themeColor="text1"/>
                <w:sz w:val="20"/>
                <w:szCs w:val="20"/>
              </w:rPr>
              <w:t>MIP-1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</w:p>
        </w:tc>
        <w:tc>
          <w:tcPr>
            <w:tcW w:w="594" w:type="dxa"/>
          </w:tcPr>
          <w:p w14:paraId="168C3998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1C8A37A4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51.17 (28.72-75.05)</w:t>
            </w:r>
          </w:p>
        </w:tc>
        <w:tc>
          <w:tcPr>
            <w:tcW w:w="679" w:type="dxa"/>
          </w:tcPr>
          <w:p w14:paraId="7D8543A0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7C80420A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230.82 (180.00-445.75)</w:t>
            </w:r>
          </w:p>
        </w:tc>
        <w:tc>
          <w:tcPr>
            <w:tcW w:w="1117" w:type="dxa"/>
          </w:tcPr>
          <w:p w14:paraId="5F726FA5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F20FE7" w:rsidRPr="00B05CFA" w14:paraId="2AF197E5" w14:textId="77777777" w:rsidTr="001D5861">
        <w:trPr>
          <w:trHeight w:val="179"/>
        </w:trPr>
        <w:tc>
          <w:tcPr>
            <w:tcW w:w="1874" w:type="dxa"/>
            <w:shd w:val="clear" w:color="auto" w:fill="auto"/>
            <w:vAlign w:val="center"/>
            <w:hideMark/>
          </w:tcPr>
          <w:p w14:paraId="49EDD2A3" w14:textId="77777777" w:rsidR="00F20FE7" w:rsidRPr="00D45BAC" w:rsidRDefault="00F20FE7" w:rsidP="001D586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45BAC">
              <w:rPr>
                <w:b/>
                <w:bCs/>
                <w:color w:val="000000" w:themeColor="text1"/>
                <w:sz w:val="20"/>
                <w:szCs w:val="20"/>
              </w:rPr>
              <w:t>TNF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</w:p>
        </w:tc>
        <w:tc>
          <w:tcPr>
            <w:tcW w:w="594" w:type="dxa"/>
          </w:tcPr>
          <w:p w14:paraId="43B69B18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4F68C66D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4.68 (1.82-9.15)</w:t>
            </w:r>
          </w:p>
        </w:tc>
        <w:tc>
          <w:tcPr>
            <w:tcW w:w="679" w:type="dxa"/>
          </w:tcPr>
          <w:p w14:paraId="01913438" w14:textId="2F5D79DF" w:rsidR="00F20FE7" w:rsidRPr="00D45BAC" w:rsidRDefault="005749AA" w:rsidP="001D586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14:paraId="3A8CFC0C" w14:textId="77777777" w:rsidR="00F20FE7" w:rsidRPr="00D45BAC" w:rsidRDefault="00F20FE7" w:rsidP="001D5861">
            <w:pPr>
              <w:pStyle w:val="ListParagraph"/>
              <w:numPr>
                <w:ilvl w:val="1"/>
                <w:numId w:val="25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5B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(2.84-26.16)</w:t>
            </w:r>
          </w:p>
        </w:tc>
        <w:tc>
          <w:tcPr>
            <w:tcW w:w="1117" w:type="dxa"/>
          </w:tcPr>
          <w:p w14:paraId="4DAE1893" w14:textId="77777777" w:rsidR="00F20FE7" w:rsidRPr="00D45BAC" w:rsidRDefault="00F20FE7" w:rsidP="001D5861">
            <w:pPr>
              <w:rPr>
                <w:color w:val="000000"/>
                <w:sz w:val="20"/>
                <w:szCs w:val="20"/>
              </w:rPr>
            </w:pPr>
            <w:r w:rsidRPr="00D45BAC">
              <w:rPr>
                <w:color w:val="000000"/>
                <w:sz w:val="20"/>
                <w:szCs w:val="20"/>
              </w:rPr>
              <w:t>0.0361</w:t>
            </w:r>
          </w:p>
        </w:tc>
      </w:tr>
    </w:tbl>
    <w:p w14:paraId="115CF387" w14:textId="77777777" w:rsidR="00F20FE7" w:rsidRDefault="00F20FE7" w:rsidP="00F20FE7">
      <w:pPr>
        <w:rPr>
          <w:color w:val="000000" w:themeColor="text1"/>
          <w:sz w:val="20"/>
          <w:szCs w:val="20"/>
        </w:rPr>
      </w:pPr>
    </w:p>
    <w:p w14:paraId="35F73286" w14:textId="77777777" w:rsidR="00F20FE7" w:rsidRPr="00D45BAC" w:rsidRDefault="00F20FE7" w:rsidP="00F20FE7">
      <w:pPr>
        <w:jc w:val="both"/>
        <w:rPr>
          <w:color w:val="000000" w:themeColor="text1"/>
          <w:sz w:val="20"/>
          <w:szCs w:val="20"/>
        </w:rPr>
      </w:pPr>
      <w:r w:rsidRPr="00D45BAC">
        <w:rPr>
          <w:color w:val="000000" w:themeColor="text1"/>
          <w:sz w:val="20"/>
          <w:szCs w:val="20"/>
        </w:rPr>
        <w:t xml:space="preserve">* A p-value of less than 0.05 demonstrates that there is a significant difference in cytokine expression level according to obesity status (obese versus non-obese) (unpaired t-test). </w:t>
      </w:r>
    </w:p>
    <w:p w14:paraId="675A0629" w14:textId="77777777" w:rsidR="00F20FE7" w:rsidRDefault="00F20FE7" w:rsidP="00F20FE7">
      <w:pPr>
        <w:jc w:val="both"/>
        <w:rPr>
          <w:i/>
          <w:color w:val="000000" w:themeColor="text1"/>
          <w:sz w:val="20"/>
          <w:szCs w:val="20"/>
        </w:rPr>
      </w:pPr>
    </w:p>
    <w:p w14:paraId="03AB37AD" w14:textId="77777777" w:rsidR="00F20FE7" w:rsidRPr="00B05CFA" w:rsidRDefault="00F20FE7" w:rsidP="00F20FE7">
      <w:pPr>
        <w:jc w:val="both"/>
        <w:rPr>
          <w:i/>
          <w:color w:val="000000" w:themeColor="text1"/>
          <w:sz w:val="20"/>
          <w:szCs w:val="20"/>
        </w:rPr>
      </w:pPr>
      <w:r w:rsidRPr="00B05CFA">
        <w:rPr>
          <w:i/>
          <w:color w:val="000000" w:themeColor="text1"/>
          <w:sz w:val="20"/>
          <w:szCs w:val="20"/>
        </w:rPr>
        <w:t>BMI, body mass index; IL, interleukin; IQR, interquartile range</w:t>
      </w:r>
      <w:r>
        <w:rPr>
          <w:i/>
          <w:color w:val="000000" w:themeColor="text1"/>
          <w:sz w:val="20"/>
          <w:szCs w:val="20"/>
        </w:rPr>
        <w:t xml:space="preserve">, NA, not available. </w:t>
      </w:r>
      <w:r w:rsidRPr="00B05CFA">
        <w:rPr>
          <w:i/>
          <w:color w:val="000000" w:themeColor="text1"/>
          <w:sz w:val="20"/>
          <w:szCs w:val="20"/>
        </w:rPr>
        <w:t xml:space="preserve"> </w:t>
      </w:r>
    </w:p>
    <w:p w14:paraId="5A83A716" w14:textId="77777777" w:rsidR="00F20FE7" w:rsidRDefault="00F20FE7" w:rsidP="00F20FE7">
      <w:pPr>
        <w:jc w:val="both"/>
        <w:rPr>
          <w:b/>
          <w:sz w:val="20"/>
          <w:szCs w:val="20"/>
        </w:rPr>
      </w:pPr>
    </w:p>
    <w:p w14:paraId="07ADDC86" w14:textId="77777777" w:rsidR="00F20FE7" w:rsidRDefault="00F20FE7" w:rsidP="00F20FE7">
      <w:pPr>
        <w:jc w:val="both"/>
        <w:rPr>
          <w:b/>
          <w:sz w:val="20"/>
          <w:szCs w:val="20"/>
        </w:rPr>
      </w:pPr>
    </w:p>
    <w:p w14:paraId="33F1B8E1" w14:textId="77777777" w:rsidR="00F20FE7" w:rsidRDefault="00F20FE7" w:rsidP="00F20FE7">
      <w:pPr>
        <w:jc w:val="both"/>
        <w:rPr>
          <w:b/>
          <w:sz w:val="20"/>
          <w:szCs w:val="20"/>
        </w:rPr>
      </w:pPr>
    </w:p>
    <w:p w14:paraId="5B4E4C0E" w14:textId="77777777" w:rsidR="00F20FE7" w:rsidRDefault="00F20FE7" w:rsidP="00F20FE7">
      <w:pPr>
        <w:rPr>
          <w:b/>
          <w:sz w:val="20"/>
          <w:szCs w:val="20"/>
        </w:rPr>
      </w:pPr>
    </w:p>
    <w:p w14:paraId="65C89764" w14:textId="77777777" w:rsidR="00F20FE7" w:rsidRDefault="00F20FE7" w:rsidP="00F20FE7">
      <w:pPr>
        <w:rPr>
          <w:b/>
          <w:sz w:val="20"/>
          <w:szCs w:val="20"/>
        </w:rPr>
      </w:pPr>
    </w:p>
    <w:p w14:paraId="5B64BD28" w14:textId="77777777" w:rsidR="00F20FE7" w:rsidRDefault="00F20FE7" w:rsidP="00F20FE7">
      <w:pPr>
        <w:rPr>
          <w:b/>
          <w:sz w:val="20"/>
          <w:szCs w:val="20"/>
        </w:rPr>
      </w:pPr>
    </w:p>
    <w:p w14:paraId="42B97B9A" w14:textId="77777777" w:rsidR="00F20FE7" w:rsidRDefault="00F20FE7" w:rsidP="00F20FE7">
      <w:pPr>
        <w:rPr>
          <w:b/>
          <w:sz w:val="20"/>
          <w:szCs w:val="20"/>
        </w:rPr>
      </w:pPr>
    </w:p>
    <w:p w14:paraId="60C79524" w14:textId="77777777" w:rsidR="00F20FE7" w:rsidRDefault="00F20FE7" w:rsidP="00F20FE7">
      <w:pPr>
        <w:rPr>
          <w:b/>
          <w:sz w:val="20"/>
          <w:szCs w:val="20"/>
        </w:rPr>
      </w:pPr>
    </w:p>
    <w:p w14:paraId="63B169E1" w14:textId="77777777" w:rsidR="00F20FE7" w:rsidRDefault="00F20FE7" w:rsidP="00F20FE7">
      <w:pPr>
        <w:rPr>
          <w:b/>
          <w:sz w:val="20"/>
          <w:szCs w:val="20"/>
        </w:rPr>
      </w:pPr>
    </w:p>
    <w:p w14:paraId="2837DAD8" w14:textId="77777777" w:rsidR="00F20FE7" w:rsidRDefault="00F20FE7" w:rsidP="00F20FE7">
      <w:pPr>
        <w:rPr>
          <w:b/>
          <w:sz w:val="20"/>
          <w:szCs w:val="20"/>
        </w:rPr>
      </w:pPr>
    </w:p>
    <w:p w14:paraId="01D35ED9" w14:textId="77777777" w:rsidR="00F20FE7" w:rsidRDefault="00F20FE7" w:rsidP="00F20FE7">
      <w:pPr>
        <w:rPr>
          <w:b/>
          <w:sz w:val="20"/>
          <w:szCs w:val="20"/>
        </w:rPr>
      </w:pPr>
    </w:p>
    <w:p w14:paraId="24EA5E29" w14:textId="77777777" w:rsidR="00F20FE7" w:rsidRDefault="00F20FE7" w:rsidP="00F20FE7">
      <w:pPr>
        <w:rPr>
          <w:b/>
          <w:sz w:val="20"/>
          <w:szCs w:val="20"/>
        </w:rPr>
      </w:pPr>
    </w:p>
    <w:p w14:paraId="4E2B0EA2" w14:textId="77777777" w:rsidR="00F20FE7" w:rsidRDefault="00F20FE7" w:rsidP="00F20FE7">
      <w:pPr>
        <w:rPr>
          <w:b/>
          <w:sz w:val="20"/>
          <w:szCs w:val="20"/>
        </w:rPr>
      </w:pPr>
    </w:p>
    <w:p w14:paraId="64DD2F1F" w14:textId="77777777" w:rsidR="00F20FE7" w:rsidRDefault="00F20FE7" w:rsidP="00F20FE7">
      <w:pPr>
        <w:rPr>
          <w:b/>
          <w:sz w:val="20"/>
          <w:szCs w:val="20"/>
        </w:rPr>
      </w:pPr>
    </w:p>
    <w:p w14:paraId="1465A30A" w14:textId="77777777" w:rsidR="00F20FE7" w:rsidRDefault="00F20FE7" w:rsidP="00F20FE7">
      <w:pPr>
        <w:rPr>
          <w:b/>
          <w:sz w:val="20"/>
          <w:szCs w:val="20"/>
        </w:rPr>
      </w:pPr>
    </w:p>
    <w:p w14:paraId="1A2C63E4" w14:textId="77777777" w:rsidR="00F20FE7" w:rsidRDefault="00F20FE7" w:rsidP="00F20FE7">
      <w:pPr>
        <w:rPr>
          <w:b/>
          <w:sz w:val="20"/>
          <w:szCs w:val="20"/>
        </w:rPr>
      </w:pPr>
    </w:p>
    <w:p w14:paraId="69E046E2" w14:textId="04CBC3C5" w:rsidR="00F20FE7" w:rsidRPr="00110910" w:rsidRDefault="00F20FE7" w:rsidP="00306DFF">
      <w:pPr>
        <w:jc w:val="both"/>
        <w:rPr>
          <w:rFonts w:eastAsia="Times New Roman"/>
          <w:bCs/>
          <w:color w:val="000000"/>
          <w:sz w:val="20"/>
          <w:szCs w:val="20"/>
        </w:rPr>
      </w:pPr>
      <w:r w:rsidRPr="001D78C9">
        <w:rPr>
          <w:b/>
          <w:sz w:val="20"/>
          <w:szCs w:val="20"/>
        </w:rPr>
        <w:lastRenderedPageBreak/>
        <w:t xml:space="preserve">Supplementary Table </w:t>
      </w:r>
      <w:r w:rsidR="00C23A13">
        <w:rPr>
          <w:rFonts w:eastAsia="Times New Roman"/>
          <w:b/>
          <w:bCs/>
          <w:color w:val="000000"/>
          <w:sz w:val="20"/>
          <w:szCs w:val="20"/>
        </w:rPr>
        <w:t>6</w:t>
      </w:r>
      <w:r w:rsidRPr="001D78C9">
        <w:rPr>
          <w:rFonts w:eastAsia="Times New Roman"/>
          <w:b/>
          <w:bCs/>
          <w:color w:val="000000"/>
          <w:sz w:val="20"/>
          <w:szCs w:val="20"/>
        </w:rPr>
        <w:t xml:space="preserve">. </w:t>
      </w:r>
      <w:r w:rsidRPr="00110910">
        <w:rPr>
          <w:rFonts w:eastAsia="Times New Roman"/>
          <w:bCs/>
          <w:color w:val="000000"/>
          <w:sz w:val="20"/>
          <w:szCs w:val="20"/>
        </w:rPr>
        <w:t xml:space="preserve">Summary of weight loss and serum marker changes from baseline (day of surgery) to 6-month follow-up in bariatric surgery cohort, </w:t>
      </w:r>
      <w:r>
        <w:rPr>
          <w:rFonts w:eastAsia="Times New Roman"/>
          <w:bCs/>
          <w:color w:val="000000"/>
          <w:sz w:val="20"/>
          <w:szCs w:val="20"/>
        </w:rPr>
        <w:t>with</w:t>
      </w:r>
      <w:r w:rsidRPr="00110910">
        <w:rPr>
          <w:rFonts w:eastAsia="Times New Roman"/>
          <w:bCs/>
          <w:color w:val="000000"/>
          <w:sz w:val="20"/>
          <w:szCs w:val="20"/>
        </w:rPr>
        <w:t xml:space="preserve"> sensitivity analysis which excludes premenopausal women using the oral contraceptive pill and postmenopausal women using hormone replacement therapy. </w:t>
      </w:r>
    </w:p>
    <w:p w14:paraId="5C0C35C0" w14:textId="77777777" w:rsidR="00F20FE7" w:rsidRPr="00392454" w:rsidRDefault="00F20FE7" w:rsidP="00F20FE7">
      <w:pPr>
        <w:rPr>
          <w:sz w:val="20"/>
          <w:szCs w:val="20"/>
        </w:rPr>
      </w:pP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3"/>
        <w:gridCol w:w="419"/>
        <w:gridCol w:w="2383"/>
        <w:gridCol w:w="419"/>
        <w:gridCol w:w="2377"/>
        <w:gridCol w:w="838"/>
        <w:gridCol w:w="699"/>
      </w:tblGrid>
      <w:tr w:rsidR="00F20FE7" w:rsidRPr="000807B5" w14:paraId="4B6368DF" w14:textId="77777777" w:rsidTr="009A0FF8">
        <w:trPr>
          <w:trHeight w:val="344"/>
        </w:trPr>
        <w:tc>
          <w:tcPr>
            <w:tcW w:w="2793" w:type="dxa"/>
            <w:tcBorders>
              <w:bottom w:val="single" w:sz="4" w:space="0" w:color="auto"/>
            </w:tcBorders>
            <w:vAlign w:val="bottom"/>
          </w:tcPr>
          <w:p w14:paraId="5B76E4EF" w14:textId="77777777" w:rsidR="00F20FE7" w:rsidRPr="000807B5" w:rsidRDefault="00F20FE7" w:rsidP="001D5861">
            <w:pPr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14:paraId="7B398B06" w14:textId="77777777" w:rsidR="00F20FE7" w:rsidRPr="000807B5" w:rsidRDefault="00F20FE7" w:rsidP="001D5861">
            <w:pPr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2383" w:type="dxa"/>
            <w:tcBorders>
              <w:bottom w:val="single" w:sz="4" w:space="0" w:color="auto"/>
            </w:tcBorders>
          </w:tcPr>
          <w:p w14:paraId="69975C17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Baseline </w:t>
            </w:r>
          </w:p>
          <w:p w14:paraId="6EB4C262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14:paraId="27921640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237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A6C576A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 months</w:t>
            </w:r>
          </w:p>
          <w:p w14:paraId="19623FE6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post-surgery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3A0B7B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 value*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5EF9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q value</w:t>
            </w:r>
          </w:p>
        </w:tc>
      </w:tr>
      <w:tr w:rsidR="009A0FF8" w:rsidRPr="000807B5" w14:paraId="3208E8E0" w14:textId="77777777" w:rsidTr="00C91184">
        <w:trPr>
          <w:trHeight w:val="228"/>
        </w:trPr>
        <w:tc>
          <w:tcPr>
            <w:tcW w:w="5595" w:type="dxa"/>
            <w:gridSpan w:val="3"/>
            <w:tcBorders>
              <w:right w:val="nil"/>
            </w:tcBorders>
            <w:shd w:val="clear" w:color="000000" w:fill="D9D9D9"/>
            <w:vAlign w:val="bottom"/>
          </w:tcPr>
          <w:p w14:paraId="4C8A597B" w14:textId="5C2E38A4" w:rsidR="009A0FF8" w:rsidRPr="000807B5" w:rsidRDefault="009A0FF8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Absolute body weight (kg)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, </w:t>
            </w: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mean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(range)  </w:t>
            </w:r>
          </w:p>
        </w:tc>
        <w:tc>
          <w:tcPr>
            <w:tcW w:w="419" w:type="dxa"/>
            <w:tcBorders>
              <w:left w:val="nil"/>
              <w:right w:val="nil"/>
            </w:tcBorders>
            <w:shd w:val="clear" w:color="000000" w:fill="D9D9D9"/>
          </w:tcPr>
          <w:p w14:paraId="7297B1FA" w14:textId="77777777" w:rsidR="009A0FF8" w:rsidRPr="000807B5" w:rsidRDefault="009A0FF8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93AC0C" w14:textId="77777777" w:rsidR="009A0FF8" w:rsidRPr="000807B5" w:rsidRDefault="009A0FF8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3C154F" w14:textId="77777777" w:rsidR="009A0FF8" w:rsidRPr="000807B5" w:rsidRDefault="009A0FF8" w:rsidP="001D5861">
            <w:pPr>
              <w:rPr>
                <w:rFonts w:eastAsia="Times New Roman"/>
                <w:b/>
                <w:bCs/>
                <w:strike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tcBorders>
              <w:left w:val="nil"/>
            </w:tcBorders>
            <w:shd w:val="clear" w:color="000000" w:fill="D9D9D9"/>
            <w:noWrap/>
            <w:vAlign w:val="bottom"/>
            <w:hideMark/>
          </w:tcPr>
          <w:p w14:paraId="280A6672" w14:textId="77777777" w:rsidR="009A0FF8" w:rsidRPr="000807B5" w:rsidRDefault="009A0FF8" w:rsidP="001D5861">
            <w:pPr>
              <w:rPr>
                <w:rFonts w:eastAsia="Times New Roman"/>
                <w:strike/>
                <w:color w:val="000000"/>
                <w:sz w:val="18"/>
                <w:szCs w:val="18"/>
              </w:rPr>
            </w:pPr>
          </w:p>
        </w:tc>
      </w:tr>
      <w:tr w:rsidR="00F20FE7" w:rsidRPr="000807B5" w14:paraId="5FD29B76" w14:textId="77777777" w:rsidTr="009A0FF8">
        <w:trPr>
          <w:trHeight w:val="228"/>
        </w:trPr>
        <w:tc>
          <w:tcPr>
            <w:tcW w:w="2793" w:type="dxa"/>
            <w:vAlign w:val="bottom"/>
          </w:tcPr>
          <w:p w14:paraId="1ADA9B7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Combined (all samples) </w:t>
            </w:r>
          </w:p>
        </w:tc>
        <w:tc>
          <w:tcPr>
            <w:tcW w:w="419" w:type="dxa"/>
          </w:tcPr>
          <w:p w14:paraId="4F8ADFA6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383" w:type="dxa"/>
            <w:vAlign w:val="bottom"/>
          </w:tcPr>
          <w:p w14:paraId="1DB2BEB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125.7 (92.0-222.1)</w:t>
            </w:r>
          </w:p>
        </w:tc>
        <w:tc>
          <w:tcPr>
            <w:tcW w:w="419" w:type="dxa"/>
          </w:tcPr>
          <w:p w14:paraId="6D4B6365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377" w:type="dxa"/>
            <w:shd w:val="clear" w:color="auto" w:fill="auto"/>
            <w:vAlign w:val="bottom"/>
            <w:hideMark/>
          </w:tcPr>
          <w:p w14:paraId="00310FA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101.54 (63.6-187.9)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753169BA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 3.81</w:t>
            </w:r>
            <w:r w:rsidRPr="000807B5">
              <w:rPr>
                <w:rFonts w:eastAsia="Times New Roman"/>
                <w:b/>
                <w:color w:val="000000"/>
                <w:sz w:val="18"/>
                <w:szCs w:val="18"/>
                <w:vertAlign w:val="superscript"/>
              </w:rPr>
              <w:t>e-06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03B2076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NA </w:t>
            </w:r>
          </w:p>
        </w:tc>
      </w:tr>
      <w:tr w:rsidR="00F20FE7" w:rsidRPr="000807B5" w14:paraId="3A9B872E" w14:textId="77777777" w:rsidTr="009A0FF8">
        <w:trPr>
          <w:trHeight w:val="228"/>
        </w:trPr>
        <w:tc>
          <w:tcPr>
            <w:tcW w:w="2793" w:type="dxa"/>
            <w:vAlign w:val="bottom"/>
          </w:tcPr>
          <w:p w14:paraId="2DA2DBA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Premenopausal only </w:t>
            </w:r>
          </w:p>
        </w:tc>
        <w:tc>
          <w:tcPr>
            <w:tcW w:w="419" w:type="dxa"/>
          </w:tcPr>
          <w:p w14:paraId="5BD2659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383" w:type="dxa"/>
            <w:vAlign w:val="bottom"/>
          </w:tcPr>
          <w:p w14:paraId="318F773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127.8 (92.0-222.1)</w:t>
            </w:r>
          </w:p>
        </w:tc>
        <w:tc>
          <w:tcPr>
            <w:tcW w:w="419" w:type="dxa"/>
          </w:tcPr>
          <w:p w14:paraId="67DC74E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377" w:type="dxa"/>
            <w:shd w:val="clear" w:color="auto" w:fill="auto"/>
            <w:vAlign w:val="bottom"/>
            <w:hideMark/>
          </w:tcPr>
          <w:p w14:paraId="0F7CD30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105.2 (63.6-187.9)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42B86D9D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 1.22</w:t>
            </w:r>
            <w:r w:rsidRPr="000807B5">
              <w:rPr>
                <w:rFonts w:eastAsia="Times New Roman"/>
                <w:b/>
                <w:color w:val="000000"/>
                <w:sz w:val="18"/>
                <w:szCs w:val="18"/>
                <w:vertAlign w:val="superscript"/>
              </w:rPr>
              <w:t>e-04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3851F11C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NA</w:t>
            </w:r>
          </w:p>
        </w:tc>
      </w:tr>
      <w:tr w:rsidR="00F20FE7" w:rsidRPr="000807B5" w14:paraId="4AB4FDB4" w14:textId="77777777" w:rsidTr="009A0FF8">
        <w:trPr>
          <w:trHeight w:val="228"/>
        </w:trPr>
        <w:tc>
          <w:tcPr>
            <w:tcW w:w="2793" w:type="dxa"/>
            <w:tcBorders>
              <w:bottom w:val="single" w:sz="4" w:space="0" w:color="auto"/>
            </w:tcBorders>
            <w:vAlign w:val="bottom"/>
          </w:tcPr>
          <w:p w14:paraId="7B9DB88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Postmenopausal only </w:t>
            </w: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14:paraId="6CBD754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83" w:type="dxa"/>
            <w:tcBorders>
              <w:bottom w:val="single" w:sz="4" w:space="0" w:color="auto"/>
            </w:tcBorders>
            <w:vAlign w:val="bottom"/>
          </w:tcPr>
          <w:p w14:paraId="3B48007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112.20 (96.0-148.0)</w:t>
            </w: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14:paraId="54471545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7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07E6C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88.7 (68.0-111.0)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7ED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0.063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0B86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NA</w:t>
            </w:r>
          </w:p>
        </w:tc>
      </w:tr>
      <w:tr w:rsidR="00F20FE7" w:rsidRPr="000807B5" w14:paraId="2D2BF603" w14:textId="77777777" w:rsidTr="009A0FF8">
        <w:trPr>
          <w:trHeight w:val="228"/>
        </w:trPr>
        <w:tc>
          <w:tcPr>
            <w:tcW w:w="2793" w:type="dxa"/>
            <w:tcBorders>
              <w:right w:val="nil"/>
            </w:tcBorders>
            <w:shd w:val="clear" w:color="000000" w:fill="D9D9D9"/>
          </w:tcPr>
          <w:p w14:paraId="6BE5738D" w14:textId="743FC244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Body weight loss (%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mean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419" w:type="dxa"/>
            <w:tcBorders>
              <w:left w:val="nil"/>
              <w:right w:val="nil"/>
            </w:tcBorders>
            <w:shd w:val="clear" w:color="000000" w:fill="D9D9D9"/>
          </w:tcPr>
          <w:p w14:paraId="5C8EDCE2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383" w:type="dxa"/>
            <w:tcBorders>
              <w:left w:val="nil"/>
              <w:right w:val="nil"/>
            </w:tcBorders>
            <w:shd w:val="clear" w:color="000000" w:fill="D9D9D9"/>
          </w:tcPr>
          <w:p w14:paraId="6FBCC342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19" w:type="dxa"/>
            <w:tcBorders>
              <w:left w:val="nil"/>
              <w:right w:val="nil"/>
            </w:tcBorders>
            <w:shd w:val="clear" w:color="000000" w:fill="D9D9D9"/>
          </w:tcPr>
          <w:p w14:paraId="379BB02A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C21864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2EAC1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9" w:type="dxa"/>
            <w:tcBorders>
              <w:left w:val="nil"/>
            </w:tcBorders>
            <w:shd w:val="clear" w:color="000000" w:fill="D9D9D9"/>
            <w:noWrap/>
            <w:vAlign w:val="bottom"/>
            <w:hideMark/>
          </w:tcPr>
          <w:p w14:paraId="208BC5B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F20FE7" w:rsidRPr="000807B5" w14:paraId="39848ED1" w14:textId="77777777" w:rsidTr="009A0FF8">
        <w:trPr>
          <w:trHeight w:val="228"/>
        </w:trPr>
        <w:tc>
          <w:tcPr>
            <w:tcW w:w="2793" w:type="dxa"/>
            <w:vAlign w:val="bottom"/>
          </w:tcPr>
          <w:p w14:paraId="0A899B59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Combined (all samples)</w:t>
            </w:r>
          </w:p>
        </w:tc>
        <w:tc>
          <w:tcPr>
            <w:tcW w:w="419" w:type="dxa"/>
          </w:tcPr>
          <w:p w14:paraId="5C19590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bottom"/>
          </w:tcPr>
          <w:p w14:paraId="53796E7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19" w:type="dxa"/>
          </w:tcPr>
          <w:p w14:paraId="7490581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377" w:type="dxa"/>
            <w:shd w:val="clear" w:color="auto" w:fill="auto"/>
            <w:noWrap/>
            <w:vAlign w:val="bottom"/>
            <w:hideMark/>
          </w:tcPr>
          <w:p w14:paraId="608FA04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-19.2%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01039EE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-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02F2D93C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F20FE7" w:rsidRPr="000807B5" w14:paraId="599472FE" w14:textId="77777777" w:rsidTr="009A0FF8">
        <w:trPr>
          <w:trHeight w:val="228"/>
        </w:trPr>
        <w:tc>
          <w:tcPr>
            <w:tcW w:w="2793" w:type="dxa"/>
            <w:vAlign w:val="bottom"/>
          </w:tcPr>
          <w:p w14:paraId="2D67B9DC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Premenopausal only</w:t>
            </w:r>
          </w:p>
        </w:tc>
        <w:tc>
          <w:tcPr>
            <w:tcW w:w="419" w:type="dxa"/>
          </w:tcPr>
          <w:p w14:paraId="7F51F48D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83" w:type="dxa"/>
            <w:vAlign w:val="bottom"/>
          </w:tcPr>
          <w:p w14:paraId="061FB7F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19" w:type="dxa"/>
          </w:tcPr>
          <w:p w14:paraId="09E04FA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377" w:type="dxa"/>
            <w:shd w:val="clear" w:color="auto" w:fill="auto"/>
            <w:noWrap/>
            <w:vAlign w:val="bottom"/>
            <w:hideMark/>
          </w:tcPr>
          <w:p w14:paraId="7D5B740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-17.7%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387E441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-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5F08398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F20FE7" w:rsidRPr="000807B5" w14:paraId="4EEB6941" w14:textId="77777777" w:rsidTr="009A0FF8">
        <w:trPr>
          <w:trHeight w:val="228"/>
        </w:trPr>
        <w:tc>
          <w:tcPr>
            <w:tcW w:w="2793" w:type="dxa"/>
            <w:tcBorders>
              <w:bottom w:val="single" w:sz="4" w:space="0" w:color="auto"/>
            </w:tcBorders>
            <w:vAlign w:val="bottom"/>
          </w:tcPr>
          <w:p w14:paraId="2F0C70E3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Postmenopausal only </w:t>
            </w: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14:paraId="0B537C8D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83" w:type="dxa"/>
            <w:tcBorders>
              <w:bottom w:val="single" w:sz="4" w:space="0" w:color="auto"/>
            </w:tcBorders>
            <w:vAlign w:val="bottom"/>
          </w:tcPr>
          <w:p w14:paraId="1CDDD6A9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14:paraId="0580D60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B31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-20.9%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7BE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-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00A6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9A0FF8" w:rsidRPr="000807B5" w14:paraId="4C14D9F9" w14:textId="77777777" w:rsidTr="00C91184">
        <w:trPr>
          <w:trHeight w:val="228"/>
        </w:trPr>
        <w:tc>
          <w:tcPr>
            <w:tcW w:w="5595" w:type="dxa"/>
            <w:gridSpan w:val="3"/>
            <w:tcBorders>
              <w:right w:val="nil"/>
            </w:tcBorders>
            <w:shd w:val="clear" w:color="000000" w:fill="D9D9D9"/>
          </w:tcPr>
          <w:p w14:paraId="6459D953" w14:textId="4D0CB0F9" w:rsidR="009A0FF8" w:rsidRDefault="009A0FF8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Serum levels, total cohort </w:t>
            </w:r>
          </w:p>
          <w:p w14:paraId="47C34C73" w14:textId="7AEE2D79" w:rsidR="009A0FF8" w:rsidRPr="000807B5" w:rsidRDefault="009A0FF8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mean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(range)</w:t>
            </w:r>
          </w:p>
        </w:tc>
        <w:tc>
          <w:tcPr>
            <w:tcW w:w="419" w:type="dxa"/>
            <w:tcBorders>
              <w:left w:val="nil"/>
              <w:right w:val="nil"/>
            </w:tcBorders>
            <w:shd w:val="clear" w:color="000000" w:fill="D9D9D9"/>
          </w:tcPr>
          <w:p w14:paraId="2A58A64E" w14:textId="77777777" w:rsidR="009A0FF8" w:rsidRPr="000807B5" w:rsidRDefault="009A0FF8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F0BF9A" w14:textId="77777777" w:rsidR="009A0FF8" w:rsidRPr="000807B5" w:rsidRDefault="009A0FF8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F33271" w14:textId="77777777" w:rsidR="009A0FF8" w:rsidRPr="000807B5" w:rsidRDefault="009A0FF8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9" w:type="dxa"/>
            <w:tcBorders>
              <w:left w:val="nil"/>
            </w:tcBorders>
            <w:shd w:val="clear" w:color="000000" w:fill="D9D9D9"/>
            <w:noWrap/>
            <w:vAlign w:val="bottom"/>
            <w:hideMark/>
          </w:tcPr>
          <w:p w14:paraId="4FE2D511" w14:textId="77777777" w:rsidR="009A0FF8" w:rsidRPr="000807B5" w:rsidRDefault="009A0FF8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F20FE7" w:rsidRPr="000807B5" w14:paraId="15DB402A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56FAF56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Oestradiol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pmol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>/L)</w:t>
            </w:r>
          </w:p>
        </w:tc>
        <w:tc>
          <w:tcPr>
            <w:tcW w:w="419" w:type="dxa"/>
          </w:tcPr>
          <w:p w14:paraId="74A56959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83" w:type="dxa"/>
            <w:vAlign w:val="bottom"/>
          </w:tcPr>
          <w:p w14:paraId="08C781F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132.8 (37.0-370.0)</w:t>
            </w:r>
          </w:p>
        </w:tc>
        <w:tc>
          <w:tcPr>
            <w:tcW w:w="419" w:type="dxa"/>
          </w:tcPr>
          <w:p w14:paraId="68D23D6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77" w:type="dxa"/>
            <w:shd w:val="clear" w:color="auto" w:fill="auto"/>
            <w:vAlign w:val="bottom"/>
            <w:hideMark/>
          </w:tcPr>
          <w:p w14:paraId="648A22E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236.0 (37.0-894.0)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226A089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0.343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58D8F27B" w14:textId="77777777" w:rsidR="00F20FE7" w:rsidRPr="00CE671F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CE671F">
              <w:rPr>
                <w:rFonts w:eastAsia="Times New Roman"/>
                <w:color w:val="000000"/>
                <w:sz w:val="18"/>
                <w:szCs w:val="18"/>
              </w:rPr>
              <w:t>0.441 </w:t>
            </w:r>
          </w:p>
        </w:tc>
      </w:tr>
      <w:tr w:rsidR="00F20FE7" w:rsidRPr="000807B5" w14:paraId="2FD6D9A5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64B0AE5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glucose (mmol/L)</w:t>
            </w:r>
          </w:p>
        </w:tc>
        <w:tc>
          <w:tcPr>
            <w:tcW w:w="419" w:type="dxa"/>
          </w:tcPr>
          <w:p w14:paraId="691E50B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83" w:type="dxa"/>
            <w:vAlign w:val="bottom"/>
          </w:tcPr>
          <w:p w14:paraId="4B0AA2D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5.6 (3.8-9.5)</w:t>
            </w:r>
          </w:p>
        </w:tc>
        <w:tc>
          <w:tcPr>
            <w:tcW w:w="419" w:type="dxa"/>
          </w:tcPr>
          <w:p w14:paraId="7216EF3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77" w:type="dxa"/>
            <w:shd w:val="clear" w:color="auto" w:fill="auto"/>
            <w:vAlign w:val="center"/>
            <w:hideMark/>
          </w:tcPr>
          <w:p w14:paraId="74E3351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5.0 (4.0-6.7)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4B79A5B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14D7A4B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0.190 </w:t>
            </w:r>
          </w:p>
        </w:tc>
      </w:tr>
      <w:tr w:rsidR="00F20FE7" w:rsidRPr="000807B5" w14:paraId="14E9AC4B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39F36E7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insulin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mIU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>/L)</w:t>
            </w:r>
          </w:p>
        </w:tc>
        <w:tc>
          <w:tcPr>
            <w:tcW w:w="419" w:type="dxa"/>
          </w:tcPr>
          <w:p w14:paraId="4AE08B6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83" w:type="dxa"/>
            <w:vAlign w:val="bottom"/>
          </w:tcPr>
          <w:p w14:paraId="23513B59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29.0 (8.5-79.0)</w:t>
            </w:r>
          </w:p>
        </w:tc>
        <w:tc>
          <w:tcPr>
            <w:tcW w:w="419" w:type="dxa"/>
          </w:tcPr>
          <w:p w14:paraId="7E5E970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77" w:type="dxa"/>
            <w:shd w:val="clear" w:color="auto" w:fill="auto"/>
            <w:vAlign w:val="center"/>
            <w:hideMark/>
          </w:tcPr>
          <w:p w14:paraId="0DD3DAC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14.2 (5.3-35.0)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137BEC6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1429713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0.190 </w:t>
            </w:r>
          </w:p>
        </w:tc>
      </w:tr>
      <w:tr w:rsidR="00F20FE7" w:rsidRPr="000807B5" w14:paraId="16D50EF9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63837423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SHBG (nmol/L)</w:t>
            </w:r>
          </w:p>
        </w:tc>
        <w:tc>
          <w:tcPr>
            <w:tcW w:w="419" w:type="dxa"/>
          </w:tcPr>
          <w:p w14:paraId="450B5A13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83" w:type="dxa"/>
            <w:vAlign w:val="bottom"/>
          </w:tcPr>
          <w:p w14:paraId="5F8B724D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39.5 (11.0-75.0)</w:t>
            </w:r>
          </w:p>
        </w:tc>
        <w:tc>
          <w:tcPr>
            <w:tcW w:w="419" w:type="dxa"/>
          </w:tcPr>
          <w:p w14:paraId="03ACE74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77" w:type="dxa"/>
            <w:shd w:val="clear" w:color="auto" w:fill="auto"/>
            <w:vAlign w:val="center"/>
            <w:hideMark/>
          </w:tcPr>
          <w:p w14:paraId="1B31CA4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65.1 (32.0-104.0)</w:t>
            </w:r>
          </w:p>
        </w:tc>
        <w:tc>
          <w:tcPr>
            <w:tcW w:w="838" w:type="dxa"/>
            <w:shd w:val="clear" w:color="auto" w:fill="auto"/>
            <w:noWrap/>
            <w:vAlign w:val="bottom"/>
            <w:hideMark/>
          </w:tcPr>
          <w:p w14:paraId="60295803" w14:textId="77777777" w:rsidR="00F20FE7" w:rsidRPr="000807B5" w:rsidRDefault="00F20FE7" w:rsidP="001D5861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14:paraId="2D22459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0.036 </w:t>
            </w:r>
          </w:p>
        </w:tc>
      </w:tr>
      <w:tr w:rsidR="00F20FE7" w:rsidRPr="000807B5" w14:paraId="77BC3204" w14:textId="77777777" w:rsidTr="001D5861">
        <w:trPr>
          <w:trHeight w:val="228"/>
        </w:trPr>
        <w:tc>
          <w:tcPr>
            <w:tcW w:w="5595" w:type="dxa"/>
            <w:gridSpan w:val="3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0B88D9EB" w14:textId="77777777" w:rsidR="009A0FF8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Serum levels, premenopausal only**</w:t>
            </w:r>
          </w:p>
          <w:p w14:paraId="2991C5A9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 xml:space="preserve">mean (range) </w:t>
            </w:r>
          </w:p>
        </w:tc>
        <w:tc>
          <w:tcPr>
            <w:tcW w:w="419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8589FD0" w14:textId="77777777" w:rsidR="00F20FE7" w:rsidRPr="000807B5" w:rsidRDefault="00F20FE7" w:rsidP="001D5861">
            <w:pPr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AF7C9F9" w14:textId="77777777" w:rsidR="00F20FE7" w:rsidRPr="000807B5" w:rsidRDefault="00F20FE7" w:rsidP="001D5861">
            <w:pPr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F0C465F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tcBorders>
              <w:left w:val="nil"/>
            </w:tcBorders>
            <w:shd w:val="clear" w:color="auto" w:fill="D9D9D9" w:themeFill="background1" w:themeFillShade="D9"/>
            <w:noWrap/>
            <w:vAlign w:val="bottom"/>
          </w:tcPr>
          <w:p w14:paraId="44F4A073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</w:tr>
      <w:tr w:rsidR="00F20FE7" w:rsidRPr="000807B5" w14:paraId="335516AD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09D7C64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Oestradiol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pmol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/L) </w:t>
            </w:r>
          </w:p>
        </w:tc>
        <w:tc>
          <w:tcPr>
            <w:tcW w:w="419" w:type="dxa"/>
          </w:tcPr>
          <w:p w14:paraId="35DE715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83" w:type="dxa"/>
            <w:vAlign w:val="bottom"/>
          </w:tcPr>
          <w:p w14:paraId="31AE6DB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187.7 (82.0-370.0)</w:t>
            </w:r>
          </w:p>
        </w:tc>
        <w:tc>
          <w:tcPr>
            <w:tcW w:w="419" w:type="dxa"/>
          </w:tcPr>
          <w:p w14:paraId="0BB318C3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70C9B52C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368.2 (90.0-894.0)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05384C0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5BC86EF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0.394</w:t>
            </w:r>
          </w:p>
        </w:tc>
      </w:tr>
      <w:tr w:rsidR="00F20FE7" w:rsidRPr="000807B5" w14:paraId="13DF737B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5BEAB87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glucose (mmol/L)</w:t>
            </w:r>
          </w:p>
        </w:tc>
        <w:tc>
          <w:tcPr>
            <w:tcW w:w="419" w:type="dxa"/>
          </w:tcPr>
          <w:p w14:paraId="56B3274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83" w:type="dxa"/>
            <w:vAlign w:val="bottom"/>
          </w:tcPr>
          <w:p w14:paraId="31F7F47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5.7 (3.8-9.5)</w:t>
            </w:r>
          </w:p>
        </w:tc>
        <w:tc>
          <w:tcPr>
            <w:tcW w:w="419" w:type="dxa"/>
          </w:tcPr>
          <w:p w14:paraId="106B43BE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7E128BD0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5.0 (4.0-6.7)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288AA8D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6A7B364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0.394</w:t>
            </w:r>
          </w:p>
        </w:tc>
      </w:tr>
      <w:tr w:rsidR="00F20FE7" w:rsidRPr="000807B5" w14:paraId="30D45223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3BEF31F3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insulin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mIU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>/L)</w:t>
            </w:r>
          </w:p>
        </w:tc>
        <w:tc>
          <w:tcPr>
            <w:tcW w:w="419" w:type="dxa"/>
          </w:tcPr>
          <w:p w14:paraId="625C006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83" w:type="dxa"/>
            <w:vAlign w:val="bottom"/>
          </w:tcPr>
          <w:p w14:paraId="7E887A6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33.0 (11.7-79.0)</w:t>
            </w:r>
          </w:p>
        </w:tc>
        <w:tc>
          <w:tcPr>
            <w:tcW w:w="419" w:type="dxa"/>
          </w:tcPr>
          <w:p w14:paraId="54CCE5CF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5399241E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18.2 (5.5-35.0)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350B7EA5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1506616D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0.563</w:t>
            </w:r>
          </w:p>
        </w:tc>
      </w:tr>
      <w:tr w:rsidR="00F20FE7" w:rsidRPr="000807B5" w14:paraId="3AB82391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5C5FE3C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SHBG (nmol/L)</w:t>
            </w:r>
          </w:p>
        </w:tc>
        <w:tc>
          <w:tcPr>
            <w:tcW w:w="419" w:type="dxa"/>
          </w:tcPr>
          <w:p w14:paraId="65B1313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83" w:type="dxa"/>
            <w:vAlign w:val="bottom"/>
          </w:tcPr>
          <w:p w14:paraId="59B8E29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45.4 (14.3-75.0)</w:t>
            </w:r>
          </w:p>
        </w:tc>
        <w:tc>
          <w:tcPr>
            <w:tcW w:w="419" w:type="dxa"/>
          </w:tcPr>
          <w:p w14:paraId="24DA9B9F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7190DC87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 xml:space="preserve"> 66.8 (32.0-104.0)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5D6928F8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26558ABC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0.281</w:t>
            </w:r>
          </w:p>
        </w:tc>
      </w:tr>
      <w:tr w:rsidR="00F20FE7" w:rsidRPr="000807B5" w14:paraId="541BC0E8" w14:textId="77777777" w:rsidTr="001D5861">
        <w:trPr>
          <w:trHeight w:val="228"/>
        </w:trPr>
        <w:tc>
          <w:tcPr>
            <w:tcW w:w="5595" w:type="dxa"/>
            <w:gridSpan w:val="3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7D4BBA68" w14:textId="70E4883E" w:rsidR="009A0FF8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Serum levels, postmenopausal only</w:t>
            </w:r>
          </w:p>
          <w:p w14:paraId="7914EB59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mean (range)</w:t>
            </w:r>
          </w:p>
        </w:tc>
        <w:tc>
          <w:tcPr>
            <w:tcW w:w="419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295A0DB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148BE36" w14:textId="77777777" w:rsidR="00F20FE7" w:rsidRPr="000807B5" w:rsidRDefault="00F20FE7" w:rsidP="001D5861">
            <w:pPr>
              <w:jc w:val="right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EB5F07D" w14:textId="77777777" w:rsidR="00F20FE7" w:rsidRPr="000807B5" w:rsidRDefault="00F20FE7" w:rsidP="001D5861">
            <w:pPr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tcBorders>
              <w:left w:val="nil"/>
            </w:tcBorders>
            <w:shd w:val="clear" w:color="auto" w:fill="D9D9D9" w:themeFill="background1" w:themeFillShade="D9"/>
            <w:noWrap/>
            <w:vAlign w:val="bottom"/>
          </w:tcPr>
          <w:p w14:paraId="34D7C13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F20FE7" w:rsidRPr="000807B5" w14:paraId="31FA8341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47C4560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Oestradiol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pmol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/L) </w:t>
            </w:r>
          </w:p>
        </w:tc>
        <w:tc>
          <w:tcPr>
            <w:tcW w:w="419" w:type="dxa"/>
          </w:tcPr>
          <w:p w14:paraId="52252AE6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83" w:type="dxa"/>
            <w:vAlign w:val="bottom"/>
          </w:tcPr>
          <w:p w14:paraId="76EBAA05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50.5 (37.0-82.0)</w:t>
            </w:r>
          </w:p>
        </w:tc>
        <w:tc>
          <w:tcPr>
            <w:tcW w:w="419" w:type="dxa"/>
          </w:tcPr>
          <w:p w14:paraId="49E6744E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2908C328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37.8 (37.0-40.0)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5033A1C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67D3589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0.543</w:t>
            </w:r>
          </w:p>
        </w:tc>
      </w:tr>
      <w:tr w:rsidR="00F20FE7" w:rsidRPr="000807B5" w14:paraId="032499FC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49910B1D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glucose (mmol/L)</w:t>
            </w:r>
          </w:p>
        </w:tc>
        <w:tc>
          <w:tcPr>
            <w:tcW w:w="419" w:type="dxa"/>
          </w:tcPr>
          <w:p w14:paraId="5C643BC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83" w:type="dxa"/>
            <w:vAlign w:val="bottom"/>
          </w:tcPr>
          <w:p w14:paraId="0C568F93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5.4 (4.7-5.8)</w:t>
            </w:r>
          </w:p>
        </w:tc>
        <w:tc>
          <w:tcPr>
            <w:tcW w:w="419" w:type="dxa"/>
          </w:tcPr>
          <w:p w14:paraId="6FCEB00C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4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6744BEA8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4.9 (4.3-6.5)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53532E7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39295EB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0.536</w:t>
            </w:r>
          </w:p>
        </w:tc>
      </w:tr>
      <w:tr w:rsidR="00F20FE7" w:rsidRPr="000807B5" w14:paraId="5A4E5E2A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6E53EA0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insulin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mIU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>/L)</w:t>
            </w:r>
          </w:p>
        </w:tc>
        <w:tc>
          <w:tcPr>
            <w:tcW w:w="419" w:type="dxa"/>
          </w:tcPr>
          <w:p w14:paraId="24451A7B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83" w:type="dxa"/>
            <w:vAlign w:val="bottom"/>
          </w:tcPr>
          <w:p w14:paraId="0A15ACBD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23.0 (8.5-44.0)</w:t>
            </w:r>
          </w:p>
        </w:tc>
        <w:tc>
          <w:tcPr>
            <w:tcW w:w="419" w:type="dxa"/>
          </w:tcPr>
          <w:p w14:paraId="7C909025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4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50F6D234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8.2 (5.3-13.4)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27EAEAFC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7A45941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0.281</w:t>
            </w:r>
          </w:p>
        </w:tc>
      </w:tr>
      <w:tr w:rsidR="00F20FE7" w:rsidRPr="000807B5" w14:paraId="39F16B31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0B7F533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SHBG (nmol/L)</w:t>
            </w:r>
          </w:p>
        </w:tc>
        <w:tc>
          <w:tcPr>
            <w:tcW w:w="419" w:type="dxa"/>
          </w:tcPr>
          <w:p w14:paraId="2EA741C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83" w:type="dxa"/>
            <w:vAlign w:val="bottom"/>
          </w:tcPr>
          <w:p w14:paraId="6193A4B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30.8 (11.0-58.0)</w:t>
            </w:r>
          </w:p>
        </w:tc>
        <w:tc>
          <w:tcPr>
            <w:tcW w:w="419" w:type="dxa"/>
          </w:tcPr>
          <w:p w14:paraId="782210FC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4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4DF288F6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62.5 (40.0-101.0)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6C7D111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15069E3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0.281</w:t>
            </w:r>
          </w:p>
        </w:tc>
      </w:tr>
      <w:tr w:rsidR="00F20FE7" w:rsidRPr="000807B5" w14:paraId="4669E7D1" w14:textId="77777777" w:rsidTr="001D5861">
        <w:trPr>
          <w:trHeight w:val="228"/>
        </w:trPr>
        <w:tc>
          <w:tcPr>
            <w:tcW w:w="5595" w:type="dxa"/>
            <w:gridSpan w:val="3"/>
            <w:tcBorders>
              <w:right w:val="nil"/>
            </w:tcBorders>
            <w:shd w:val="clear" w:color="auto" w:fill="D9D9D9" w:themeFill="background1" w:themeFillShade="D9"/>
          </w:tcPr>
          <w:p w14:paraId="092118D6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 xml:space="preserve">Serum levels, postmenopausal only </w:t>
            </w:r>
          </w:p>
          <w:p w14:paraId="55C27AE5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excluding HRT, mean (range)</w:t>
            </w:r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19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0F18307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C3C633B" w14:textId="77777777" w:rsidR="00F20FE7" w:rsidRPr="000807B5" w:rsidRDefault="00F20FE7" w:rsidP="001D5861">
            <w:pPr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b/>
                <w:color w:val="000000"/>
                <w:sz w:val="18"/>
                <w:szCs w:val="18"/>
              </w:rPr>
              <w:t> </w:t>
            </w:r>
          </w:p>
          <w:p w14:paraId="63B7B768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A03FD0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tcBorders>
              <w:left w:val="nil"/>
            </w:tcBorders>
            <w:shd w:val="clear" w:color="auto" w:fill="D9D9D9" w:themeFill="background1" w:themeFillShade="D9"/>
            <w:noWrap/>
            <w:vAlign w:val="bottom"/>
          </w:tcPr>
          <w:p w14:paraId="260FC79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F20FE7" w:rsidRPr="000807B5" w14:paraId="62B2FA8F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67EF1A96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Oestradiol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pmol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 xml:space="preserve">/L) </w:t>
            </w:r>
          </w:p>
        </w:tc>
        <w:tc>
          <w:tcPr>
            <w:tcW w:w="419" w:type="dxa"/>
          </w:tcPr>
          <w:p w14:paraId="5ADBC84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83" w:type="dxa"/>
            <w:vAlign w:val="bottom"/>
          </w:tcPr>
          <w:p w14:paraId="3C9F393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55.0 (37.0-82.0)</w:t>
            </w:r>
          </w:p>
        </w:tc>
        <w:tc>
          <w:tcPr>
            <w:tcW w:w="419" w:type="dxa"/>
          </w:tcPr>
          <w:p w14:paraId="4361C7C5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1939A889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37.0 (37.0-37.0)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54034CA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1DA1C94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0.643</w:t>
            </w:r>
          </w:p>
        </w:tc>
      </w:tr>
      <w:tr w:rsidR="00F20FE7" w:rsidRPr="000807B5" w14:paraId="2A76DD7F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3E98CE6F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glucose (mmol/L)</w:t>
            </w:r>
          </w:p>
        </w:tc>
        <w:tc>
          <w:tcPr>
            <w:tcW w:w="419" w:type="dxa"/>
          </w:tcPr>
          <w:p w14:paraId="0734422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83" w:type="dxa"/>
            <w:vAlign w:val="bottom"/>
          </w:tcPr>
          <w:p w14:paraId="7AD9C29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5.4 (4.7-5.8)</w:t>
            </w:r>
          </w:p>
        </w:tc>
        <w:tc>
          <w:tcPr>
            <w:tcW w:w="419" w:type="dxa"/>
          </w:tcPr>
          <w:p w14:paraId="0F0B8D40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49369B1A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5.1 (4.4-6.5)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4EE91FE4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607959CC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0.844</w:t>
            </w:r>
          </w:p>
        </w:tc>
      </w:tr>
      <w:tr w:rsidR="00F20FE7" w:rsidRPr="000807B5" w14:paraId="0F1F8C31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4307F83E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Fasting insulin (</w:t>
            </w:r>
            <w:proofErr w:type="spellStart"/>
            <w:r w:rsidRPr="000807B5">
              <w:rPr>
                <w:rFonts w:eastAsia="Times New Roman"/>
                <w:color w:val="000000"/>
                <w:sz w:val="18"/>
                <w:szCs w:val="18"/>
              </w:rPr>
              <w:t>mIU</w:t>
            </w:r>
            <w:proofErr w:type="spellEnd"/>
            <w:r w:rsidRPr="000807B5">
              <w:rPr>
                <w:rFonts w:eastAsia="Times New Roman"/>
                <w:color w:val="000000"/>
                <w:sz w:val="18"/>
                <w:szCs w:val="18"/>
              </w:rPr>
              <w:t>/L)</w:t>
            </w:r>
          </w:p>
        </w:tc>
        <w:tc>
          <w:tcPr>
            <w:tcW w:w="419" w:type="dxa"/>
          </w:tcPr>
          <w:p w14:paraId="23CB2F4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83" w:type="dxa"/>
            <w:vAlign w:val="bottom"/>
          </w:tcPr>
          <w:p w14:paraId="44E0841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16.0 (8.5-24.0)</w:t>
            </w:r>
          </w:p>
        </w:tc>
        <w:tc>
          <w:tcPr>
            <w:tcW w:w="419" w:type="dxa"/>
          </w:tcPr>
          <w:p w14:paraId="74383806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2BCA3DEF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6.5 (5.3-7.6)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08B6C821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0.250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67284658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0.563</w:t>
            </w:r>
          </w:p>
        </w:tc>
      </w:tr>
      <w:tr w:rsidR="00F20FE7" w:rsidRPr="000807B5" w14:paraId="7523C265" w14:textId="77777777" w:rsidTr="009A0FF8">
        <w:trPr>
          <w:trHeight w:val="228"/>
        </w:trPr>
        <w:tc>
          <w:tcPr>
            <w:tcW w:w="2793" w:type="dxa"/>
            <w:vAlign w:val="center"/>
          </w:tcPr>
          <w:p w14:paraId="4851EEB2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SHBG (nmol/L)</w:t>
            </w:r>
          </w:p>
        </w:tc>
        <w:tc>
          <w:tcPr>
            <w:tcW w:w="419" w:type="dxa"/>
          </w:tcPr>
          <w:p w14:paraId="0A3EF3AA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83" w:type="dxa"/>
            <w:vAlign w:val="bottom"/>
          </w:tcPr>
          <w:p w14:paraId="2C1681CC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37.3 (23.0-58.0)</w:t>
            </w:r>
          </w:p>
        </w:tc>
        <w:tc>
          <w:tcPr>
            <w:tcW w:w="419" w:type="dxa"/>
          </w:tcPr>
          <w:p w14:paraId="767E3C0F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2377" w:type="dxa"/>
            <w:shd w:val="clear" w:color="auto" w:fill="auto"/>
            <w:vAlign w:val="bottom"/>
          </w:tcPr>
          <w:p w14:paraId="63D2FA31" w14:textId="77777777" w:rsidR="00F20FE7" w:rsidRPr="000807B5" w:rsidRDefault="00F20FE7" w:rsidP="001D5861">
            <w:pPr>
              <w:rPr>
                <w:rFonts w:eastAsia="Times New Roman"/>
                <w:sz w:val="18"/>
                <w:szCs w:val="18"/>
              </w:rPr>
            </w:pPr>
            <w:r w:rsidRPr="000807B5">
              <w:rPr>
                <w:rFonts w:eastAsia="Times New Roman"/>
                <w:sz w:val="18"/>
                <w:szCs w:val="18"/>
              </w:rPr>
              <w:t>70.0 (41.0-101.0)</w:t>
            </w:r>
          </w:p>
        </w:tc>
        <w:tc>
          <w:tcPr>
            <w:tcW w:w="838" w:type="dxa"/>
            <w:shd w:val="clear" w:color="auto" w:fill="auto"/>
            <w:noWrap/>
            <w:vAlign w:val="bottom"/>
          </w:tcPr>
          <w:p w14:paraId="2FD515A0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0.250</w:t>
            </w:r>
          </w:p>
        </w:tc>
        <w:tc>
          <w:tcPr>
            <w:tcW w:w="699" w:type="dxa"/>
            <w:shd w:val="clear" w:color="auto" w:fill="auto"/>
            <w:noWrap/>
            <w:vAlign w:val="bottom"/>
          </w:tcPr>
          <w:p w14:paraId="1CAB5D37" w14:textId="77777777" w:rsidR="00F20FE7" w:rsidRPr="000807B5" w:rsidRDefault="00F20FE7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0807B5">
              <w:rPr>
                <w:rFonts w:eastAsia="Times New Roman"/>
                <w:color w:val="000000"/>
                <w:sz w:val="18"/>
                <w:szCs w:val="18"/>
              </w:rPr>
              <w:t>0.563</w:t>
            </w:r>
          </w:p>
        </w:tc>
      </w:tr>
    </w:tbl>
    <w:p w14:paraId="1E0FA3B1" w14:textId="77777777" w:rsidR="00F20FE7" w:rsidRDefault="00F20FE7" w:rsidP="00F20FE7">
      <w:pPr>
        <w:jc w:val="both"/>
        <w:rPr>
          <w:sz w:val="20"/>
          <w:szCs w:val="20"/>
        </w:rPr>
      </w:pPr>
    </w:p>
    <w:p w14:paraId="590773B3" w14:textId="77777777" w:rsidR="00F20FE7" w:rsidRPr="009456F5" w:rsidRDefault="00F20FE7" w:rsidP="00F20FE7">
      <w:pPr>
        <w:jc w:val="both"/>
        <w:rPr>
          <w:sz w:val="20"/>
          <w:szCs w:val="20"/>
        </w:rPr>
      </w:pPr>
      <w:r w:rsidRPr="009456F5">
        <w:rPr>
          <w:sz w:val="20"/>
          <w:szCs w:val="20"/>
        </w:rPr>
        <w:t>*</w:t>
      </w:r>
      <w:r>
        <w:rPr>
          <w:sz w:val="20"/>
          <w:szCs w:val="20"/>
        </w:rPr>
        <w:t>A p-value of less than 0.05 demonstrates that there is a significant difference between the characteristic of interest at baseline (day of surgery) and month 6 post-surgery (</w:t>
      </w:r>
      <w:r w:rsidRPr="009456F5">
        <w:rPr>
          <w:sz w:val="20"/>
          <w:szCs w:val="20"/>
        </w:rPr>
        <w:t>paired Wilcoxon sum rank test</w:t>
      </w:r>
      <w:r>
        <w:rPr>
          <w:sz w:val="20"/>
          <w:szCs w:val="20"/>
        </w:rPr>
        <w:t>).</w:t>
      </w:r>
    </w:p>
    <w:p w14:paraId="0DEE6EED" w14:textId="77777777" w:rsidR="00F20FE7" w:rsidRDefault="00F20FE7" w:rsidP="00F20FE7">
      <w:pPr>
        <w:jc w:val="both"/>
        <w:rPr>
          <w:i/>
          <w:sz w:val="20"/>
          <w:szCs w:val="20"/>
        </w:rPr>
      </w:pPr>
    </w:p>
    <w:p w14:paraId="0F2225DC" w14:textId="77777777" w:rsidR="00F20FE7" w:rsidRPr="00B061A6" w:rsidRDefault="00F20FE7" w:rsidP="00F20FE7">
      <w:pPr>
        <w:jc w:val="both"/>
        <w:rPr>
          <w:rFonts w:eastAsia="Times New Roman"/>
          <w:color w:val="000000"/>
          <w:sz w:val="20"/>
          <w:szCs w:val="20"/>
        </w:rPr>
      </w:pPr>
      <w:r>
        <w:rPr>
          <w:sz w:val="20"/>
          <w:szCs w:val="20"/>
        </w:rPr>
        <w:t>*</w:t>
      </w:r>
      <w:r w:rsidRPr="00B061A6">
        <w:rPr>
          <w:sz w:val="20"/>
          <w:szCs w:val="20"/>
        </w:rPr>
        <w:t>*A sensitivity analysis excluding OCP users among premenopausal women was also considered, however none of the premenopausal women with matched pre- and post-surgery samples were OCP</w:t>
      </w:r>
      <w:r>
        <w:rPr>
          <w:sz w:val="20"/>
          <w:szCs w:val="20"/>
        </w:rPr>
        <w:t xml:space="preserve"> users</w:t>
      </w:r>
      <w:r w:rsidRPr="00B061A6">
        <w:rPr>
          <w:sz w:val="20"/>
          <w:szCs w:val="20"/>
        </w:rPr>
        <w:t xml:space="preserve">. </w:t>
      </w:r>
    </w:p>
    <w:p w14:paraId="2C131F65" w14:textId="77777777" w:rsidR="00F20FE7" w:rsidRDefault="00F20FE7" w:rsidP="00F20FE7">
      <w:pPr>
        <w:jc w:val="both"/>
        <w:rPr>
          <w:sz w:val="20"/>
          <w:szCs w:val="20"/>
        </w:rPr>
      </w:pPr>
    </w:p>
    <w:p w14:paraId="74A8418D" w14:textId="77777777" w:rsidR="00F20FE7" w:rsidRPr="00F712C1" w:rsidRDefault="00F20FE7" w:rsidP="00F20FE7">
      <w:pPr>
        <w:jc w:val="both"/>
        <w:rPr>
          <w:i/>
          <w:sz w:val="20"/>
          <w:szCs w:val="20"/>
        </w:rPr>
      </w:pPr>
      <w:r>
        <w:rPr>
          <w:rFonts w:eastAsia="Times New Roman"/>
          <w:i/>
          <w:color w:val="000000"/>
          <w:sz w:val="20"/>
          <w:szCs w:val="20"/>
        </w:rPr>
        <w:t>CRP, c-reactive protein</w:t>
      </w:r>
      <w:r w:rsidRPr="00F712C1">
        <w:rPr>
          <w:rFonts w:eastAsia="Times New Roman"/>
          <w:i/>
          <w:color w:val="000000"/>
          <w:sz w:val="20"/>
          <w:szCs w:val="20"/>
        </w:rPr>
        <w:t>; IGF-1, insulin-like growth factor-1; IGFBP-3, insulin-growth factor binding protein-3; SHBG, sex hormone binding globulin.</w:t>
      </w:r>
    </w:p>
    <w:p w14:paraId="75E7B295" w14:textId="77777777" w:rsidR="00F20FE7" w:rsidRDefault="00F20FE7" w:rsidP="00F20FE7">
      <w:pPr>
        <w:rPr>
          <w:sz w:val="20"/>
          <w:szCs w:val="20"/>
        </w:rPr>
      </w:pPr>
    </w:p>
    <w:p w14:paraId="54BB01C7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25400EAE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257FE575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36926E7B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2AA52845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1D06B2C4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2504B88F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412917FF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608A6781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38B19FD9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114E1576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7B9A0A3C" w14:textId="77777777" w:rsidR="00F20FE7" w:rsidRDefault="00F20FE7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69A94E5C" w14:textId="77777777" w:rsidR="00F20FE7" w:rsidRPr="0014310F" w:rsidRDefault="00F20FE7" w:rsidP="00F20FE7">
      <w:pPr>
        <w:rPr>
          <w:rFonts w:eastAsia="Times New Roman"/>
          <w:b/>
          <w:bCs/>
          <w:color w:val="000000"/>
        </w:rPr>
      </w:pPr>
      <w:r w:rsidRPr="0014310F">
        <w:rPr>
          <w:rFonts w:eastAsia="Times New Roman"/>
          <w:b/>
          <w:bCs/>
          <w:color w:val="000000"/>
        </w:rPr>
        <w:lastRenderedPageBreak/>
        <w:t>Supplementary Figures</w:t>
      </w:r>
    </w:p>
    <w:p w14:paraId="14875B8E" w14:textId="77777777" w:rsidR="00F20FE7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</w:p>
    <w:p w14:paraId="27D0263D" w14:textId="77777777" w:rsidR="00F20FE7" w:rsidRPr="008A3E80" w:rsidRDefault="00F20FE7" w:rsidP="00F20FE7">
      <w:pPr>
        <w:spacing w:line="360" w:lineRule="auto"/>
        <w:jc w:val="both"/>
        <w:rPr>
          <w:b/>
          <w:color w:val="000000"/>
          <w:sz w:val="20"/>
          <w:szCs w:val="20"/>
        </w:rPr>
      </w:pPr>
      <w:r w:rsidRPr="008A3E80">
        <w:rPr>
          <w:b/>
          <w:color w:val="000000"/>
          <w:sz w:val="20"/>
          <w:szCs w:val="20"/>
        </w:rPr>
        <w:t>a</w:t>
      </w:r>
      <w:r w:rsidRPr="008A3E80">
        <w:rPr>
          <w:b/>
          <w:color w:val="000000"/>
          <w:sz w:val="20"/>
          <w:szCs w:val="20"/>
        </w:rPr>
        <w:tab/>
      </w:r>
      <w:r w:rsidRPr="008A3E80">
        <w:rPr>
          <w:b/>
          <w:color w:val="000000"/>
          <w:sz w:val="20"/>
          <w:szCs w:val="20"/>
        </w:rPr>
        <w:tab/>
      </w:r>
      <w:r w:rsidRPr="008A3E80">
        <w:rPr>
          <w:b/>
          <w:color w:val="000000"/>
          <w:sz w:val="20"/>
          <w:szCs w:val="20"/>
        </w:rPr>
        <w:tab/>
      </w:r>
      <w:r w:rsidRPr="008A3E80">
        <w:rPr>
          <w:b/>
          <w:color w:val="000000"/>
          <w:sz w:val="20"/>
          <w:szCs w:val="20"/>
        </w:rPr>
        <w:tab/>
      </w:r>
      <w:r w:rsidRPr="008A3E80">
        <w:rPr>
          <w:b/>
          <w:color w:val="000000"/>
          <w:sz w:val="20"/>
          <w:szCs w:val="20"/>
        </w:rPr>
        <w:tab/>
      </w:r>
      <w:r w:rsidRPr="008A3E80">
        <w:rPr>
          <w:b/>
          <w:color w:val="000000"/>
          <w:sz w:val="20"/>
          <w:szCs w:val="20"/>
        </w:rPr>
        <w:tab/>
      </w:r>
      <w:r w:rsidRPr="008A3E80">
        <w:rPr>
          <w:b/>
          <w:color w:val="000000"/>
          <w:sz w:val="20"/>
          <w:szCs w:val="20"/>
        </w:rPr>
        <w:tab/>
        <w:t xml:space="preserve">b </w:t>
      </w:r>
    </w:p>
    <w:p w14:paraId="7757A8DB" w14:textId="77777777" w:rsidR="00F20FE7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  <w:r w:rsidRPr="00CC537F">
        <w:rPr>
          <w:rFonts w:ascii="Arial" w:hAnsi="Arial" w:cs="Arial"/>
          <w:noProof/>
        </w:rPr>
        <w:drawing>
          <wp:inline distT="0" distB="0" distL="0" distR="0" wp14:anchorId="25E7D209" wp14:editId="4971771D">
            <wp:extent cx="5727700" cy="5077460"/>
            <wp:effectExtent l="0" t="0" r="0" b="2540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7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5CA53" w14:textId="77777777" w:rsidR="00F20FE7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</w:p>
    <w:p w14:paraId="085FBA3B" w14:textId="0B50C1DF" w:rsidR="00F20FE7" w:rsidRDefault="00F20FE7" w:rsidP="00F20FE7">
      <w:pPr>
        <w:spacing w:line="360" w:lineRule="auto"/>
        <w:jc w:val="both"/>
        <w:rPr>
          <w:i/>
          <w:color w:val="000000"/>
          <w:sz w:val="20"/>
          <w:szCs w:val="20"/>
        </w:rPr>
      </w:pPr>
      <w:r w:rsidRPr="008A3E80">
        <w:rPr>
          <w:b/>
          <w:bCs/>
          <w:color w:val="000000"/>
          <w:sz w:val="20"/>
          <w:szCs w:val="20"/>
        </w:rPr>
        <w:t xml:space="preserve">Supplementary Figure </w:t>
      </w:r>
      <w:r w:rsidR="00901E74">
        <w:rPr>
          <w:b/>
          <w:bCs/>
          <w:color w:val="000000"/>
          <w:sz w:val="20"/>
          <w:szCs w:val="20"/>
        </w:rPr>
        <w:t>1</w:t>
      </w:r>
      <w:r w:rsidRPr="008A3E80">
        <w:rPr>
          <w:bCs/>
          <w:color w:val="000000"/>
          <w:sz w:val="20"/>
          <w:szCs w:val="20"/>
        </w:rPr>
        <w:t>. Linear discriminant analysis effect size (LefSe) modelling identified vaginal microbiota biomarkers based on difference in</w:t>
      </w:r>
      <w:r w:rsidR="009715AF">
        <w:rPr>
          <w:bCs/>
          <w:color w:val="000000"/>
          <w:sz w:val="20"/>
          <w:szCs w:val="20"/>
        </w:rPr>
        <w:t xml:space="preserve"> obesity status</w:t>
      </w:r>
      <w:r w:rsidRPr="008A3E80">
        <w:rPr>
          <w:bCs/>
          <w:color w:val="000000"/>
          <w:sz w:val="20"/>
          <w:szCs w:val="20"/>
        </w:rPr>
        <w:t xml:space="preserve">, according to relative taxonomic abundance through all taxonomic levels. </w:t>
      </w:r>
      <w:r w:rsidRPr="008A3E80">
        <w:rPr>
          <w:b/>
          <w:bCs/>
          <w:color w:val="000000"/>
          <w:sz w:val="20"/>
          <w:szCs w:val="20"/>
        </w:rPr>
        <w:t>a)</w:t>
      </w:r>
      <w:r w:rsidRPr="008A3E80">
        <w:rPr>
          <w:color w:val="000000"/>
          <w:sz w:val="20"/>
          <w:szCs w:val="20"/>
        </w:rPr>
        <w:t xml:space="preserve"> Cladogram representing taxa with different abundance according to </w:t>
      </w:r>
      <w:r w:rsidR="009715AF">
        <w:rPr>
          <w:color w:val="000000"/>
          <w:sz w:val="20"/>
          <w:szCs w:val="20"/>
        </w:rPr>
        <w:t xml:space="preserve">obesity status </w:t>
      </w:r>
      <w:r w:rsidRPr="008A3E80">
        <w:rPr>
          <w:color w:val="000000"/>
          <w:sz w:val="20"/>
          <w:szCs w:val="20"/>
        </w:rPr>
        <w:t xml:space="preserve">in samples collected at baseline (n=109). The size of the circle is proportionate to the abundance of taxon present, yellow circles </w:t>
      </w:r>
      <w:proofErr w:type="spellStart"/>
      <w:r w:rsidRPr="008A3E80">
        <w:rPr>
          <w:color w:val="000000"/>
          <w:sz w:val="20"/>
          <w:szCs w:val="20"/>
        </w:rPr>
        <w:t>characterise</w:t>
      </w:r>
      <w:proofErr w:type="spellEnd"/>
      <w:r w:rsidRPr="008A3E80">
        <w:rPr>
          <w:color w:val="000000"/>
          <w:sz w:val="20"/>
          <w:szCs w:val="20"/>
        </w:rPr>
        <w:t xml:space="preserve"> non-significant differences in abundance at each taxonomic level, red/green </w:t>
      </w:r>
      <w:proofErr w:type="spellStart"/>
      <w:r w:rsidRPr="008A3E80">
        <w:rPr>
          <w:color w:val="000000"/>
          <w:sz w:val="20"/>
          <w:szCs w:val="20"/>
        </w:rPr>
        <w:t>coloured</w:t>
      </w:r>
      <w:proofErr w:type="spellEnd"/>
      <w:r w:rsidRPr="008A3E80">
        <w:rPr>
          <w:color w:val="000000"/>
          <w:sz w:val="20"/>
          <w:szCs w:val="20"/>
        </w:rPr>
        <w:t xml:space="preserve"> circles represent significant differences in abundance between non-obese and obese categories. </w:t>
      </w:r>
      <w:r w:rsidRPr="008A3E80">
        <w:rPr>
          <w:b/>
          <w:color w:val="000000"/>
          <w:sz w:val="20"/>
          <w:szCs w:val="20"/>
        </w:rPr>
        <w:t>b)</w:t>
      </w:r>
      <w:r w:rsidRPr="008A3E80">
        <w:rPr>
          <w:color w:val="000000"/>
          <w:sz w:val="20"/>
          <w:szCs w:val="20"/>
        </w:rPr>
        <w:t xml:space="preserve"> Histogram of linear discriminant analysis (LDA) scores computed for features differentially abundant between non-obese and obese women. Relative abundance counts of </w:t>
      </w:r>
      <w:r w:rsidRPr="008A3E80">
        <w:rPr>
          <w:i/>
          <w:iCs/>
          <w:color w:val="000000"/>
          <w:sz w:val="20"/>
          <w:szCs w:val="20"/>
        </w:rPr>
        <w:t xml:space="preserve">Actinobacteria, Bacteroidetes </w:t>
      </w:r>
      <w:r w:rsidRPr="008A3E80">
        <w:rPr>
          <w:color w:val="000000"/>
          <w:sz w:val="20"/>
          <w:szCs w:val="20"/>
        </w:rPr>
        <w:t xml:space="preserve">and </w:t>
      </w:r>
      <w:r w:rsidRPr="008A3E80">
        <w:rPr>
          <w:i/>
          <w:iCs/>
          <w:color w:val="000000"/>
          <w:sz w:val="20"/>
          <w:szCs w:val="20"/>
        </w:rPr>
        <w:t xml:space="preserve">Prevotella </w:t>
      </w:r>
      <w:r w:rsidRPr="008A3E80">
        <w:rPr>
          <w:color w:val="000000"/>
          <w:sz w:val="20"/>
          <w:szCs w:val="20"/>
        </w:rPr>
        <w:t xml:space="preserve">were found to be significantly over-represented in obese women, whereas </w:t>
      </w:r>
      <w:r w:rsidRPr="008A3E80">
        <w:rPr>
          <w:i/>
          <w:iCs/>
          <w:color w:val="000000"/>
          <w:sz w:val="20"/>
          <w:szCs w:val="20"/>
        </w:rPr>
        <w:t>Bacilli (</w:t>
      </w:r>
      <w:proofErr w:type="spellStart"/>
      <w:r w:rsidRPr="008A3E80">
        <w:rPr>
          <w:i/>
          <w:iCs/>
          <w:color w:val="000000"/>
          <w:sz w:val="20"/>
          <w:szCs w:val="20"/>
        </w:rPr>
        <w:t>Lactobacillales</w:t>
      </w:r>
      <w:proofErr w:type="spellEnd"/>
      <w:r w:rsidRPr="008A3E80">
        <w:rPr>
          <w:color w:val="000000"/>
          <w:sz w:val="20"/>
          <w:szCs w:val="20"/>
        </w:rPr>
        <w:t xml:space="preserve">) were enriched in non-obese samples (n=109, Welch’s t-test, LDA score greater than 2 used to determine discriminative features). </w:t>
      </w:r>
      <w:r w:rsidRPr="008A3E80">
        <w:rPr>
          <w:i/>
          <w:color w:val="000000"/>
          <w:sz w:val="20"/>
          <w:szCs w:val="20"/>
        </w:rPr>
        <w:t>Key: LDA score; linear discriminant analysis score</w:t>
      </w:r>
      <w:r>
        <w:rPr>
          <w:i/>
          <w:color w:val="000000"/>
          <w:sz w:val="20"/>
          <w:szCs w:val="20"/>
        </w:rPr>
        <w:t>.</w:t>
      </w:r>
    </w:p>
    <w:p w14:paraId="5B782872" w14:textId="77777777" w:rsidR="00F20FE7" w:rsidRDefault="00F20FE7" w:rsidP="00F20FE7">
      <w:pPr>
        <w:spacing w:line="360" w:lineRule="auto"/>
        <w:jc w:val="both"/>
        <w:rPr>
          <w:i/>
          <w:color w:val="000000"/>
          <w:sz w:val="20"/>
          <w:szCs w:val="20"/>
        </w:rPr>
      </w:pPr>
    </w:p>
    <w:p w14:paraId="2BB49467" w14:textId="77777777" w:rsidR="00F20FE7" w:rsidRDefault="00F20FE7" w:rsidP="00F20FE7">
      <w:pPr>
        <w:spacing w:line="360" w:lineRule="auto"/>
        <w:jc w:val="both"/>
        <w:rPr>
          <w:i/>
          <w:color w:val="000000"/>
          <w:sz w:val="20"/>
          <w:szCs w:val="20"/>
        </w:rPr>
      </w:pPr>
    </w:p>
    <w:p w14:paraId="49ADF7FA" w14:textId="0E35C456" w:rsidR="00F20FE7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  <w:r w:rsidRPr="009715AF">
        <w:rPr>
          <w:b/>
          <w:noProof/>
          <w:color w:val="000000"/>
          <w:sz w:val="20"/>
          <w:szCs w:val="20"/>
        </w:rPr>
        <w:lastRenderedPageBreak/>
        <w:drawing>
          <wp:anchor distT="0" distB="0" distL="114300" distR="114300" simplePos="0" relativeHeight="251680768" behindDoc="1" locked="0" layoutInCell="1" allowOverlap="1" wp14:anchorId="3FB9C759" wp14:editId="74A442C7">
            <wp:simplePos x="0" y="0"/>
            <wp:positionH relativeFrom="column">
              <wp:posOffset>360532</wp:posOffset>
            </wp:positionH>
            <wp:positionV relativeFrom="paragraph">
              <wp:posOffset>0</wp:posOffset>
            </wp:positionV>
            <wp:extent cx="4367530" cy="3168650"/>
            <wp:effectExtent l="0" t="0" r="1270" b="6350"/>
            <wp:wrapTight wrapText="bothSides">
              <wp:wrapPolygon edited="0">
                <wp:start x="0" y="0"/>
                <wp:lineTo x="0" y="21557"/>
                <wp:lineTo x="21543" y="21557"/>
                <wp:lineTo x="21543" y="0"/>
                <wp:lineTo x="0" y="0"/>
              </wp:wrapPolygon>
            </wp:wrapTight>
            <wp:docPr id="1" name="Picture 1" descr="A picture containing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7530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010F7" w14:textId="1C979286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18EC3633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38E7F674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35E69543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69F8EC00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0D82B2D7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6A1398BA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0CD7015F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2F5C5F45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05BFB808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2703B5D8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5463D604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15163A49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359C42A4" w14:textId="5CA2B1D2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688CA3EC" w14:textId="77777777" w:rsidR="00C91184" w:rsidRDefault="00C91184" w:rsidP="00C91184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46B56266" w14:textId="77777777" w:rsidR="00C91184" w:rsidRPr="0014310F" w:rsidRDefault="00C91184" w:rsidP="00C91184">
      <w:pPr>
        <w:spacing w:line="360" w:lineRule="auto"/>
        <w:jc w:val="both"/>
        <w:rPr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Supplementary </w:t>
      </w:r>
      <w:r w:rsidRPr="00826052">
        <w:rPr>
          <w:b/>
          <w:color w:val="000000"/>
          <w:sz w:val="20"/>
          <w:szCs w:val="20"/>
        </w:rPr>
        <w:t xml:space="preserve">Figure </w:t>
      </w:r>
      <w:r>
        <w:rPr>
          <w:b/>
          <w:color w:val="000000"/>
          <w:sz w:val="20"/>
          <w:szCs w:val="20"/>
        </w:rPr>
        <w:t>2</w:t>
      </w:r>
      <w:r w:rsidRPr="00826052">
        <w:rPr>
          <w:b/>
          <w:color w:val="000000"/>
          <w:sz w:val="20"/>
          <w:szCs w:val="20"/>
        </w:rPr>
        <w:t>.</w:t>
      </w:r>
      <w:r w:rsidRPr="00826052">
        <w:rPr>
          <w:sz w:val="20"/>
          <w:szCs w:val="20"/>
        </w:rPr>
        <w:t xml:space="preserve"> Local cervicovaginal cytokine levels in the bariatric surgery cohort at baseline sampling (n=27) and 6 months post-surgery (n=21) did not show any significant changes. </w:t>
      </w:r>
    </w:p>
    <w:p w14:paraId="7DDCDA65" w14:textId="1CB34BFB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25769641" w14:textId="76797E61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2DF253CA" w14:textId="44852C4C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44013720" w14:textId="7DACA674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637ABC8E" w14:textId="76A07CB5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05DD25E4" w14:textId="1003524E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6A792FD5" w14:textId="462CF2BE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4569403C" w14:textId="71D21622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23A81C7A" w14:textId="03592D32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0F278579" w14:textId="7A38302C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589CF12F" w14:textId="17DD72D1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258A6E21" w14:textId="4AAFB64A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51F1079A" w14:textId="26BD8D2B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50DD6584" w14:textId="588C49F3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18FDD6AE" w14:textId="5D219E29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6DBD79A3" w14:textId="18F04DE4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55E8D80D" w14:textId="60B55BB6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288C5206" w14:textId="2A338227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1514E112" w14:textId="5D0B2D47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10D4F069" w14:textId="5417AA09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2AE2F675" w14:textId="6015C284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3DD41DE4" w14:textId="0D8B88CD" w:rsidR="00C91184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3D0BD333" w14:textId="77777777" w:rsidR="00C91184" w:rsidRPr="002161AA" w:rsidRDefault="00C91184" w:rsidP="00F20FE7">
      <w:pPr>
        <w:spacing w:line="360" w:lineRule="auto"/>
        <w:jc w:val="both"/>
        <w:rPr>
          <w:b/>
          <w:bCs/>
          <w:color w:val="000000"/>
          <w:sz w:val="20"/>
          <w:szCs w:val="20"/>
        </w:rPr>
      </w:pPr>
    </w:p>
    <w:p w14:paraId="320F1361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ind w:left="1440" w:firstLine="720"/>
        <w:rPr>
          <w:b/>
          <w:bCs/>
          <w:sz w:val="20"/>
          <w:szCs w:val="20"/>
        </w:rPr>
      </w:pPr>
      <w:r w:rsidRPr="006F474E">
        <w:rPr>
          <w:b/>
          <w:bCs/>
          <w:sz w:val="20"/>
          <w:szCs w:val="20"/>
        </w:rPr>
        <w:t>Timepoint at sampling</w:t>
      </w:r>
    </w:p>
    <w:tbl>
      <w:tblPr>
        <w:tblpPr w:leftFromText="180" w:rightFromText="180" w:vertAnchor="text" w:horzAnchor="page" w:tblpX="2283" w:tblpY="41"/>
        <w:tblW w:w="6094" w:type="dxa"/>
        <w:tblLook w:val="04A0" w:firstRow="1" w:lastRow="0" w:firstColumn="1" w:lastColumn="0" w:noHBand="0" w:noVBand="1"/>
      </w:tblPr>
      <w:tblGrid>
        <w:gridCol w:w="866"/>
        <w:gridCol w:w="1183"/>
        <w:gridCol w:w="504"/>
        <w:gridCol w:w="1057"/>
        <w:gridCol w:w="504"/>
        <w:gridCol w:w="1057"/>
        <w:gridCol w:w="640"/>
        <w:gridCol w:w="283"/>
      </w:tblGrid>
      <w:tr w:rsidR="009715AF" w:rsidRPr="006F474E" w14:paraId="2D9E55A3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36C0" w14:textId="77777777" w:rsidR="009715AF" w:rsidRPr="006F474E" w:rsidRDefault="009715AF" w:rsidP="001D5861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144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Baseline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C2C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8B6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3 months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B022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C74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 xml:space="preserve">6 months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691751E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EADD3AC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653686F1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E481420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1E38D529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5564EF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40D5CCDA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520A88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0EE1B03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98EFF02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</w:tcPr>
          <w:p w14:paraId="3DD9BD0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0F37731" wp14:editId="3229A21F">
                      <wp:simplePos x="0" y="0"/>
                      <wp:positionH relativeFrom="column">
                        <wp:posOffset>42126</wp:posOffset>
                      </wp:positionH>
                      <wp:positionV relativeFrom="paragraph">
                        <wp:posOffset>122231</wp:posOffset>
                      </wp:positionV>
                      <wp:extent cx="1955260" cy="244475"/>
                      <wp:effectExtent l="0" t="0" r="0" b="0"/>
                      <wp:wrapNone/>
                      <wp:docPr id="3" name="Text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55260" cy="2444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45F1B8C" w14:textId="5735B195" w:rsidR="00C91184" w:rsidRPr="006F474E" w:rsidRDefault="00C91184" w:rsidP="00F20FE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Gardnerella</w:t>
                                  </w:r>
                                  <w:r w:rsidR="005C7066">
                                    <w:rPr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 w:rsidRPr="006F474E"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dominant</w:t>
                                  </w:r>
                                  <w:r w:rsidR="005C7066"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VMB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shapetype w14:anchorId="20F3773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8" o:spid="_x0000_s1026" type="#_x0000_t202" style="position:absolute;left:0;text-align:left;margin-left:3.3pt;margin-top:9.6pt;width:153.95pt;height:19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" filled="f" stroked="f">
                      <v:textbox>
                        <w:txbxContent>
                          <w:p w14:paraId="045F1B8C" w14:textId="5735B195" w:rsidR="00C91184" w:rsidRPr="006F474E" w:rsidRDefault="00C91184" w:rsidP="00F20F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Gardnerella</w:t>
                            </w:r>
                            <w:r w:rsidR="005C7066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-</w:t>
                            </w:r>
                            <w:r w:rsidRPr="006F474E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dominant</w:t>
                            </w:r>
                            <w:r w:rsidR="005C7066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VMB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15AF" w:rsidRPr="006F474E" w14:paraId="692785A5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7E3C8FA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78A22191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EEEB68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1DDD411C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C1789D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3E0FDF9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20064B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</w:tcPr>
          <w:p w14:paraId="64248C4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7FBF44FE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C3EFEB5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P16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07BE3196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680F41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5BF0FCB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DCD953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2E26135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1B7FC42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</w:tcPr>
          <w:p w14:paraId="0A5526D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586A2470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7C6BB06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4E01C25A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489C32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65841FC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2E81693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CB6B775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8A8C3D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D6F0D9D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0AC55F39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B04C5CF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01259056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91EE9B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4755417E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CBE47D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1AD66DA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F3A61A3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DC0713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745D7AB4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0E2BF62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  <w:hideMark/>
          </w:tcPr>
          <w:p w14:paraId="25D4FCDA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6F5006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8830BC3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&gt;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667124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0B3510D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DD4339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0CD059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37440223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1393258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4A4D239F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C5C79C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0ADE2BF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84A7BD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C7E261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E8866F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1E41D4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2D199FCE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712CE48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37808AA1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953209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082844CD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BE42F5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4BF7C47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B37D54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7FCECE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30AB1FE4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B1470A9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6A32E087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CDC92C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540314EB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546557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464869E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3138FF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086064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64EBAA50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FF348B8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2339867C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0E917C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7A7B1E14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03DCD3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3DF5A83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4442B6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6415F2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53FE0F5B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FF1AEC8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35CB01D4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811ED52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24F6779E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E57B3C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92D050"/>
            <w:noWrap/>
            <w:vAlign w:val="bottom"/>
            <w:hideMark/>
          </w:tcPr>
          <w:p w14:paraId="2598A8C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C9042D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56237A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4483EA6F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4A0027B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198BFC28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A554B5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40FEC5BB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8F47C2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264C19F2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08C25B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B8FBE4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4E8FEC3D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3C57E17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1A830310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F1933F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bottom"/>
            <w:hideMark/>
          </w:tcPr>
          <w:p w14:paraId="55FE5721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9617A03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B92839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ECEB15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A7611A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248723FA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266BF53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3AC67A7E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B55F51C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45E17189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4CD7F3D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A974BA3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93D6515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35BD1A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09A6AC58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F7BF0BB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00CF17A5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3CAC30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3E2A6B3D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C60E6A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2C7DE9F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5866DD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130D6A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70A9A0BA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A2E54E1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3E7B1C52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3FA54CD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98B2FBC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BB3249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28FF19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73469A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0C5004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1A43FBD5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687EB18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1752C460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D444362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500DDC8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ED0FADC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bottom"/>
            <w:hideMark/>
          </w:tcPr>
          <w:p w14:paraId="7234940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661F9CA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65CA3AF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446D6AD6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D20CA69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2E01E22E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94ED5D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0F61570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245596F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028E5F2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2AE401B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082311C5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49538E0F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4A87D64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EDF4383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62DDEC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4A51F95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45D7EC2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078A803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67646EE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12FE857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9715AF" w:rsidRPr="006F474E" w14:paraId="2C463C7C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257DAF24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61B4BBD0" w14:textId="77777777" w:rsidR="009715AF" w:rsidRPr="006F474E" w:rsidRDefault="009715AF" w:rsidP="001D5861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  <w:r>
              <w:rPr>
                <w:rFonts w:eastAsia="Times New Roman"/>
                <w:sz w:val="20"/>
                <w:szCs w:val="20"/>
              </w:rPr>
              <w:t xml:space="preserve">       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6D95FC3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3CF6CE7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635A99F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25D0AB0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13E551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F53C8A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25BB428C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D8B3E43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01E04252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35CFD3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5D366851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0B4CDBAC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1E940CB5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0B85093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9F7E28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5B3F9E3E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BF4A9FC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1429FA12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296B4FF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63B8B490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FF3DC0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094D62C6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8D2F20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F9D292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6A25EEAD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2A6A6C3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P6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92D050"/>
            <w:noWrap/>
            <w:vAlign w:val="bottom"/>
          </w:tcPr>
          <w:p w14:paraId="3E585271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5D5F9D7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66C166A4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248B95F2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1A041BC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AA9E02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20A247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3675999A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4C424FF1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P26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</w:tcPr>
          <w:p w14:paraId="2701BC60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08A470F7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</w:tcPr>
          <w:p w14:paraId="39888EE6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46DEDD2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6ED6111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55A212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DB6BCCC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0E155CFB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58928B53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08F7DBF4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27BDC93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</w:tcPr>
          <w:p w14:paraId="2032706C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4A0FAF7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56CBF02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8C7F1C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993970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34434773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649CCB91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6E3A7754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5400C2C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085EBBD9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&gt;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559237D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7B339F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1C3A47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989BDCD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5FEDA451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418E8DD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1AAA10D9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09550EE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22ACAEFD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55C1E8A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0B07A9E9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00E158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75DAE1E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1BC3C2F5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3AC59529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48F828A6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733C5193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1EEF82C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&gt;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17B35FC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576E9DE0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9AB7DE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</w:tcPr>
          <w:p w14:paraId="530902F8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9715AF" w:rsidRPr="006F474E" w14:paraId="42B6EFEF" w14:textId="77777777" w:rsidTr="009715AF">
        <w:trPr>
          <w:trHeight w:val="253"/>
        </w:trPr>
        <w:tc>
          <w:tcPr>
            <w:tcW w:w="86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401AE2D5" w14:textId="77777777" w:rsidR="009715AF" w:rsidRPr="006F474E" w:rsidRDefault="009715AF" w:rsidP="001D5861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6F474E">
              <w:rPr>
                <w:rFonts w:eastAsia="Times New Roman"/>
                <w:color w:val="000000"/>
                <w:sz w:val="18"/>
                <w:szCs w:val="18"/>
              </w:rPr>
              <w:t>P18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0000"/>
            <w:noWrap/>
            <w:vAlign w:val="bottom"/>
          </w:tcPr>
          <w:p w14:paraId="627CD733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6A58A6DA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43DC0EEF" w14:textId="77777777" w:rsidR="009715AF" w:rsidRPr="006F474E" w:rsidRDefault="009715AF" w:rsidP="001D5861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6C35C4DB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bottom"/>
          </w:tcPr>
          <w:p w14:paraId="65CE042F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F474E">
              <w:rPr>
                <w:rFonts w:eastAsia="Times New Roman"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B837E61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</w:tcPr>
          <w:p w14:paraId="6E941A04" w14:textId="77777777" w:rsidR="009715AF" w:rsidRPr="006F474E" w:rsidRDefault="009715AF" w:rsidP="001D586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</w:tbl>
    <w:p w14:paraId="7F1F6DA0" w14:textId="4A02EC38" w:rsidR="00F20FE7" w:rsidRPr="006F474E" w:rsidRDefault="009715AF" w:rsidP="00F20FE7">
      <w:pPr>
        <w:autoSpaceDE w:val="0"/>
        <w:autoSpaceDN w:val="0"/>
        <w:adjustRightInd w:val="0"/>
        <w:spacing w:line="440" w:lineRule="atLeast"/>
        <w:rPr>
          <w:sz w:val="20"/>
          <w:szCs w:val="20"/>
        </w:rPr>
      </w:pPr>
      <w:r w:rsidRPr="006F474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606F69" wp14:editId="5C21D987">
                <wp:simplePos x="0" y="0"/>
                <wp:positionH relativeFrom="column">
                  <wp:posOffset>4338320</wp:posOffset>
                </wp:positionH>
                <wp:positionV relativeFrom="paragraph">
                  <wp:posOffset>133350</wp:posOffset>
                </wp:positionV>
                <wp:extent cx="1799617" cy="248400"/>
                <wp:effectExtent l="0" t="0" r="0" b="0"/>
                <wp:wrapNone/>
                <wp:docPr id="12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9617" cy="248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420ACB" w14:textId="0BCADA0D" w:rsidR="00C91184" w:rsidRPr="006F474E" w:rsidRDefault="00C91184" w:rsidP="00F20F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F474E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Lactobacillus</w:t>
                            </w:r>
                            <w:r w:rsidR="005C7066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dominant</w:t>
                            </w:r>
                            <w:r w:rsidR="005C7066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VMB</w:t>
                            </w:r>
                            <w:r w:rsidRPr="006F474E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38606F69" id="_x0000_s1027" type="#_x0000_t202" style="position:absolute;margin-left:341.6pt;margin-top:10.5pt;width:141.7pt;height:1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" filled="f" stroked="f">
                <v:textbox>
                  <w:txbxContent>
                    <w:p w14:paraId="5B420ACB" w14:textId="0BCADA0D" w:rsidR="00C91184" w:rsidRPr="006F474E" w:rsidRDefault="00C91184" w:rsidP="00F20FE7">
                      <w:pPr>
                        <w:rPr>
                          <w:sz w:val="20"/>
                          <w:szCs w:val="20"/>
                        </w:rPr>
                      </w:pPr>
                      <w:r w:rsidRPr="006F474E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20"/>
                        </w:rPr>
                        <w:t>Lactobacillus</w:t>
                      </w:r>
                      <w:r w:rsidR="005C7066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>dominant</w:t>
                      </w:r>
                      <w:r w:rsidR="005C7066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VMB</w:t>
                      </w:r>
                      <w:r w:rsidRPr="006F474E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20FE7" w:rsidRPr="006F474E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55D7CED" wp14:editId="5289CBC5">
                <wp:simplePos x="0" y="0"/>
                <wp:positionH relativeFrom="column">
                  <wp:posOffset>182821</wp:posOffset>
                </wp:positionH>
                <wp:positionV relativeFrom="paragraph">
                  <wp:posOffset>209698</wp:posOffset>
                </wp:positionV>
                <wp:extent cx="372996" cy="2987749"/>
                <wp:effectExtent l="12700" t="0" r="20955" b="22225"/>
                <wp:wrapNone/>
                <wp:docPr id="4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996" cy="2987749"/>
                          <a:chOff x="160553" y="0"/>
                          <a:chExt cx="335144" cy="3441700"/>
                        </a:xfrm>
                      </wpg:grpSpPr>
                      <wps:wsp>
                        <wps:cNvPr id="5" name="Down Arrow 5"/>
                        <wps:cNvSpPr/>
                        <wps:spPr>
                          <a:xfrm>
                            <a:off x="160553" y="0"/>
                            <a:ext cx="334122" cy="3441700"/>
                          </a:xfrm>
                          <a:prstGeom prst="downArrow">
                            <a:avLst/>
                          </a:prstGeom>
                          <a:solidFill>
                            <a:schemeClr val="accent1">
                              <a:alpha val="59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  <a:alpha val="33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" name="TextBox 11"/>
                        <wps:cNvSpPr txBox="1"/>
                        <wps:spPr>
                          <a:xfrm rot="16200000">
                            <a:off x="-544116" y="1087720"/>
                            <a:ext cx="178371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CE148C" w14:textId="77777777" w:rsidR="00C91184" w:rsidRPr="006F474E" w:rsidRDefault="00C91184" w:rsidP="00F20FE7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6F474E">
                                <w:rPr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Premenopausal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group w14:anchorId="555D7CED" id="Group 9" o:spid="_x0000_s1028" style="position:absolute;margin-left:14.4pt;margin-top:16.5pt;width:29.35pt;height:235.25pt;z-index:251663360;mso-width-relative:margin;mso-height-relative:margin" coordorigin="1605" coordsize="3351,344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"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5" o:spid="_x0000_s1029" type="#_x0000_t67" style="position:absolute;left:1605;width:3341;height:3441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" adj="20552" fillcolor="#4472c4 [3204]" strokecolor="#1f3763 [1604]" strokeweight="1pt">
                  <v:fill opacity="38550f"/>
                  <v:stroke opacity="21588f"/>
                </v:shape>
                <v:shape id="TextBox 11" o:spid="_x0000_s1030" type="#_x0000_t202" style="position:absolute;left:-5442;top:10877;width:17837;height:2959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" filled="f" stroked="f">
                  <v:textbox>
                    <w:txbxContent>
                      <w:p w14:paraId="3ECE148C" w14:textId="77777777" w:rsidR="00C91184" w:rsidRPr="006F474E" w:rsidRDefault="00C91184" w:rsidP="00F20FE7">
                        <w:pPr>
                          <w:rPr>
                            <w:sz w:val="22"/>
                            <w:szCs w:val="22"/>
                          </w:rPr>
                        </w:pPr>
                        <w:r w:rsidRPr="006F474E">
                          <w:rPr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Premenopausal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3BD901A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sz w:val="20"/>
          <w:szCs w:val="20"/>
        </w:rPr>
      </w:pPr>
      <w:r w:rsidRPr="006F474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FACA98" wp14:editId="51465BCF">
                <wp:simplePos x="0" y="0"/>
                <wp:positionH relativeFrom="column">
                  <wp:posOffset>4339509</wp:posOffset>
                </wp:positionH>
                <wp:positionV relativeFrom="paragraph">
                  <wp:posOffset>206375</wp:posOffset>
                </wp:positionV>
                <wp:extent cx="1360968" cy="244549"/>
                <wp:effectExtent l="0" t="0" r="0" b="0"/>
                <wp:wrapNone/>
                <wp:docPr id="16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0968" cy="24454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577FFF" w14:textId="61F1CBC5" w:rsidR="00C91184" w:rsidRPr="00983B87" w:rsidRDefault="00C91184" w:rsidP="00F20F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83B87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High </w:t>
                            </w:r>
                            <w:r w:rsidR="00381622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</w:t>
                            </w:r>
                            <w:r w:rsidRPr="00983B87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iversity</w:t>
                            </w:r>
                            <w:r w:rsidR="005C7066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VMB</w:t>
                            </w:r>
                            <w:r w:rsidRPr="00983B87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7AFACA98" id="_x0000_s1031" type="#_x0000_t202" style="position:absolute;margin-left:341.7pt;margin-top:16.25pt;width:107.15pt;height:1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" filled="f" stroked="f">
                <v:textbox>
                  <w:txbxContent>
                    <w:p w14:paraId="48577FFF" w14:textId="61F1CBC5" w:rsidR="00C91184" w:rsidRPr="00983B87" w:rsidRDefault="00C91184" w:rsidP="00F20FE7">
                      <w:pPr>
                        <w:rPr>
                          <w:sz w:val="20"/>
                          <w:szCs w:val="20"/>
                        </w:rPr>
                      </w:pPr>
                      <w:r w:rsidRPr="00983B87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High </w:t>
                      </w:r>
                      <w:r w:rsidR="00381622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>d</w:t>
                      </w:r>
                      <w:r w:rsidRPr="00983B87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>iversity</w:t>
                      </w:r>
                      <w:r w:rsidR="005C7066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VMB</w:t>
                      </w:r>
                      <w:r w:rsidRPr="00983B87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A4E34C0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sz w:val="20"/>
          <w:szCs w:val="20"/>
        </w:rPr>
      </w:pPr>
    </w:p>
    <w:p w14:paraId="354A749B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sz w:val="20"/>
          <w:szCs w:val="20"/>
        </w:rPr>
      </w:pPr>
    </w:p>
    <w:p w14:paraId="04682365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sz w:val="20"/>
          <w:szCs w:val="20"/>
        </w:rPr>
      </w:pPr>
    </w:p>
    <w:p w14:paraId="2A229F4D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</w:p>
    <w:p w14:paraId="0D461D00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</w:p>
    <w:p w14:paraId="55D33C2D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23B86683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74417319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0DE9792D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50DA66D3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  <w:r w:rsidRPr="006F474E">
        <w:rPr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EDC5CC" wp14:editId="4FC9ED71">
                <wp:simplePos x="0" y="0"/>
                <wp:positionH relativeFrom="column">
                  <wp:posOffset>160655</wp:posOffset>
                </wp:positionH>
                <wp:positionV relativeFrom="paragraph">
                  <wp:posOffset>285883</wp:posOffset>
                </wp:positionV>
                <wp:extent cx="417830" cy="1796415"/>
                <wp:effectExtent l="12700" t="0" r="26670" b="19685"/>
                <wp:wrapNone/>
                <wp:docPr id="17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830" cy="1796415"/>
                        </a:xfrm>
                        <a:prstGeom prst="down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  <a:alpha val="59000"/>
                          </a:schemeClr>
                        </a:solidFill>
                        <a:ln>
                          <a:solidFill>
                            <a:schemeClr val="accent4">
                              <a:lumMod val="75000"/>
                              <a:alpha val="33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="">
            <w:pict>
              <v:shape w14:anchorId="425011A6" id="Down Arrow 12" o:spid="_x0000_s1026" type="#_x0000_t67" style="position:absolute;margin-left:12.65pt;margin-top:22.5pt;width:32.9pt;height:1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" adj="19088" fillcolor="#ffd966 [1943]" strokecolor="#bf8f00 [2407]" strokeweight="1pt">
                <v:fill opacity="38550f"/>
                <v:stroke opacity="21588f"/>
              </v:shape>
            </w:pict>
          </mc:Fallback>
        </mc:AlternateContent>
      </w:r>
    </w:p>
    <w:p w14:paraId="65A77E52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  <w:r w:rsidRPr="006F474E">
        <w:rPr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A6D9BA" wp14:editId="6AE59367">
                <wp:simplePos x="0" y="0"/>
                <wp:positionH relativeFrom="column">
                  <wp:posOffset>-598919</wp:posOffset>
                </wp:positionH>
                <wp:positionV relativeFrom="paragraph">
                  <wp:posOffset>279717</wp:posOffset>
                </wp:positionV>
                <wp:extent cx="1905000" cy="252095"/>
                <wp:effectExtent l="0" t="0" r="0" b="0"/>
                <wp:wrapNone/>
                <wp:docPr id="18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05000" cy="2520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D1C65A" w14:textId="77777777" w:rsidR="00C91184" w:rsidRDefault="00C91184" w:rsidP="00F20FE7">
                            <w:r w:rsidRPr="006F474E">
                              <w:rPr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Postmenopausal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 w14:anchorId="10A6D9BA" id="TextBox 13" o:spid="_x0000_s1032" type="#_x0000_t202" style="position:absolute;margin-left:-47.15pt;margin-top:22pt;width:150pt;height:19.8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" filled="f" stroked="f">
                <v:textbox style="mso-fit-shape-to-text:t">
                  <w:txbxContent>
                    <w:p w14:paraId="39D1C65A" w14:textId="77777777" w:rsidR="00C91184" w:rsidRDefault="00C91184" w:rsidP="00F20FE7">
                      <w:r w:rsidRPr="006F474E">
                        <w:rPr>
                          <w:color w:val="000000" w:themeColor="text1"/>
                          <w:kern w:val="24"/>
                          <w:sz w:val="22"/>
                          <w:szCs w:val="22"/>
                        </w:rPr>
                        <w:t>Postmenopausal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color w:val="000000"/>
          <w:sz w:val="20"/>
          <w:szCs w:val="20"/>
        </w:rPr>
        <w:t xml:space="preserve">      </w:t>
      </w:r>
    </w:p>
    <w:p w14:paraId="65A60F8A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2EAF15B9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0DE125F7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117A1A59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145182DB" w14:textId="77777777" w:rsidR="00F20FE7" w:rsidRPr="006F474E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1615B9B8" w14:textId="77777777" w:rsidR="00F20FE7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</w:p>
    <w:p w14:paraId="5A82771F" w14:textId="6038E2DA" w:rsidR="00F20FE7" w:rsidRPr="008A3E80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20"/>
          <w:szCs w:val="20"/>
        </w:rPr>
      </w:pPr>
      <w:r w:rsidRPr="008A3E80">
        <w:rPr>
          <w:b/>
          <w:bCs/>
          <w:color w:val="000000"/>
          <w:sz w:val="20"/>
          <w:szCs w:val="20"/>
        </w:rPr>
        <w:t xml:space="preserve">Supplementary Figure </w:t>
      </w:r>
      <w:r w:rsidR="00C91184">
        <w:rPr>
          <w:b/>
          <w:bCs/>
          <w:color w:val="000000"/>
          <w:sz w:val="20"/>
          <w:szCs w:val="20"/>
        </w:rPr>
        <w:t>3</w:t>
      </w:r>
      <w:r w:rsidRPr="008A3E80">
        <w:rPr>
          <w:b/>
          <w:bCs/>
          <w:color w:val="000000"/>
          <w:sz w:val="20"/>
          <w:szCs w:val="20"/>
        </w:rPr>
        <w:t xml:space="preserve">. </w:t>
      </w:r>
      <w:r w:rsidRPr="00826052">
        <w:rPr>
          <w:color w:val="000000"/>
          <w:sz w:val="20"/>
          <w:szCs w:val="20"/>
        </w:rPr>
        <w:t>Individual l</w:t>
      </w:r>
      <w:r w:rsidRPr="00826052">
        <w:rPr>
          <w:rFonts w:eastAsia="Times New Roman"/>
          <w:bCs/>
          <w:color w:val="000000"/>
          <w:sz w:val="20"/>
          <w:szCs w:val="20"/>
        </w:rPr>
        <w:t xml:space="preserve">ongitudinal profiling of </w:t>
      </w:r>
      <w:r w:rsidRPr="00826052">
        <w:rPr>
          <w:rFonts w:eastAsia="Times New Roman"/>
          <w:bCs/>
          <w:i/>
          <w:color w:val="000000"/>
          <w:sz w:val="20"/>
          <w:szCs w:val="20"/>
        </w:rPr>
        <w:t xml:space="preserve">Lactobacillus </w:t>
      </w:r>
      <w:r w:rsidRPr="00826052">
        <w:rPr>
          <w:rFonts w:eastAsia="Times New Roman"/>
          <w:bCs/>
          <w:color w:val="000000"/>
          <w:sz w:val="20"/>
          <w:szCs w:val="20"/>
        </w:rPr>
        <w:t xml:space="preserve">presence in the bariatric cohort (n=27) (P1 = patient number 1), according to menopause status. Each longitudinal sample was assigned to a genus group, either </w:t>
      </w:r>
      <w:r w:rsidRPr="00826052">
        <w:rPr>
          <w:rFonts w:eastAsia="Times New Roman"/>
          <w:bCs/>
          <w:i/>
          <w:color w:val="000000"/>
          <w:sz w:val="20"/>
          <w:szCs w:val="20"/>
        </w:rPr>
        <w:t>Lactobacillus</w:t>
      </w:r>
      <w:r w:rsidRPr="00826052">
        <w:rPr>
          <w:rFonts w:eastAsia="Times New Roman"/>
          <w:bCs/>
          <w:color w:val="000000"/>
          <w:sz w:val="20"/>
          <w:szCs w:val="20"/>
        </w:rPr>
        <w:t>-dominant</w:t>
      </w:r>
      <w:r w:rsidR="009715AF">
        <w:rPr>
          <w:rFonts w:eastAsia="Times New Roman"/>
          <w:bCs/>
          <w:color w:val="000000"/>
          <w:sz w:val="20"/>
          <w:szCs w:val="20"/>
        </w:rPr>
        <w:t xml:space="preserve"> vaginal microbiome (VMB)</w:t>
      </w:r>
      <w:r w:rsidRPr="00826052">
        <w:rPr>
          <w:rFonts w:eastAsia="Times New Roman"/>
          <w:bCs/>
          <w:color w:val="000000"/>
          <w:sz w:val="20"/>
          <w:szCs w:val="20"/>
        </w:rPr>
        <w:t xml:space="preserve">, </w:t>
      </w:r>
      <w:r w:rsidRPr="00826052">
        <w:rPr>
          <w:rFonts w:eastAsia="Times New Roman"/>
          <w:bCs/>
          <w:i/>
          <w:color w:val="000000"/>
          <w:sz w:val="20"/>
          <w:szCs w:val="20"/>
        </w:rPr>
        <w:t>Gardnerella</w:t>
      </w:r>
      <w:r w:rsidRPr="00826052">
        <w:rPr>
          <w:rFonts w:eastAsia="Times New Roman"/>
          <w:bCs/>
          <w:color w:val="000000"/>
          <w:sz w:val="20"/>
          <w:szCs w:val="20"/>
        </w:rPr>
        <w:t>-dominant</w:t>
      </w:r>
      <w:r w:rsidR="009715AF">
        <w:rPr>
          <w:rFonts w:eastAsia="Times New Roman"/>
          <w:bCs/>
          <w:color w:val="000000"/>
          <w:sz w:val="20"/>
          <w:szCs w:val="20"/>
        </w:rPr>
        <w:t xml:space="preserve"> VMB</w:t>
      </w:r>
      <w:r w:rsidRPr="00826052">
        <w:rPr>
          <w:rFonts w:eastAsia="Times New Roman"/>
          <w:bCs/>
          <w:color w:val="000000"/>
          <w:sz w:val="20"/>
          <w:szCs w:val="20"/>
        </w:rPr>
        <w:t>, or</w:t>
      </w:r>
      <w:r w:rsidRPr="00983B87">
        <w:rPr>
          <w:rFonts w:eastAsia="Times New Roman"/>
          <w:bCs/>
          <w:iCs/>
          <w:color w:val="000000"/>
          <w:sz w:val="20"/>
          <w:szCs w:val="20"/>
        </w:rPr>
        <w:t xml:space="preserve"> </w:t>
      </w:r>
      <w:r w:rsidR="00381622">
        <w:rPr>
          <w:rFonts w:eastAsia="Times New Roman"/>
          <w:bCs/>
          <w:iCs/>
          <w:color w:val="000000"/>
          <w:sz w:val="20"/>
          <w:szCs w:val="20"/>
        </w:rPr>
        <w:t>h</w:t>
      </w:r>
      <w:r w:rsidR="009715AF" w:rsidRPr="00983B87">
        <w:rPr>
          <w:rFonts w:eastAsia="Times New Roman"/>
          <w:bCs/>
          <w:iCs/>
          <w:color w:val="000000"/>
          <w:sz w:val="20"/>
          <w:szCs w:val="20"/>
        </w:rPr>
        <w:t xml:space="preserve">igh </w:t>
      </w:r>
      <w:r w:rsidR="00381622">
        <w:rPr>
          <w:rFonts w:eastAsia="Times New Roman"/>
          <w:bCs/>
          <w:iCs/>
          <w:color w:val="000000"/>
          <w:sz w:val="20"/>
          <w:szCs w:val="20"/>
        </w:rPr>
        <w:t>d</w:t>
      </w:r>
      <w:r w:rsidR="009715AF" w:rsidRPr="00983B87">
        <w:rPr>
          <w:rFonts w:eastAsia="Times New Roman"/>
          <w:bCs/>
          <w:iCs/>
          <w:color w:val="000000"/>
          <w:sz w:val="20"/>
          <w:szCs w:val="20"/>
        </w:rPr>
        <w:t>iversity VMB</w:t>
      </w:r>
      <w:r w:rsidRPr="00826052">
        <w:rPr>
          <w:rFonts w:eastAsia="Times New Roman"/>
          <w:bCs/>
          <w:color w:val="000000"/>
          <w:sz w:val="20"/>
          <w:szCs w:val="20"/>
        </w:rPr>
        <w:t xml:space="preserve">, as indicated by the </w:t>
      </w:r>
      <w:proofErr w:type="spellStart"/>
      <w:r w:rsidRPr="00826052">
        <w:rPr>
          <w:rFonts w:eastAsia="Times New Roman"/>
          <w:bCs/>
          <w:color w:val="000000"/>
          <w:sz w:val="20"/>
          <w:szCs w:val="20"/>
        </w:rPr>
        <w:t>colour</w:t>
      </w:r>
      <w:proofErr w:type="spellEnd"/>
      <w:r w:rsidRPr="00826052">
        <w:rPr>
          <w:rFonts w:eastAsia="Times New Roman"/>
          <w:bCs/>
          <w:color w:val="000000"/>
          <w:sz w:val="20"/>
          <w:szCs w:val="20"/>
        </w:rPr>
        <w:t>-coded rectangle.</w:t>
      </w:r>
    </w:p>
    <w:p w14:paraId="5A20D1B4" w14:textId="77777777" w:rsidR="00F20FE7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</w:p>
    <w:p w14:paraId="3819C061" w14:textId="77777777" w:rsidR="00F20FE7" w:rsidRDefault="00F20FE7" w:rsidP="00F20FE7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</w:p>
    <w:p w14:paraId="4EF628D9" w14:textId="77777777" w:rsidR="00F20FE7" w:rsidRDefault="00F20FE7" w:rsidP="00F20FE7">
      <w:pPr>
        <w:rPr>
          <w:b/>
          <w:bCs/>
          <w:color w:val="000000"/>
          <w:sz w:val="37"/>
          <w:szCs w:val="37"/>
        </w:rPr>
      </w:pPr>
    </w:p>
    <w:p w14:paraId="5489DDFA" w14:textId="77777777" w:rsidR="00F20FE7" w:rsidRDefault="00F20FE7" w:rsidP="00F20FE7">
      <w:pPr>
        <w:rPr>
          <w:b/>
          <w:bCs/>
          <w:color w:val="000000"/>
          <w:sz w:val="37"/>
          <w:szCs w:val="37"/>
        </w:rPr>
      </w:pPr>
    </w:p>
    <w:p w14:paraId="4815B528" w14:textId="77777777" w:rsidR="00F20FE7" w:rsidRDefault="00F20FE7" w:rsidP="00F20FE7">
      <w:pPr>
        <w:rPr>
          <w:b/>
          <w:bCs/>
          <w:color w:val="000000"/>
          <w:sz w:val="37"/>
          <w:szCs w:val="37"/>
        </w:rPr>
      </w:pPr>
    </w:p>
    <w:p w14:paraId="03D3AA9C" w14:textId="77777777" w:rsidR="00F20FE7" w:rsidRDefault="00F20FE7" w:rsidP="00F20FE7">
      <w:pPr>
        <w:rPr>
          <w:b/>
          <w:bCs/>
          <w:color w:val="000000"/>
          <w:sz w:val="37"/>
          <w:szCs w:val="37"/>
        </w:rPr>
      </w:pPr>
    </w:p>
    <w:p w14:paraId="1AAB3D47" w14:textId="45D16C55" w:rsidR="00F20FE7" w:rsidRDefault="00F20FE7" w:rsidP="00F20FE7">
      <w:pPr>
        <w:spacing w:line="360" w:lineRule="auto"/>
        <w:jc w:val="both"/>
        <w:rPr>
          <w:b/>
          <w:color w:val="000000"/>
          <w:sz w:val="20"/>
          <w:szCs w:val="20"/>
        </w:rPr>
      </w:pPr>
    </w:p>
    <w:p w14:paraId="084F0131" w14:textId="60795500" w:rsidR="002E12CC" w:rsidRPr="00215395" w:rsidRDefault="00F0226A" w:rsidP="00F20FE7">
      <w:pPr>
        <w:rPr>
          <w:sz w:val="18"/>
          <w:szCs w:val="18"/>
        </w:rPr>
      </w:pPr>
      <w:r w:rsidRPr="00074C9D">
        <w:rPr>
          <w:b/>
          <w:bCs/>
          <w:noProof/>
          <w:color w:val="000000"/>
          <w:sz w:val="20"/>
          <w:szCs w:val="20"/>
        </w:rPr>
        <w:lastRenderedPageBreak/>
        <w:drawing>
          <wp:anchor distT="0" distB="0" distL="114300" distR="114300" simplePos="0" relativeHeight="251682816" behindDoc="1" locked="0" layoutInCell="1" allowOverlap="1" wp14:anchorId="29BEC7CE" wp14:editId="1703E568">
            <wp:simplePos x="0" y="0"/>
            <wp:positionH relativeFrom="column">
              <wp:posOffset>0</wp:posOffset>
            </wp:positionH>
            <wp:positionV relativeFrom="paragraph">
              <wp:posOffset>135890</wp:posOffset>
            </wp:positionV>
            <wp:extent cx="5943600" cy="2794635"/>
            <wp:effectExtent l="0" t="0" r="0" b="0"/>
            <wp:wrapTight wrapText="bothSides">
              <wp:wrapPolygon edited="0">
                <wp:start x="0" y="0"/>
                <wp:lineTo x="0" y="21497"/>
                <wp:lineTo x="21554" y="21497"/>
                <wp:lineTo x="21554" y="0"/>
                <wp:lineTo x="0" y="0"/>
              </wp:wrapPolygon>
            </wp:wrapTight>
            <wp:docPr id="19" name="Picture 1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6F6C24" w14:textId="32A1AA87" w:rsidR="00F0226A" w:rsidRPr="00901E74" w:rsidRDefault="00F0226A" w:rsidP="00F0226A">
      <w:pPr>
        <w:autoSpaceDE w:val="0"/>
        <w:autoSpaceDN w:val="0"/>
        <w:adjustRightInd w:val="0"/>
        <w:spacing w:line="440" w:lineRule="atLeast"/>
        <w:rPr>
          <w:b/>
          <w:bCs/>
          <w:color w:val="000000"/>
          <w:sz w:val="37"/>
          <w:szCs w:val="37"/>
        </w:rPr>
      </w:pPr>
      <w:r w:rsidRPr="0084643F">
        <w:rPr>
          <w:b/>
          <w:bCs/>
          <w:color w:val="000000"/>
          <w:sz w:val="20"/>
          <w:szCs w:val="20"/>
        </w:rPr>
        <w:t>Su</w:t>
      </w:r>
      <w:r>
        <w:rPr>
          <w:b/>
          <w:bCs/>
          <w:color w:val="000000"/>
          <w:sz w:val="20"/>
          <w:szCs w:val="20"/>
        </w:rPr>
        <w:t>p</w:t>
      </w:r>
      <w:r w:rsidRPr="0084643F">
        <w:rPr>
          <w:b/>
          <w:bCs/>
          <w:color w:val="000000"/>
          <w:sz w:val="20"/>
          <w:szCs w:val="20"/>
        </w:rPr>
        <w:t>p</w:t>
      </w:r>
      <w:r>
        <w:rPr>
          <w:b/>
          <w:bCs/>
          <w:color w:val="000000"/>
          <w:sz w:val="20"/>
          <w:szCs w:val="20"/>
        </w:rPr>
        <w:t>l</w:t>
      </w:r>
      <w:r w:rsidRPr="0084643F">
        <w:rPr>
          <w:b/>
          <w:bCs/>
          <w:color w:val="000000"/>
          <w:sz w:val="20"/>
          <w:szCs w:val="20"/>
        </w:rPr>
        <w:t>e</w:t>
      </w:r>
      <w:r>
        <w:rPr>
          <w:b/>
          <w:bCs/>
          <w:color w:val="000000"/>
          <w:sz w:val="20"/>
          <w:szCs w:val="20"/>
        </w:rPr>
        <w:t>m</w:t>
      </w:r>
      <w:r w:rsidRPr="0084643F">
        <w:rPr>
          <w:b/>
          <w:bCs/>
          <w:color w:val="000000"/>
          <w:sz w:val="20"/>
          <w:szCs w:val="20"/>
        </w:rPr>
        <w:t xml:space="preserve">entary Figure </w:t>
      </w:r>
      <w:r>
        <w:rPr>
          <w:b/>
          <w:bCs/>
          <w:color w:val="000000"/>
          <w:sz w:val="20"/>
          <w:szCs w:val="20"/>
        </w:rPr>
        <w:t>4</w:t>
      </w:r>
      <w:r w:rsidRPr="0084643F">
        <w:rPr>
          <w:b/>
          <w:bCs/>
          <w:color w:val="000000"/>
          <w:sz w:val="20"/>
          <w:szCs w:val="20"/>
        </w:rPr>
        <w:t xml:space="preserve">. </w:t>
      </w:r>
      <w:r w:rsidRPr="001B2A35">
        <w:rPr>
          <w:bCs/>
          <w:color w:val="000000"/>
          <w:sz w:val="20"/>
          <w:szCs w:val="20"/>
        </w:rPr>
        <w:t xml:space="preserve">Data collection protocol for </w:t>
      </w:r>
      <w:r>
        <w:rPr>
          <w:bCs/>
          <w:color w:val="000000"/>
          <w:sz w:val="20"/>
          <w:szCs w:val="20"/>
        </w:rPr>
        <w:t xml:space="preserve">participants </w:t>
      </w:r>
      <w:r w:rsidRPr="001B2A35">
        <w:rPr>
          <w:bCs/>
          <w:color w:val="000000"/>
          <w:sz w:val="20"/>
          <w:szCs w:val="20"/>
        </w:rPr>
        <w:t xml:space="preserve">undergoing bariatric surgery. </w:t>
      </w:r>
    </w:p>
    <w:p w14:paraId="76A60CE0" w14:textId="49FAD1F6" w:rsidR="00F0226A" w:rsidRDefault="00F0226A" w:rsidP="00F20FE7">
      <w:pPr>
        <w:rPr>
          <w:sz w:val="18"/>
          <w:szCs w:val="18"/>
        </w:rPr>
      </w:pPr>
    </w:p>
    <w:p w14:paraId="3655B5BE" w14:textId="1129F8AB" w:rsidR="00F0226A" w:rsidRDefault="00F0226A" w:rsidP="00F20FE7">
      <w:pPr>
        <w:rPr>
          <w:sz w:val="18"/>
          <w:szCs w:val="18"/>
        </w:rPr>
      </w:pPr>
    </w:p>
    <w:p w14:paraId="1C1BC591" w14:textId="707710C2" w:rsidR="00F0226A" w:rsidRDefault="00F0226A" w:rsidP="00F20FE7">
      <w:pPr>
        <w:rPr>
          <w:sz w:val="18"/>
          <w:szCs w:val="18"/>
        </w:rPr>
      </w:pPr>
    </w:p>
    <w:p w14:paraId="22CACE73" w14:textId="77777777" w:rsidR="00F0226A" w:rsidRPr="00215395" w:rsidRDefault="00F0226A" w:rsidP="00F20FE7">
      <w:pPr>
        <w:rPr>
          <w:sz w:val="18"/>
          <w:szCs w:val="18"/>
        </w:rPr>
      </w:pPr>
    </w:p>
    <w:p w14:paraId="1D42BFD3" w14:textId="3A8FAC7E" w:rsidR="00F20FE7" w:rsidRPr="00215395" w:rsidRDefault="00F20FE7" w:rsidP="00F20FE7">
      <w:pPr>
        <w:rPr>
          <w:sz w:val="18"/>
          <w:szCs w:val="18"/>
        </w:rPr>
      </w:pPr>
    </w:p>
    <w:p w14:paraId="24C5CA2F" w14:textId="77777777" w:rsidR="00F20FE7" w:rsidRPr="00215395" w:rsidRDefault="00F20FE7" w:rsidP="00F20FE7">
      <w:pPr>
        <w:rPr>
          <w:sz w:val="18"/>
          <w:szCs w:val="18"/>
        </w:rPr>
      </w:pPr>
    </w:p>
    <w:p w14:paraId="52EA4052" w14:textId="77777777" w:rsidR="00F20FE7" w:rsidRPr="00215395" w:rsidRDefault="00F20FE7" w:rsidP="00F20FE7">
      <w:pPr>
        <w:rPr>
          <w:sz w:val="18"/>
          <w:szCs w:val="18"/>
        </w:rPr>
      </w:pPr>
    </w:p>
    <w:p w14:paraId="7FB25C0F" w14:textId="77777777" w:rsidR="00F20FE7" w:rsidRPr="00215395" w:rsidRDefault="00F20FE7" w:rsidP="00F20FE7">
      <w:pPr>
        <w:rPr>
          <w:sz w:val="18"/>
          <w:szCs w:val="18"/>
        </w:rPr>
      </w:pPr>
    </w:p>
    <w:p w14:paraId="78829638" w14:textId="77777777" w:rsidR="00F20FE7" w:rsidRPr="00215395" w:rsidRDefault="00F20FE7" w:rsidP="00F20FE7">
      <w:pPr>
        <w:rPr>
          <w:sz w:val="18"/>
          <w:szCs w:val="18"/>
        </w:rPr>
      </w:pPr>
    </w:p>
    <w:p w14:paraId="44C9DC67" w14:textId="77777777" w:rsidR="00F20FE7" w:rsidRPr="00215395" w:rsidRDefault="00F20FE7" w:rsidP="00F20FE7">
      <w:pPr>
        <w:rPr>
          <w:sz w:val="18"/>
          <w:szCs w:val="18"/>
        </w:rPr>
      </w:pPr>
    </w:p>
    <w:p w14:paraId="0F193137" w14:textId="77777777" w:rsidR="00F20FE7" w:rsidRPr="00215395" w:rsidRDefault="00F20FE7" w:rsidP="00F20FE7">
      <w:pPr>
        <w:rPr>
          <w:sz w:val="18"/>
          <w:szCs w:val="18"/>
        </w:rPr>
      </w:pPr>
    </w:p>
    <w:p w14:paraId="5481BDA2" w14:textId="77777777" w:rsidR="00F20FE7" w:rsidRPr="00215395" w:rsidRDefault="00F20FE7" w:rsidP="00F20FE7">
      <w:pPr>
        <w:rPr>
          <w:sz w:val="18"/>
          <w:szCs w:val="18"/>
        </w:rPr>
      </w:pPr>
    </w:p>
    <w:p w14:paraId="1054C19A" w14:textId="77777777" w:rsidR="00F20FE7" w:rsidRPr="00215395" w:rsidRDefault="00F20FE7" w:rsidP="00F20FE7">
      <w:pPr>
        <w:rPr>
          <w:sz w:val="18"/>
          <w:szCs w:val="18"/>
        </w:rPr>
      </w:pPr>
    </w:p>
    <w:p w14:paraId="1E93EAF1" w14:textId="77777777" w:rsidR="00F20FE7" w:rsidRPr="00215395" w:rsidRDefault="00F20FE7" w:rsidP="00F20FE7">
      <w:pPr>
        <w:rPr>
          <w:sz w:val="18"/>
          <w:szCs w:val="18"/>
        </w:rPr>
      </w:pPr>
    </w:p>
    <w:p w14:paraId="2BA8E9A8" w14:textId="77777777" w:rsidR="00F20FE7" w:rsidRPr="00215395" w:rsidRDefault="00F20FE7" w:rsidP="00F20FE7">
      <w:pPr>
        <w:rPr>
          <w:sz w:val="18"/>
          <w:szCs w:val="18"/>
        </w:rPr>
      </w:pPr>
    </w:p>
    <w:p w14:paraId="0A189E29" w14:textId="77777777" w:rsidR="00F20FE7" w:rsidRPr="00215395" w:rsidRDefault="00F20FE7" w:rsidP="00F20FE7">
      <w:pPr>
        <w:rPr>
          <w:sz w:val="18"/>
          <w:szCs w:val="18"/>
        </w:rPr>
      </w:pPr>
    </w:p>
    <w:p w14:paraId="6D785359" w14:textId="77777777" w:rsidR="00F20FE7" w:rsidRPr="00215395" w:rsidRDefault="00F20FE7" w:rsidP="00F20FE7">
      <w:pPr>
        <w:rPr>
          <w:sz w:val="18"/>
          <w:szCs w:val="18"/>
        </w:rPr>
      </w:pPr>
    </w:p>
    <w:p w14:paraId="3C226FF9" w14:textId="77777777" w:rsidR="00F20FE7" w:rsidRPr="00215395" w:rsidRDefault="00F20FE7" w:rsidP="00F20FE7">
      <w:pPr>
        <w:rPr>
          <w:sz w:val="18"/>
          <w:szCs w:val="18"/>
        </w:rPr>
      </w:pPr>
    </w:p>
    <w:p w14:paraId="102E7A01" w14:textId="77777777" w:rsidR="00F20FE7" w:rsidRPr="00215395" w:rsidRDefault="00F20FE7" w:rsidP="00F20FE7">
      <w:pPr>
        <w:rPr>
          <w:sz w:val="18"/>
          <w:szCs w:val="18"/>
        </w:rPr>
      </w:pPr>
    </w:p>
    <w:p w14:paraId="620B23F8" w14:textId="77777777" w:rsidR="00F20FE7" w:rsidRPr="00215395" w:rsidRDefault="00F20FE7" w:rsidP="00F20FE7">
      <w:pPr>
        <w:rPr>
          <w:sz w:val="18"/>
          <w:szCs w:val="18"/>
        </w:rPr>
      </w:pPr>
    </w:p>
    <w:p w14:paraId="606FD65B" w14:textId="77777777" w:rsidR="00F20FE7" w:rsidRPr="00215395" w:rsidRDefault="00F20FE7" w:rsidP="00F20FE7">
      <w:pPr>
        <w:rPr>
          <w:sz w:val="18"/>
          <w:szCs w:val="18"/>
        </w:rPr>
      </w:pPr>
    </w:p>
    <w:p w14:paraId="3D7F452A" w14:textId="77777777" w:rsidR="00F20FE7" w:rsidRPr="00215395" w:rsidRDefault="00F20FE7" w:rsidP="00F20FE7">
      <w:pPr>
        <w:rPr>
          <w:sz w:val="18"/>
          <w:szCs w:val="18"/>
        </w:rPr>
      </w:pPr>
    </w:p>
    <w:p w14:paraId="568D2982" w14:textId="77777777" w:rsidR="00F20FE7" w:rsidRPr="00215395" w:rsidRDefault="00F20FE7" w:rsidP="00F20FE7">
      <w:pPr>
        <w:rPr>
          <w:sz w:val="18"/>
          <w:szCs w:val="18"/>
        </w:rPr>
      </w:pPr>
    </w:p>
    <w:p w14:paraId="007E447C" w14:textId="77777777" w:rsidR="00F20FE7" w:rsidRPr="00215395" w:rsidRDefault="00F20FE7" w:rsidP="00F20FE7">
      <w:pPr>
        <w:rPr>
          <w:sz w:val="18"/>
          <w:szCs w:val="18"/>
        </w:rPr>
      </w:pPr>
    </w:p>
    <w:p w14:paraId="0715FDE0" w14:textId="77777777" w:rsidR="00F20FE7" w:rsidRPr="00215395" w:rsidRDefault="00F20FE7" w:rsidP="00F20FE7">
      <w:pPr>
        <w:rPr>
          <w:sz w:val="18"/>
          <w:szCs w:val="18"/>
        </w:rPr>
      </w:pPr>
    </w:p>
    <w:p w14:paraId="71B93006" w14:textId="77777777" w:rsidR="00F20FE7" w:rsidRPr="00215395" w:rsidRDefault="00F20FE7" w:rsidP="00F20FE7">
      <w:pPr>
        <w:rPr>
          <w:sz w:val="18"/>
          <w:szCs w:val="18"/>
        </w:rPr>
      </w:pPr>
    </w:p>
    <w:p w14:paraId="68743D9E" w14:textId="77777777" w:rsidR="00F20FE7" w:rsidRPr="00215395" w:rsidRDefault="00F20FE7" w:rsidP="00F20FE7">
      <w:pPr>
        <w:rPr>
          <w:sz w:val="18"/>
          <w:szCs w:val="18"/>
        </w:rPr>
      </w:pPr>
    </w:p>
    <w:p w14:paraId="4E6CBA21" w14:textId="77777777" w:rsidR="00F20FE7" w:rsidRDefault="00F20FE7" w:rsidP="00F20FE7">
      <w:pPr>
        <w:rPr>
          <w:sz w:val="18"/>
          <w:szCs w:val="18"/>
        </w:rPr>
      </w:pPr>
    </w:p>
    <w:p w14:paraId="3C2D54C3" w14:textId="77777777" w:rsidR="00F20FE7" w:rsidRDefault="00F20FE7" w:rsidP="00F20FE7">
      <w:pPr>
        <w:rPr>
          <w:b/>
          <w:sz w:val="20"/>
          <w:szCs w:val="20"/>
        </w:rPr>
      </w:pPr>
    </w:p>
    <w:p w14:paraId="32198F56" w14:textId="77777777" w:rsidR="00F20FE7" w:rsidRDefault="00F20FE7" w:rsidP="00F20FE7">
      <w:pPr>
        <w:rPr>
          <w:b/>
          <w:sz w:val="20"/>
          <w:szCs w:val="20"/>
        </w:rPr>
      </w:pPr>
    </w:p>
    <w:p w14:paraId="199CAF8F" w14:textId="77777777" w:rsidR="00F20FE7" w:rsidRDefault="00F20FE7" w:rsidP="00F20FE7">
      <w:pPr>
        <w:rPr>
          <w:b/>
          <w:sz w:val="20"/>
          <w:szCs w:val="20"/>
        </w:rPr>
      </w:pPr>
    </w:p>
    <w:p w14:paraId="501A1398" w14:textId="77777777" w:rsidR="00F0226A" w:rsidRDefault="00F0226A" w:rsidP="00901E74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12253AC3" w14:textId="4ABBF414" w:rsidR="00C91184" w:rsidRDefault="00C91184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278F83ED" w14:textId="47C4DAB6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66075A1F" w14:textId="43194794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3BDBDD52" w14:textId="7CC6637C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61E37DF0" w14:textId="6F633D9F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4D3FEA02" w14:textId="28012246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4E8C9F36" w14:textId="03C4B4E9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2C5CFD67" w14:textId="06721916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62390B1A" w14:textId="77777777" w:rsidR="00520445" w:rsidRDefault="00520445" w:rsidP="00F20FE7">
      <w:pPr>
        <w:rPr>
          <w:rFonts w:eastAsia="Times New Roman"/>
          <w:b/>
          <w:bCs/>
          <w:color w:val="000000"/>
          <w:sz w:val="20"/>
          <w:szCs w:val="20"/>
        </w:rPr>
      </w:pPr>
    </w:p>
    <w:p w14:paraId="757FEB8B" w14:textId="09B2243F" w:rsidR="00F20FE7" w:rsidRPr="00D47CB8" w:rsidRDefault="00F20FE7" w:rsidP="00F20FE7">
      <w:pPr>
        <w:rPr>
          <w:b/>
        </w:rPr>
      </w:pPr>
      <w:r w:rsidRPr="00D47CB8">
        <w:rPr>
          <w:b/>
        </w:rPr>
        <w:lastRenderedPageBreak/>
        <w:t xml:space="preserve">Supplementary Methods </w:t>
      </w:r>
    </w:p>
    <w:p w14:paraId="5DE882C2" w14:textId="77777777" w:rsidR="00520445" w:rsidRDefault="00520445" w:rsidP="00F20FE7">
      <w:pPr>
        <w:rPr>
          <w:b/>
        </w:rPr>
      </w:pPr>
    </w:p>
    <w:p w14:paraId="0A9CB549" w14:textId="0906F870" w:rsidR="00F20FE7" w:rsidRDefault="00F20FE7" w:rsidP="00F20FE7">
      <w:pPr>
        <w:rPr>
          <w:b/>
        </w:rPr>
      </w:pPr>
      <w:r>
        <w:rPr>
          <w:b/>
        </w:rPr>
        <w:t>S</w:t>
      </w:r>
      <w:r w:rsidR="00520445">
        <w:rPr>
          <w:b/>
        </w:rPr>
        <w:t>1</w:t>
      </w:r>
      <w:r>
        <w:rPr>
          <w:b/>
        </w:rPr>
        <w:t xml:space="preserve">. Illumina </w:t>
      </w:r>
      <w:proofErr w:type="spellStart"/>
      <w:r>
        <w:rPr>
          <w:b/>
        </w:rPr>
        <w:t>MiSeq</w:t>
      </w:r>
      <w:proofErr w:type="spellEnd"/>
      <w:r>
        <w:rPr>
          <w:b/>
        </w:rPr>
        <w:t xml:space="preserve"> sequencing of 16S rRNA gene amplicons and data processing </w:t>
      </w:r>
    </w:p>
    <w:p w14:paraId="38E37601" w14:textId="77777777" w:rsidR="00F20FE7" w:rsidRDefault="00F20FE7" w:rsidP="00F20FE7">
      <w:pPr>
        <w:rPr>
          <w:b/>
        </w:rPr>
      </w:pPr>
    </w:p>
    <w:p w14:paraId="0932DEF5" w14:textId="77777777" w:rsidR="00F20FE7" w:rsidRPr="006E7389" w:rsidRDefault="00F20FE7" w:rsidP="00F20FE7">
      <w:pPr>
        <w:rPr>
          <w:bCs/>
        </w:rPr>
      </w:pPr>
      <w:r w:rsidRPr="006E7389">
        <w:rPr>
          <w:bCs/>
        </w:rPr>
        <w:t>The V1-V2 hypervariable regions of 16S rRNA genes were amplified by PCR using mixed Forward primer sets</w:t>
      </w:r>
      <w:r>
        <w:rPr>
          <w:bCs/>
        </w:rPr>
        <w:t xml:space="preserve"> as follows: </w:t>
      </w:r>
      <w:r>
        <w:t> </w:t>
      </w:r>
    </w:p>
    <w:p w14:paraId="7FA00144" w14:textId="77777777" w:rsidR="00F20FE7" w:rsidRDefault="00F20FE7" w:rsidP="00F20FE7">
      <w:pPr>
        <w:pStyle w:val="Default"/>
      </w:pPr>
      <w:r>
        <w:t> </w:t>
      </w:r>
    </w:p>
    <w:tbl>
      <w:tblPr>
        <w:tblW w:w="7154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6"/>
        <w:gridCol w:w="438"/>
      </w:tblGrid>
      <w:tr w:rsidR="00F20FE7" w:rsidRPr="006E7389" w14:paraId="1D0DECB7" w14:textId="77777777" w:rsidTr="001D5861">
        <w:trPr>
          <w:trHeight w:val="276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D8A9C" w14:textId="77777777" w:rsidR="00F20FE7" w:rsidRPr="006E7389" w:rsidRDefault="00F20FE7" w:rsidP="001D5861">
            <w:pPr>
              <w:pStyle w:val="Default"/>
              <w:rPr>
                <w:rFonts w:ascii="Times New Roman" w:hAnsi="Times New Roman" w:cs="Times New Roman"/>
              </w:rPr>
            </w:pPr>
            <w:r w:rsidRPr="006E7389">
              <w:rPr>
                <w:rFonts w:ascii="Times New Roman" w:hAnsi="Times New Roman" w:cs="Times New Roman"/>
                <w:sz w:val="22"/>
                <w:szCs w:val="22"/>
              </w:rPr>
              <w:t xml:space="preserve">28F-YM GAGTTTGATYMTGGCTCAG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B54B7" w14:textId="77777777" w:rsidR="00F20FE7" w:rsidRPr="006E7389" w:rsidRDefault="00F20FE7" w:rsidP="001D5861">
            <w:pPr>
              <w:pStyle w:val="Default"/>
              <w:rPr>
                <w:rFonts w:ascii="Times New Roman" w:hAnsi="Times New Roman" w:cs="Times New Roman"/>
              </w:rPr>
            </w:pPr>
            <w:r w:rsidRPr="006E738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F20FE7" w:rsidRPr="006E7389" w14:paraId="197A8CD1" w14:textId="77777777" w:rsidTr="001D5861">
        <w:trPr>
          <w:trHeight w:val="32"/>
        </w:trPr>
        <w:tc>
          <w:tcPr>
            <w:tcW w:w="0" w:type="auto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EE240" w14:textId="77777777" w:rsidR="00F20FE7" w:rsidRPr="006E7389" w:rsidRDefault="00F20FE7" w:rsidP="001D5861">
            <w:pPr>
              <w:pStyle w:val="Default"/>
              <w:rPr>
                <w:rFonts w:ascii="Times New Roman" w:hAnsi="Times New Roman" w:cs="Times New Roman"/>
              </w:rPr>
            </w:pPr>
            <w:r w:rsidRPr="006E7389">
              <w:rPr>
                <w:rFonts w:ascii="Times New Roman" w:hAnsi="Times New Roman" w:cs="Times New Roman"/>
                <w:sz w:val="22"/>
                <w:szCs w:val="22"/>
              </w:rPr>
              <w:t xml:space="preserve">28F-Borrellia GAGTTTGATCCTGGCTTAG </w:t>
            </w:r>
          </w:p>
        </w:tc>
      </w:tr>
      <w:tr w:rsidR="00F20FE7" w:rsidRPr="006E7389" w14:paraId="7138406A" w14:textId="77777777" w:rsidTr="001D5861">
        <w:trPr>
          <w:trHeight w:val="32"/>
        </w:trPr>
        <w:tc>
          <w:tcPr>
            <w:tcW w:w="0" w:type="auto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8E00E" w14:textId="77777777" w:rsidR="00F20FE7" w:rsidRPr="006E7389" w:rsidRDefault="00F20FE7" w:rsidP="001D5861">
            <w:pPr>
              <w:pStyle w:val="Default"/>
              <w:rPr>
                <w:rFonts w:ascii="Times New Roman" w:hAnsi="Times New Roman" w:cs="Times New Roman"/>
              </w:rPr>
            </w:pPr>
            <w:r w:rsidRPr="006E7389">
              <w:rPr>
                <w:rFonts w:ascii="Times New Roman" w:hAnsi="Times New Roman" w:cs="Times New Roman"/>
                <w:sz w:val="22"/>
                <w:szCs w:val="22"/>
              </w:rPr>
              <w:t xml:space="preserve">28F-Chloroflex GAATTTGATCTTGGTTCAG </w:t>
            </w:r>
          </w:p>
        </w:tc>
      </w:tr>
      <w:tr w:rsidR="00F20FE7" w:rsidRPr="006E7389" w14:paraId="6A297709" w14:textId="77777777" w:rsidTr="001D5861">
        <w:trPr>
          <w:trHeight w:val="32"/>
        </w:trPr>
        <w:tc>
          <w:tcPr>
            <w:tcW w:w="0" w:type="auto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C1FB7" w14:textId="77777777" w:rsidR="00F20FE7" w:rsidRPr="006E7389" w:rsidRDefault="00F20FE7" w:rsidP="001D5861">
            <w:pPr>
              <w:pStyle w:val="Default"/>
              <w:rPr>
                <w:rFonts w:ascii="Times New Roman" w:hAnsi="Times New Roman" w:cs="Times New Roman"/>
              </w:rPr>
            </w:pPr>
            <w:r w:rsidRPr="006E7389">
              <w:rPr>
                <w:rFonts w:ascii="Times New Roman" w:hAnsi="Times New Roman" w:cs="Times New Roman"/>
                <w:sz w:val="22"/>
                <w:szCs w:val="22"/>
              </w:rPr>
              <w:t xml:space="preserve">28F-Bifdo GGGTTCGATTCTGGCTCAG </w:t>
            </w:r>
          </w:p>
        </w:tc>
      </w:tr>
    </w:tbl>
    <w:p w14:paraId="53C88004" w14:textId="77777777" w:rsidR="00F20FE7" w:rsidRPr="006E7389" w:rsidRDefault="00F20FE7" w:rsidP="00F20FE7">
      <w:pPr>
        <w:pStyle w:val="Default"/>
        <w:rPr>
          <w:rFonts w:ascii="Times New Roman" w:hAnsi="Times New Roman" w:cs="Times New Roman"/>
        </w:rPr>
      </w:pPr>
    </w:p>
    <w:p w14:paraId="4DE3FAEF" w14:textId="77777777" w:rsidR="00F20FE7" w:rsidRPr="00FB1C3F" w:rsidRDefault="00F20FE7" w:rsidP="00F20FE7">
      <w:pPr>
        <w:rPr>
          <w:bCs/>
        </w:rPr>
      </w:pPr>
      <w:r w:rsidRPr="006E7389">
        <w:rPr>
          <w:bCs/>
        </w:rPr>
        <w:t>These primers are mixed at a 4:1:1:1 ratio (28F-</w:t>
      </w:r>
      <w:r w:rsidRPr="00FB1C3F">
        <w:rPr>
          <w:bCs/>
        </w:rPr>
        <w:t xml:space="preserve">YM is at 4 parts) with 388R reverse primers. </w:t>
      </w:r>
      <w:r w:rsidRPr="00FB1C3F">
        <w:t xml:space="preserve">Bacterial profiling using a </w:t>
      </w:r>
      <w:proofErr w:type="spellStart"/>
      <w:r w:rsidRPr="00FB1C3F">
        <w:t>MiSeq</w:t>
      </w:r>
      <w:proofErr w:type="spellEnd"/>
      <w:r w:rsidRPr="00FB1C3F">
        <w:t xml:space="preserve"> platform (Illumina, San Diego, CA, USA) was conducted at Research and Testing Laboratory (Lubbock, TX, USA).</w:t>
      </w:r>
    </w:p>
    <w:p w14:paraId="3E1E88BA" w14:textId="3BED3899" w:rsidR="00F20FE7" w:rsidRDefault="00F20FE7" w:rsidP="00F20FE7">
      <w:pPr>
        <w:rPr>
          <w:b/>
        </w:rPr>
      </w:pPr>
    </w:p>
    <w:p w14:paraId="16A1238C" w14:textId="77777777" w:rsidR="00520445" w:rsidRPr="00FB1C3F" w:rsidRDefault="00520445" w:rsidP="00F20FE7">
      <w:pPr>
        <w:rPr>
          <w:b/>
        </w:rPr>
      </w:pPr>
    </w:p>
    <w:p w14:paraId="3470229C" w14:textId="1B9C0015" w:rsidR="00F20FE7" w:rsidRDefault="00F20FE7" w:rsidP="00F20FE7">
      <w:pPr>
        <w:rPr>
          <w:b/>
        </w:rPr>
      </w:pPr>
      <w:r w:rsidRPr="008851F4">
        <w:rPr>
          <w:b/>
        </w:rPr>
        <w:t>S</w:t>
      </w:r>
      <w:r w:rsidR="00520445">
        <w:rPr>
          <w:b/>
        </w:rPr>
        <w:t>2</w:t>
      </w:r>
      <w:r w:rsidRPr="008851F4">
        <w:rPr>
          <w:b/>
        </w:rPr>
        <w:t xml:space="preserve">. </w:t>
      </w:r>
      <w:r>
        <w:rPr>
          <w:b/>
        </w:rPr>
        <w:t xml:space="preserve">Quantification of serum markers using ELISA </w:t>
      </w:r>
    </w:p>
    <w:p w14:paraId="4CEC88BF" w14:textId="77777777" w:rsidR="00F20FE7" w:rsidRPr="007E24B5" w:rsidRDefault="00F20FE7" w:rsidP="00F20FE7">
      <w:pPr>
        <w:pStyle w:val="CommentText"/>
        <w:rPr>
          <w:color w:val="FF0000"/>
        </w:rPr>
      </w:pPr>
    </w:p>
    <w:p w14:paraId="2946EB91" w14:textId="7F812FE5" w:rsidR="00F20FE7" w:rsidRDefault="00F20FE7" w:rsidP="00F20FE7">
      <w:pPr>
        <w:jc w:val="both"/>
        <w:rPr>
          <w:color w:val="000000" w:themeColor="text1"/>
        </w:rPr>
      </w:pPr>
      <w:r w:rsidRPr="00C83EF4">
        <w:rPr>
          <w:color w:val="000000" w:themeColor="text1"/>
        </w:rPr>
        <w:t xml:space="preserve">Fasting serum samples were used to </w:t>
      </w:r>
      <w:r w:rsidR="00A242DA">
        <w:rPr>
          <w:color w:val="000000" w:themeColor="text1"/>
        </w:rPr>
        <w:t xml:space="preserve">four </w:t>
      </w:r>
      <w:proofErr w:type="spellStart"/>
      <w:r w:rsidRPr="00C83EF4">
        <w:rPr>
          <w:color w:val="000000" w:themeColor="text1"/>
        </w:rPr>
        <w:t>analyse</w:t>
      </w:r>
      <w:proofErr w:type="spellEnd"/>
      <w:r w:rsidRPr="00C83EF4">
        <w:rPr>
          <w:color w:val="000000" w:themeColor="text1"/>
        </w:rPr>
        <w:t xml:space="preserve"> serum markers including </w:t>
      </w:r>
      <w:r w:rsidRPr="00C83EF4">
        <w:rPr>
          <w:color w:val="000000" w:themeColor="text1"/>
          <w:lang w:eastAsia="en-GB"/>
        </w:rPr>
        <w:t>oestradiol (</w:t>
      </w:r>
      <w:proofErr w:type="spellStart"/>
      <w:r w:rsidRPr="00C83EF4">
        <w:rPr>
          <w:color w:val="000000" w:themeColor="text1"/>
          <w:lang w:eastAsia="en-GB"/>
        </w:rPr>
        <w:t>pmol</w:t>
      </w:r>
      <w:proofErr w:type="spellEnd"/>
      <w:r w:rsidRPr="00C83EF4">
        <w:rPr>
          <w:color w:val="000000" w:themeColor="text1"/>
          <w:lang w:eastAsia="en-GB"/>
        </w:rPr>
        <w:t>/L), insulin (</w:t>
      </w:r>
      <w:proofErr w:type="spellStart"/>
      <w:r w:rsidRPr="00C83EF4">
        <w:rPr>
          <w:color w:val="000000" w:themeColor="text1"/>
          <w:lang w:eastAsia="en-GB"/>
        </w:rPr>
        <w:t>mIU</w:t>
      </w:r>
      <w:proofErr w:type="spellEnd"/>
      <w:r w:rsidRPr="00C83EF4">
        <w:rPr>
          <w:color w:val="000000" w:themeColor="text1"/>
          <w:lang w:eastAsia="en-GB"/>
        </w:rPr>
        <w:t xml:space="preserve">/L), glucose (mmol/L) </w:t>
      </w:r>
      <w:r w:rsidR="00A242DA">
        <w:rPr>
          <w:color w:val="000000" w:themeColor="text1"/>
          <w:lang w:eastAsia="en-GB"/>
        </w:rPr>
        <w:t xml:space="preserve">and </w:t>
      </w:r>
      <w:r w:rsidRPr="00C83EF4">
        <w:rPr>
          <w:color w:val="000000" w:themeColor="text1"/>
          <w:lang w:eastAsia="en-GB"/>
        </w:rPr>
        <w:t>sex hormone binding globulin (SHBG, nmol/L)</w:t>
      </w:r>
      <w:r w:rsidRPr="00C83EF4">
        <w:rPr>
          <w:color w:val="000000" w:themeColor="text1"/>
        </w:rPr>
        <w:t>. Oestradiol, glucose</w:t>
      </w:r>
      <w:r w:rsidR="00A242DA">
        <w:rPr>
          <w:color w:val="000000" w:themeColor="text1"/>
        </w:rPr>
        <w:t xml:space="preserve"> and </w:t>
      </w:r>
      <w:r w:rsidRPr="00C83EF4">
        <w:rPr>
          <w:color w:val="000000" w:themeColor="text1"/>
        </w:rPr>
        <w:t xml:space="preserve">insulin were analysed using ci8000SR Abbott Architect System (Abbott Diagnostics, Ireland). SHBG was analysed using </w:t>
      </w:r>
      <w:proofErr w:type="spellStart"/>
      <w:r w:rsidRPr="00C83EF4">
        <w:rPr>
          <w:color w:val="000000" w:themeColor="text1"/>
        </w:rPr>
        <w:t>Immulite</w:t>
      </w:r>
      <w:proofErr w:type="spellEnd"/>
      <w:r w:rsidRPr="00C83EF4">
        <w:rPr>
          <w:color w:val="000000" w:themeColor="text1"/>
        </w:rPr>
        <w:t xml:space="preserve"> 2000XPi System (Siemens, Germany)</w:t>
      </w:r>
      <w:r w:rsidR="00A242DA">
        <w:rPr>
          <w:color w:val="000000" w:themeColor="text1"/>
        </w:rPr>
        <w:t xml:space="preserve">. </w:t>
      </w:r>
      <w:r>
        <w:rPr>
          <w:color w:val="000000" w:themeColor="text1"/>
        </w:rPr>
        <w:t xml:space="preserve">All assays were run in duplicate according to manufacturer’s instructions, and laboratory-specific reference ranges. </w:t>
      </w:r>
    </w:p>
    <w:p w14:paraId="0060D5A4" w14:textId="77777777" w:rsidR="00A242DA" w:rsidRDefault="00A242DA" w:rsidP="00F20FE7">
      <w:pPr>
        <w:jc w:val="both"/>
        <w:rPr>
          <w:color w:val="000000" w:themeColor="text1"/>
        </w:rPr>
      </w:pPr>
    </w:p>
    <w:p w14:paraId="30FE4A53" w14:textId="1A175B8E" w:rsidR="00F20FE7" w:rsidRPr="00311A81" w:rsidRDefault="00F20FE7" w:rsidP="00F20FE7">
      <w:pPr>
        <w:jc w:val="both"/>
        <w:rPr>
          <w:color w:val="000000" w:themeColor="text1"/>
        </w:rPr>
      </w:pPr>
      <w:r>
        <w:rPr>
          <w:color w:val="000000" w:themeColor="text1"/>
        </w:rPr>
        <w:t>Population reference intervals, Imperial College Healthcare NHS Trust North West London Pathology Laborator</w:t>
      </w:r>
      <w:r w:rsidR="00A242DA">
        <w:rPr>
          <w:color w:val="000000" w:themeColor="text1"/>
        </w:rPr>
        <w:t>y</w:t>
      </w:r>
      <w:r>
        <w:rPr>
          <w:color w:val="000000" w:themeColor="text1"/>
        </w:rPr>
        <w:t>.</w:t>
      </w:r>
    </w:p>
    <w:tbl>
      <w:tblPr>
        <w:tblStyle w:val="TableGrid"/>
        <w:tblpPr w:leftFromText="180" w:rightFromText="180" w:vertAnchor="text" w:horzAnchor="margin" w:tblpY="104"/>
        <w:tblW w:w="0" w:type="auto"/>
        <w:tblLook w:val="04A0" w:firstRow="1" w:lastRow="0" w:firstColumn="1" w:lastColumn="0" w:noHBand="0" w:noVBand="1"/>
      </w:tblPr>
      <w:tblGrid>
        <w:gridCol w:w="4646"/>
        <w:gridCol w:w="4362"/>
      </w:tblGrid>
      <w:tr w:rsidR="00A242DA" w:rsidRPr="00BC2F63" w14:paraId="53E629E5" w14:textId="77777777" w:rsidTr="00A242DA">
        <w:trPr>
          <w:trHeight w:val="89"/>
        </w:trPr>
        <w:tc>
          <w:tcPr>
            <w:tcW w:w="4646" w:type="dxa"/>
          </w:tcPr>
          <w:p w14:paraId="01C156BC" w14:textId="77777777" w:rsidR="00A242DA" w:rsidRPr="00BC2F63" w:rsidRDefault="00A242DA" w:rsidP="00A242DA">
            <w:pPr>
              <w:rPr>
                <w:b/>
                <w:color w:val="000000" w:themeColor="text1"/>
                <w:sz w:val="20"/>
                <w:szCs w:val="20"/>
              </w:rPr>
            </w:pPr>
            <w:r w:rsidRPr="00BC2F63">
              <w:rPr>
                <w:b/>
                <w:color w:val="000000" w:themeColor="text1"/>
                <w:sz w:val="20"/>
                <w:szCs w:val="20"/>
              </w:rPr>
              <w:t>Fasting serum</w:t>
            </w:r>
          </w:p>
        </w:tc>
        <w:tc>
          <w:tcPr>
            <w:tcW w:w="4362" w:type="dxa"/>
          </w:tcPr>
          <w:p w14:paraId="71292E67" w14:textId="77777777" w:rsidR="00A242DA" w:rsidRPr="00BC2F63" w:rsidRDefault="00A242DA" w:rsidP="00A242DA">
            <w:pPr>
              <w:rPr>
                <w:b/>
                <w:color w:val="000000" w:themeColor="text1"/>
                <w:sz w:val="20"/>
                <w:szCs w:val="20"/>
              </w:rPr>
            </w:pPr>
            <w:r w:rsidRPr="00BC2F63">
              <w:rPr>
                <w:b/>
                <w:color w:val="000000" w:themeColor="text1"/>
                <w:sz w:val="20"/>
                <w:szCs w:val="20"/>
              </w:rPr>
              <w:t>Reference interval (units)</w:t>
            </w:r>
          </w:p>
        </w:tc>
      </w:tr>
      <w:tr w:rsidR="00A242DA" w:rsidRPr="00BC2F63" w14:paraId="25D27197" w14:textId="77777777" w:rsidTr="00A242DA">
        <w:trPr>
          <w:trHeight w:val="173"/>
        </w:trPr>
        <w:tc>
          <w:tcPr>
            <w:tcW w:w="4646" w:type="dxa"/>
          </w:tcPr>
          <w:p w14:paraId="3FE20624" w14:textId="77777777" w:rsidR="00A242DA" w:rsidRPr="006A3A0C" w:rsidRDefault="00A242DA" w:rsidP="00A242DA">
            <w:pPr>
              <w:rPr>
                <w:b/>
                <w:color w:val="000000" w:themeColor="text1"/>
                <w:sz w:val="20"/>
                <w:szCs w:val="20"/>
              </w:rPr>
            </w:pPr>
            <w:r w:rsidRPr="00BC2F63">
              <w:rPr>
                <w:b/>
                <w:color w:val="000000" w:themeColor="text1"/>
                <w:sz w:val="20"/>
                <w:szCs w:val="20"/>
              </w:rPr>
              <w:t>Glucose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</w:t>
            </w:r>
            <w:r w:rsidRPr="00BC2F63">
              <w:rPr>
                <w:i/>
                <w:color w:val="000000" w:themeColor="text1"/>
                <w:sz w:val="20"/>
                <w:szCs w:val="20"/>
              </w:rPr>
              <w:t>Adult female</w:t>
            </w:r>
          </w:p>
        </w:tc>
        <w:tc>
          <w:tcPr>
            <w:tcW w:w="4362" w:type="dxa"/>
          </w:tcPr>
          <w:p w14:paraId="5D1265A6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color w:val="000000" w:themeColor="text1"/>
                <w:sz w:val="20"/>
                <w:szCs w:val="20"/>
              </w:rPr>
              <w:t>3.0 – 6.0 (mmol/L)</w:t>
            </w:r>
          </w:p>
        </w:tc>
      </w:tr>
      <w:tr w:rsidR="00A242DA" w:rsidRPr="00BC2F63" w14:paraId="1E202CC3" w14:textId="77777777" w:rsidTr="00A242DA">
        <w:trPr>
          <w:trHeight w:val="179"/>
        </w:trPr>
        <w:tc>
          <w:tcPr>
            <w:tcW w:w="4646" w:type="dxa"/>
          </w:tcPr>
          <w:p w14:paraId="155C70FF" w14:textId="77777777" w:rsidR="00A242DA" w:rsidRPr="00BC2F63" w:rsidRDefault="00A242DA" w:rsidP="00A242DA">
            <w:pPr>
              <w:rPr>
                <w:b/>
                <w:color w:val="000000" w:themeColor="text1"/>
                <w:sz w:val="20"/>
                <w:szCs w:val="20"/>
              </w:rPr>
            </w:pPr>
            <w:r w:rsidRPr="00BC2F63">
              <w:rPr>
                <w:b/>
                <w:color w:val="000000" w:themeColor="text1"/>
                <w:sz w:val="20"/>
                <w:szCs w:val="20"/>
              </w:rPr>
              <w:t xml:space="preserve">Insulin </w:t>
            </w:r>
          </w:p>
        </w:tc>
        <w:tc>
          <w:tcPr>
            <w:tcW w:w="4362" w:type="dxa"/>
          </w:tcPr>
          <w:p w14:paraId="16679086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color w:val="000000" w:themeColor="text1"/>
                <w:sz w:val="20"/>
                <w:szCs w:val="20"/>
              </w:rPr>
              <w:t>3-</w:t>
            </w:r>
            <w:r>
              <w:rPr>
                <w:color w:val="000000" w:themeColor="text1"/>
                <w:sz w:val="20"/>
                <w:szCs w:val="20"/>
              </w:rPr>
              <w:t>1</w:t>
            </w:r>
            <w:r w:rsidRPr="00BC2F63">
              <w:rPr>
                <w:color w:val="000000" w:themeColor="text1"/>
                <w:sz w:val="20"/>
                <w:szCs w:val="20"/>
              </w:rPr>
              <w:t xml:space="preserve">5 </w:t>
            </w:r>
            <w:proofErr w:type="spellStart"/>
            <w:r w:rsidRPr="00BC2F63">
              <w:rPr>
                <w:color w:val="000000" w:themeColor="text1"/>
                <w:sz w:val="20"/>
                <w:szCs w:val="20"/>
              </w:rPr>
              <w:t>mIU</w:t>
            </w:r>
            <w:proofErr w:type="spellEnd"/>
            <w:r w:rsidRPr="00BC2F63">
              <w:rPr>
                <w:color w:val="000000" w:themeColor="text1"/>
                <w:sz w:val="20"/>
                <w:szCs w:val="20"/>
              </w:rPr>
              <w:t>/L</w:t>
            </w:r>
          </w:p>
        </w:tc>
      </w:tr>
      <w:tr w:rsidR="00A242DA" w:rsidRPr="00BC2F63" w14:paraId="4F5CC9DA" w14:textId="77777777" w:rsidTr="00A242DA">
        <w:trPr>
          <w:trHeight w:val="451"/>
        </w:trPr>
        <w:tc>
          <w:tcPr>
            <w:tcW w:w="4646" w:type="dxa"/>
          </w:tcPr>
          <w:p w14:paraId="536204A3" w14:textId="77777777" w:rsidR="00A242DA" w:rsidRPr="006A3A0C" w:rsidRDefault="00A242DA" w:rsidP="00A242DA">
            <w:pPr>
              <w:rPr>
                <w:b/>
                <w:color w:val="000000" w:themeColor="text1"/>
                <w:sz w:val="20"/>
                <w:szCs w:val="20"/>
              </w:rPr>
            </w:pPr>
            <w:r w:rsidRPr="00BC2F63">
              <w:rPr>
                <w:b/>
                <w:color w:val="000000" w:themeColor="text1"/>
                <w:sz w:val="20"/>
                <w:szCs w:val="20"/>
              </w:rPr>
              <w:t>Oestradiol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</w:t>
            </w:r>
            <w:r w:rsidRPr="00BC2F63">
              <w:rPr>
                <w:i/>
                <w:color w:val="000000" w:themeColor="text1"/>
                <w:sz w:val="20"/>
                <w:szCs w:val="20"/>
              </w:rPr>
              <w:t>Female early follicular</w:t>
            </w:r>
          </w:p>
          <w:p w14:paraId="7258CC36" w14:textId="77777777" w:rsidR="00A242DA" w:rsidRPr="00BC2F63" w:rsidRDefault="00A242DA" w:rsidP="00A242DA">
            <w:pPr>
              <w:rPr>
                <w:i/>
                <w:color w:val="000000" w:themeColor="text1"/>
                <w:sz w:val="20"/>
                <w:szCs w:val="20"/>
              </w:rPr>
            </w:pPr>
            <w:r w:rsidRPr="00BC2F63">
              <w:rPr>
                <w:i/>
                <w:color w:val="000000" w:themeColor="text1"/>
                <w:sz w:val="20"/>
                <w:szCs w:val="20"/>
              </w:rPr>
              <w:t xml:space="preserve">          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         </w:t>
            </w:r>
            <w:r w:rsidRPr="00BC2F63">
              <w:rPr>
                <w:i/>
                <w:color w:val="000000" w:themeColor="text1"/>
                <w:sz w:val="20"/>
                <w:szCs w:val="20"/>
              </w:rPr>
              <w:t>Pre-ovulatory</w:t>
            </w:r>
          </w:p>
          <w:p w14:paraId="539F1C24" w14:textId="77777777" w:rsidR="00A242DA" w:rsidRPr="00BC2F63" w:rsidRDefault="00A242DA" w:rsidP="00A242DA">
            <w:pPr>
              <w:rPr>
                <w:i/>
                <w:color w:val="000000" w:themeColor="text1"/>
                <w:sz w:val="20"/>
                <w:szCs w:val="20"/>
              </w:rPr>
            </w:pPr>
            <w:r w:rsidRPr="00BC2F63">
              <w:rPr>
                <w:i/>
                <w:color w:val="000000" w:themeColor="text1"/>
                <w:sz w:val="20"/>
                <w:szCs w:val="20"/>
              </w:rPr>
              <w:t xml:space="preserve">          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         </w:t>
            </w:r>
            <w:r w:rsidRPr="00BC2F63">
              <w:rPr>
                <w:i/>
                <w:color w:val="000000" w:themeColor="text1"/>
                <w:sz w:val="20"/>
                <w:szCs w:val="20"/>
              </w:rPr>
              <w:t>Luteal</w:t>
            </w:r>
          </w:p>
          <w:p w14:paraId="1A0779E8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i/>
                <w:color w:val="000000" w:themeColor="text1"/>
                <w:sz w:val="20"/>
                <w:szCs w:val="20"/>
              </w:rPr>
              <w:t xml:space="preserve">          </w:t>
            </w:r>
            <w:r>
              <w:rPr>
                <w:i/>
                <w:color w:val="000000" w:themeColor="text1"/>
                <w:sz w:val="20"/>
                <w:szCs w:val="20"/>
              </w:rPr>
              <w:t xml:space="preserve">          </w:t>
            </w:r>
            <w:r w:rsidRPr="00BC2F63">
              <w:rPr>
                <w:i/>
                <w:color w:val="000000" w:themeColor="text1"/>
                <w:sz w:val="20"/>
                <w:szCs w:val="20"/>
              </w:rPr>
              <w:t>Post-menopause</w:t>
            </w:r>
          </w:p>
        </w:tc>
        <w:tc>
          <w:tcPr>
            <w:tcW w:w="4362" w:type="dxa"/>
          </w:tcPr>
          <w:p w14:paraId="2BDC712E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color w:val="000000" w:themeColor="text1"/>
                <w:sz w:val="20"/>
                <w:szCs w:val="20"/>
              </w:rPr>
              <w:t xml:space="preserve">200-500 </w:t>
            </w:r>
            <w:proofErr w:type="spellStart"/>
            <w:r w:rsidRPr="00BC2F63">
              <w:rPr>
                <w:color w:val="000000" w:themeColor="text1"/>
                <w:sz w:val="20"/>
                <w:szCs w:val="20"/>
              </w:rPr>
              <w:t>pmol</w:t>
            </w:r>
            <w:proofErr w:type="spellEnd"/>
            <w:r w:rsidRPr="00BC2F63">
              <w:rPr>
                <w:color w:val="000000" w:themeColor="text1"/>
                <w:sz w:val="20"/>
                <w:szCs w:val="20"/>
              </w:rPr>
              <w:t>/L</w:t>
            </w:r>
          </w:p>
          <w:p w14:paraId="42EEB885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color w:val="000000" w:themeColor="text1"/>
                <w:sz w:val="20"/>
                <w:szCs w:val="20"/>
              </w:rPr>
              <w:t xml:space="preserve">500-1,500 </w:t>
            </w:r>
            <w:proofErr w:type="spellStart"/>
            <w:r w:rsidRPr="00BC2F63">
              <w:rPr>
                <w:color w:val="000000" w:themeColor="text1"/>
                <w:sz w:val="20"/>
                <w:szCs w:val="20"/>
              </w:rPr>
              <w:t>pmol</w:t>
            </w:r>
            <w:proofErr w:type="spellEnd"/>
            <w:r w:rsidRPr="00BC2F63">
              <w:rPr>
                <w:color w:val="000000" w:themeColor="text1"/>
                <w:sz w:val="20"/>
                <w:szCs w:val="20"/>
              </w:rPr>
              <w:t>/l</w:t>
            </w:r>
          </w:p>
          <w:p w14:paraId="5B2992BE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color w:val="000000" w:themeColor="text1"/>
                <w:sz w:val="20"/>
                <w:szCs w:val="20"/>
              </w:rPr>
              <w:t xml:space="preserve">250-1,000 </w:t>
            </w:r>
            <w:proofErr w:type="spellStart"/>
            <w:r w:rsidRPr="00BC2F63">
              <w:rPr>
                <w:color w:val="000000" w:themeColor="text1"/>
                <w:sz w:val="20"/>
                <w:szCs w:val="20"/>
              </w:rPr>
              <w:t>pmol</w:t>
            </w:r>
            <w:proofErr w:type="spellEnd"/>
            <w:r w:rsidRPr="00BC2F63">
              <w:rPr>
                <w:color w:val="000000" w:themeColor="text1"/>
                <w:sz w:val="20"/>
                <w:szCs w:val="20"/>
              </w:rPr>
              <w:t>/L</w:t>
            </w:r>
          </w:p>
          <w:p w14:paraId="64EF675A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color w:val="000000" w:themeColor="text1"/>
                <w:sz w:val="20"/>
                <w:szCs w:val="20"/>
              </w:rPr>
              <w:t xml:space="preserve">&lt;100 </w:t>
            </w:r>
            <w:proofErr w:type="spellStart"/>
            <w:r w:rsidRPr="00BC2F63">
              <w:rPr>
                <w:color w:val="000000" w:themeColor="text1"/>
                <w:sz w:val="20"/>
                <w:szCs w:val="20"/>
              </w:rPr>
              <w:t>pmol</w:t>
            </w:r>
            <w:proofErr w:type="spellEnd"/>
            <w:r w:rsidRPr="00BC2F63">
              <w:rPr>
                <w:color w:val="000000" w:themeColor="text1"/>
                <w:sz w:val="20"/>
                <w:szCs w:val="20"/>
              </w:rPr>
              <w:t>/L</w:t>
            </w:r>
          </w:p>
        </w:tc>
      </w:tr>
      <w:tr w:rsidR="00A242DA" w:rsidRPr="00BC2F63" w14:paraId="3831D1C9" w14:textId="77777777" w:rsidTr="00A242DA">
        <w:trPr>
          <w:trHeight w:val="89"/>
        </w:trPr>
        <w:tc>
          <w:tcPr>
            <w:tcW w:w="4646" w:type="dxa"/>
          </w:tcPr>
          <w:p w14:paraId="35B88816" w14:textId="77777777" w:rsidR="00A242DA" w:rsidRPr="00BC2F63" w:rsidRDefault="00A242DA" w:rsidP="00A242DA">
            <w:pPr>
              <w:rPr>
                <w:b/>
                <w:color w:val="000000" w:themeColor="text1"/>
                <w:sz w:val="20"/>
                <w:szCs w:val="20"/>
              </w:rPr>
            </w:pPr>
            <w:r w:rsidRPr="00BC2F63">
              <w:rPr>
                <w:b/>
                <w:color w:val="000000" w:themeColor="text1"/>
                <w:sz w:val="20"/>
                <w:szCs w:val="20"/>
              </w:rPr>
              <w:t>SHBG</w:t>
            </w:r>
          </w:p>
        </w:tc>
        <w:tc>
          <w:tcPr>
            <w:tcW w:w="4362" w:type="dxa"/>
          </w:tcPr>
          <w:p w14:paraId="0349904F" w14:textId="77777777" w:rsidR="00A242DA" w:rsidRPr="00BC2F63" w:rsidRDefault="00A242DA" w:rsidP="00A242DA">
            <w:pPr>
              <w:rPr>
                <w:color w:val="000000" w:themeColor="text1"/>
                <w:sz w:val="20"/>
                <w:szCs w:val="20"/>
              </w:rPr>
            </w:pPr>
            <w:r w:rsidRPr="00BC2F63">
              <w:rPr>
                <w:color w:val="000000" w:themeColor="text1"/>
                <w:sz w:val="20"/>
                <w:szCs w:val="20"/>
              </w:rPr>
              <w:t>30-100 nmol/L</w:t>
            </w:r>
          </w:p>
        </w:tc>
      </w:tr>
    </w:tbl>
    <w:p w14:paraId="02E7AEA2" w14:textId="77777777" w:rsidR="00F20FE7" w:rsidRDefault="00F20FE7" w:rsidP="00F20FE7">
      <w:pPr>
        <w:rPr>
          <w:i/>
          <w:color w:val="000000" w:themeColor="text1"/>
          <w:sz w:val="20"/>
          <w:szCs w:val="20"/>
        </w:rPr>
      </w:pPr>
    </w:p>
    <w:p w14:paraId="34686FF2" w14:textId="03698B8B" w:rsidR="00F20FE7" w:rsidRDefault="00F20FE7" w:rsidP="00F20FE7">
      <w:pPr>
        <w:rPr>
          <w:b/>
          <w:sz w:val="20"/>
          <w:szCs w:val="20"/>
        </w:rPr>
      </w:pPr>
      <w:r>
        <w:rPr>
          <w:i/>
          <w:color w:val="000000" w:themeColor="text1"/>
          <w:sz w:val="20"/>
          <w:szCs w:val="20"/>
        </w:rPr>
        <w:t xml:space="preserve">CRP, c-reactive protein; IGFBP3, insulin-like growth factor binding protein-3; IGF-1, insulin-like growth factor-1; </w:t>
      </w:r>
      <w:r w:rsidRPr="00BC2F63">
        <w:rPr>
          <w:i/>
          <w:color w:val="000000" w:themeColor="text1"/>
          <w:sz w:val="20"/>
          <w:szCs w:val="20"/>
        </w:rPr>
        <w:t>HMW, high molecular weight</w:t>
      </w:r>
      <w:r>
        <w:rPr>
          <w:i/>
          <w:color w:val="000000" w:themeColor="text1"/>
          <w:sz w:val="20"/>
          <w:szCs w:val="20"/>
        </w:rPr>
        <w:t xml:space="preserve">; SHBG, sex hormone binding globulin; </w:t>
      </w:r>
      <w:proofErr w:type="spellStart"/>
      <w:r>
        <w:rPr>
          <w:i/>
          <w:color w:val="000000" w:themeColor="text1"/>
          <w:sz w:val="20"/>
          <w:szCs w:val="20"/>
        </w:rPr>
        <w:t>yrs</w:t>
      </w:r>
      <w:proofErr w:type="spellEnd"/>
      <w:r>
        <w:rPr>
          <w:i/>
          <w:color w:val="000000" w:themeColor="text1"/>
          <w:sz w:val="20"/>
          <w:szCs w:val="20"/>
        </w:rPr>
        <w:t>, years</w:t>
      </w:r>
      <w:r w:rsidR="00A242DA">
        <w:rPr>
          <w:b/>
          <w:sz w:val="20"/>
          <w:szCs w:val="20"/>
        </w:rPr>
        <w:t>.</w:t>
      </w:r>
    </w:p>
    <w:p w14:paraId="259B5E36" w14:textId="77777777" w:rsidR="00F20FE7" w:rsidRDefault="00F20FE7" w:rsidP="00F20FE7">
      <w:pPr>
        <w:rPr>
          <w:b/>
          <w:sz w:val="20"/>
          <w:szCs w:val="20"/>
        </w:rPr>
      </w:pPr>
    </w:p>
    <w:p w14:paraId="15737A6B" w14:textId="77777777" w:rsidR="00F20FE7" w:rsidRDefault="00F20FE7" w:rsidP="00F20FE7">
      <w:pPr>
        <w:jc w:val="both"/>
        <w:outlineLvl w:val="0"/>
        <w:rPr>
          <w:b/>
          <w:lang w:val="en-GB"/>
        </w:rPr>
      </w:pPr>
    </w:p>
    <w:p w14:paraId="0A2C17CB" w14:textId="77777777" w:rsidR="00F20FE7" w:rsidRDefault="00F20FE7" w:rsidP="00F20FE7">
      <w:pPr>
        <w:jc w:val="both"/>
        <w:outlineLvl w:val="0"/>
        <w:rPr>
          <w:b/>
          <w:lang w:val="en-GB"/>
        </w:rPr>
      </w:pPr>
    </w:p>
    <w:p w14:paraId="58996DB5" w14:textId="77777777" w:rsidR="00F20FE7" w:rsidRDefault="00F20FE7" w:rsidP="00F20FE7">
      <w:pPr>
        <w:jc w:val="both"/>
        <w:outlineLvl w:val="0"/>
        <w:rPr>
          <w:b/>
          <w:lang w:val="en-GB"/>
        </w:rPr>
      </w:pPr>
    </w:p>
    <w:p w14:paraId="1112A3FB" w14:textId="77777777" w:rsidR="00F20FE7" w:rsidRDefault="00F20FE7" w:rsidP="00F20FE7">
      <w:pPr>
        <w:jc w:val="both"/>
        <w:outlineLvl w:val="0"/>
        <w:rPr>
          <w:b/>
          <w:lang w:val="en-GB"/>
        </w:rPr>
      </w:pPr>
    </w:p>
    <w:p w14:paraId="132984E4" w14:textId="77777777" w:rsidR="00F20FE7" w:rsidRDefault="00F20FE7" w:rsidP="00F20FE7">
      <w:pPr>
        <w:jc w:val="both"/>
        <w:outlineLvl w:val="0"/>
        <w:rPr>
          <w:b/>
          <w:lang w:val="en-GB"/>
        </w:rPr>
      </w:pPr>
    </w:p>
    <w:p w14:paraId="3ADBD4DA" w14:textId="77777777" w:rsidR="00F20FE7" w:rsidRDefault="00F20FE7" w:rsidP="00F20FE7">
      <w:pPr>
        <w:jc w:val="both"/>
        <w:outlineLvl w:val="0"/>
        <w:rPr>
          <w:b/>
          <w:lang w:val="en-GB"/>
        </w:rPr>
      </w:pPr>
    </w:p>
    <w:p w14:paraId="1E81879D" w14:textId="77777777" w:rsidR="00F20FE7" w:rsidRDefault="00F20FE7" w:rsidP="00F20FE7">
      <w:pPr>
        <w:jc w:val="both"/>
        <w:outlineLvl w:val="0"/>
        <w:rPr>
          <w:b/>
          <w:lang w:val="en-GB"/>
        </w:rPr>
      </w:pPr>
    </w:p>
    <w:p w14:paraId="6A3C5265" w14:textId="77777777" w:rsidR="00F20FE7" w:rsidRPr="00A064A8" w:rsidRDefault="00F20FE7" w:rsidP="00F20FE7">
      <w:pPr>
        <w:tabs>
          <w:tab w:val="left" w:pos="142"/>
          <w:tab w:val="left" w:pos="284"/>
        </w:tabs>
        <w:jc w:val="both"/>
        <w:rPr>
          <w:lang w:val="en-GB"/>
        </w:rPr>
      </w:pPr>
    </w:p>
    <w:p w14:paraId="32FD5FAD" w14:textId="77777777" w:rsidR="00276264" w:rsidRDefault="00276264"/>
    <w:sectPr w:rsidR="00276264" w:rsidSect="001D5861">
      <w:footerReference w:type="even" r:id="rId10"/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32C023" w14:textId="77777777" w:rsidR="00894143" w:rsidRDefault="00894143">
      <w:r>
        <w:separator/>
      </w:r>
    </w:p>
  </w:endnote>
  <w:endnote w:type="continuationSeparator" w:id="0">
    <w:p w14:paraId="08549C87" w14:textId="77777777" w:rsidR="00894143" w:rsidRDefault="00894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857294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874B02" w14:textId="77777777" w:rsidR="00C91184" w:rsidRDefault="00C91184" w:rsidP="001D586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553D40" w14:textId="77777777" w:rsidR="00C91184" w:rsidRDefault="00C91184" w:rsidP="004C315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sz w:val="20"/>
        <w:szCs w:val="20"/>
      </w:rPr>
      <w:id w:val="17745190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11CF8C" w14:textId="77777777" w:rsidR="00C91184" w:rsidRPr="008420E6" w:rsidRDefault="00C91184" w:rsidP="001D5861">
        <w:pPr>
          <w:pStyle w:val="Footer"/>
          <w:framePr w:wrap="none" w:vAnchor="text" w:hAnchor="margin" w:xAlign="right" w:y="1"/>
          <w:rPr>
            <w:rStyle w:val="PageNumber"/>
            <w:sz w:val="20"/>
            <w:szCs w:val="20"/>
          </w:rPr>
        </w:pPr>
        <w:r w:rsidRPr="008420E6">
          <w:rPr>
            <w:rStyle w:val="PageNumber"/>
            <w:sz w:val="20"/>
            <w:szCs w:val="20"/>
          </w:rPr>
          <w:fldChar w:fldCharType="begin"/>
        </w:r>
        <w:r w:rsidRPr="008420E6">
          <w:rPr>
            <w:rStyle w:val="PageNumber"/>
            <w:sz w:val="20"/>
            <w:szCs w:val="20"/>
          </w:rPr>
          <w:instrText xml:space="preserve"> PAGE </w:instrText>
        </w:r>
        <w:r w:rsidRPr="008420E6">
          <w:rPr>
            <w:rStyle w:val="PageNumber"/>
            <w:sz w:val="20"/>
            <w:szCs w:val="20"/>
          </w:rPr>
          <w:fldChar w:fldCharType="separate"/>
        </w:r>
        <w:r>
          <w:rPr>
            <w:rStyle w:val="PageNumber"/>
            <w:noProof/>
            <w:sz w:val="20"/>
            <w:szCs w:val="20"/>
          </w:rPr>
          <w:t>16</w:t>
        </w:r>
        <w:r w:rsidRPr="008420E6">
          <w:rPr>
            <w:rStyle w:val="PageNumber"/>
            <w:sz w:val="20"/>
            <w:szCs w:val="20"/>
          </w:rPr>
          <w:fldChar w:fldCharType="end"/>
        </w:r>
      </w:p>
    </w:sdtContent>
  </w:sdt>
  <w:p w14:paraId="7153F257" w14:textId="77777777" w:rsidR="00C91184" w:rsidRPr="008420E6" w:rsidRDefault="00C91184" w:rsidP="001D5861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AAB074" w14:textId="77777777" w:rsidR="00894143" w:rsidRDefault="00894143">
      <w:r>
        <w:separator/>
      </w:r>
    </w:p>
  </w:footnote>
  <w:footnote w:type="continuationSeparator" w:id="0">
    <w:p w14:paraId="40257CFE" w14:textId="77777777" w:rsidR="00894143" w:rsidRDefault="008941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D27ED"/>
    <w:multiLevelType w:val="multilevel"/>
    <w:tmpl w:val="E9AC204E"/>
    <w:lvl w:ilvl="0">
      <w:start w:val="10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7EE54C5"/>
    <w:multiLevelType w:val="hybridMultilevel"/>
    <w:tmpl w:val="0390275A"/>
    <w:lvl w:ilvl="0" w:tplc="C1660640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89621A7"/>
    <w:multiLevelType w:val="hybridMultilevel"/>
    <w:tmpl w:val="A5149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55FC3"/>
    <w:multiLevelType w:val="hybridMultilevel"/>
    <w:tmpl w:val="E7F0A3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23870"/>
    <w:multiLevelType w:val="hybridMultilevel"/>
    <w:tmpl w:val="2496F0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26C65"/>
    <w:multiLevelType w:val="hybridMultilevel"/>
    <w:tmpl w:val="AD4A64D2"/>
    <w:lvl w:ilvl="0" w:tplc="BB820A9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24F7C"/>
    <w:multiLevelType w:val="hybridMultilevel"/>
    <w:tmpl w:val="648E0F4E"/>
    <w:lvl w:ilvl="0" w:tplc="347A9696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00E57"/>
    <w:multiLevelType w:val="hybridMultilevel"/>
    <w:tmpl w:val="3B5A6858"/>
    <w:lvl w:ilvl="0" w:tplc="6C14BD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FE6086"/>
    <w:multiLevelType w:val="hybridMultilevel"/>
    <w:tmpl w:val="F4E0BD3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2573A7"/>
    <w:multiLevelType w:val="hybridMultilevel"/>
    <w:tmpl w:val="7EBC9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2D54BF"/>
    <w:multiLevelType w:val="hybridMultilevel"/>
    <w:tmpl w:val="D146FF2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16F8D"/>
    <w:multiLevelType w:val="hybridMultilevel"/>
    <w:tmpl w:val="20969440"/>
    <w:lvl w:ilvl="0" w:tplc="B2D64A76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35B64E3C"/>
    <w:multiLevelType w:val="hybridMultilevel"/>
    <w:tmpl w:val="4F08627E"/>
    <w:lvl w:ilvl="0" w:tplc="7A464D3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9572ED"/>
    <w:multiLevelType w:val="hybridMultilevel"/>
    <w:tmpl w:val="BA9446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A102E3"/>
    <w:multiLevelType w:val="hybridMultilevel"/>
    <w:tmpl w:val="75D86BBA"/>
    <w:lvl w:ilvl="0" w:tplc="1EC862A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C62CF1"/>
    <w:multiLevelType w:val="hybridMultilevel"/>
    <w:tmpl w:val="8868A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237391"/>
    <w:multiLevelType w:val="hybridMultilevel"/>
    <w:tmpl w:val="ED101106"/>
    <w:lvl w:ilvl="0" w:tplc="040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F85323"/>
    <w:multiLevelType w:val="hybridMultilevel"/>
    <w:tmpl w:val="7318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8376EC"/>
    <w:multiLevelType w:val="hybridMultilevel"/>
    <w:tmpl w:val="3AEE1A2A"/>
    <w:lvl w:ilvl="0" w:tplc="D04EBEB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6601D7"/>
    <w:multiLevelType w:val="hybridMultilevel"/>
    <w:tmpl w:val="CA280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D619B6"/>
    <w:multiLevelType w:val="hybridMultilevel"/>
    <w:tmpl w:val="E9888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9A5364"/>
    <w:multiLevelType w:val="hybridMultilevel"/>
    <w:tmpl w:val="ED2EBD56"/>
    <w:lvl w:ilvl="0" w:tplc="29143A8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275705"/>
    <w:multiLevelType w:val="hybridMultilevel"/>
    <w:tmpl w:val="B218D8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6E7C70"/>
    <w:multiLevelType w:val="hybridMultilevel"/>
    <w:tmpl w:val="ED9C18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E836CD"/>
    <w:multiLevelType w:val="hybridMultilevel"/>
    <w:tmpl w:val="4DA2C314"/>
    <w:lvl w:ilvl="0" w:tplc="EAF2DAA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C645A8"/>
    <w:multiLevelType w:val="hybridMultilevel"/>
    <w:tmpl w:val="0FD25EF8"/>
    <w:lvl w:ilvl="0" w:tplc="F8DCCDB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F602EB"/>
    <w:multiLevelType w:val="hybridMultilevel"/>
    <w:tmpl w:val="B93229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C518DD"/>
    <w:multiLevelType w:val="hybridMultilevel"/>
    <w:tmpl w:val="5B58A1D2"/>
    <w:lvl w:ilvl="0" w:tplc="3AFE6B86">
      <w:start w:val="3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B876E4"/>
    <w:multiLevelType w:val="hybridMultilevel"/>
    <w:tmpl w:val="3C1A34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2B6055"/>
    <w:multiLevelType w:val="hybridMultilevel"/>
    <w:tmpl w:val="43E0538C"/>
    <w:lvl w:ilvl="0" w:tplc="38F8D40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2F1219"/>
    <w:multiLevelType w:val="hybridMultilevel"/>
    <w:tmpl w:val="1E4478C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191716"/>
    <w:multiLevelType w:val="hybridMultilevel"/>
    <w:tmpl w:val="225C760C"/>
    <w:lvl w:ilvl="0" w:tplc="336AE14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226D08"/>
    <w:multiLevelType w:val="hybridMultilevel"/>
    <w:tmpl w:val="86140F54"/>
    <w:lvl w:ilvl="0" w:tplc="14C8BF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273EF3"/>
    <w:multiLevelType w:val="hybridMultilevel"/>
    <w:tmpl w:val="D23613E6"/>
    <w:lvl w:ilvl="0" w:tplc="FD9A90C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506169"/>
    <w:multiLevelType w:val="hybridMultilevel"/>
    <w:tmpl w:val="6EA06618"/>
    <w:lvl w:ilvl="0" w:tplc="49EAEB8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5"/>
  </w:num>
  <w:num w:numId="3">
    <w:abstractNumId w:val="17"/>
  </w:num>
  <w:num w:numId="4">
    <w:abstractNumId w:val="34"/>
  </w:num>
  <w:num w:numId="5">
    <w:abstractNumId w:val="26"/>
  </w:num>
  <w:num w:numId="6">
    <w:abstractNumId w:val="13"/>
  </w:num>
  <w:num w:numId="7">
    <w:abstractNumId w:val="4"/>
  </w:num>
  <w:num w:numId="8">
    <w:abstractNumId w:val="1"/>
  </w:num>
  <w:num w:numId="9">
    <w:abstractNumId w:val="5"/>
  </w:num>
  <w:num w:numId="10">
    <w:abstractNumId w:val="11"/>
  </w:num>
  <w:num w:numId="11">
    <w:abstractNumId w:val="2"/>
  </w:num>
  <w:num w:numId="12">
    <w:abstractNumId w:val="15"/>
  </w:num>
  <w:num w:numId="13">
    <w:abstractNumId w:val="24"/>
  </w:num>
  <w:num w:numId="14">
    <w:abstractNumId w:val="22"/>
  </w:num>
  <w:num w:numId="15">
    <w:abstractNumId w:val="6"/>
  </w:num>
  <w:num w:numId="16">
    <w:abstractNumId w:val="19"/>
  </w:num>
  <w:num w:numId="17">
    <w:abstractNumId w:val="28"/>
  </w:num>
  <w:num w:numId="18">
    <w:abstractNumId w:val="9"/>
  </w:num>
  <w:num w:numId="19">
    <w:abstractNumId w:val="21"/>
  </w:num>
  <w:num w:numId="20">
    <w:abstractNumId w:val="12"/>
  </w:num>
  <w:num w:numId="21">
    <w:abstractNumId w:val="33"/>
  </w:num>
  <w:num w:numId="22">
    <w:abstractNumId w:val="3"/>
  </w:num>
  <w:num w:numId="23">
    <w:abstractNumId w:val="32"/>
  </w:num>
  <w:num w:numId="24">
    <w:abstractNumId w:val="30"/>
  </w:num>
  <w:num w:numId="25">
    <w:abstractNumId w:val="0"/>
  </w:num>
  <w:num w:numId="26">
    <w:abstractNumId w:val="16"/>
  </w:num>
  <w:num w:numId="27">
    <w:abstractNumId w:val="29"/>
  </w:num>
  <w:num w:numId="28">
    <w:abstractNumId w:val="10"/>
  </w:num>
  <w:num w:numId="29">
    <w:abstractNumId w:val="27"/>
  </w:num>
  <w:num w:numId="30">
    <w:abstractNumId w:val="7"/>
  </w:num>
  <w:num w:numId="31">
    <w:abstractNumId w:val="31"/>
  </w:num>
  <w:num w:numId="32">
    <w:abstractNumId w:val="14"/>
  </w:num>
  <w:num w:numId="33">
    <w:abstractNumId w:val="18"/>
  </w:num>
  <w:num w:numId="34">
    <w:abstractNumId w:val="23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E7"/>
    <w:rsid w:val="000D003A"/>
    <w:rsid w:val="00106C66"/>
    <w:rsid w:val="001321EF"/>
    <w:rsid w:val="001356E1"/>
    <w:rsid w:val="001525E8"/>
    <w:rsid w:val="00173825"/>
    <w:rsid w:val="0018629D"/>
    <w:rsid w:val="001A0425"/>
    <w:rsid w:val="001A1C1C"/>
    <w:rsid w:val="001A7D3E"/>
    <w:rsid w:val="001B2126"/>
    <w:rsid w:val="001D5861"/>
    <w:rsid w:val="00232979"/>
    <w:rsid w:val="00235BD8"/>
    <w:rsid w:val="002559B7"/>
    <w:rsid w:val="00276264"/>
    <w:rsid w:val="00286983"/>
    <w:rsid w:val="00286E79"/>
    <w:rsid w:val="00293B33"/>
    <w:rsid w:val="00296679"/>
    <w:rsid w:val="002B42C5"/>
    <w:rsid w:val="002B55E6"/>
    <w:rsid w:val="002C7DF1"/>
    <w:rsid w:val="002E12CC"/>
    <w:rsid w:val="002F6C1E"/>
    <w:rsid w:val="00306DFF"/>
    <w:rsid w:val="003555FF"/>
    <w:rsid w:val="003607A2"/>
    <w:rsid w:val="00381622"/>
    <w:rsid w:val="00390244"/>
    <w:rsid w:val="003B4F68"/>
    <w:rsid w:val="003E778F"/>
    <w:rsid w:val="0043376E"/>
    <w:rsid w:val="00446B8E"/>
    <w:rsid w:val="00467832"/>
    <w:rsid w:val="004B5602"/>
    <w:rsid w:val="004C3158"/>
    <w:rsid w:val="004D311F"/>
    <w:rsid w:val="004F0CB8"/>
    <w:rsid w:val="004F4378"/>
    <w:rsid w:val="00500AEA"/>
    <w:rsid w:val="00501743"/>
    <w:rsid w:val="00514F08"/>
    <w:rsid w:val="00520445"/>
    <w:rsid w:val="005749AA"/>
    <w:rsid w:val="005C1E54"/>
    <w:rsid w:val="005C3FA0"/>
    <w:rsid w:val="005C7066"/>
    <w:rsid w:val="005E52CD"/>
    <w:rsid w:val="00612561"/>
    <w:rsid w:val="006833EE"/>
    <w:rsid w:val="00695667"/>
    <w:rsid w:val="006A4AD6"/>
    <w:rsid w:val="006B1E18"/>
    <w:rsid w:val="006E0339"/>
    <w:rsid w:val="006E1944"/>
    <w:rsid w:val="00702464"/>
    <w:rsid w:val="00713FFD"/>
    <w:rsid w:val="007204AE"/>
    <w:rsid w:val="00723781"/>
    <w:rsid w:val="00726458"/>
    <w:rsid w:val="007A0D65"/>
    <w:rsid w:val="007B624F"/>
    <w:rsid w:val="00810D16"/>
    <w:rsid w:val="00835AAD"/>
    <w:rsid w:val="00857D88"/>
    <w:rsid w:val="00865223"/>
    <w:rsid w:val="008833FC"/>
    <w:rsid w:val="008917F1"/>
    <w:rsid w:val="00894143"/>
    <w:rsid w:val="008C059A"/>
    <w:rsid w:val="008C2F18"/>
    <w:rsid w:val="00901E74"/>
    <w:rsid w:val="00952B50"/>
    <w:rsid w:val="00952FC6"/>
    <w:rsid w:val="00953E2E"/>
    <w:rsid w:val="009623A1"/>
    <w:rsid w:val="009715AF"/>
    <w:rsid w:val="00983B87"/>
    <w:rsid w:val="00986396"/>
    <w:rsid w:val="0099387B"/>
    <w:rsid w:val="009A0FF8"/>
    <w:rsid w:val="009A3E05"/>
    <w:rsid w:val="00A242DA"/>
    <w:rsid w:val="00A83478"/>
    <w:rsid w:val="00A8397B"/>
    <w:rsid w:val="00A858C3"/>
    <w:rsid w:val="00AD503C"/>
    <w:rsid w:val="00B2312B"/>
    <w:rsid w:val="00BC1DB4"/>
    <w:rsid w:val="00BF2442"/>
    <w:rsid w:val="00BF4208"/>
    <w:rsid w:val="00C02C04"/>
    <w:rsid w:val="00C05E87"/>
    <w:rsid w:val="00C23A13"/>
    <w:rsid w:val="00C82A74"/>
    <w:rsid w:val="00C91184"/>
    <w:rsid w:val="00CB1C8C"/>
    <w:rsid w:val="00CD5E24"/>
    <w:rsid w:val="00CE1517"/>
    <w:rsid w:val="00D112D8"/>
    <w:rsid w:val="00D11B1C"/>
    <w:rsid w:val="00D4314D"/>
    <w:rsid w:val="00D568BF"/>
    <w:rsid w:val="00D84DEB"/>
    <w:rsid w:val="00DA6377"/>
    <w:rsid w:val="00DA66E1"/>
    <w:rsid w:val="00DB3B0C"/>
    <w:rsid w:val="00DC4D3D"/>
    <w:rsid w:val="00DE5B12"/>
    <w:rsid w:val="00E108D8"/>
    <w:rsid w:val="00E10AC3"/>
    <w:rsid w:val="00E24A0A"/>
    <w:rsid w:val="00E357D1"/>
    <w:rsid w:val="00E67F2D"/>
    <w:rsid w:val="00E944E5"/>
    <w:rsid w:val="00E95B82"/>
    <w:rsid w:val="00E96B5D"/>
    <w:rsid w:val="00EC0071"/>
    <w:rsid w:val="00ED07AC"/>
    <w:rsid w:val="00EE4343"/>
    <w:rsid w:val="00EF6BC0"/>
    <w:rsid w:val="00F0226A"/>
    <w:rsid w:val="00F07816"/>
    <w:rsid w:val="00F20FE7"/>
    <w:rsid w:val="00F414DB"/>
    <w:rsid w:val="00F72870"/>
    <w:rsid w:val="00F83577"/>
    <w:rsid w:val="00F86CC0"/>
    <w:rsid w:val="00FA0BED"/>
    <w:rsid w:val="00FB0E45"/>
    <w:rsid w:val="00FB0F1C"/>
    <w:rsid w:val="00FB457B"/>
    <w:rsid w:val="00FC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D07A"/>
  <w14:defaultImageDpi w14:val="32767"/>
  <w15:chartTrackingRefBased/>
  <w15:docId w15:val="{21B193D0-405D-904E-B802-D76CA044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FE7"/>
    <w:rPr>
      <w:rFonts w:ascii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F20FE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F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FE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FE7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customStyle="1" w:styleId="p1">
    <w:name w:val="p1"/>
    <w:basedOn w:val="Normal"/>
    <w:rsid w:val="00F20FE7"/>
    <w:rPr>
      <w:rFonts w:ascii="Helvetica" w:hAnsi="Helvetica"/>
      <w:sz w:val="11"/>
      <w:szCs w:val="11"/>
    </w:rPr>
  </w:style>
  <w:style w:type="character" w:customStyle="1" w:styleId="s1">
    <w:name w:val="s1"/>
    <w:basedOn w:val="DefaultParagraphFont"/>
    <w:rsid w:val="00F20FE7"/>
    <w:rPr>
      <w:rFonts w:ascii="Times" w:hAnsi="Times" w:hint="default"/>
      <w:sz w:val="11"/>
      <w:szCs w:val="11"/>
    </w:rPr>
  </w:style>
  <w:style w:type="character" w:customStyle="1" w:styleId="s2">
    <w:name w:val="s2"/>
    <w:basedOn w:val="DefaultParagraphFont"/>
    <w:rsid w:val="00F20FE7"/>
    <w:rPr>
      <w:rFonts w:ascii="Helvetica" w:hAnsi="Helvetica" w:hint="default"/>
      <w:sz w:val="6"/>
      <w:szCs w:val="6"/>
    </w:rPr>
  </w:style>
  <w:style w:type="paragraph" w:styleId="ListParagraph">
    <w:name w:val="List Paragraph"/>
    <w:basedOn w:val="Normal"/>
    <w:uiPriority w:val="34"/>
    <w:qFormat/>
    <w:rsid w:val="00F20FE7"/>
    <w:pPr>
      <w:ind w:left="720"/>
      <w:contextualSpacing/>
    </w:pPr>
    <w:rPr>
      <w:rFonts w:asciiTheme="minorHAnsi" w:hAnsiTheme="minorHAnsi" w:cstheme="minorBidi"/>
    </w:rPr>
  </w:style>
  <w:style w:type="paragraph" w:customStyle="1" w:styleId="EndNoteBibliographyTitle">
    <w:name w:val="EndNote Bibliography Title"/>
    <w:basedOn w:val="Normal"/>
    <w:rsid w:val="00F20FE7"/>
    <w:pPr>
      <w:jc w:val="center"/>
    </w:pPr>
    <w:rPr>
      <w:sz w:val="20"/>
    </w:rPr>
  </w:style>
  <w:style w:type="paragraph" w:customStyle="1" w:styleId="EndNoteBibliography">
    <w:name w:val="EndNote Bibliography"/>
    <w:basedOn w:val="Normal"/>
    <w:rsid w:val="00F20FE7"/>
    <w:rPr>
      <w:sz w:val="20"/>
    </w:rPr>
  </w:style>
  <w:style w:type="paragraph" w:customStyle="1" w:styleId="p2">
    <w:name w:val="p2"/>
    <w:basedOn w:val="Normal"/>
    <w:rsid w:val="00F20FE7"/>
    <w:rPr>
      <w:rFonts w:ascii="Times" w:hAnsi="Times"/>
      <w:sz w:val="13"/>
      <w:szCs w:val="13"/>
    </w:rPr>
  </w:style>
  <w:style w:type="table" w:styleId="TableGrid">
    <w:name w:val="Table Grid"/>
    <w:basedOn w:val="TableNormal"/>
    <w:uiPriority w:val="59"/>
    <w:rsid w:val="00F20FE7"/>
    <w:rPr>
      <w:rFonts w:asciiTheme="majorHAnsi" w:eastAsiaTheme="minorEastAsia" w:hAnsiTheme="majorHAns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20FE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20FE7"/>
  </w:style>
  <w:style w:type="character" w:customStyle="1" w:styleId="CommentTextChar">
    <w:name w:val="Comment Text Char"/>
    <w:basedOn w:val="DefaultParagraphFont"/>
    <w:link w:val="CommentText"/>
    <w:uiPriority w:val="99"/>
    <w:rsid w:val="00F20FE7"/>
    <w:rPr>
      <w:rFonts w:ascii="Times New Roman" w:hAnsi="Times New Roman" w:cs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FE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0FE7"/>
    <w:rPr>
      <w:rFonts w:ascii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FE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FE7"/>
    <w:rPr>
      <w:rFonts w:ascii="Times New Roman" w:hAnsi="Times New Roman" w:cs="Times New Roman"/>
      <w:sz w:val="18"/>
      <w:szCs w:val="18"/>
      <w:lang w:val="en-US"/>
    </w:rPr>
  </w:style>
  <w:style w:type="character" w:styleId="Hyperlink">
    <w:name w:val="Hyperlink"/>
    <w:uiPriority w:val="99"/>
    <w:rsid w:val="00F20FE7"/>
    <w:rPr>
      <w:color w:val="0000FF"/>
      <w:u w:val="single"/>
    </w:rPr>
  </w:style>
  <w:style w:type="paragraph" w:styleId="Revision">
    <w:name w:val="Revision"/>
    <w:hidden/>
    <w:uiPriority w:val="99"/>
    <w:semiHidden/>
    <w:rsid w:val="00F20FE7"/>
    <w:rPr>
      <w:rFonts w:ascii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20FE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0FE7"/>
    <w:rPr>
      <w:rFonts w:ascii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F20FE7"/>
  </w:style>
  <w:style w:type="paragraph" w:styleId="Header">
    <w:name w:val="header"/>
    <w:basedOn w:val="Normal"/>
    <w:link w:val="HeaderChar"/>
    <w:uiPriority w:val="99"/>
    <w:unhideWhenUsed/>
    <w:rsid w:val="00F20FE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0FE7"/>
    <w:rPr>
      <w:rFonts w:ascii="Times New Roman" w:hAnsi="Times New Roman" w:cs="Times New Roman"/>
      <w:lang w:val="en-US"/>
    </w:rPr>
  </w:style>
  <w:style w:type="character" w:customStyle="1" w:styleId="superscript">
    <w:name w:val="superscript"/>
    <w:basedOn w:val="DefaultParagraphFont"/>
    <w:rsid w:val="00F20FE7"/>
  </w:style>
  <w:style w:type="character" w:styleId="PlaceholderText">
    <w:name w:val="Placeholder Text"/>
    <w:basedOn w:val="DefaultParagraphFont"/>
    <w:uiPriority w:val="99"/>
    <w:semiHidden/>
    <w:rsid w:val="00F20FE7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0FE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0FE7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F20FE7"/>
    <w:pPr>
      <w:spacing w:before="100" w:beforeAutospacing="1" w:after="100" w:afterAutospacing="1"/>
    </w:pPr>
    <w:rPr>
      <w:rFonts w:eastAsia="Times New Roman"/>
      <w:lang w:val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20FE7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unhideWhenUsed/>
    <w:rsid w:val="00F20FE7"/>
    <w:rPr>
      <w:color w:val="605E5C"/>
      <w:shd w:val="clear" w:color="auto" w:fill="E1DFDD"/>
    </w:rPr>
  </w:style>
  <w:style w:type="paragraph" w:customStyle="1" w:styleId="Default">
    <w:name w:val="Default"/>
    <w:basedOn w:val="Normal"/>
    <w:rsid w:val="00F20FE7"/>
    <w:pPr>
      <w:autoSpaceDE w:val="0"/>
      <w:autoSpaceDN w:val="0"/>
    </w:pPr>
    <w:rPr>
      <w:rFonts w:ascii="Calibri" w:hAnsi="Calibri" w:cs="Calibri"/>
      <w:color w:val="000000"/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20F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CA"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20FE7"/>
    <w:rPr>
      <w:rFonts w:ascii="Courier New" w:eastAsia="Times New Roman" w:hAnsi="Courier New" w:cs="Courier New"/>
      <w:sz w:val="20"/>
      <w:szCs w:val="20"/>
      <w:lang w:val="en-CA" w:eastAsia="en-CA"/>
    </w:rPr>
  </w:style>
  <w:style w:type="character" w:customStyle="1" w:styleId="gnkrckgcgsb">
    <w:name w:val="gnkrckgcgsb"/>
    <w:basedOn w:val="DefaultParagraphFont"/>
    <w:rsid w:val="00F20FE7"/>
  </w:style>
  <w:style w:type="paragraph" w:customStyle="1" w:styleId="xl63">
    <w:name w:val="xl63"/>
    <w:basedOn w:val="Normal"/>
    <w:rsid w:val="00F20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  <w:lang w:val="en-GB" w:eastAsia="en-GB"/>
    </w:rPr>
  </w:style>
  <w:style w:type="paragraph" w:customStyle="1" w:styleId="xl64">
    <w:name w:val="xl64"/>
    <w:basedOn w:val="Normal"/>
    <w:rsid w:val="00F20FE7"/>
    <w:pPr>
      <w:spacing w:before="100" w:beforeAutospacing="1" w:after="100" w:afterAutospacing="1"/>
    </w:pPr>
    <w:rPr>
      <w:sz w:val="20"/>
      <w:szCs w:val="20"/>
      <w:lang w:val="en-GB" w:eastAsia="en-GB"/>
    </w:rPr>
  </w:style>
  <w:style w:type="paragraph" w:customStyle="1" w:styleId="xl65">
    <w:name w:val="xl65"/>
    <w:basedOn w:val="Normal"/>
    <w:rsid w:val="00F20FE7"/>
    <w:pPr>
      <w:spacing w:before="100" w:beforeAutospacing="1" w:after="100" w:afterAutospacing="1"/>
    </w:pPr>
    <w:rPr>
      <w:sz w:val="20"/>
      <w:szCs w:val="20"/>
      <w:lang w:val="en-GB" w:eastAsia="en-GB"/>
    </w:rPr>
  </w:style>
  <w:style w:type="paragraph" w:customStyle="1" w:styleId="xl66">
    <w:name w:val="xl66"/>
    <w:basedOn w:val="Normal"/>
    <w:rsid w:val="00F20FE7"/>
    <w:pPr>
      <w:spacing w:before="100" w:beforeAutospacing="1" w:after="100" w:afterAutospacing="1"/>
    </w:pPr>
    <w:rPr>
      <w:b/>
      <w:bCs/>
      <w:sz w:val="20"/>
      <w:szCs w:val="20"/>
      <w:lang w:val="en-GB" w:eastAsia="en-GB"/>
    </w:rPr>
  </w:style>
  <w:style w:type="paragraph" w:customStyle="1" w:styleId="xl67">
    <w:name w:val="xl67"/>
    <w:basedOn w:val="Normal"/>
    <w:rsid w:val="00F20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  <w:lang w:val="en-GB" w:eastAsia="en-GB"/>
    </w:rPr>
  </w:style>
  <w:style w:type="paragraph" w:customStyle="1" w:styleId="xl68">
    <w:name w:val="xl68"/>
    <w:basedOn w:val="Normal"/>
    <w:rsid w:val="00F20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  <w:lang w:val="en-GB" w:eastAsia="en-GB"/>
    </w:rPr>
  </w:style>
  <w:style w:type="paragraph" w:customStyle="1" w:styleId="xl69">
    <w:name w:val="xl69"/>
    <w:basedOn w:val="Normal"/>
    <w:rsid w:val="00F20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0"/>
      <w:szCs w:val="20"/>
      <w:lang w:val="en-GB" w:eastAsia="en-GB"/>
    </w:rPr>
  </w:style>
  <w:style w:type="paragraph" w:customStyle="1" w:styleId="xl70">
    <w:name w:val="xl70"/>
    <w:basedOn w:val="Normal"/>
    <w:rsid w:val="00F20F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0"/>
      <w:szCs w:val="20"/>
      <w:lang w:val="en-GB" w:eastAsia="en-GB"/>
    </w:rPr>
  </w:style>
  <w:style w:type="character" w:styleId="Strong">
    <w:name w:val="Strong"/>
    <w:basedOn w:val="DefaultParagraphFont"/>
    <w:uiPriority w:val="22"/>
    <w:qFormat/>
    <w:rsid w:val="00F20FE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20FE7"/>
    <w:pPr>
      <w:spacing w:before="100" w:beforeAutospacing="1" w:after="100" w:afterAutospacing="1"/>
    </w:pPr>
    <w:rPr>
      <w:rFonts w:eastAsiaTheme="minorEastAsia"/>
      <w:lang w:val="en-GB" w:eastAsia="en-GB"/>
    </w:rPr>
  </w:style>
  <w:style w:type="table" w:styleId="LightList">
    <w:name w:val="Light List"/>
    <w:basedOn w:val="TableNormal"/>
    <w:uiPriority w:val="61"/>
    <w:rsid w:val="00F20FE7"/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3920</Words>
  <Characters>22348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Raglan, Olivia E</dc:creator>
  <cp:keywords/>
  <dc:description/>
  <cp:lastModifiedBy>Williams, Benedict</cp:lastModifiedBy>
  <cp:revision>2</cp:revision>
  <dcterms:created xsi:type="dcterms:W3CDTF">2020-10-12T19:28:00Z</dcterms:created>
  <dcterms:modified xsi:type="dcterms:W3CDTF">2020-10-12T19:28:00Z</dcterms:modified>
</cp:coreProperties>
</file>