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54D404" w14:textId="77777777" w:rsidR="00AA4CFB" w:rsidRDefault="00AA4CFB" w:rsidP="00AA4CFB">
      <w:r>
        <w:rPr>
          <w:noProof/>
        </w:rPr>
        <w:drawing>
          <wp:inline distT="0" distB="0" distL="0" distR="0" wp14:anchorId="16E061C6" wp14:editId="3913A4E0">
            <wp:extent cx="5274310" cy="15449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5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67C03" w14:textId="77777777" w:rsidR="00AA4CFB" w:rsidRPr="00E51DA9" w:rsidRDefault="00AA4CFB" w:rsidP="00AA4CF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508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7100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B5086">
        <w:rPr>
          <w:rFonts w:ascii="Times New Roman" w:hAnsi="Times New Roman" w:cs="Times New Roman"/>
          <w:sz w:val="24"/>
          <w:szCs w:val="24"/>
        </w:rPr>
        <w:t xml:space="preserve"> </w:t>
      </w:r>
      <w:r w:rsidRPr="00EC5BCF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BCF">
        <w:rPr>
          <w:rFonts w:ascii="Times New Roman" w:hAnsi="Times New Roman" w:cs="Times New Roman"/>
          <w:sz w:val="24"/>
          <w:szCs w:val="24"/>
        </w:rPr>
        <w:t>Degree</w:t>
      </w:r>
      <w:r>
        <w:rPr>
          <w:rFonts w:ascii="Times New Roman" w:hAnsi="Times New Roman" w:cs="Times New Roman"/>
          <w:sz w:val="24"/>
          <w:szCs w:val="24"/>
        </w:rPr>
        <w:t>, (b)</w:t>
      </w:r>
      <w:r w:rsidRPr="00EC5BCF">
        <w:rPr>
          <w:rFonts w:ascii="Times New Roman" w:hAnsi="Times New Roman" w:cs="Times New Roman"/>
          <w:sz w:val="24"/>
          <w:szCs w:val="24"/>
        </w:rPr>
        <w:t xml:space="preserve"> clos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EC5BCF">
        <w:rPr>
          <w:rFonts w:ascii="Times New Roman" w:hAnsi="Times New Roman" w:cs="Times New Roman"/>
          <w:sz w:val="24"/>
          <w:szCs w:val="24"/>
        </w:rPr>
        <w:t>ness centrality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C5BCF">
        <w:rPr>
          <w:rFonts w:ascii="Times New Roman" w:hAnsi="Times New Roman" w:cs="Times New Roman"/>
          <w:sz w:val="24"/>
          <w:szCs w:val="24"/>
        </w:rPr>
        <w:t>and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C5BC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BCF">
        <w:rPr>
          <w:rFonts w:ascii="Times New Roman" w:hAnsi="Times New Roman" w:cs="Times New Roman"/>
          <w:sz w:val="24"/>
          <w:szCs w:val="24"/>
        </w:rPr>
        <w:t xml:space="preserve">betweenness centrality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C5BCF">
        <w:rPr>
          <w:rFonts w:ascii="Times New Roman" w:hAnsi="Times New Roman" w:cs="Times New Roman"/>
          <w:sz w:val="24"/>
          <w:szCs w:val="24"/>
          <w:lang w:val="en"/>
        </w:rPr>
        <w:t>bacterial networks.</w:t>
      </w:r>
      <w:r>
        <w:rPr>
          <w:rFonts w:ascii="Times New Roman" w:hAnsi="Times New Roman" w:cs="Times New Roman" w:hint="eastAsia"/>
          <w:sz w:val="24"/>
          <w:szCs w:val="24"/>
          <w:lang w:val="en"/>
        </w:rPr>
        <w:t xml:space="preserve"> </w:t>
      </w:r>
      <w:r w:rsidRPr="001B5086">
        <w:rPr>
          <w:rFonts w:ascii="Times New Roman" w:hAnsi="Times New Roman" w:cs="Times New Roman"/>
          <w:sz w:val="24"/>
          <w:szCs w:val="24"/>
        </w:rPr>
        <w:t>*p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086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086">
        <w:rPr>
          <w:rFonts w:ascii="Times New Roman" w:hAnsi="Times New Roman" w:cs="Times New Roman"/>
          <w:sz w:val="24"/>
          <w:szCs w:val="24"/>
        </w:rPr>
        <w:t>0.05, **p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086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086">
        <w:rPr>
          <w:rFonts w:ascii="Times New Roman" w:hAnsi="Times New Roman" w:cs="Times New Roman"/>
          <w:sz w:val="24"/>
          <w:szCs w:val="24"/>
        </w:rPr>
        <w:t>0.01</w:t>
      </w:r>
      <w:r>
        <w:rPr>
          <w:rFonts w:ascii="Times New Roman" w:hAnsi="Times New Roman" w:cs="Times New Roman"/>
          <w:sz w:val="24"/>
          <w:szCs w:val="24"/>
        </w:rPr>
        <w:t>, ***p &lt; 0.001.</w:t>
      </w:r>
    </w:p>
    <w:p w14:paraId="2E9626A2" w14:textId="41A8E4D7" w:rsidR="00AA4CFB" w:rsidRDefault="00AA4CFB"/>
    <w:p w14:paraId="390DD776" w14:textId="77777777" w:rsidR="00AA4CFB" w:rsidRDefault="00AA4CFB">
      <w:pPr>
        <w:rPr>
          <w:rFonts w:hint="eastAsia"/>
        </w:rPr>
      </w:pPr>
    </w:p>
    <w:p w14:paraId="126DC2D7" w14:textId="1BA546B4" w:rsidR="00A8047C" w:rsidRDefault="009C4C10">
      <w:r>
        <w:rPr>
          <w:noProof/>
        </w:rPr>
        <w:drawing>
          <wp:inline distT="0" distB="0" distL="0" distR="0" wp14:anchorId="32AABD0B" wp14:editId="4470C8DF">
            <wp:extent cx="5274310" cy="61252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2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F2BEE" w14:textId="4733A9B7" w:rsidR="0021181C" w:rsidRDefault="00A8047C" w:rsidP="001B50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508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1B5086" w:rsidRPr="001B5086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1B508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A4CF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01B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B5086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Relative abundance of bacteria in the </w:t>
      </w:r>
      <w:r w:rsidR="00501BCC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top </w:t>
      </w:r>
      <w:r w:rsidR="005858FB" w:rsidRPr="001B508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six phyl</w:t>
      </w:r>
      <w:r w:rsidR="00501BCC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a</w:t>
      </w:r>
      <w:r w:rsidR="005858FB" w:rsidRPr="001B508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="00501BCC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top </w:t>
      </w:r>
      <w:r w:rsidR="005858FB" w:rsidRPr="001B508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nine famil</w:t>
      </w:r>
      <w:r w:rsidR="00501BCC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ies</w:t>
      </w:r>
      <w:r w:rsidR="005858FB" w:rsidRPr="001B5086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5858FB" w:rsidRPr="001B5086">
        <w:rPr>
          <w:rFonts w:ascii="Times New Roman" w:hAnsi="Times New Roman" w:cs="Times New Roman"/>
          <w:sz w:val="24"/>
          <w:szCs w:val="24"/>
        </w:rPr>
        <w:t>*p</w:t>
      </w:r>
      <w:r w:rsidR="00501BCC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Fonts w:ascii="Times New Roman" w:hAnsi="Times New Roman" w:cs="Times New Roman"/>
          <w:sz w:val="24"/>
          <w:szCs w:val="24"/>
        </w:rPr>
        <w:t>&lt;</w:t>
      </w:r>
      <w:r w:rsidR="00501BCC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Fonts w:ascii="Times New Roman" w:hAnsi="Times New Roman" w:cs="Times New Roman"/>
          <w:sz w:val="24"/>
          <w:szCs w:val="24"/>
        </w:rPr>
        <w:t>0.05,</w:t>
      </w:r>
      <w:r w:rsidR="001B5086" w:rsidRPr="001B5086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Fonts w:ascii="Times New Roman" w:hAnsi="Times New Roman" w:cs="Times New Roman"/>
          <w:sz w:val="24"/>
          <w:szCs w:val="24"/>
        </w:rPr>
        <w:t>**p</w:t>
      </w:r>
      <w:r w:rsidR="00501BCC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Fonts w:ascii="Times New Roman" w:hAnsi="Times New Roman" w:cs="Times New Roman"/>
          <w:sz w:val="24"/>
          <w:szCs w:val="24"/>
        </w:rPr>
        <w:t>&lt;</w:t>
      </w:r>
      <w:r w:rsidR="00501BCC">
        <w:rPr>
          <w:rFonts w:ascii="Times New Roman" w:hAnsi="Times New Roman" w:cs="Times New Roman"/>
          <w:sz w:val="24"/>
          <w:szCs w:val="24"/>
        </w:rPr>
        <w:t xml:space="preserve"> </w:t>
      </w:r>
      <w:r w:rsidR="005858FB" w:rsidRPr="001B5086">
        <w:rPr>
          <w:rFonts w:ascii="Times New Roman" w:hAnsi="Times New Roman" w:cs="Times New Roman"/>
          <w:sz w:val="24"/>
          <w:szCs w:val="24"/>
        </w:rPr>
        <w:t>0.01.</w:t>
      </w:r>
    </w:p>
    <w:p w14:paraId="24029FDC" w14:textId="13BB6E40" w:rsidR="00AA4CFB" w:rsidRDefault="00AA4CFB" w:rsidP="001B50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8150FD" w14:textId="340CB52E" w:rsidR="00AA4CFB" w:rsidRDefault="00AA4CFB" w:rsidP="001B50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8F732F" w14:textId="77777777" w:rsidR="00AA4CFB" w:rsidRDefault="00AA4CFB" w:rsidP="001B508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BD4FE1C" w14:textId="63011583" w:rsidR="0021181C" w:rsidRDefault="009C4C10" w:rsidP="001B50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A32C9D" wp14:editId="1D675E27">
            <wp:extent cx="5274310" cy="23298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7B71D" w14:textId="257B8BA0" w:rsidR="00573E4D" w:rsidRDefault="0021181C" w:rsidP="00573E4D">
      <w:pPr>
        <w:spacing w:line="360" w:lineRule="auto"/>
        <w:rPr>
          <w:noProof/>
          <w:sz w:val="24"/>
          <w:szCs w:val="24"/>
        </w:rPr>
      </w:pPr>
      <w:r w:rsidRPr="00501BCC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01BCC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AA4CF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01BCC" w:rsidRPr="00501B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01BCC">
        <w:rPr>
          <w:rFonts w:ascii="Times New Roman" w:hAnsi="Times New Roman" w:cs="Times New Roman"/>
          <w:sz w:val="24"/>
          <w:szCs w:val="24"/>
        </w:rPr>
        <w:t xml:space="preserve"> </w:t>
      </w:r>
      <w:r w:rsidR="00501BCC">
        <w:rPr>
          <w:rFonts w:ascii="Times New Roman" w:hAnsi="Times New Roman" w:cs="Times New Roman"/>
          <w:sz w:val="24"/>
          <w:szCs w:val="24"/>
        </w:rPr>
        <w:t xml:space="preserve">Genera exhibiting </w:t>
      </w:r>
      <w:r w:rsidR="00501BCC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 xml:space="preserve">significant changes in </w:t>
      </w:r>
      <w:r w:rsidRPr="00501BCC">
        <w:rPr>
          <w:rFonts w:ascii="Times New Roman" w:hAnsi="Times New Roman" w:cs="Times New Roman"/>
          <w:sz w:val="24"/>
          <w:szCs w:val="24"/>
        </w:rPr>
        <w:t xml:space="preserve">(a) </w:t>
      </w:r>
      <w:r w:rsidRPr="00501BCC">
        <w:rPr>
          <w:rFonts w:ascii="Times New Roman" w:hAnsi="Times New Roman" w:cs="Times New Roman"/>
          <w:sz w:val="24"/>
          <w:szCs w:val="24"/>
          <w:lang w:val="en"/>
        </w:rPr>
        <w:t>white</w:t>
      </w:r>
      <w:r w:rsidR="00501BCC">
        <w:rPr>
          <w:rFonts w:ascii="Times New Roman" w:hAnsi="Times New Roman" w:cs="Times New Roman"/>
          <w:sz w:val="24"/>
          <w:szCs w:val="24"/>
          <w:lang w:val="en"/>
        </w:rPr>
        <w:t xml:space="preserve"> LED</w:t>
      </w:r>
      <w:r w:rsidRPr="00501BCC">
        <w:rPr>
          <w:rFonts w:ascii="Times New Roman" w:hAnsi="Times New Roman" w:cs="Times New Roman"/>
          <w:sz w:val="24"/>
          <w:szCs w:val="24"/>
          <w:lang w:val="en"/>
        </w:rPr>
        <w:t xml:space="preserve">-irradiated rats and (b) </w:t>
      </w:r>
      <w:r w:rsidR="00501BCC">
        <w:rPr>
          <w:rFonts w:ascii="Times New Roman" w:hAnsi="Times New Roman" w:cs="Times New Roman"/>
          <w:sz w:val="24"/>
          <w:szCs w:val="24"/>
          <w:lang w:val="en"/>
        </w:rPr>
        <w:t xml:space="preserve">white LED plus </w:t>
      </w:r>
      <w:r w:rsidRPr="00501BCC">
        <w:rPr>
          <w:rFonts w:ascii="Times New Roman" w:hAnsi="Times New Roman" w:cs="Times New Roman"/>
          <w:sz w:val="24"/>
          <w:szCs w:val="24"/>
          <w:lang w:val="en"/>
        </w:rPr>
        <w:t xml:space="preserve">IR </w:t>
      </w:r>
      <w:r w:rsidR="00501BCC">
        <w:rPr>
          <w:rFonts w:ascii="Times New Roman" w:hAnsi="Times New Roman" w:cs="Times New Roman"/>
          <w:sz w:val="24"/>
          <w:szCs w:val="24"/>
          <w:lang w:val="en"/>
        </w:rPr>
        <w:t xml:space="preserve">exposed </w:t>
      </w:r>
      <w:r w:rsidRPr="00501BCC">
        <w:rPr>
          <w:rFonts w:ascii="Times New Roman" w:hAnsi="Times New Roman" w:cs="Times New Roman"/>
          <w:sz w:val="24"/>
          <w:szCs w:val="24"/>
          <w:lang w:val="en"/>
        </w:rPr>
        <w:t>rats with and without Ovariectomy</w:t>
      </w:r>
      <w:r w:rsidR="00501BCC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proofErr w:type="spellStart"/>
      <w:r w:rsidR="00501BCC">
        <w:rPr>
          <w:rFonts w:ascii="Times New Roman" w:hAnsi="Times New Roman" w:cs="Times New Roman"/>
          <w:sz w:val="24"/>
          <w:szCs w:val="24"/>
          <w:lang w:val="en"/>
        </w:rPr>
        <w:t>Ovx</w:t>
      </w:r>
      <w:proofErr w:type="spellEnd"/>
      <w:r w:rsidR="00501BCC">
        <w:rPr>
          <w:rFonts w:ascii="Times New Roman" w:hAnsi="Times New Roman" w:cs="Times New Roman"/>
          <w:sz w:val="24"/>
          <w:szCs w:val="24"/>
          <w:lang w:val="en"/>
        </w:rPr>
        <w:t>)</w:t>
      </w:r>
      <w:r w:rsidRPr="00501BCC">
        <w:rPr>
          <w:rFonts w:ascii="Times New Roman" w:hAnsi="Times New Roman"/>
          <w:sz w:val="24"/>
          <w:szCs w:val="24"/>
        </w:rPr>
        <w:t>.</w:t>
      </w:r>
      <w:r w:rsidR="00573E4D" w:rsidRPr="00501BCC">
        <w:rPr>
          <w:noProof/>
          <w:sz w:val="24"/>
          <w:szCs w:val="24"/>
        </w:rPr>
        <w:t xml:space="preserve"> </w:t>
      </w:r>
    </w:p>
    <w:p w14:paraId="49AF0A48" w14:textId="5B2A3C67" w:rsidR="009C4C10" w:rsidRDefault="009C4C10" w:rsidP="00573E4D">
      <w:pPr>
        <w:spacing w:line="360" w:lineRule="auto"/>
        <w:rPr>
          <w:noProof/>
          <w:sz w:val="24"/>
          <w:szCs w:val="24"/>
        </w:rPr>
      </w:pPr>
    </w:p>
    <w:p w14:paraId="7E5C29DC" w14:textId="30BED316" w:rsidR="009C4C10" w:rsidRDefault="009C4C10" w:rsidP="00573E4D">
      <w:pPr>
        <w:spacing w:line="360" w:lineRule="auto"/>
        <w:rPr>
          <w:noProof/>
          <w:sz w:val="24"/>
          <w:szCs w:val="24"/>
        </w:rPr>
      </w:pPr>
    </w:p>
    <w:p w14:paraId="23B4B7B4" w14:textId="77777777" w:rsidR="009C4C10" w:rsidRPr="00501BCC" w:rsidRDefault="009C4C10" w:rsidP="00573E4D">
      <w:pPr>
        <w:spacing w:line="360" w:lineRule="auto"/>
        <w:rPr>
          <w:rFonts w:hint="eastAsia"/>
          <w:noProof/>
          <w:sz w:val="24"/>
          <w:szCs w:val="24"/>
        </w:rPr>
      </w:pPr>
    </w:p>
    <w:p w14:paraId="6CE830C7" w14:textId="483E8364" w:rsidR="005C75D4" w:rsidRDefault="009C4C10" w:rsidP="00573E4D">
      <w:pPr>
        <w:spacing w:line="36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21437436" wp14:editId="1B3BD07E">
            <wp:extent cx="5274310" cy="390017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81640" w14:textId="42425BED" w:rsidR="00573E4D" w:rsidRPr="00382E61" w:rsidRDefault="00573E4D" w:rsidP="00573E4D">
      <w:pPr>
        <w:spacing w:line="360" w:lineRule="auto"/>
        <w:rPr>
          <w:rFonts w:ascii="Times New Roman" w:eastAsia="宋体" w:hAnsi="Times New Roman" w:cs="Times New Roman"/>
          <w:iCs/>
          <w:sz w:val="24"/>
          <w:szCs w:val="24"/>
          <w:lang w:val="en"/>
        </w:rPr>
      </w:pPr>
      <w:r w:rsidRPr="00382E61">
        <w:rPr>
          <w:rFonts w:ascii="Times New Roman" w:eastAsia="宋体" w:hAnsi="Times New Roman" w:cs="Times New Roman"/>
          <w:b/>
          <w:bCs/>
          <w:sz w:val="24"/>
          <w:szCs w:val="24"/>
        </w:rPr>
        <w:t>Fig</w:t>
      </w:r>
      <w:r w:rsidR="00382E61" w:rsidRPr="00382E61">
        <w:rPr>
          <w:rFonts w:ascii="Times New Roman" w:eastAsia="宋体" w:hAnsi="Times New Roman" w:cs="Times New Roman"/>
          <w:b/>
          <w:bCs/>
          <w:sz w:val="24"/>
          <w:szCs w:val="24"/>
        </w:rPr>
        <w:t>ure S</w:t>
      </w:r>
      <w:bookmarkStart w:id="0" w:name="OLE_LINK79"/>
      <w:bookmarkStart w:id="1" w:name="OLE_LINK80"/>
      <w:bookmarkStart w:id="2" w:name="OLE_LINK27"/>
      <w:bookmarkStart w:id="3" w:name="OLE_LINK87"/>
      <w:bookmarkStart w:id="4" w:name="OLE_LINK73"/>
      <w:bookmarkStart w:id="5" w:name="OLE_LINK74"/>
      <w:r w:rsidR="00AA4CFB"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="00F71002" w:rsidRPr="00F71002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382E61">
        <w:rPr>
          <w:rFonts w:ascii="Times New Roman" w:eastAsia="宋体" w:hAnsi="Times New Roman" w:cs="Times New Roman"/>
          <w:i/>
          <w:sz w:val="24"/>
          <w:szCs w:val="24"/>
          <w:lang w:val="en"/>
        </w:rPr>
        <w:t xml:space="preserve"> </w:t>
      </w:r>
      <w:bookmarkStart w:id="6" w:name="_Hlk33473354"/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Predictive functional profiling of microbial communities by Tax4Fun analysis</w:t>
      </w:r>
      <w:bookmarkStart w:id="7" w:name="OLE_LINK37"/>
      <w:bookmarkEnd w:id="0"/>
      <w:bookmarkEnd w:id="1"/>
      <w:bookmarkEnd w:id="6"/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: Top 60 KEGG pathways in metabolism. </w:t>
      </w:r>
      <w:bookmarkEnd w:id="2"/>
      <w:bookmarkEnd w:id="3"/>
      <w:bookmarkEnd w:id="7"/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*</w:t>
      </w:r>
      <w:r w:rsidR="00F71002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p </w:t>
      </w:r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&lt;</w:t>
      </w:r>
      <w:r w:rsidR="00F71002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 </w:t>
      </w:r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0.05; **</w:t>
      </w:r>
      <w:r w:rsidR="00F71002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p </w:t>
      </w:r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&lt;</w:t>
      </w:r>
      <w:r w:rsidR="00F71002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 </w:t>
      </w:r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>0.01</w:t>
      </w:r>
      <w:bookmarkEnd w:id="4"/>
      <w:bookmarkEnd w:id="5"/>
      <w:r w:rsidRPr="00382E61">
        <w:rPr>
          <w:rFonts w:ascii="Times New Roman" w:eastAsia="宋体" w:hAnsi="Times New Roman" w:cs="Times New Roman"/>
          <w:iCs/>
          <w:sz w:val="24"/>
          <w:szCs w:val="24"/>
          <w:lang w:val="en"/>
        </w:rPr>
        <w:t xml:space="preserve">. </w:t>
      </w:r>
    </w:p>
    <w:p w14:paraId="56964FD1" w14:textId="77777777" w:rsidR="00573E4D" w:rsidRDefault="00573E4D" w:rsidP="00573E4D">
      <w:pPr>
        <w:spacing w:line="360" w:lineRule="auto"/>
        <w:rPr>
          <w:noProof/>
        </w:rPr>
      </w:pPr>
    </w:p>
    <w:p w14:paraId="03B5AEE9" w14:textId="29DAE224" w:rsidR="00A8047C" w:rsidRDefault="009C4C10" w:rsidP="00573E4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2243B6" wp14:editId="32375E21">
            <wp:extent cx="5274310" cy="450786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4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B0BC2" w14:textId="135A3388" w:rsidR="0001199D" w:rsidRDefault="00EC5BCF">
      <w:pPr>
        <w:rPr>
          <w:rFonts w:ascii="Times New Roman" w:hAnsi="Times New Roman" w:cs="Times New Roman"/>
          <w:sz w:val="24"/>
          <w:szCs w:val="24"/>
        </w:rPr>
      </w:pPr>
      <w:r w:rsidRPr="001B508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A4CF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71002" w:rsidRPr="00F7100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BCF">
        <w:rPr>
          <w:rFonts w:ascii="Times New Roman" w:hAnsi="Times New Roman" w:cs="Times New Roman"/>
          <w:sz w:val="24"/>
          <w:szCs w:val="24"/>
        </w:rPr>
        <w:t xml:space="preserve">Correlation of </w:t>
      </w:r>
      <w:r w:rsidRPr="00382E61">
        <w:rPr>
          <w:rFonts w:ascii="Times New Roman" w:hAnsi="Times New Roman" w:cs="Times New Roman"/>
          <w:i/>
          <w:iCs/>
          <w:sz w:val="24"/>
          <w:szCs w:val="24"/>
        </w:rPr>
        <w:t>Clostridiaceae_1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82E61">
        <w:rPr>
          <w:rFonts w:ascii="Times New Roman" w:hAnsi="Times New Roman" w:cs="Times New Roman"/>
          <w:i/>
          <w:iCs/>
          <w:sz w:val="24"/>
          <w:szCs w:val="24"/>
        </w:rPr>
        <w:t>Erysipelotrichaceae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BCF">
        <w:rPr>
          <w:rFonts w:ascii="Times New Roman" w:hAnsi="Times New Roman" w:cs="Times New Roman"/>
          <w:sz w:val="24"/>
          <w:szCs w:val="24"/>
        </w:rPr>
        <w:t xml:space="preserve">abundance with </w:t>
      </w:r>
      <w:r>
        <w:rPr>
          <w:rFonts w:ascii="Times New Roman" w:hAnsi="Times New Roman" w:cs="Times New Roman"/>
          <w:sz w:val="24"/>
          <w:szCs w:val="24"/>
        </w:rPr>
        <w:t>bone</w:t>
      </w:r>
      <w:r w:rsidRPr="00EC5BCF">
        <w:rPr>
          <w:rFonts w:ascii="Times New Roman" w:hAnsi="Times New Roman" w:cs="Times New Roman"/>
          <w:sz w:val="24"/>
          <w:szCs w:val="24"/>
        </w:rPr>
        <w:t xml:space="preserve"> indices.</w:t>
      </w:r>
    </w:p>
    <w:p w14:paraId="52D3DE32" w14:textId="74C04B41" w:rsidR="009C4C10" w:rsidRDefault="009C4C10">
      <w:pPr>
        <w:rPr>
          <w:rFonts w:ascii="Times New Roman" w:hAnsi="Times New Roman" w:cs="Times New Roman"/>
          <w:sz w:val="24"/>
          <w:szCs w:val="24"/>
        </w:rPr>
      </w:pPr>
    </w:p>
    <w:p w14:paraId="1013EB10" w14:textId="672D6E65" w:rsidR="009C4C10" w:rsidRDefault="009C4C10">
      <w:pPr>
        <w:rPr>
          <w:rFonts w:ascii="Times New Roman" w:hAnsi="Times New Roman" w:cs="Times New Roman"/>
          <w:sz w:val="24"/>
          <w:szCs w:val="24"/>
        </w:rPr>
      </w:pPr>
    </w:p>
    <w:p w14:paraId="54F111A0" w14:textId="77777777" w:rsidR="009C4C10" w:rsidRDefault="009C4C10">
      <w:pPr>
        <w:rPr>
          <w:rFonts w:ascii="Times New Roman" w:hAnsi="Times New Roman" w:cs="Times New Roman" w:hint="eastAsia"/>
          <w:sz w:val="24"/>
          <w:szCs w:val="24"/>
        </w:rPr>
      </w:pPr>
    </w:p>
    <w:p w14:paraId="0FC0F54E" w14:textId="77777777" w:rsidR="0001199D" w:rsidRPr="005858FB" w:rsidRDefault="0001199D">
      <w:pPr>
        <w:rPr>
          <w:rFonts w:ascii="Times New Roman" w:hAnsi="Times New Roman" w:cs="Times New Roman"/>
        </w:rPr>
      </w:pPr>
    </w:p>
    <w:sectPr w:rsidR="0001199D" w:rsidRPr="005858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7C"/>
    <w:rsid w:val="0001199D"/>
    <w:rsid w:val="00105007"/>
    <w:rsid w:val="001B5086"/>
    <w:rsid w:val="0021181C"/>
    <w:rsid w:val="00382E61"/>
    <w:rsid w:val="00501BCC"/>
    <w:rsid w:val="00573E4D"/>
    <w:rsid w:val="005858FB"/>
    <w:rsid w:val="005C75D4"/>
    <w:rsid w:val="0089660B"/>
    <w:rsid w:val="008A08C7"/>
    <w:rsid w:val="009C4C10"/>
    <w:rsid w:val="00A8047C"/>
    <w:rsid w:val="00AA4CFB"/>
    <w:rsid w:val="00E51DA9"/>
    <w:rsid w:val="00EC5BCF"/>
    <w:rsid w:val="00F7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6E61A"/>
  <w15:chartTrackingRefBased/>
  <w15:docId w15:val="{CCEC8F5F-B95D-40D6-8BA4-46D3DC42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047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8047C"/>
    <w:rPr>
      <w:sz w:val="18"/>
      <w:szCs w:val="18"/>
    </w:rPr>
  </w:style>
  <w:style w:type="character" w:customStyle="1" w:styleId="tlid-translation">
    <w:name w:val="tlid-translation"/>
    <w:basedOn w:val="a0"/>
    <w:rsid w:val="005858FB"/>
  </w:style>
  <w:style w:type="character" w:customStyle="1" w:styleId="a5">
    <w:name w:val="主要内容 字符"/>
    <w:basedOn w:val="a0"/>
    <w:link w:val="a6"/>
    <w:qFormat/>
    <w:rsid w:val="005858FB"/>
    <w:rPr>
      <w:rFonts w:ascii="Times New Roman" w:eastAsia="宋体" w:hAnsi="Times New Roman"/>
      <w:sz w:val="24"/>
    </w:rPr>
  </w:style>
  <w:style w:type="paragraph" w:customStyle="1" w:styleId="a6">
    <w:name w:val="主要内容"/>
    <w:basedOn w:val="a"/>
    <w:link w:val="a5"/>
    <w:qFormat/>
    <w:rsid w:val="005858FB"/>
    <w:pPr>
      <w:spacing w:line="360" w:lineRule="auto"/>
      <w:ind w:left="210" w:right="210" w:firstLineChars="200" w:firstLine="200"/>
    </w:pPr>
    <w:rPr>
      <w:rFonts w:ascii="Times New Roman" w:eastAsia="宋体" w:hAnsi="Times New Roman"/>
      <w:sz w:val="24"/>
    </w:rPr>
  </w:style>
  <w:style w:type="character" w:styleId="a7">
    <w:name w:val="Emphasis"/>
    <w:basedOn w:val="a0"/>
    <w:qFormat/>
    <w:rsid w:val="001B5086"/>
    <w:rPr>
      <w:i/>
    </w:rPr>
  </w:style>
  <w:style w:type="paragraph" w:styleId="a8">
    <w:name w:val="annotation text"/>
    <w:basedOn w:val="a"/>
    <w:link w:val="a9"/>
    <w:uiPriority w:val="99"/>
    <w:semiHidden/>
    <w:unhideWhenUsed/>
    <w:rsid w:val="00573E4D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573E4D"/>
  </w:style>
  <w:style w:type="character" w:styleId="aa">
    <w:name w:val="annotation reference"/>
    <w:basedOn w:val="a0"/>
    <w:rsid w:val="00573E4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 月盈</dc:creator>
  <cp:keywords/>
  <dc:description/>
  <cp:lastModifiedBy>陆 月盈</cp:lastModifiedBy>
  <cp:revision>4</cp:revision>
  <dcterms:created xsi:type="dcterms:W3CDTF">2020-05-18T22:49:00Z</dcterms:created>
  <dcterms:modified xsi:type="dcterms:W3CDTF">2020-05-24T10:01:00Z</dcterms:modified>
</cp:coreProperties>
</file>