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A141B" w:rsidRDefault="00005496">
      <w:pPr>
        <w:pStyle w:val="Heading1"/>
      </w:pPr>
      <w:r>
        <w:t>Supplementary Materials</w:t>
      </w:r>
    </w:p>
    <w:p w14:paraId="00000002" w14:textId="77777777" w:rsidR="000A141B" w:rsidRDefault="000A141B">
      <w:pPr>
        <w:spacing w:line="480" w:lineRule="auto"/>
        <w:rPr>
          <w:b/>
        </w:rPr>
      </w:pPr>
    </w:p>
    <w:p w14:paraId="00000003" w14:textId="77777777" w:rsidR="000A141B" w:rsidRDefault="00005496">
      <w:pPr>
        <w:pStyle w:val="Heading1"/>
        <w:spacing w:after="240"/>
      </w:pPr>
      <w:r>
        <w:t>Results</w:t>
      </w:r>
    </w:p>
    <w:p w14:paraId="00000004" w14:textId="77777777" w:rsidR="000A141B" w:rsidRDefault="00005496">
      <w:pPr>
        <w:pStyle w:val="Heading2"/>
      </w:pPr>
      <w:r>
        <w:t>Participants with Hoehn &amp; Yahr stage 1 and 2 at baseline</w:t>
      </w:r>
    </w:p>
    <w:p w14:paraId="00000005" w14:textId="77777777" w:rsidR="000A141B" w:rsidRDefault="00005496">
      <w:pPr>
        <w:pStyle w:val="Heading3"/>
      </w:pPr>
      <w:r>
        <w:t>Baseline characteristics of the participants in the subpopulations Hoehn &amp; Yahr stage 1 and 2</w:t>
      </w:r>
    </w:p>
    <w:p w14:paraId="00000006" w14:textId="77777777" w:rsidR="000A141B" w:rsidRPr="00F65A2E" w:rsidRDefault="00005496">
      <w:pPr>
        <w:spacing w:after="160" w:line="480" w:lineRule="auto"/>
      </w:pPr>
      <w:r>
        <w:t xml:space="preserve">In the Hoehn &amp; Yahr stage 2 subgroup (n=238), the mean (SD) baseline MDS-UPDRS Parts III, II and I scores, and DaT-SPECT SBR were, respectively, 23.71 (8.57), 5.82 (3.98), 4.96 (3.84), </w:t>
      </w:r>
      <w:r w:rsidRPr="00F65A2E">
        <w:t xml:space="preserve">and 1.04 (0.27) points in the individuals treated with placebo, and 24.32 (8.09), 5.52 (4.23), 4.57 (4.05), and 1.04 (0.34) points in those treated with prasinezumab (Supplementary Table S1). In the Hoehn &amp; Yahr stage 1 subgroup (n=78), the mean (SD) baseline MDS-UPDRS Parts III, II and I scores, and DaT-SPECT SBR were, respectively, 12.35 (4.46), 4.40 (4.43), 4.70 (3.16), and 1.19 (0.36) points in the individuals treated with placebo, and 13.83 (6.37), 4.43 (3.34), 4.16 (3.41), and 1.13 (0.32) points in those treated with prasinezumab (Supplementary Table S1). </w:t>
      </w:r>
    </w:p>
    <w:p w14:paraId="00000007" w14:textId="77777777" w:rsidR="000A141B" w:rsidRPr="00F65A2E" w:rsidRDefault="000A141B">
      <w:pPr>
        <w:spacing w:line="480" w:lineRule="auto"/>
        <w:rPr>
          <w:i/>
        </w:rPr>
      </w:pPr>
    </w:p>
    <w:p w14:paraId="00000008" w14:textId="77777777" w:rsidR="000A141B" w:rsidRPr="00F65A2E" w:rsidRDefault="00005496">
      <w:pPr>
        <w:pStyle w:val="Heading3"/>
      </w:pPr>
      <w:r w:rsidRPr="00F65A2E">
        <w:t>Responses to prasinezumab treatment in the subpopulations Hoehn &amp; Yahr stage 1 and 2</w:t>
      </w:r>
    </w:p>
    <w:p w14:paraId="00000009" w14:textId="77777777" w:rsidR="000A141B" w:rsidRPr="00F65A2E" w:rsidRDefault="00005496">
      <w:pPr>
        <w:spacing w:line="480" w:lineRule="auto"/>
      </w:pPr>
      <w:r w:rsidRPr="00F65A2E">
        <w:t>With the hypothetical strategy, the mean change (SE) from baseline to Week 52 in MDS-UPDRS Part III score in the placebo group of the Hoehn &amp; Yahr stage 2 subpopulation was 6.34 (1.04) points, compared with 2.17 (1.84) points in the placebo group of the Hoehn &amp; Yahr stage 1 subpopulation (Supplementary Table S2; Figure 1). The differences in adjusted means from baseline at Week 52 in the prasinezumab group versus placebo were –2.55 points (80% CI, –4.19, –0.9; relative reduction, –40.2%) in the Hoehn &amp; Yahr stage 2 subpopulation and 3.14 points (80% CI, 0.32, 5.95; relative change, +144.7%) in the Hoehn &amp; Yahr stage 1 subpopulation (Supplementary Table S2; Figure 1).</w:t>
      </w:r>
    </w:p>
    <w:p w14:paraId="0000000A" w14:textId="77777777" w:rsidR="000A141B" w:rsidRPr="00F65A2E" w:rsidRDefault="000A141B">
      <w:pPr>
        <w:spacing w:line="480" w:lineRule="auto"/>
      </w:pPr>
    </w:p>
    <w:p w14:paraId="0000000B" w14:textId="70CF894E" w:rsidR="000A141B" w:rsidRPr="00F65A2E" w:rsidRDefault="00005496">
      <w:pPr>
        <w:spacing w:line="480" w:lineRule="auto"/>
      </w:pPr>
      <w:r w:rsidRPr="00F65A2E">
        <w:lastRenderedPageBreak/>
        <w:t>When the MDS-UPDRS Part III data for the Hoehn &amp; Yahr stage 2 subpopulation were analyzed with the treatment policy, the differences in adjusted means in OFF state and ON state were</w:t>
      </w:r>
      <w:r w:rsidR="006C43B2">
        <w:t xml:space="preserve"> </w:t>
      </w:r>
      <w:r w:rsidR="006C43B2">
        <w:br/>
      </w:r>
      <w:r w:rsidRPr="00F65A2E">
        <w:t xml:space="preserve">–1.33 points (80% CI, –2.76, 0.11; relative reduction, –35.1%) </w:t>
      </w:r>
      <w:r w:rsidR="00D851D1" w:rsidRPr="00F65A2E">
        <w:t>and –</w:t>
      </w:r>
      <w:r w:rsidRPr="00F65A2E">
        <w:t>1.51 points (80% CI, –3.02, 0.00; relative reduction, –54.1%), respectively (Supplementary Table S2).</w:t>
      </w:r>
    </w:p>
    <w:p w14:paraId="0000000C" w14:textId="77777777" w:rsidR="000A141B" w:rsidRPr="00F65A2E" w:rsidRDefault="000A141B">
      <w:pPr>
        <w:spacing w:line="480" w:lineRule="auto"/>
      </w:pPr>
    </w:p>
    <w:p w14:paraId="0000000D" w14:textId="77777777" w:rsidR="000A141B" w:rsidRPr="00F65A2E" w:rsidRDefault="00005496">
      <w:pPr>
        <w:spacing w:line="480" w:lineRule="auto"/>
      </w:pPr>
      <w:r w:rsidRPr="00F65A2E">
        <w:t>The mean changes (SE) (with the hypothetical strategy) from baseline to Week 52 in MDS-UPDRS Part II score in the placebo groups of the Hoehn &amp; Yahr stage 2 and stage 1 subpopulations were 3.01 (0.43) and 1.68 (0.70) points, respectively, and the corresponding values for MDS-UPDRS Part I score were 1.05 (0.33) and –0.18 (0.65) points, respectively (Supplementary Table S2). No differences were found between the prasinezumab and the placebo groups on MDS-UPDRS Part II and Part I, using either the hypothetical strategy or treatment policy (Supplementary Table S2).</w:t>
      </w:r>
    </w:p>
    <w:p w14:paraId="0000000E" w14:textId="77777777" w:rsidR="000A141B" w:rsidRPr="00F65A2E" w:rsidRDefault="000A141B">
      <w:pPr>
        <w:spacing w:line="480" w:lineRule="auto"/>
      </w:pPr>
    </w:p>
    <w:p w14:paraId="0000000F" w14:textId="77777777" w:rsidR="000A141B" w:rsidRPr="00F65A2E" w:rsidRDefault="00005496">
      <w:pPr>
        <w:pStyle w:val="Heading2"/>
      </w:pPr>
      <w:r w:rsidRPr="00F65A2E">
        <w:t>Participants with and without REM Sleep Behavior Disorder at baseline</w:t>
      </w:r>
    </w:p>
    <w:p w14:paraId="00000010" w14:textId="77777777" w:rsidR="000A141B" w:rsidRPr="00F65A2E" w:rsidRDefault="00005496">
      <w:pPr>
        <w:pStyle w:val="Heading3"/>
      </w:pPr>
      <w:r w:rsidRPr="00F65A2E">
        <w:t>Baseline characteristics of the participants in the subpopulations with and without REM Sleep Behavior Disorder</w:t>
      </w:r>
    </w:p>
    <w:p w14:paraId="00000011" w14:textId="0E243FDA" w:rsidR="000A141B" w:rsidRPr="00F65A2E" w:rsidRDefault="00005496">
      <w:pPr>
        <w:spacing w:line="480" w:lineRule="auto"/>
      </w:pPr>
      <w:r w:rsidRPr="00F65A2E">
        <w:rPr>
          <w:rFonts w:eastAsia="Arial Unicode MS"/>
        </w:rPr>
        <w:t xml:space="preserve">In the REM Sleep Behavior Disorder subgroup (RBDSQ score ≥5; n=85), the mean (SD) baseline MDS-UPDRS Parts III, II and I scores, and DaT-SPECT SBR were, respectively, 23.25 (9.85), 7.29 (4.95), 5.42 (4.20), and 1.11 (0.31) points in the individuals treated with placebo, and 22.18 (9.05), 6.95 (4.23), 6.39 (4.28), and 0.98 (0.29) points in those treated with prasinezumab (Supplementary Table S1). In the subpopulation of people without REM Sleep Behavior Disorder (RBDSQ score &lt;5; n=230), the mean (SD) baseline MDS-UPDRS Parts III, II and I scores, and DaT-SPECT SBR were, respectively, 21.04 (8.88), 5.04 (3.67), 4.77 (3.57), and 1.05 (0.29) points in the individuals treated with placebo, and 21.01 (8.86), 4.49 (3.73), 3.66 (3.43), and 1.10 (0.35) points in those treated with prasinezumab (Supplementary Table S1). </w:t>
      </w:r>
    </w:p>
    <w:p w14:paraId="00000012" w14:textId="77777777" w:rsidR="000A141B" w:rsidRPr="00F65A2E" w:rsidRDefault="000A141B">
      <w:pPr>
        <w:spacing w:line="480" w:lineRule="auto"/>
        <w:rPr>
          <w:i/>
        </w:rPr>
      </w:pPr>
    </w:p>
    <w:p w14:paraId="00000013" w14:textId="77777777" w:rsidR="000A141B" w:rsidRPr="00F65A2E" w:rsidRDefault="00005496">
      <w:pPr>
        <w:pStyle w:val="Heading3"/>
      </w:pPr>
      <w:r w:rsidRPr="00F65A2E">
        <w:lastRenderedPageBreak/>
        <w:t>Responses to prasinezumab treatment in the subpopulations with and without REM Sleep Behavior Disorder</w:t>
      </w:r>
    </w:p>
    <w:p w14:paraId="00000014" w14:textId="77777777" w:rsidR="000A141B" w:rsidRPr="00F65A2E" w:rsidRDefault="00005496">
      <w:pPr>
        <w:spacing w:line="480" w:lineRule="auto"/>
      </w:pPr>
      <w:r w:rsidRPr="00F65A2E">
        <w:t>With the hypothetical strategy, the mean change (SE) from baseline to Week 52 in MDS-UPDRS Part III score in the placebo group of the subpopulation with REM Sleep Behavior Disorder was 7.76 (2.01) points, compared with 4.98 (1.01) points in the placebo group of the subpopulation without REM Sleep Behavior Disorder (Supplementary Table S2; Figure 1). The differences in adjusted means from baseline at Week 52 in the prasinezumab group versus placebo were –2.76 points (80% CI, –5.78, 0.25; relative reduction, –35.6%) in the subpopulation with REM Sleep Behavior Disorder and –1.03 points (80% CI, –2.63, 0.57; relative reduction, –20.7%) in the subpopulation without REM Sleep Behavior Disorder (Supplementary Table S2; Figure 1).</w:t>
      </w:r>
    </w:p>
    <w:p w14:paraId="00000015" w14:textId="77777777" w:rsidR="000A141B" w:rsidRPr="00F65A2E" w:rsidRDefault="000A141B">
      <w:pPr>
        <w:spacing w:line="480" w:lineRule="auto"/>
      </w:pPr>
    </w:p>
    <w:p w14:paraId="00000016" w14:textId="2EDF67F6" w:rsidR="000A141B" w:rsidRPr="00F65A2E" w:rsidRDefault="00005496">
      <w:pPr>
        <w:spacing w:line="480" w:lineRule="auto"/>
      </w:pPr>
      <w:r w:rsidRPr="00F65A2E">
        <w:t>When the MDS-UPDRS Part III data for the subpopulation with REM Sleep Behavior Disorder were analyzed with the treatment policy, the differences in adjusted means in OFF state and ON state were –1.21 points (80% CI, –3.92, 1.49; relative reduction, –22.2%) and –0.04 points</w:t>
      </w:r>
      <w:r w:rsidR="008F62A9">
        <w:t xml:space="preserve"> </w:t>
      </w:r>
      <w:r w:rsidRPr="00F65A2E">
        <w:t>(80% CI, –2.80, 2.71; relative reduction, –1.1%), respectively (Supplementary Table S2).</w:t>
      </w:r>
    </w:p>
    <w:p w14:paraId="00000017" w14:textId="77777777" w:rsidR="000A141B" w:rsidRPr="00F65A2E" w:rsidRDefault="000A141B">
      <w:pPr>
        <w:spacing w:line="480" w:lineRule="auto"/>
      </w:pPr>
    </w:p>
    <w:p w14:paraId="00000018" w14:textId="77777777" w:rsidR="000A141B" w:rsidRPr="00F65A2E" w:rsidRDefault="00005496">
      <w:pPr>
        <w:spacing w:line="480" w:lineRule="auto"/>
      </w:pPr>
      <w:r w:rsidRPr="00F65A2E">
        <w:t>The mean changes (SE) (with the hypothetical strategy) from baseline to Week 52 in MDS-UPDRS Part II score in the placebo groups of the subpopulations with and without REM Sleep Behavior Disorder were 2.19 (0.86) and 2.82 (0.42) points, respectively, and the corresponding values for MDS-UPDRS Part I score were 1.28 (0.60) and 0.69 (0.34) points, respectively (Supplementary Table S2). No differences were found between the prasinezumab and the placebo groups on MDS-UPDRS Part II and Part I, using either the hypothetical strategy or treatment policy (Supplementary Table S2).</w:t>
      </w:r>
    </w:p>
    <w:p w14:paraId="00000019" w14:textId="77777777" w:rsidR="000A141B" w:rsidRPr="00F65A2E" w:rsidRDefault="000A141B">
      <w:pPr>
        <w:spacing w:line="480" w:lineRule="auto"/>
      </w:pPr>
    </w:p>
    <w:p w14:paraId="0000001A" w14:textId="77777777" w:rsidR="000A141B" w:rsidRPr="00F65A2E" w:rsidRDefault="00005496">
      <w:pPr>
        <w:pStyle w:val="Heading2"/>
      </w:pPr>
      <w:r w:rsidRPr="00F65A2E">
        <w:t>Participants with diffuse malignant and non-diffuse malignant subphenotypes at baseline</w:t>
      </w:r>
    </w:p>
    <w:p w14:paraId="0000001B" w14:textId="77777777" w:rsidR="000A141B" w:rsidRPr="00F65A2E" w:rsidRDefault="00005496">
      <w:pPr>
        <w:pStyle w:val="Heading3"/>
      </w:pPr>
      <w:r w:rsidRPr="00F65A2E">
        <w:lastRenderedPageBreak/>
        <w:t>Baseline characteristics of the participants in the subpopulations with diffuse malignant and non-diffuse malignant subphenotypes</w:t>
      </w:r>
    </w:p>
    <w:p w14:paraId="0000001C" w14:textId="77777777" w:rsidR="000A141B" w:rsidRPr="00F65A2E" w:rsidRDefault="00005496">
      <w:pPr>
        <w:spacing w:line="480" w:lineRule="auto"/>
      </w:pPr>
      <w:r w:rsidRPr="00F65A2E">
        <w:t xml:space="preserve">In the subpopulation with diffuse malignant subphenotype (n=59), the mean (SD) baseline MDS-UPDRS Parts III, II and I scores, and DaT-SPECT SBR were, respectively, 29.13 (9.43), 12.20 (3.47), 9.00 (4.31), and 0.91 (0.29) points in the individuals treated with placebo, and 27.16 (8.51), 9.27 (4.67), 7.84 (4.81), and 1.04 (0.33) points in those treated with prasinezumab (Supplementary Table S1). In the subpopulation with non-diffuse malignant subphenotype (n=257), the mean (SD) baseline MDS-UPDRS Parts III, II and I scores, and DaT-SPECT SBR were, respectively, 20.28 (8.47), 4.44 (2.99), 4.23 (3.14), and 1.09 (0.29) points in the individuals treated with placebo, and 19.93 (8.49), 4.16 (3.06), 3.56 (3.04), and 1.07 (0.34) points in those treated with prasinezumab (Supplementary Table S1). </w:t>
      </w:r>
    </w:p>
    <w:p w14:paraId="0000001D" w14:textId="77777777" w:rsidR="000A141B" w:rsidRPr="00F65A2E" w:rsidRDefault="000A141B">
      <w:pPr>
        <w:spacing w:line="480" w:lineRule="auto"/>
        <w:rPr>
          <w:i/>
        </w:rPr>
      </w:pPr>
    </w:p>
    <w:p w14:paraId="0000001E" w14:textId="77777777" w:rsidR="000A141B" w:rsidRPr="00F65A2E" w:rsidRDefault="00005496">
      <w:pPr>
        <w:pStyle w:val="Heading3"/>
      </w:pPr>
      <w:r w:rsidRPr="00F65A2E">
        <w:t>Responses to prasinezumab treatment in the subpopulations with diffuse malignant and non-diffuse malignant subphenotypes</w:t>
      </w:r>
    </w:p>
    <w:p w14:paraId="0000001F" w14:textId="77777777" w:rsidR="000A141B" w:rsidRPr="00F65A2E" w:rsidRDefault="00005496">
      <w:pPr>
        <w:spacing w:line="480" w:lineRule="auto"/>
      </w:pPr>
      <w:r w:rsidRPr="00F65A2E">
        <w:t>With the hypothetical strategy, the mean change (SE) from baseline to Week 52 in MDS-UPDRS Part III score in the placebo group of the diffuse malignant subpopulation was 12.29 (3.45) points, compared with 4.76 (0.91) points in the placebo group of the non-diffuse malignant subpopulation (Supplementary Table S2; Figure 1). The differences in adjusted means from baseline at Week 52 in the prasinezumab group versus placebo were –7.86 points (80% CI, –12.90, –2.82; relative reduction, –64.0%) in the diffuse malignant subpopulation and –0.77 points (80% CI, –2.20, 0.66; relative reduction, –16.2%) in the non-diffuse malignant subpopulation (Supplementary Table S2; Figure 1).</w:t>
      </w:r>
    </w:p>
    <w:p w14:paraId="00000020" w14:textId="77777777" w:rsidR="000A141B" w:rsidRPr="00F65A2E" w:rsidRDefault="000A141B">
      <w:pPr>
        <w:spacing w:line="480" w:lineRule="auto"/>
      </w:pPr>
    </w:p>
    <w:p w14:paraId="00000021" w14:textId="77777777" w:rsidR="000A141B" w:rsidRPr="00F65A2E" w:rsidRDefault="00005496">
      <w:pPr>
        <w:spacing w:line="480" w:lineRule="auto"/>
      </w:pPr>
      <w:r w:rsidRPr="00F65A2E">
        <w:t xml:space="preserve">When the MDS-UPDRS Part III data for the diffuse malignant subpopulation were analyzed with the treatment policy, the differences in adjusted means in OFF state and ON state were –2.58 </w:t>
      </w:r>
      <w:r w:rsidRPr="00F65A2E">
        <w:lastRenderedPageBreak/>
        <w:t>points (80% CI, –6.18, 1.02; relative reduction, –49.9%) and –2.76 points (80% CI, –6.67, 1.15; relative reduction, –72.4%), respectively (Supplementary Table S2).</w:t>
      </w:r>
    </w:p>
    <w:p w14:paraId="00000022" w14:textId="77777777" w:rsidR="000A141B" w:rsidRPr="00F65A2E" w:rsidRDefault="000A141B">
      <w:pPr>
        <w:spacing w:line="480" w:lineRule="auto"/>
      </w:pPr>
    </w:p>
    <w:p w14:paraId="00000023" w14:textId="77777777" w:rsidR="000A141B" w:rsidRPr="00F65A2E" w:rsidRDefault="00005496">
      <w:pPr>
        <w:spacing w:line="480" w:lineRule="auto"/>
      </w:pPr>
      <w:r w:rsidRPr="00F65A2E">
        <w:t>The mean changes (SE) (with the hypothetical strategy) from baseline to Week 52 in MDS-UPDRS Part II score in the placebo groups of the diffuse malignant and non-diffuse malignant subpopulations were 4.08 (1.53) and 2.47 (0.37) points, respectively, and the corresponding values for MDS-UPDRS Part I score were and 1.59 (1.13) and 0.76 (0.29) points, respectively (Supplementary Table S2). No differences were found between the prasinezumab and the placebo groups on MDS-UPDRS Part II and Part I, using either the hypothetical strategy or treatment policy (Supplementary Table S2).</w:t>
      </w:r>
    </w:p>
    <w:p w14:paraId="00000024" w14:textId="77777777" w:rsidR="000A141B" w:rsidRPr="00F65A2E" w:rsidRDefault="000A141B">
      <w:pPr>
        <w:spacing w:line="480" w:lineRule="auto"/>
        <w:rPr>
          <w:b/>
          <w:i/>
        </w:rPr>
      </w:pPr>
    </w:p>
    <w:p w14:paraId="00000025" w14:textId="180F0CCF" w:rsidR="000A141B" w:rsidRPr="00F65A2E" w:rsidRDefault="00005496">
      <w:pPr>
        <w:pStyle w:val="Heading2"/>
      </w:pPr>
      <w:r w:rsidRPr="00F65A2E">
        <w:rPr>
          <w:rFonts w:eastAsia="Arial Unicode MS"/>
        </w:rPr>
        <w:t>Participants with age at baseline &lt;60 years and ≥60 years</w:t>
      </w:r>
    </w:p>
    <w:p w14:paraId="00000026" w14:textId="6DBCA338" w:rsidR="000A141B" w:rsidRPr="00F65A2E" w:rsidRDefault="00005496">
      <w:pPr>
        <w:pStyle w:val="Heading3"/>
      </w:pPr>
      <w:r w:rsidRPr="00F65A2E">
        <w:rPr>
          <w:rFonts w:eastAsia="Arial Unicode MS"/>
        </w:rPr>
        <w:t xml:space="preserve">Baseline characteristics of the participants in the subpopulations with age at baseline &lt;60 years and ≥60 years </w:t>
      </w:r>
    </w:p>
    <w:p w14:paraId="00000027" w14:textId="77777777" w:rsidR="000A141B" w:rsidRPr="00F65A2E" w:rsidRDefault="00005496">
      <w:pPr>
        <w:spacing w:after="160" w:line="480" w:lineRule="auto"/>
      </w:pPr>
      <w:r w:rsidRPr="00F65A2E">
        <w:t xml:space="preserve">In the subgroup of participants aged </w:t>
      </w:r>
      <w:sdt>
        <w:sdtPr>
          <w:tag w:val="goog_rdk_3"/>
          <w:id w:val="58611018"/>
        </w:sdtPr>
        <w:sdtEndPr/>
        <w:sdtContent>
          <w:r w:rsidRPr="00F65A2E">
            <w:rPr>
              <w:rFonts w:eastAsia="Arial Unicode MS"/>
              <w:i/>
            </w:rPr>
            <w:t>≥</w:t>
          </w:r>
        </w:sdtContent>
      </w:sdt>
      <w:r w:rsidRPr="00F65A2E">
        <w:t xml:space="preserve">60 years at baseline (n=168), the mean (SD) baseline MDS-UPDRS Parts III, II and I scores, and DaT-SPECT SBR were, respectively, 23.87 (9.07), 6.16 (4.04), 4.76 (3.23), and 0.98 (0.29) points in the individuals treated with placebo, and 21.29 (8.63), 5.30 (4.12), 4.83 (3.90), and 1.01 (0.31) points in those treated with prasinezumab (Supplementary Table S1). In the subgroup of participants aged &lt;60 years at baseline (n=148), the mean (SD) baseline MDS-UPDRS Parts III, II and I scores, and DaT-SPECT SBR were, respectively, 18.98 (8.53), 4.88 (4.06), 5.08 (4.20), and 1.16 (0.28) points in the individuals treated with placebo, and 21.60 (9.38), 5.13 (3.94), 4.02 (3.84), and 1.12 (0.35) points in those treated with prasinezumab (Supplementary Table S1). </w:t>
      </w:r>
    </w:p>
    <w:p w14:paraId="00000028" w14:textId="77777777" w:rsidR="000A141B" w:rsidRPr="00F65A2E" w:rsidRDefault="000A141B">
      <w:pPr>
        <w:spacing w:line="480" w:lineRule="auto"/>
        <w:rPr>
          <w:i/>
        </w:rPr>
      </w:pPr>
    </w:p>
    <w:p w14:paraId="00000029" w14:textId="29269C20" w:rsidR="000A141B" w:rsidRPr="00F65A2E" w:rsidRDefault="00005496">
      <w:pPr>
        <w:pStyle w:val="Heading3"/>
      </w:pPr>
      <w:r w:rsidRPr="00F65A2E">
        <w:rPr>
          <w:rFonts w:eastAsia="Arial Unicode MS"/>
        </w:rPr>
        <w:lastRenderedPageBreak/>
        <w:t>Responses to prasinezumab treatment in participants with age at baseline &lt;60 years and ≥60 years</w:t>
      </w:r>
    </w:p>
    <w:p w14:paraId="0000002A" w14:textId="508E3261" w:rsidR="000A141B" w:rsidRPr="00F65A2E" w:rsidRDefault="00005496">
      <w:pPr>
        <w:spacing w:line="480" w:lineRule="auto"/>
      </w:pPr>
      <w:r w:rsidRPr="00F65A2E">
        <w:rPr>
          <w:rFonts w:eastAsia="Arial Unicode MS"/>
        </w:rPr>
        <w:t>With the hypothetical strategy, the mean change (SE) from baseline to Week 52 in MDS-UPDRS Part III score in the placebo group of the subpopulation aged ≥60 years at baseline was 7.04 (1.30) points, compared with 3.83 (1.25) points in the placebo group of the subpopulation aged &lt;60 years at baseline (Supplementary Table S2; Supplementary Figure S1). The differences in adjusted means from baseline at Week 52 in the prasinezumab group versus placebo were –1.89 points (80% CI, –3.90, 0.12; relative reduction, –26.9%) in the subpopulation aged ≥60 years at baseline and –0.61 points (80% CI, –2.58, 1.36; relative reduction, –15.9%) in the subpopulation aged &lt;60 years at baseline (Supplementary Table S2; Supplementary Figure S1).</w:t>
      </w:r>
    </w:p>
    <w:p w14:paraId="0000002B" w14:textId="77777777" w:rsidR="000A141B" w:rsidRPr="00F65A2E" w:rsidRDefault="000A141B">
      <w:pPr>
        <w:spacing w:line="480" w:lineRule="auto"/>
      </w:pPr>
    </w:p>
    <w:p w14:paraId="0000002C" w14:textId="70AD54D9" w:rsidR="000A141B" w:rsidRPr="00F65A2E" w:rsidRDefault="00005496">
      <w:pPr>
        <w:spacing w:line="480" w:lineRule="auto"/>
      </w:pPr>
      <w:r w:rsidRPr="00F65A2E">
        <w:rPr>
          <w:rFonts w:eastAsia="Arial Unicode MS"/>
        </w:rPr>
        <w:t>Similar results were observed when the MDS-UPDRS Part III data for the subpopulation aged ≥60 years at baseline were analyzed with the treatment policy, both in OFF state (difference in adjusted means, –1.02 points; 80% CI, –2.82, 0.78; relative reduction, –21.5%) and in ON state (difference in adjusted mean, –1.06 points; 80% CI, –2.93, 0.80; relative reduction, –28.0%; Supplementary Table S2).</w:t>
      </w:r>
    </w:p>
    <w:p w14:paraId="0000002D" w14:textId="77777777" w:rsidR="000A141B" w:rsidRPr="00F65A2E" w:rsidRDefault="000A141B">
      <w:pPr>
        <w:spacing w:line="480" w:lineRule="auto"/>
      </w:pPr>
    </w:p>
    <w:p w14:paraId="0000002E" w14:textId="56A4591F" w:rsidR="000A141B" w:rsidRPr="00F65A2E" w:rsidRDefault="00005496">
      <w:pPr>
        <w:spacing w:line="480" w:lineRule="auto"/>
      </w:pPr>
      <w:r w:rsidRPr="00F65A2E">
        <w:rPr>
          <w:rFonts w:eastAsia="Arial Unicode MS"/>
        </w:rPr>
        <w:t xml:space="preserve">The mean changes (SE) (with the hypothetical strategy) from baseline to Week 52 in MDS-UPDRS Part II score in the placebo groups of the subpopulations aged ≥60 years and &lt;60 years at baseline were 3.04 (0.52) and 2.31 (0.53) points, respectively, and the corresponding values for MDS-UPDRS Part I score were 1.21 (0.44) and 0.30 (0.39) points, respectively (Supplementary Table S2). In general, no differences were found between the prasinezumab and the placebo groups on MDS-UPDRS Part II and Part I, using either the hypothetical strategy or treatment policy; however, with the treatment policy, the difference between the prasinezumab and the placebo groups on MDS-UPDRS Part I was statistically significant in the </w:t>
      </w:r>
      <w:r w:rsidRPr="00F65A2E">
        <w:rPr>
          <w:rFonts w:eastAsia="Arial Unicode MS"/>
        </w:rPr>
        <w:lastRenderedPageBreak/>
        <w:t>subpopulation of patients aged &lt;60 years at baseline (difference in adjusted means, 0.83 points; 80% CI, 0.15, 1.50; relative reduction, –319.2%; Supplementary Table S2).</w:t>
      </w:r>
    </w:p>
    <w:p w14:paraId="0000002F" w14:textId="77777777" w:rsidR="000A141B" w:rsidRPr="00F65A2E" w:rsidRDefault="000A141B">
      <w:pPr>
        <w:spacing w:line="480" w:lineRule="auto"/>
        <w:rPr>
          <w:b/>
          <w:i/>
        </w:rPr>
      </w:pPr>
    </w:p>
    <w:p w14:paraId="00000030" w14:textId="77777777" w:rsidR="000A141B" w:rsidRPr="00F65A2E" w:rsidRDefault="00005496">
      <w:pPr>
        <w:pStyle w:val="Heading2"/>
      </w:pPr>
      <w:r w:rsidRPr="00F65A2E">
        <w:t>Female and male participants</w:t>
      </w:r>
    </w:p>
    <w:p w14:paraId="00000031" w14:textId="77777777" w:rsidR="000A141B" w:rsidRPr="00F65A2E" w:rsidRDefault="00005496">
      <w:pPr>
        <w:pStyle w:val="Heading3"/>
      </w:pPr>
      <w:r w:rsidRPr="00F65A2E">
        <w:t>Baseline characteristics of the female and male participants</w:t>
      </w:r>
    </w:p>
    <w:p w14:paraId="00000032" w14:textId="4940422E" w:rsidR="000A141B" w:rsidRPr="00F65A2E" w:rsidRDefault="00005496">
      <w:pPr>
        <w:spacing w:line="480" w:lineRule="auto"/>
      </w:pPr>
      <w:r w:rsidRPr="00F65A2E">
        <w:t xml:space="preserve">In the male subpopulation (n=213), the mean (SD) baseline MDS-UPDRS Parts III, II and I scores, and DaT-SPECT SBR were, respectively, 22.58 (9.53), 5.86 (4.18), 4.85 (3.50), and 1.05 (0.28) points in the individuals treated with placebo, and 22.19 (8.73), 5.56 (4.08), 4.42 (3.81), and 1.04 (0.34) points in those treated with prasinezumab (Supplementary Table S1). In the female subpopulation (n=103), the mean (SD) baseline MDS-UPDRS Parts III, II and I scores, and DaT-SPECT SBR were, respectively, 19.38 (7.86), 4.91 (3.86), 5.06 (4.16), and 1.09 (0.33) points in the individuals treated with placebo, and 19.88 (9.31), 4.52 (3.86), 4.52 (4.06), and 1.11 (0.32) points in those treated with prasinezumab (Supplementary Table S1). </w:t>
      </w:r>
    </w:p>
    <w:p w14:paraId="00000033" w14:textId="77777777" w:rsidR="000A141B" w:rsidRPr="00F65A2E" w:rsidRDefault="000A141B">
      <w:pPr>
        <w:spacing w:line="480" w:lineRule="auto"/>
        <w:rPr>
          <w:i/>
        </w:rPr>
      </w:pPr>
    </w:p>
    <w:p w14:paraId="00000034" w14:textId="77777777" w:rsidR="000A141B" w:rsidRPr="00F65A2E" w:rsidRDefault="00005496">
      <w:pPr>
        <w:pStyle w:val="Heading3"/>
      </w:pPr>
      <w:r w:rsidRPr="00F65A2E">
        <w:t>Responses to prasinezumab treatment in the female and male subpopulations</w:t>
      </w:r>
    </w:p>
    <w:p w14:paraId="00000035" w14:textId="77777777" w:rsidR="000A141B" w:rsidRPr="00F65A2E" w:rsidRDefault="00005496">
      <w:pPr>
        <w:spacing w:line="480" w:lineRule="auto"/>
      </w:pPr>
      <w:r w:rsidRPr="00F65A2E">
        <w:t>With the hypothetical strategy, the mean change (SE) from baseline to Week 52 in MDS-UPDRS Part III score in the male placebo group was 6.18 (1.07) points, compared with 4.20 (1.65) points in the female placebo group (Supplementary Table S2; Supplementary Figure S1). The differences in adjusted means from baseline at Week 52 in the prasinezumab group versus placebo were –1.23 points (80% CI, –2.89, 0.44; relative reduction, –19.9%) in the male subpopulation and –1.22 points (80% CI, –3.83, 1.39; relative reduction, –29.1%) in the female subpopulation and (Supplementary Table S2; Supplementary Figure S1).</w:t>
      </w:r>
    </w:p>
    <w:p w14:paraId="00000036" w14:textId="77777777" w:rsidR="000A141B" w:rsidRPr="00F65A2E" w:rsidRDefault="000A141B">
      <w:pPr>
        <w:spacing w:line="480" w:lineRule="auto"/>
      </w:pPr>
    </w:p>
    <w:p w14:paraId="00000037" w14:textId="2B60D1C7" w:rsidR="000A141B" w:rsidRPr="00F65A2E" w:rsidRDefault="00005496">
      <w:pPr>
        <w:spacing w:line="480" w:lineRule="auto"/>
      </w:pPr>
      <w:r w:rsidRPr="00F65A2E">
        <w:t xml:space="preserve">A similar result was observed when the MDS-UPDRS Part III data for the male subpopulation were analyzed with the treatment policy in ON state (difference in adjusted means, –0.60 points; 80% CI, –2.18, 0.99; relative reduction, –23.4%), but the difference was smaller in OFF state </w:t>
      </w:r>
      <w:r w:rsidRPr="00F65A2E">
        <w:lastRenderedPageBreak/>
        <w:t>(difference in adjusted means, –0.18 points; 80% CI, –1.64, 1.28; relative reduction, –5.2%;</w:t>
      </w:r>
      <w:r w:rsidR="00454FAB">
        <w:t xml:space="preserve"> </w:t>
      </w:r>
      <w:r w:rsidRPr="00F65A2E">
        <w:t>Supplementary Table S2).</w:t>
      </w:r>
    </w:p>
    <w:p w14:paraId="00000038" w14:textId="77777777" w:rsidR="000A141B" w:rsidRPr="00F65A2E" w:rsidRDefault="000A141B">
      <w:pPr>
        <w:spacing w:line="480" w:lineRule="auto"/>
      </w:pPr>
    </w:p>
    <w:p w14:paraId="00000039" w14:textId="77777777" w:rsidR="000A141B" w:rsidRPr="00F65A2E" w:rsidRDefault="00005496">
      <w:pPr>
        <w:spacing w:line="480" w:lineRule="auto"/>
      </w:pPr>
      <w:r w:rsidRPr="00F65A2E">
        <w:t>The mean changes (SE) (with the hypothetical strategy) from baseline to Week 52 in MDS-UPDRS Part II score in the placebo groups of the male and female subpopulations were 3.69 (0.49) and 1.26 (0.56) points, respectively, and the corresponding values for MDS-UPDRS Part I score were 1.23 (0.35) and –0.41 (0.50) points, respectively (Supplementary Table S2). No differences in the male subpopulation were found between the prasinezumab and the placebo groups on MDS-UPDRS Part II and Part I, using either the hypothetical strategy or treatment policy (Supplementary Table S2).</w:t>
      </w:r>
    </w:p>
    <w:p w14:paraId="0000003A" w14:textId="77777777" w:rsidR="000A141B" w:rsidRPr="00F65A2E" w:rsidRDefault="000A141B">
      <w:pPr>
        <w:spacing w:line="480" w:lineRule="auto"/>
        <w:rPr>
          <w:b/>
          <w:i/>
        </w:rPr>
      </w:pPr>
    </w:p>
    <w:p w14:paraId="0000003B" w14:textId="77777777" w:rsidR="000A141B" w:rsidRPr="00F65A2E" w:rsidRDefault="00005496">
      <w:pPr>
        <w:pStyle w:val="Heading2"/>
      </w:pPr>
      <w:r w:rsidRPr="00F65A2E">
        <w:t>Participants with disease duration at baseline &lt;12 months and &gt;12 months</w:t>
      </w:r>
    </w:p>
    <w:p w14:paraId="0000003C" w14:textId="32B7E8EB" w:rsidR="000A141B" w:rsidRPr="00F65A2E" w:rsidRDefault="00005496">
      <w:pPr>
        <w:pStyle w:val="Heading3"/>
      </w:pPr>
      <w:r w:rsidRPr="00F65A2E">
        <w:rPr>
          <w:rFonts w:eastAsia="Arial Unicode MS"/>
        </w:rPr>
        <w:t xml:space="preserve">Baseline characteristics of the participants in the subpopulations with disease duration </w:t>
      </w:r>
      <w:r w:rsidR="00F65A2E">
        <w:rPr>
          <w:rFonts w:eastAsia="Arial Unicode MS"/>
        </w:rPr>
        <w:t>&lt;</w:t>
      </w:r>
      <w:r w:rsidRPr="00F65A2E">
        <w:rPr>
          <w:rFonts w:eastAsia="Arial Unicode MS"/>
        </w:rPr>
        <w:t>12 months and &gt;12 months</w:t>
      </w:r>
    </w:p>
    <w:p w14:paraId="0000003D" w14:textId="77777777" w:rsidR="000A141B" w:rsidRPr="00F65A2E" w:rsidRDefault="00005496">
      <w:pPr>
        <w:spacing w:after="160" w:line="480" w:lineRule="auto"/>
      </w:pPr>
      <w:r w:rsidRPr="00F65A2E">
        <w:t xml:space="preserve">In the subpopulation with disease duration &gt;12 months (n=97), the mean (SD) baseline MDS-UPDRS Parts III, II and I scores, and DaT-SPECT SBR were, respectively, 23.30 (9.68), 5.18 (3.40), 4.76 (3.49), and 1.04 (0.32) points in the individuals treated with placebo, and 20.16 (8.42), 4.61 (3.44), 3.39 (3.11), and 1.03 (0.32) points in those treated with prasinezumab (Supplementary Table S1). In the subpopulation with disease duration &lt;12 months (n=219), the mean (SD) baseline MDS-UPDRS Parts III, II and I scores, and DaT-SPECT SBR were, respectively, 20.74 (8.79), 5.72 (4.37), 4.99 (3.83), and 1.08 (0.29) points in the individuals treated with placebo, and 21.99 (9.17), 5.49 (4.24), 4.92 (4.10), and 1.07 (0.34) points in those treated with prasinezumab (Supplementary Table S1). </w:t>
      </w:r>
    </w:p>
    <w:p w14:paraId="0000003E" w14:textId="77777777" w:rsidR="000A141B" w:rsidRPr="00F65A2E" w:rsidRDefault="000A141B">
      <w:pPr>
        <w:spacing w:line="480" w:lineRule="auto"/>
        <w:rPr>
          <w:i/>
        </w:rPr>
      </w:pPr>
    </w:p>
    <w:p w14:paraId="0000003F" w14:textId="77777777" w:rsidR="000A141B" w:rsidRPr="00F65A2E" w:rsidRDefault="00005496">
      <w:pPr>
        <w:pStyle w:val="Heading3"/>
      </w:pPr>
      <w:r w:rsidRPr="00F65A2E">
        <w:lastRenderedPageBreak/>
        <w:t>Responses to prasinezumab treatment in the subpopulations with disease duration &lt;12 months and &gt;12 months</w:t>
      </w:r>
    </w:p>
    <w:p w14:paraId="00000040" w14:textId="429A5681" w:rsidR="000A141B" w:rsidRPr="00F65A2E" w:rsidRDefault="00005496">
      <w:pPr>
        <w:spacing w:line="480" w:lineRule="auto"/>
      </w:pPr>
      <w:r w:rsidRPr="00F65A2E">
        <w:rPr>
          <w:rFonts w:eastAsia="Arial Unicode MS"/>
        </w:rPr>
        <w:t xml:space="preserve">With the hypothetical strategy, the mean change (SE) from baseline to Week 52 in MDS-UPDRS Part III score in the placebo group of the subpopulation with disease duration &gt;12 months was 5.98 (1.75) points, compared with 5.60 (1.08) points in the placebo group of the subpopulation with disease duration </w:t>
      </w:r>
      <w:r w:rsidR="00F65A2E">
        <w:rPr>
          <w:rFonts w:eastAsia="Arial Unicode MS"/>
        </w:rPr>
        <w:t>&lt;</w:t>
      </w:r>
      <w:r w:rsidRPr="00F65A2E">
        <w:rPr>
          <w:rFonts w:eastAsia="Arial Unicode MS"/>
        </w:rPr>
        <w:t xml:space="preserve">12 months (Supplementary Table S2; Supplementary Figure S1). The differences in adjusted means from baseline at Week 52 in the prasinezumab group versus placebo were –1.12 points (80% CI, –3.91, 1.68; relative reduction, –18.7%) in the subpopulation with disease duration &gt;12 months and –1.78 points (80% CI, –3.45, –0.10; relative reduction, –31.8%) in the subpopulation with disease duration </w:t>
      </w:r>
      <w:r w:rsidR="006C43B2">
        <w:rPr>
          <w:rFonts w:eastAsia="Arial Unicode MS"/>
        </w:rPr>
        <w:t>&lt;</w:t>
      </w:r>
      <w:r w:rsidRPr="00F65A2E">
        <w:rPr>
          <w:rFonts w:eastAsia="Arial Unicode MS"/>
        </w:rPr>
        <w:t>12 months (Supplementary Table S2; Supplementary Figure S1).</w:t>
      </w:r>
    </w:p>
    <w:p w14:paraId="00000041" w14:textId="77777777" w:rsidR="000A141B" w:rsidRPr="00F65A2E" w:rsidRDefault="000A141B">
      <w:pPr>
        <w:spacing w:line="480" w:lineRule="auto"/>
      </w:pPr>
    </w:p>
    <w:p w14:paraId="00000042" w14:textId="51134B3F" w:rsidR="000A141B" w:rsidRPr="00F65A2E" w:rsidRDefault="00005496">
      <w:pPr>
        <w:spacing w:line="480" w:lineRule="auto"/>
      </w:pPr>
      <w:r w:rsidRPr="00F65A2E">
        <w:t>When the MDS-UPDRS Part III data for the subpopulation with disease duration &gt;12 months were analyzed with the treatment policy, the differences in adjusted means in OFF state and ON state were –0.06 points (80% CI, –2.27, 2.15; relative reduction, –1.4%) and –0.24 point</w:t>
      </w:r>
      <w:r w:rsidR="00BF37A1">
        <w:t xml:space="preserve">s </w:t>
      </w:r>
      <w:r w:rsidRPr="00F65A2E">
        <w:t>(80% CI, –2.63, 2.16; relative reduction, –7.6%, respectively (Supplementary Table S2).</w:t>
      </w:r>
    </w:p>
    <w:p w14:paraId="00000043" w14:textId="77777777" w:rsidR="000A141B" w:rsidRPr="00F65A2E" w:rsidRDefault="000A141B">
      <w:pPr>
        <w:spacing w:line="480" w:lineRule="auto"/>
      </w:pPr>
    </w:p>
    <w:p w14:paraId="00000044" w14:textId="77777777" w:rsidR="000A141B" w:rsidRPr="00F65A2E" w:rsidRDefault="00005496">
      <w:pPr>
        <w:spacing w:line="480" w:lineRule="auto"/>
      </w:pPr>
      <w:r w:rsidRPr="00F65A2E">
        <w:t xml:space="preserve">The mean changes (SE) (with the hypothetical strategy) from baseline to Week 52 in MDS-UPDRS Part II score in the placebo groups of the subpopulations with disease duration &gt;12 months and &lt;12 months were 3.27 (0.63) and 2.60 (0.48) points, respectively, and the corresponding values for MDS-UPDRS Part I score were 1.81 (0.52) and 0.42 (0.36) points, respectively (Supplementary Table S2). The difference between the prasinezumab and the placebo groups on MDS-UPDRS Part I was statistically significant in the subpopulation of patients with disease duration &lt;12 months with both the hypothetical strategy (difference in adjusted means, 0.58 points; 80% CI, 0.02, 1.14; relative change, +138.1%) and the treatment policy (difference in adjusted means, 0.79 points; 80% CI, 0.22, 1.36; relative change, </w:t>
      </w:r>
      <w:r w:rsidRPr="00F65A2E">
        <w:lastRenderedPageBreak/>
        <w:t>+1580.0%; Supplementary Table S2). No other differences were found between the prasinezumab and the placebo groups on MDS-UPDRS Part II and Part I, using either the hypothetical strategy or treatment policy (Supplementary Table S2).</w:t>
      </w:r>
    </w:p>
    <w:p w14:paraId="00000045" w14:textId="77777777" w:rsidR="000A141B" w:rsidRPr="00F65A2E" w:rsidRDefault="000A141B">
      <w:pPr>
        <w:spacing w:line="480" w:lineRule="auto"/>
      </w:pPr>
    </w:p>
    <w:p w14:paraId="00000046" w14:textId="1BB72246" w:rsidR="000A141B" w:rsidRPr="00F65A2E" w:rsidRDefault="00005496">
      <w:pPr>
        <w:pStyle w:val="Heading2"/>
      </w:pPr>
      <w:r w:rsidRPr="00F65A2E">
        <w:rPr>
          <w:rFonts w:eastAsia="Arial Unicode MS"/>
        </w:rPr>
        <w:t>Participants with age at diagnosis &lt;60 years and ≥60 years</w:t>
      </w:r>
    </w:p>
    <w:p w14:paraId="00000047" w14:textId="3882F93F" w:rsidR="000A141B" w:rsidRPr="00F65A2E" w:rsidRDefault="00005496">
      <w:pPr>
        <w:pStyle w:val="Heading3"/>
      </w:pPr>
      <w:r w:rsidRPr="00F65A2E">
        <w:rPr>
          <w:rFonts w:eastAsia="Arial Unicode MS"/>
        </w:rPr>
        <w:t xml:space="preserve">Baseline characteristics of participants with age at diagnosis &lt;60 years and ≥60 years </w:t>
      </w:r>
    </w:p>
    <w:p w14:paraId="00000048" w14:textId="77777777" w:rsidR="000A141B" w:rsidRPr="00F65A2E" w:rsidRDefault="00005496">
      <w:pPr>
        <w:spacing w:after="160" w:line="480" w:lineRule="auto"/>
      </w:pPr>
      <w:bookmarkStart w:id="0" w:name="_heading=h.2et92p0" w:colFirst="0" w:colLast="0"/>
      <w:bookmarkEnd w:id="0"/>
      <w:r w:rsidRPr="00F65A2E">
        <w:t xml:space="preserve">In the subgroup of participants aged </w:t>
      </w:r>
      <w:sdt>
        <w:sdtPr>
          <w:tag w:val="goog_rdk_12"/>
          <w:id w:val="1523894227"/>
        </w:sdtPr>
        <w:sdtEndPr/>
        <w:sdtContent>
          <w:r w:rsidRPr="00F65A2E">
            <w:rPr>
              <w:rFonts w:eastAsia="Arial Unicode MS"/>
              <w:i/>
            </w:rPr>
            <w:t>≥</w:t>
          </w:r>
        </w:sdtContent>
      </w:sdt>
      <w:r w:rsidRPr="00F65A2E">
        <w:t xml:space="preserve">60 years at diagnosis (n=162), the mean (SD) baseline MDS-UPDRS Parts III, II and I scores, and DaT-SPECT SBR were, respectively, 24.13 (9.14), 6.32 (4.04), 4.87 (3.22), and 0.96 (0.28) points in the individuals treated with placebo, and 21.36 (8.74), 5.39 (4.14), 4.94 (3.92), and 1.01 (0.31) points in those treated with prasinezumab (Supplementary Table S1). In the subgroup of participants aged &lt;60 years at diagnosis (n=154), the mean (SD) baseline MDS-UPDRS Parts III, II and I scores, and DaT-SPECT SBR were, respectively, 18.90 (8.37), 4.77 (4.02), 4.96 (4.18), and 1.17 (0.28) points in the individuals treated with placebo, and 21.52 (9.25), 5.05 (3.92), 3.93 (3.79), and 1.12 (0.35) points in those treated with prasinezumab (Supplementary Table S1). </w:t>
      </w:r>
    </w:p>
    <w:p w14:paraId="00000049" w14:textId="77777777" w:rsidR="000A141B" w:rsidRPr="00F65A2E" w:rsidRDefault="000A141B">
      <w:pPr>
        <w:spacing w:line="480" w:lineRule="auto"/>
        <w:rPr>
          <w:i/>
        </w:rPr>
      </w:pPr>
    </w:p>
    <w:p w14:paraId="0000004A" w14:textId="1944101B" w:rsidR="000A141B" w:rsidRPr="00F65A2E" w:rsidRDefault="00005496">
      <w:pPr>
        <w:pStyle w:val="Heading3"/>
      </w:pPr>
      <w:bookmarkStart w:id="1" w:name="_heading=h.gjdgxs" w:colFirst="0" w:colLast="0"/>
      <w:bookmarkEnd w:id="1"/>
      <w:r w:rsidRPr="00F65A2E">
        <w:rPr>
          <w:rFonts w:eastAsia="Arial Unicode MS"/>
        </w:rPr>
        <w:t>Responses to prasinezumab treatment in participants with age at diagnosis &lt;60 years and ≥60 years</w:t>
      </w:r>
    </w:p>
    <w:p w14:paraId="0000004B" w14:textId="75F250B8" w:rsidR="000A141B" w:rsidRPr="00F65A2E" w:rsidRDefault="00005496">
      <w:pPr>
        <w:spacing w:line="480" w:lineRule="auto"/>
      </w:pPr>
      <w:r w:rsidRPr="00F65A2E">
        <w:rPr>
          <w:rFonts w:eastAsia="Arial Unicode MS"/>
        </w:rPr>
        <w:t>With the hypothetical strategy, the mean change (SE) from baseline to Week 52 in MDS-UPDRS Part III score in the placebo group of the subpopulation aged ≥60 years at diagnosis was 7.18 (1.33) points, compared with 3.74 (1.22) points in the placebo group of the subpopulation aged &lt;60 years (Supplementary Table S2; Supplementary Figure S1). The differences in adjusted means from baseline at Week 52 in the prasinezumab group versus placebo were –2.03 points (80% CI, –4.08, 0.02; relative reduction, –28.3%) in the subpopulation aged ≥60 years and –0.52 points (80% CI, –2.44, 1.41; relative reduction, –</w:t>
      </w:r>
      <w:r w:rsidRPr="00F65A2E">
        <w:rPr>
          <w:rFonts w:eastAsia="Arial Unicode MS"/>
        </w:rPr>
        <w:lastRenderedPageBreak/>
        <w:t>13.9%) in the subpopulation aged &lt;60 years (Supplementary Table S2; Supplementary Figure S1).</w:t>
      </w:r>
    </w:p>
    <w:p w14:paraId="0000004C" w14:textId="77777777" w:rsidR="000A141B" w:rsidRPr="00F65A2E" w:rsidRDefault="000A141B">
      <w:pPr>
        <w:spacing w:line="480" w:lineRule="auto"/>
      </w:pPr>
    </w:p>
    <w:p w14:paraId="0000004D" w14:textId="2D2E6948" w:rsidR="000A141B" w:rsidRPr="00F65A2E" w:rsidRDefault="00005496">
      <w:pPr>
        <w:spacing w:line="480" w:lineRule="auto"/>
      </w:pPr>
      <w:r w:rsidRPr="00F65A2E">
        <w:rPr>
          <w:rFonts w:eastAsia="Arial Unicode MS"/>
        </w:rPr>
        <w:t>When the MDS-UPDRS Part III data for the subpopulation aged ≥60 years at diagnosis were analyzed with the treatment policy, the differences in adjusted means in OFF state and ON state were –1.29 points (80% CI, –3.13, 0.54; relative reduction, –25.9%) and –1.15 points (80% CI, –3.05, 0.75; relative reduction, –29.0%), respectively (Supplementary Table S2).</w:t>
      </w:r>
    </w:p>
    <w:p w14:paraId="0000004E" w14:textId="77777777" w:rsidR="000A141B" w:rsidRPr="00F65A2E" w:rsidRDefault="000A141B">
      <w:pPr>
        <w:spacing w:line="480" w:lineRule="auto"/>
      </w:pPr>
    </w:p>
    <w:p w14:paraId="0000004F" w14:textId="088934F8" w:rsidR="000A141B" w:rsidRPr="00F65A2E" w:rsidRDefault="00005496">
      <w:pPr>
        <w:spacing w:line="480" w:lineRule="auto"/>
      </w:pPr>
      <w:r w:rsidRPr="00F65A2E">
        <w:rPr>
          <w:rFonts w:eastAsia="Arial Unicode MS"/>
        </w:rPr>
        <w:t>The mean changes (SE) (with the hypothetical strategy) from baseline to Week 52 in MDS-UPDRS Part II score in the placebo groups of the subpopulations aged ≥60 years and &lt;60 years at diagnosis were 3.20 (0.54) and 2.16 (0.52) points, respectively, and the corresponding values for MDS-UPDRS Part I score were 1.15 (0.46) and 0.36 (0.37) points, respectively (Supplementary Table S2). In general, no differences were found between the prasinezumab and the placebo groups on MDS-UPDRS Part II and Part I, using either the hypothetical strategy or treatment policy; however, with the treatment policy, the difference between the prasinezumab and the placebo groups on MDS-UPDRS Part I was statistically significant in the subpopulation of patients aged &lt;60 years at diagnosis (difference in adjusted means, 0.73 points; 80% CI, 0.08, 1.39; relative reduction, –405.6%; Supplementary Table S2).</w:t>
      </w:r>
    </w:p>
    <w:p w14:paraId="00000050" w14:textId="77777777" w:rsidR="000A141B" w:rsidRPr="00F65A2E" w:rsidRDefault="000A141B">
      <w:pPr>
        <w:spacing w:line="480" w:lineRule="auto"/>
      </w:pPr>
    </w:p>
    <w:p w14:paraId="00000051" w14:textId="77777777" w:rsidR="000A141B" w:rsidRPr="00F65A2E" w:rsidRDefault="00005496">
      <w:pPr>
        <w:pStyle w:val="Heading2"/>
      </w:pPr>
      <w:r w:rsidRPr="00F65A2E">
        <w:t>Participants with akinetic-rigid and tremor-dominant motor subphenotypes at baseline</w:t>
      </w:r>
    </w:p>
    <w:p w14:paraId="00000052" w14:textId="77777777" w:rsidR="000A141B" w:rsidRPr="00F65A2E" w:rsidRDefault="00005496">
      <w:pPr>
        <w:pStyle w:val="Heading3"/>
      </w:pPr>
      <w:r w:rsidRPr="00F65A2E">
        <w:t>Baseline characteristics of participants in the subpopulations with akinetic-rigid and tremor-dominant subphenotypes</w:t>
      </w:r>
    </w:p>
    <w:p w14:paraId="00000053" w14:textId="12C1BC07" w:rsidR="000A141B" w:rsidRPr="00F65A2E" w:rsidRDefault="00005496">
      <w:pPr>
        <w:spacing w:line="480" w:lineRule="auto"/>
      </w:pPr>
      <w:r w:rsidRPr="00F65A2E">
        <w:t xml:space="preserve">In the subpopulation with the akinetic-rigid subphenotype (n=165), the mean (SD) baseline MDS-UPDRS Parts III, II and I scores, and DaT-SPECT SBR were, respectively, 20.92 (9.48), 6.06 (4.38), 5.10 (3.36), and 1.05 (0.30) points in the individuals treated with placebo, and 21.64 (8.83), 5.19 (3.89), 4.60 (4.03), and 1.03 (0.34) points in those treated with prasinezumab </w:t>
      </w:r>
      <w:r w:rsidRPr="00F65A2E">
        <w:lastRenderedPageBreak/>
        <w:t xml:space="preserve">(Supplementary Table S1). In the subpopulation with the tremor-dominant subphenotype (n=122), the mean (SD) baseline MDS-UPDRS Parts III, II and I scores, and DaT-SPECT SBR were, respectively, 26.25 (8.34), 6.25 (3.93), 5.75 (4.73), and 1.01 (0.27) points in the individuals treated with placebo, and 24.53 (11.73), 4.65 (3.59), 3.47 (3.08), and 1.15 (0.26) points in those treated with prasinezumab (Supplementary Table S1). </w:t>
      </w:r>
    </w:p>
    <w:p w14:paraId="00000054" w14:textId="77777777" w:rsidR="000A141B" w:rsidRPr="00F65A2E" w:rsidRDefault="000A141B">
      <w:pPr>
        <w:spacing w:line="480" w:lineRule="auto"/>
        <w:rPr>
          <w:i/>
        </w:rPr>
      </w:pPr>
    </w:p>
    <w:p w14:paraId="00000055" w14:textId="77777777" w:rsidR="000A141B" w:rsidRPr="00F65A2E" w:rsidRDefault="00005496">
      <w:pPr>
        <w:pStyle w:val="Heading3"/>
      </w:pPr>
      <w:r w:rsidRPr="00F65A2E">
        <w:t>Responses to prasinezumab treatment in the subpopulations with akinetic-rigid and tremor-dominant subphenotypes</w:t>
      </w:r>
    </w:p>
    <w:p w14:paraId="00000056" w14:textId="77777777" w:rsidR="000A141B" w:rsidRPr="00F65A2E" w:rsidRDefault="00005496">
      <w:pPr>
        <w:spacing w:line="480" w:lineRule="auto"/>
      </w:pPr>
      <w:r w:rsidRPr="00F65A2E">
        <w:t>With the hypothetical strategy, the mean change (SE) from baseline to Week 52 in MDS-UPDRS Part III score in the placebo group of the subpopulation with the akinetic-rigid subphenotype was 6.00 (1.21) points, compared with 4.93 (1.39) points in the placebo group of the subpopulation with the tremor-dominant subphenotype (Supplementary Table S2; Supplementary Figure S1). The differences in adjusted means from baseline at Week 52 in the prasinezumab group versus placebo were –2.61 points (80% CI, –4.48, –0.74; relative reduction, –43.5%) in the akinetic-rigid subphenotype subpopulation and –0.05 points (80% CI, –2.19, 2.10; relative reduction, –1.0%) in the tremor-dominant subphenotype subpopulation (Supplementary Table S2; Supplementary Figure S1).</w:t>
      </w:r>
    </w:p>
    <w:p w14:paraId="00000057" w14:textId="77777777" w:rsidR="000A141B" w:rsidRPr="00F65A2E" w:rsidRDefault="000A141B">
      <w:pPr>
        <w:spacing w:line="480" w:lineRule="auto"/>
      </w:pPr>
    </w:p>
    <w:p w14:paraId="00000058" w14:textId="77777777" w:rsidR="000A141B" w:rsidRPr="00F65A2E" w:rsidRDefault="00005496">
      <w:pPr>
        <w:spacing w:line="480" w:lineRule="auto"/>
      </w:pPr>
      <w:r w:rsidRPr="00F65A2E">
        <w:t>When the MDS-UPDRS Part III data for the akinetic-rigid subphenotype subpopulation were analyzed with the treatment policy, the differences in adjusted means in OFF state and ON state were –2.23 points (80% CI, –3.87, –0.59; relative reduction, –53.5%) and –2.85 points (80% CI, –4.57, –1.13; relative reduction, –74.2%), respectively (Supplementary Table S2).</w:t>
      </w:r>
    </w:p>
    <w:p w14:paraId="00000059" w14:textId="77777777" w:rsidR="000A141B" w:rsidRPr="00F65A2E" w:rsidRDefault="000A141B">
      <w:pPr>
        <w:spacing w:line="480" w:lineRule="auto"/>
      </w:pPr>
    </w:p>
    <w:p w14:paraId="0000005A" w14:textId="173CF43C" w:rsidR="000A141B" w:rsidRPr="00F65A2E" w:rsidRDefault="00005496">
      <w:pPr>
        <w:spacing w:line="480" w:lineRule="auto"/>
      </w:pPr>
      <w:r w:rsidRPr="00F65A2E">
        <w:t xml:space="preserve">The mean changes (SE) (with the hypothetical strategy) from baseline to Week 52 in MDS-UPDRS Part II score in the placebo groups of the akinetic-rigid and tremor-dominant subphenotype subpopulations were 1.83 (0.51) and 3.49 (0.58) points, respectively, and the </w:t>
      </w:r>
      <w:r w:rsidRPr="00F65A2E">
        <w:lastRenderedPageBreak/>
        <w:t>corresponding values for MDS-UPDRS Part I score were 0.30 (0.43) and 0.87 (0.46) points, respectively (Supplementary Table S2). The difference between the prasinezumab and the placebo groups on MDS-UPDRS Part II was statistically significant in the subpopulation of patients with the akinetic-rigid subphenotype with the hypothetical strategy (difference in adjusted means, 1.72 points; 80% CI, 0.93, 2.52; relative change, +94.0%), and in the subpopulation of patients with the tremor-dominant subphenotype with the hypothetical strategy (difference in adjusted means, –1.50 points; 80% CI, –2.39, –0.61; relative reduction, –43.0%; Supplementary Table S2). In addition, the difference between the prasinezumab and the placebo groups on MDS-UPDRS Part I was statistically significant in the subpopulation of patients with the akinetic-rigid subphenotype with the treatment policy (difference in adjusted means, 0.72 points; 80% CI, 0.11, 1.32; relative reduction, –327.3%; Supplementary Table S2).</w:t>
      </w:r>
      <w:r w:rsidR="00454FAB">
        <w:t xml:space="preserve"> N</w:t>
      </w:r>
      <w:r w:rsidRPr="00F65A2E">
        <w:t>o further differences were found between the prasinezumab and the placebo groups on MDS-UPDRS Part II and Part I, using either the hypothetical strategy or treatment policy (Supplementary Table S2).</w:t>
      </w:r>
    </w:p>
    <w:p w14:paraId="0000005B" w14:textId="77777777" w:rsidR="000A141B" w:rsidRPr="00F65A2E" w:rsidRDefault="000A141B">
      <w:pPr>
        <w:spacing w:line="480" w:lineRule="auto"/>
        <w:rPr>
          <w:b/>
          <w:i/>
        </w:rPr>
      </w:pPr>
    </w:p>
    <w:p w14:paraId="0000005C" w14:textId="77777777" w:rsidR="000A141B" w:rsidRPr="00F65A2E" w:rsidRDefault="00005496">
      <w:pPr>
        <w:pStyle w:val="Heading2"/>
      </w:pPr>
      <w:r w:rsidRPr="00F65A2E">
        <w:t>Participants with PIGD and tremor-dominant motor subphenotypes at baseline</w:t>
      </w:r>
    </w:p>
    <w:p w14:paraId="0000005D" w14:textId="77777777" w:rsidR="000A141B" w:rsidRPr="00F65A2E" w:rsidRDefault="00005496">
      <w:pPr>
        <w:pStyle w:val="Heading3"/>
      </w:pPr>
      <w:r w:rsidRPr="00F65A2E">
        <w:t>Baseline characteristics of the participants in the subpopulations with PIGD and tremor-dominant subphenotypes</w:t>
      </w:r>
    </w:p>
    <w:p w14:paraId="0000005E" w14:textId="77777777" w:rsidR="000A141B" w:rsidRPr="00F65A2E" w:rsidRDefault="00005496">
      <w:pPr>
        <w:spacing w:line="480" w:lineRule="auto"/>
      </w:pPr>
      <w:r w:rsidRPr="00F65A2E">
        <w:t xml:space="preserve">In the subpopulation with PIGD subphenotype (n=70), the mean (SD) baseline MDS-UPDRS Parts III, II and I scores, and DaT-SPECT SBR were, respectively, 19.96 (9.80), 7.96 (5.36), 5.52 (3.85), and 1.05 (0.26) points in the individuals treated with placebo, and 18.98 (8.40), 5.17 (4.31), 4.70 (3.98), and 1.03 (0.35) points in those treated with prasinezumab (Supplementary Table S1). In the subpopulation with tremor-dominant subphenotype (n=221), the mean (SD) baseline MDS-UPDRS Parts III, II and I scores, and DaT-SPECT SBR were, respectively, 21.92 (8.75), 4.84 (3.48), 4.64 (3.65), and 1.06 (0.31) points in the individuals treated with placebo, </w:t>
      </w:r>
      <w:r w:rsidRPr="00F65A2E">
        <w:lastRenderedPageBreak/>
        <w:t xml:space="preserve">and 22.12 (9.20), 5.09 (3.89), 4.33 (3.80), and 1.06 (0.33) points in those treated with prasinezumab (Supplementary Table S1). </w:t>
      </w:r>
    </w:p>
    <w:p w14:paraId="0000005F" w14:textId="77777777" w:rsidR="000A141B" w:rsidRPr="00F65A2E" w:rsidRDefault="000A141B">
      <w:pPr>
        <w:pStyle w:val="Heading3"/>
      </w:pPr>
    </w:p>
    <w:p w14:paraId="00000060" w14:textId="77777777" w:rsidR="000A141B" w:rsidRPr="00F65A2E" w:rsidRDefault="00005496">
      <w:pPr>
        <w:pStyle w:val="Heading3"/>
      </w:pPr>
      <w:r w:rsidRPr="00F65A2E">
        <w:t>Responses to prasinezumab treatment in the subpopulations with PIGD and tremor-dominant subphenotypes</w:t>
      </w:r>
    </w:p>
    <w:p w14:paraId="00000061" w14:textId="77777777" w:rsidR="000A141B" w:rsidRPr="00F65A2E" w:rsidRDefault="00005496">
      <w:pPr>
        <w:spacing w:line="480" w:lineRule="auto"/>
      </w:pPr>
      <w:r w:rsidRPr="00F65A2E">
        <w:t>With the hypothetical strategy, the mean change (SE) from baseline to Week 52 in MDS-UPDRS Part III score in the placebo group of the subpopulation with PIGD subphenotype was 8.40 (1.59) points, compared with 4.70 (1.11) points in the placebo group of the subpopulation with tremor-dominant subphenotype (Supplementary Table S2; Supplementary Figure S1). The differences in adjusted means from baseline at Week 52 in the prasinezumab group versus placebo were –4.96 points (80% CI, –7.44, –2.48; relative reduction, –59.1%) in the PIGD subphenotype subpopulation and –0.44 points (80% CI, –2.17, 1.30; relative reduction, –9.4%) in the tremor-dominant subphenotype subpopulation (Supplementary Table S2; Supplementary Figure S1).</w:t>
      </w:r>
    </w:p>
    <w:p w14:paraId="00000062" w14:textId="77777777" w:rsidR="000A141B" w:rsidRPr="00F65A2E" w:rsidRDefault="000A141B">
      <w:pPr>
        <w:spacing w:line="480" w:lineRule="auto"/>
      </w:pPr>
    </w:p>
    <w:p w14:paraId="00000063" w14:textId="77777777" w:rsidR="000A141B" w:rsidRPr="00F65A2E" w:rsidRDefault="00005496">
      <w:pPr>
        <w:spacing w:line="480" w:lineRule="auto"/>
      </w:pPr>
      <w:r w:rsidRPr="00F65A2E">
        <w:t>Similar results were observed when the MDS-UPDRS Part III data for the PIGD subphenotype subpopulation were analyzed with the treatment policy, both in OFF state (difference in adjusted means, –3.88 points; 80% CI, –6.06, –1.70; relative reduction, –66.0%) and in ON state (difference in adjusted means, –4.86 points; 80% CI, –7.27, –2.45; relative reduction, –89.5%; Supplementary Table S2).</w:t>
      </w:r>
    </w:p>
    <w:p w14:paraId="00000064" w14:textId="77777777" w:rsidR="000A141B" w:rsidRPr="00F65A2E" w:rsidRDefault="000A141B">
      <w:pPr>
        <w:spacing w:line="480" w:lineRule="auto"/>
      </w:pPr>
    </w:p>
    <w:p w14:paraId="00000065" w14:textId="67DA9542" w:rsidR="000A141B" w:rsidRPr="00F65A2E" w:rsidRDefault="00005496">
      <w:pPr>
        <w:spacing w:line="480" w:lineRule="auto"/>
      </w:pPr>
      <w:r w:rsidRPr="00F65A2E">
        <w:t xml:space="preserve">The mean changes (SE) (with the hypothetical strategy) from baseline to Week 52 in MDS-UPDRS Part II score in the placebo groups of the PIGD and tremor-dominant subphenotype subpopulations were 1.31 (0.70) and 3.23 (0.45) points, respectively, and the corresponding values for MDS-UPDRS Part I score were 0.09 (0.69) and 0.94 (0.35) points, respectively (Supplementary Table S2). The difference between the prasinezumab and the placebo groups </w:t>
      </w:r>
      <w:r w:rsidRPr="00F65A2E">
        <w:lastRenderedPageBreak/>
        <w:t>on MDS-UPDRS Part II was statistically significant in the subpopulation of patients with the PIGD subphenotype with the hypothetical strategy (difference in adjusted means, 2.14 points; 80% CI, 1.02, 3.26; relative change, +163.4%), and in the subpopulation of patients with the tremor-dominant subphenotype with the hypothetical strategy (difference in adjusted means, –0.79 points; 80% CI, –1.50, –0.08; relative reduction, –24.5%; Supplementary Table S2). In addition, the difference between the prasinezumab and the placebo groups on MDS-UPDRS Part I was statistically significant in the subpopulation of patients with the PIGD subphenotype with both the hypothetical strategy (difference in adjusted means, 1.08 points; 80% CI, 0.00, 2.16; relative change, +1200.0%) and the treatment policy (difference in adjusted means, 1.07 points; 80% CI, 0.09, 2.06; relative reduction, –198.2%; Supplementary Table S2).</w:t>
      </w:r>
    </w:p>
    <w:p w14:paraId="00000066" w14:textId="77777777" w:rsidR="000A141B" w:rsidRPr="00F65A2E" w:rsidRDefault="000A141B">
      <w:pPr>
        <w:pStyle w:val="Heading2"/>
      </w:pPr>
    </w:p>
    <w:p w14:paraId="00000067" w14:textId="77777777" w:rsidR="000A141B" w:rsidRPr="00F65A2E" w:rsidRDefault="00005496">
      <w:pPr>
        <w:pStyle w:val="Heading2"/>
      </w:pPr>
      <w:r w:rsidRPr="00F65A2E">
        <w:t>Sensitivity analyses</w:t>
      </w:r>
    </w:p>
    <w:p w14:paraId="0A08B95A" w14:textId="538EDE1B" w:rsidR="006C43B2" w:rsidRDefault="006C43B2" w:rsidP="006C43B2">
      <w:pPr>
        <w:spacing w:line="480" w:lineRule="auto"/>
      </w:pPr>
      <w:r>
        <w:t>At baseline, the sub</w:t>
      </w:r>
      <w:r w:rsidR="006C271E">
        <w:t>populations</w:t>
      </w:r>
      <w:r>
        <w:t xml:space="preserve"> might have differences in baseline characteristics (e.g.</w:t>
      </w:r>
      <w:r w:rsidR="006C271E">
        <w:t>,</w:t>
      </w:r>
      <w:r>
        <w:t xml:space="preserve"> participants treated with MAO-B inhibitors had a longer disease duration, lower DaT-SPECT SBR and different proportions of patients with Hoehn &amp; Yahr stage 1 and 2 compared with the treatment-naïve population, whereas the MDS-UPDRS Parts I, II and III scores were comparable</w:t>
      </w:r>
      <w:r w:rsidR="00877E95">
        <w:t xml:space="preserve">; </w:t>
      </w:r>
      <w:r>
        <w:t>Table 1). Therefore, the primary analyses were repeated for all subpopulations including all baseline characteristics</w:t>
      </w:r>
      <w:r w:rsidR="00C802DC">
        <w:t xml:space="preserve"> as covariates</w:t>
      </w:r>
      <w:r>
        <w:t>. These analyses resulted in the same pattern of results as the primary analyses.</w:t>
      </w:r>
    </w:p>
    <w:p w14:paraId="00000069" w14:textId="77777777" w:rsidR="000A141B" w:rsidRPr="00F65A2E" w:rsidRDefault="00005496">
      <w:pPr>
        <w:spacing w:line="480" w:lineRule="auto"/>
        <w:rPr>
          <w:b/>
        </w:rPr>
      </w:pPr>
      <w:r w:rsidRPr="00F65A2E">
        <w:br w:type="page"/>
      </w:r>
    </w:p>
    <w:p w14:paraId="0000006A" w14:textId="77777777" w:rsidR="000A141B" w:rsidRPr="00F65A2E" w:rsidRDefault="00346E25">
      <w:pPr>
        <w:pStyle w:val="Heading1"/>
        <w:spacing w:after="120"/>
      </w:pPr>
      <w:sdt>
        <w:sdtPr>
          <w:tag w:val="goog_rdk_17"/>
          <w:id w:val="165518401"/>
        </w:sdtPr>
        <w:sdtEndPr/>
        <w:sdtContent>
          <w:r w:rsidR="00005496" w:rsidRPr="00F65A2E">
            <w:rPr>
              <w:rFonts w:eastAsia="Arial Unicode MS"/>
            </w:rPr>
            <w:t>Supplementary Table S1. Baseline demographic and clinical characteristics of the study participants − All subpopulations except those taking MAO-B inhibitors at baseline and those who were treatment-naïve at baseline</w:t>
          </w:r>
        </w:sdtContent>
      </w:sdt>
    </w:p>
    <w:tbl>
      <w:tblPr>
        <w:tblStyle w:val="a3"/>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1560"/>
        <w:gridCol w:w="1701"/>
        <w:gridCol w:w="1559"/>
        <w:gridCol w:w="1701"/>
      </w:tblGrid>
      <w:tr w:rsidR="000A141B" w:rsidRPr="00F65A2E" w14:paraId="687F1069" w14:textId="77777777">
        <w:trPr>
          <w:trHeight w:val="20"/>
        </w:trPr>
        <w:tc>
          <w:tcPr>
            <w:tcW w:w="9918" w:type="dxa"/>
            <w:gridSpan w:val="5"/>
            <w:shd w:val="clear" w:color="auto" w:fill="D9D9D9"/>
            <w:vAlign w:val="center"/>
          </w:tcPr>
          <w:p w14:paraId="0000006B" w14:textId="77777777" w:rsidR="000A141B" w:rsidRPr="00F65A2E" w:rsidRDefault="00005496">
            <w:pPr>
              <w:rPr>
                <w:b/>
              </w:rPr>
            </w:pPr>
            <w:r w:rsidRPr="00F65A2E">
              <w:rPr>
                <w:b/>
                <w:i/>
              </w:rPr>
              <w:t>Hoehn and Yahr stage</w:t>
            </w:r>
          </w:p>
        </w:tc>
      </w:tr>
      <w:tr w:rsidR="000A141B" w:rsidRPr="00F65A2E" w14:paraId="6DA5696E" w14:textId="77777777">
        <w:trPr>
          <w:trHeight w:val="20"/>
        </w:trPr>
        <w:tc>
          <w:tcPr>
            <w:tcW w:w="3397" w:type="dxa"/>
            <w:shd w:val="clear" w:color="auto" w:fill="FFFFFF"/>
            <w:vAlign w:val="center"/>
          </w:tcPr>
          <w:p w14:paraId="00000070" w14:textId="77777777" w:rsidR="000A141B" w:rsidRPr="00F65A2E" w:rsidRDefault="000A141B"/>
        </w:tc>
        <w:tc>
          <w:tcPr>
            <w:tcW w:w="3261" w:type="dxa"/>
            <w:gridSpan w:val="2"/>
            <w:shd w:val="clear" w:color="auto" w:fill="FFFFFF"/>
            <w:vAlign w:val="center"/>
          </w:tcPr>
          <w:p w14:paraId="00000071" w14:textId="77777777" w:rsidR="000A141B" w:rsidRPr="00F65A2E" w:rsidRDefault="00005496">
            <w:pPr>
              <w:jc w:val="center"/>
            </w:pPr>
            <w:r w:rsidRPr="00F65A2E">
              <w:rPr>
                <w:b/>
              </w:rPr>
              <w:t>Stage 1</w:t>
            </w:r>
          </w:p>
        </w:tc>
        <w:tc>
          <w:tcPr>
            <w:tcW w:w="3260" w:type="dxa"/>
            <w:gridSpan w:val="2"/>
            <w:shd w:val="clear" w:color="auto" w:fill="FFFFFF"/>
            <w:vAlign w:val="center"/>
          </w:tcPr>
          <w:p w14:paraId="00000073" w14:textId="77777777" w:rsidR="000A141B" w:rsidRPr="00F65A2E" w:rsidRDefault="00005496">
            <w:pPr>
              <w:jc w:val="center"/>
            </w:pPr>
            <w:r w:rsidRPr="00F65A2E">
              <w:rPr>
                <w:b/>
              </w:rPr>
              <w:t>Stage 2</w:t>
            </w:r>
          </w:p>
        </w:tc>
      </w:tr>
      <w:tr w:rsidR="000A141B" w:rsidRPr="00F65A2E" w14:paraId="7DCA8044" w14:textId="77777777">
        <w:trPr>
          <w:trHeight w:val="20"/>
        </w:trPr>
        <w:tc>
          <w:tcPr>
            <w:tcW w:w="3397" w:type="dxa"/>
            <w:vAlign w:val="center"/>
          </w:tcPr>
          <w:p w14:paraId="00000075" w14:textId="77777777" w:rsidR="000A141B" w:rsidRPr="00F65A2E" w:rsidRDefault="000A141B"/>
        </w:tc>
        <w:tc>
          <w:tcPr>
            <w:tcW w:w="1560" w:type="dxa"/>
          </w:tcPr>
          <w:p w14:paraId="00000076" w14:textId="77777777" w:rsidR="000A141B" w:rsidRPr="00F65A2E" w:rsidRDefault="00005496">
            <w:pPr>
              <w:jc w:val="center"/>
              <w:rPr>
                <w:b/>
              </w:rPr>
            </w:pPr>
            <w:r w:rsidRPr="00F65A2E">
              <w:rPr>
                <w:b/>
              </w:rPr>
              <w:t>Placebo</w:t>
            </w:r>
          </w:p>
          <w:p w14:paraId="00000077" w14:textId="77777777" w:rsidR="000A141B" w:rsidRPr="00F65A2E" w:rsidRDefault="00005496">
            <w:pPr>
              <w:jc w:val="center"/>
            </w:pPr>
            <w:r w:rsidRPr="00F65A2E">
              <w:rPr>
                <w:b/>
              </w:rPr>
              <w:t>(n=20)</w:t>
            </w:r>
          </w:p>
        </w:tc>
        <w:tc>
          <w:tcPr>
            <w:tcW w:w="1701" w:type="dxa"/>
          </w:tcPr>
          <w:p w14:paraId="00000078" w14:textId="77777777" w:rsidR="000A141B" w:rsidRPr="00F65A2E" w:rsidRDefault="00005496">
            <w:pPr>
              <w:jc w:val="center"/>
              <w:rPr>
                <w:b/>
              </w:rPr>
            </w:pPr>
            <w:r w:rsidRPr="00F65A2E">
              <w:rPr>
                <w:b/>
              </w:rPr>
              <w:t>Prasinezumab pooled</w:t>
            </w:r>
          </w:p>
          <w:p w14:paraId="00000079" w14:textId="77777777" w:rsidR="000A141B" w:rsidRPr="00F65A2E" w:rsidRDefault="00005496">
            <w:pPr>
              <w:jc w:val="center"/>
            </w:pPr>
            <w:r w:rsidRPr="00F65A2E">
              <w:rPr>
                <w:b/>
              </w:rPr>
              <w:t>(n=58)</w:t>
            </w:r>
          </w:p>
        </w:tc>
        <w:tc>
          <w:tcPr>
            <w:tcW w:w="1559" w:type="dxa"/>
          </w:tcPr>
          <w:p w14:paraId="0000007A" w14:textId="77777777" w:rsidR="000A141B" w:rsidRPr="00F65A2E" w:rsidRDefault="00005496">
            <w:pPr>
              <w:jc w:val="center"/>
              <w:rPr>
                <w:b/>
              </w:rPr>
            </w:pPr>
            <w:r w:rsidRPr="00F65A2E">
              <w:rPr>
                <w:b/>
              </w:rPr>
              <w:t>Placebo</w:t>
            </w:r>
          </w:p>
          <w:p w14:paraId="0000007B" w14:textId="77777777" w:rsidR="000A141B" w:rsidRPr="00F65A2E" w:rsidRDefault="00005496">
            <w:pPr>
              <w:jc w:val="center"/>
            </w:pPr>
            <w:r w:rsidRPr="00F65A2E">
              <w:rPr>
                <w:b/>
              </w:rPr>
              <w:t>(n=85)</w:t>
            </w:r>
          </w:p>
        </w:tc>
        <w:tc>
          <w:tcPr>
            <w:tcW w:w="1701" w:type="dxa"/>
          </w:tcPr>
          <w:p w14:paraId="0000007C" w14:textId="77777777" w:rsidR="000A141B" w:rsidRPr="00F65A2E" w:rsidRDefault="00005496">
            <w:pPr>
              <w:jc w:val="center"/>
              <w:rPr>
                <w:b/>
              </w:rPr>
            </w:pPr>
            <w:r w:rsidRPr="00F65A2E">
              <w:rPr>
                <w:b/>
              </w:rPr>
              <w:t>Prasinezumab pooled</w:t>
            </w:r>
          </w:p>
          <w:p w14:paraId="0000007D" w14:textId="77777777" w:rsidR="000A141B" w:rsidRPr="00F65A2E" w:rsidRDefault="00005496">
            <w:pPr>
              <w:jc w:val="center"/>
            </w:pPr>
            <w:r w:rsidRPr="00F65A2E">
              <w:rPr>
                <w:b/>
              </w:rPr>
              <w:t>(n=153)</w:t>
            </w:r>
          </w:p>
        </w:tc>
      </w:tr>
      <w:tr w:rsidR="000A141B" w:rsidRPr="00F65A2E" w14:paraId="5CA7B2B4" w14:textId="77777777">
        <w:trPr>
          <w:trHeight w:val="20"/>
        </w:trPr>
        <w:tc>
          <w:tcPr>
            <w:tcW w:w="3397" w:type="dxa"/>
            <w:vAlign w:val="center"/>
          </w:tcPr>
          <w:p w14:paraId="0000007E" w14:textId="77777777" w:rsidR="000A141B" w:rsidRPr="00F65A2E" w:rsidRDefault="00005496">
            <w:r w:rsidRPr="00F65A2E">
              <w:t>Age (years), mean (SD)</w:t>
            </w:r>
          </w:p>
        </w:tc>
        <w:tc>
          <w:tcPr>
            <w:tcW w:w="1560" w:type="dxa"/>
            <w:vAlign w:val="center"/>
          </w:tcPr>
          <w:p w14:paraId="0000007F" w14:textId="77777777" w:rsidR="000A141B" w:rsidRPr="00F65A2E" w:rsidRDefault="00005496">
            <w:pPr>
              <w:jc w:val="center"/>
            </w:pPr>
            <w:r w:rsidRPr="00F65A2E">
              <w:t>55.8 (8.7)</w:t>
            </w:r>
          </w:p>
        </w:tc>
        <w:tc>
          <w:tcPr>
            <w:tcW w:w="1701" w:type="dxa"/>
            <w:vAlign w:val="center"/>
          </w:tcPr>
          <w:p w14:paraId="00000080" w14:textId="77777777" w:rsidR="000A141B" w:rsidRPr="00F65A2E" w:rsidRDefault="00005496">
            <w:pPr>
              <w:jc w:val="center"/>
            </w:pPr>
            <w:r w:rsidRPr="00F65A2E">
              <w:t>59.4 (9.4)</w:t>
            </w:r>
          </w:p>
        </w:tc>
        <w:tc>
          <w:tcPr>
            <w:tcW w:w="1559" w:type="dxa"/>
            <w:vAlign w:val="center"/>
          </w:tcPr>
          <w:p w14:paraId="00000081" w14:textId="77777777" w:rsidR="000A141B" w:rsidRPr="00F65A2E" w:rsidRDefault="00005496">
            <w:pPr>
              <w:jc w:val="center"/>
            </w:pPr>
            <w:r w:rsidRPr="00F65A2E">
              <w:t>60.9 (8.4)</w:t>
            </w:r>
          </w:p>
        </w:tc>
        <w:tc>
          <w:tcPr>
            <w:tcW w:w="1701" w:type="dxa"/>
            <w:vAlign w:val="center"/>
          </w:tcPr>
          <w:p w14:paraId="00000082" w14:textId="77777777" w:rsidR="000A141B" w:rsidRPr="00F65A2E" w:rsidRDefault="00005496">
            <w:pPr>
              <w:jc w:val="center"/>
            </w:pPr>
            <w:r w:rsidRPr="00F65A2E">
              <w:t>60.1 (9.3)</w:t>
            </w:r>
          </w:p>
        </w:tc>
      </w:tr>
      <w:tr w:rsidR="000A141B" w:rsidRPr="00F65A2E" w14:paraId="287F82ED" w14:textId="77777777">
        <w:trPr>
          <w:trHeight w:val="20"/>
        </w:trPr>
        <w:tc>
          <w:tcPr>
            <w:tcW w:w="3397" w:type="dxa"/>
            <w:vAlign w:val="center"/>
          </w:tcPr>
          <w:p w14:paraId="00000083" w14:textId="77777777" w:rsidR="000A141B" w:rsidRPr="00F65A2E" w:rsidRDefault="00005496">
            <w:r w:rsidRPr="00F65A2E">
              <w:t>Sex (male), n (%)</w:t>
            </w:r>
          </w:p>
        </w:tc>
        <w:tc>
          <w:tcPr>
            <w:tcW w:w="1560" w:type="dxa"/>
            <w:vAlign w:val="center"/>
          </w:tcPr>
          <w:p w14:paraId="00000084" w14:textId="77777777" w:rsidR="000A141B" w:rsidRPr="00F65A2E" w:rsidRDefault="00005496">
            <w:pPr>
              <w:jc w:val="center"/>
            </w:pPr>
            <w:r w:rsidRPr="00F65A2E">
              <w:t>13 (65.0)</w:t>
            </w:r>
          </w:p>
        </w:tc>
        <w:tc>
          <w:tcPr>
            <w:tcW w:w="1701" w:type="dxa"/>
            <w:vAlign w:val="center"/>
          </w:tcPr>
          <w:p w14:paraId="00000085" w14:textId="77777777" w:rsidR="000A141B" w:rsidRPr="00F65A2E" w:rsidRDefault="00005496">
            <w:pPr>
              <w:jc w:val="center"/>
            </w:pPr>
            <w:r w:rsidRPr="00F65A2E">
              <w:t>34 (58.6)</w:t>
            </w:r>
          </w:p>
        </w:tc>
        <w:tc>
          <w:tcPr>
            <w:tcW w:w="1559" w:type="dxa"/>
            <w:vAlign w:val="center"/>
          </w:tcPr>
          <w:p w14:paraId="00000086" w14:textId="77777777" w:rsidR="000A141B" w:rsidRPr="00F65A2E" w:rsidRDefault="00005496">
            <w:pPr>
              <w:jc w:val="center"/>
            </w:pPr>
            <w:r w:rsidRPr="00F65A2E">
              <w:t>58 (68.2)</w:t>
            </w:r>
          </w:p>
        </w:tc>
        <w:tc>
          <w:tcPr>
            <w:tcW w:w="1701" w:type="dxa"/>
            <w:vAlign w:val="center"/>
          </w:tcPr>
          <w:p w14:paraId="00000087" w14:textId="77777777" w:rsidR="000A141B" w:rsidRPr="00F65A2E" w:rsidRDefault="00005496">
            <w:pPr>
              <w:jc w:val="center"/>
            </w:pPr>
            <w:r w:rsidRPr="00F65A2E">
              <w:t>108 (70.6)</w:t>
            </w:r>
          </w:p>
        </w:tc>
      </w:tr>
      <w:tr w:rsidR="000A141B" w:rsidRPr="00F65A2E" w14:paraId="3ECE8847" w14:textId="77777777">
        <w:trPr>
          <w:trHeight w:val="20"/>
        </w:trPr>
        <w:tc>
          <w:tcPr>
            <w:tcW w:w="3397" w:type="dxa"/>
            <w:vAlign w:val="center"/>
          </w:tcPr>
          <w:p w14:paraId="00000088" w14:textId="77777777" w:rsidR="000A141B" w:rsidRPr="00F65A2E" w:rsidRDefault="00005496">
            <w:r w:rsidRPr="00F65A2E">
              <w:t>Time since diagnosis (months), mean (SD)</w:t>
            </w:r>
          </w:p>
        </w:tc>
        <w:tc>
          <w:tcPr>
            <w:tcW w:w="1560" w:type="dxa"/>
            <w:vAlign w:val="center"/>
          </w:tcPr>
          <w:p w14:paraId="00000089" w14:textId="77777777" w:rsidR="000A141B" w:rsidRPr="00F65A2E" w:rsidRDefault="00005496">
            <w:pPr>
              <w:jc w:val="center"/>
            </w:pPr>
            <w:r w:rsidRPr="00F65A2E">
              <w:t>8.55 (5.90)</w:t>
            </w:r>
          </w:p>
        </w:tc>
        <w:tc>
          <w:tcPr>
            <w:tcW w:w="1701" w:type="dxa"/>
            <w:vAlign w:val="center"/>
          </w:tcPr>
          <w:p w14:paraId="0000008A" w14:textId="77777777" w:rsidR="000A141B" w:rsidRPr="00F65A2E" w:rsidRDefault="00005496">
            <w:pPr>
              <w:jc w:val="center"/>
            </w:pPr>
            <w:r w:rsidRPr="00F65A2E">
              <w:t>9.72 (6.39)</w:t>
            </w:r>
          </w:p>
        </w:tc>
        <w:tc>
          <w:tcPr>
            <w:tcW w:w="1559" w:type="dxa"/>
            <w:vAlign w:val="center"/>
          </w:tcPr>
          <w:p w14:paraId="0000008B" w14:textId="77777777" w:rsidR="000A141B" w:rsidRPr="00F65A2E" w:rsidRDefault="00005496">
            <w:pPr>
              <w:jc w:val="center"/>
            </w:pPr>
            <w:r w:rsidRPr="00F65A2E">
              <w:t>10.28 (6.97)</w:t>
            </w:r>
          </w:p>
        </w:tc>
        <w:tc>
          <w:tcPr>
            <w:tcW w:w="1701" w:type="dxa"/>
            <w:vAlign w:val="center"/>
          </w:tcPr>
          <w:p w14:paraId="0000008C" w14:textId="77777777" w:rsidR="000A141B" w:rsidRPr="00F65A2E" w:rsidRDefault="00005496">
            <w:pPr>
              <w:jc w:val="center"/>
            </w:pPr>
            <w:r w:rsidRPr="00F65A2E">
              <w:t>10.37 (6.37)</w:t>
            </w:r>
          </w:p>
        </w:tc>
      </w:tr>
      <w:tr w:rsidR="000A141B" w:rsidRPr="00F65A2E" w14:paraId="406C38E9" w14:textId="77777777">
        <w:trPr>
          <w:trHeight w:val="20"/>
        </w:trPr>
        <w:tc>
          <w:tcPr>
            <w:tcW w:w="3397" w:type="dxa"/>
            <w:vAlign w:val="center"/>
          </w:tcPr>
          <w:p w14:paraId="0000008D" w14:textId="77777777" w:rsidR="000A141B" w:rsidRPr="00F65A2E" w:rsidRDefault="00346E25">
            <w:sdt>
              <w:sdtPr>
                <w:tag w:val="goog_rdk_18"/>
                <w:id w:val="681402770"/>
              </w:sdtPr>
              <w:sdtEndPr/>
              <w:sdtContent>
                <w:r w:rsidR="00005496" w:rsidRPr="00F65A2E">
                  <w:rPr>
                    <w:rFonts w:eastAsia="Arial Unicode MS"/>
                  </w:rPr>
                  <w:t>Time since diagnosis ≤12 months, n (%)</w:t>
                </w:r>
              </w:sdtContent>
            </w:sdt>
          </w:p>
        </w:tc>
        <w:tc>
          <w:tcPr>
            <w:tcW w:w="1560" w:type="dxa"/>
            <w:vAlign w:val="center"/>
          </w:tcPr>
          <w:p w14:paraId="0000008E" w14:textId="77777777" w:rsidR="000A141B" w:rsidRPr="00F65A2E" w:rsidRDefault="00005496">
            <w:pPr>
              <w:jc w:val="center"/>
            </w:pPr>
            <w:r w:rsidRPr="00F65A2E">
              <w:t>14 (70.0)</w:t>
            </w:r>
          </w:p>
        </w:tc>
        <w:tc>
          <w:tcPr>
            <w:tcW w:w="1701" w:type="dxa"/>
            <w:vAlign w:val="center"/>
          </w:tcPr>
          <w:p w14:paraId="0000008F" w14:textId="77777777" w:rsidR="000A141B" w:rsidRPr="00F65A2E" w:rsidRDefault="00005496">
            <w:pPr>
              <w:jc w:val="center"/>
            </w:pPr>
            <w:r w:rsidRPr="00F65A2E">
              <w:t>41 (70.7)</w:t>
            </w:r>
          </w:p>
        </w:tc>
        <w:tc>
          <w:tcPr>
            <w:tcW w:w="1559" w:type="dxa"/>
            <w:vAlign w:val="center"/>
          </w:tcPr>
          <w:p w14:paraId="00000090" w14:textId="77777777" w:rsidR="000A141B" w:rsidRPr="00F65A2E" w:rsidRDefault="00005496">
            <w:pPr>
              <w:jc w:val="center"/>
            </w:pPr>
            <w:r w:rsidRPr="00F65A2E">
              <w:t>58 (68.2)</w:t>
            </w:r>
          </w:p>
        </w:tc>
        <w:tc>
          <w:tcPr>
            <w:tcW w:w="1701" w:type="dxa"/>
            <w:vAlign w:val="center"/>
          </w:tcPr>
          <w:p w14:paraId="00000091" w14:textId="77777777" w:rsidR="000A141B" w:rsidRPr="00F65A2E" w:rsidRDefault="00005496">
            <w:pPr>
              <w:jc w:val="center"/>
            </w:pPr>
            <w:r w:rsidRPr="00F65A2E">
              <w:t>106 (69.3)</w:t>
            </w:r>
          </w:p>
        </w:tc>
      </w:tr>
      <w:tr w:rsidR="000A141B" w:rsidRPr="00F65A2E" w14:paraId="12D01585" w14:textId="77777777">
        <w:trPr>
          <w:trHeight w:val="20"/>
        </w:trPr>
        <w:tc>
          <w:tcPr>
            <w:tcW w:w="3397" w:type="dxa"/>
            <w:vAlign w:val="center"/>
          </w:tcPr>
          <w:p w14:paraId="00000092" w14:textId="77777777" w:rsidR="000A141B" w:rsidRPr="00F65A2E" w:rsidRDefault="00005496">
            <w:r w:rsidRPr="00F65A2E">
              <w:t>Hoehn and Yahr Stage, n (%)</w:t>
            </w:r>
          </w:p>
          <w:p w14:paraId="00000093" w14:textId="77777777" w:rsidR="000A141B" w:rsidRPr="00F65A2E" w:rsidRDefault="00005496">
            <w:r w:rsidRPr="00F65A2E">
              <w:t xml:space="preserve">      Stage I</w:t>
            </w:r>
          </w:p>
          <w:p w14:paraId="00000094" w14:textId="77777777" w:rsidR="000A141B" w:rsidRPr="00F65A2E" w:rsidRDefault="00005496">
            <w:r w:rsidRPr="00F65A2E">
              <w:t xml:space="preserve">      Stage II</w:t>
            </w:r>
          </w:p>
        </w:tc>
        <w:tc>
          <w:tcPr>
            <w:tcW w:w="1560" w:type="dxa"/>
            <w:vAlign w:val="center"/>
          </w:tcPr>
          <w:p w14:paraId="00000095" w14:textId="77777777" w:rsidR="000A141B" w:rsidRPr="00F65A2E" w:rsidRDefault="000A141B">
            <w:pPr>
              <w:jc w:val="center"/>
            </w:pPr>
          </w:p>
          <w:p w14:paraId="00000096" w14:textId="77777777" w:rsidR="000A141B" w:rsidRPr="00F65A2E" w:rsidRDefault="00005496">
            <w:pPr>
              <w:jc w:val="center"/>
            </w:pPr>
            <w:r w:rsidRPr="00F65A2E">
              <w:t>20 (100)</w:t>
            </w:r>
          </w:p>
          <w:p w14:paraId="00000097" w14:textId="77777777" w:rsidR="000A141B" w:rsidRPr="00F65A2E" w:rsidRDefault="00005496">
            <w:pPr>
              <w:jc w:val="center"/>
            </w:pPr>
            <w:r w:rsidRPr="00F65A2E">
              <w:t>0 (0)</w:t>
            </w:r>
          </w:p>
        </w:tc>
        <w:tc>
          <w:tcPr>
            <w:tcW w:w="1701" w:type="dxa"/>
            <w:vAlign w:val="center"/>
          </w:tcPr>
          <w:p w14:paraId="00000098" w14:textId="77777777" w:rsidR="000A141B" w:rsidRPr="00F65A2E" w:rsidRDefault="000A141B">
            <w:pPr>
              <w:jc w:val="center"/>
            </w:pPr>
          </w:p>
          <w:p w14:paraId="00000099" w14:textId="77777777" w:rsidR="000A141B" w:rsidRPr="00F65A2E" w:rsidRDefault="00005496">
            <w:pPr>
              <w:jc w:val="center"/>
            </w:pPr>
            <w:r w:rsidRPr="00F65A2E">
              <w:t>58 (100)</w:t>
            </w:r>
          </w:p>
          <w:p w14:paraId="0000009A" w14:textId="77777777" w:rsidR="000A141B" w:rsidRPr="00F65A2E" w:rsidRDefault="00005496">
            <w:pPr>
              <w:jc w:val="center"/>
            </w:pPr>
            <w:r w:rsidRPr="00F65A2E">
              <w:t>0 (0)</w:t>
            </w:r>
          </w:p>
        </w:tc>
        <w:tc>
          <w:tcPr>
            <w:tcW w:w="1559" w:type="dxa"/>
            <w:vAlign w:val="center"/>
          </w:tcPr>
          <w:p w14:paraId="0000009B" w14:textId="77777777" w:rsidR="000A141B" w:rsidRPr="00F65A2E" w:rsidRDefault="000A141B">
            <w:pPr>
              <w:jc w:val="center"/>
            </w:pPr>
          </w:p>
          <w:p w14:paraId="0000009C" w14:textId="77777777" w:rsidR="000A141B" w:rsidRPr="00F65A2E" w:rsidRDefault="00005496">
            <w:pPr>
              <w:jc w:val="center"/>
            </w:pPr>
            <w:r w:rsidRPr="00F65A2E">
              <w:t>0 (0)</w:t>
            </w:r>
          </w:p>
          <w:p w14:paraId="0000009D" w14:textId="77777777" w:rsidR="000A141B" w:rsidRPr="00F65A2E" w:rsidRDefault="00005496">
            <w:pPr>
              <w:jc w:val="center"/>
            </w:pPr>
            <w:r w:rsidRPr="00F65A2E">
              <w:t>85 (100)</w:t>
            </w:r>
          </w:p>
        </w:tc>
        <w:tc>
          <w:tcPr>
            <w:tcW w:w="1701" w:type="dxa"/>
            <w:vAlign w:val="center"/>
          </w:tcPr>
          <w:p w14:paraId="0000009E" w14:textId="77777777" w:rsidR="000A141B" w:rsidRPr="00F65A2E" w:rsidRDefault="000A141B">
            <w:pPr>
              <w:jc w:val="center"/>
            </w:pPr>
          </w:p>
          <w:p w14:paraId="0000009F" w14:textId="77777777" w:rsidR="000A141B" w:rsidRPr="00F65A2E" w:rsidRDefault="00005496">
            <w:pPr>
              <w:jc w:val="center"/>
            </w:pPr>
            <w:r w:rsidRPr="00F65A2E">
              <w:t>0 (0)</w:t>
            </w:r>
          </w:p>
          <w:p w14:paraId="000000A0" w14:textId="77777777" w:rsidR="000A141B" w:rsidRPr="00F65A2E" w:rsidRDefault="00005496">
            <w:pPr>
              <w:jc w:val="center"/>
            </w:pPr>
            <w:r w:rsidRPr="00F65A2E">
              <w:t>153 (100)</w:t>
            </w:r>
          </w:p>
        </w:tc>
      </w:tr>
      <w:tr w:rsidR="000A141B" w:rsidRPr="00F65A2E" w14:paraId="53D63EBF" w14:textId="77777777">
        <w:trPr>
          <w:trHeight w:val="20"/>
        </w:trPr>
        <w:tc>
          <w:tcPr>
            <w:tcW w:w="3397" w:type="dxa"/>
            <w:vAlign w:val="center"/>
          </w:tcPr>
          <w:p w14:paraId="000000A1" w14:textId="77777777" w:rsidR="000A141B" w:rsidRPr="00F65A2E" w:rsidRDefault="00005496">
            <w:r w:rsidRPr="00F65A2E">
              <w:t>MDS-UPDRS Total (Sum of Parts I, II and III), mean (SD)</w:t>
            </w:r>
          </w:p>
        </w:tc>
        <w:tc>
          <w:tcPr>
            <w:tcW w:w="1560" w:type="dxa"/>
            <w:vAlign w:val="center"/>
          </w:tcPr>
          <w:p w14:paraId="000000A2" w14:textId="77777777" w:rsidR="000A141B" w:rsidRPr="00F65A2E" w:rsidRDefault="00005496">
            <w:pPr>
              <w:jc w:val="center"/>
            </w:pPr>
            <w:r w:rsidRPr="00F65A2E">
              <w:t>21.45 (7.69)</w:t>
            </w:r>
          </w:p>
        </w:tc>
        <w:tc>
          <w:tcPr>
            <w:tcW w:w="1701" w:type="dxa"/>
            <w:vAlign w:val="center"/>
          </w:tcPr>
          <w:p w14:paraId="000000A3" w14:textId="77777777" w:rsidR="000A141B" w:rsidRPr="00F65A2E" w:rsidRDefault="00005496">
            <w:pPr>
              <w:jc w:val="center"/>
            </w:pPr>
            <w:r w:rsidRPr="00F65A2E">
              <w:t>22.41 (9.32)</w:t>
            </w:r>
          </w:p>
        </w:tc>
        <w:tc>
          <w:tcPr>
            <w:tcW w:w="1559" w:type="dxa"/>
            <w:vAlign w:val="center"/>
          </w:tcPr>
          <w:p w14:paraId="000000A4" w14:textId="77777777" w:rsidR="000A141B" w:rsidRPr="00F65A2E" w:rsidRDefault="00005496">
            <w:pPr>
              <w:jc w:val="center"/>
            </w:pPr>
            <w:r w:rsidRPr="00F65A2E">
              <w:t>34.49 (12.74)</w:t>
            </w:r>
          </w:p>
        </w:tc>
        <w:tc>
          <w:tcPr>
            <w:tcW w:w="1701" w:type="dxa"/>
            <w:vAlign w:val="center"/>
          </w:tcPr>
          <w:p w14:paraId="000000A5" w14:textId="77777777" w:rsidR="000A141B" w:rsidRPr="00F65A2E" w:rsidRDefault="00005496">
            <w:pPr>
              <w:jc w:val="center"/>
            </w:pPr>
            <w:r w:rsidRPr="00F65A2E">
              <w:t>34.41 (12.27)</w:t>
            </w:r>
          </w:p>
        </w:tc>
      </w:tr>
      <w:tr w:rsidR="000A141B" w:rsidRPr="00F65A2E" w14:paraId="5D31FE66" w14:textId="77777777">
        <w:trPr>
          <w:trHeight w:val="20"/>
        </w:trPr>
        <w:tc>
          <w:tcPr>
            <w:tcW w:w="3397" w:type="dxa"/>
            <w:vAlign w:val="center"/>
          </w:tcPr>
          <w:p w14:paraId="000000A6" w14:textId="77777777" w:rsidR="000A141B" w:rsidRPr="00F65A2E" w:rsidRDefault="00005496">
            <w:r w:rsidRPr="00F65A2E">
              <w:t>MDS-UPDRS Part I, mean (SD)</w:t>
            </w:r>
          </w:p>
        </w:tc>
        <w:tc>
          <w:tcPr>
            <w:tcW w:w="1560" w:type="dxa"/>
            <w:vAlign w:val="center"/>
          </w:tcPr>
          <w:p w14:paraId="000000A7" w14:textId="77777777" w:rsidR="000A141B" w:rsidRPr="00F65A2E" w:rsidRDefault="00005496">
            <w:pPr>
              <w:jc w:val="center"/>
            </w:pPr>
            <w:r w:rsidRPr="00F65A2E">
              <w:t>4.70 (3.16)</w:t>
            </w:r>
          </w:p>
        </w:tc>
        <w:tc>
          <w:tcPr>
            <w:tcW w:w="1701" w:type="dxa"/>
            <w:vAlign w:val="center"/>
          </w:tcPr>
          <w:p w14:paraId="000000A8" w14:textId="77777777" w:rsidR="000A141B" w:rsidRPr="00F65A2E" w:rsidRDefault="00005496">
            <w:pPr>
              <w:jc w:val="center"/>
            </w:pPr>
            <w:r w:rsidRPr="00F65A2E">
              <w:t>4.16 (3.41)</w:t>
            </w:r>
          </w:p>
        </w:tc>
        <w:tc>
          <w:tcPr>
            <w:tcW w:w="1559" w:type="dxa"/>
            <w:vAlign w:val="center"/>
          </w:tcPr>
          <w:p w14:paraId="000000A9" w14:textId="77777777" w:rsidR="000A141B" w:rsidRPr="00F65A2E" w:rsidRDefault="00005496">
            <w:pPr>
              <w:jc w:val="center"/>
            </w:pPr>
            <w:r w:rsidRPr="00F65A2E">
              <w:t>4.96 (3.84)</w:t>
            </w:r>
          </w:p>
        </w:tc>
        <w:tc>
          <w:tcPr>
            <w:tcW w:w="1701" w:type="dxa"/>
            <w:vAlign w:val="center"/>
          </w:tcPr>
          <w:p w14:paraId="000000AA" w14:textId="77777777" w:rsidR="000A141B" w:rsidRPr="00F65A2E" w:rsidRDefault="00005496">
            <w:pPr>
              <w:jc w:val="center"/>
            </w:pPr>
            <w:r w:rsidRPr="00F65A2E">
              <w:t>4.57 (4.05)</w:t>
            </w:r>
          </w:p>
        </w:tc>
      </w:tr>
      <w:tr w:rsidR="000A141B" w:rsidRPr="00F65A2E" w14:paraId="61F9872A" w14:textId="77777777">
        <w:trPr>
          <w:trHeight w:val="20"/>
        </w:trPr>
        <w:tc>
          <w:tcPr>
            <w:tcW w:w="3397" w:type="dxa"/>
            <w:vAlign w:val="center"/>
          </w:tcPr>
          <w:p w14:paraId="000000AB" w14:textId="77777777" w:rsidR="000A141B" w:rsidRPr="00F65A2E" w:rsidRDefault="00005496">
            <w:r w:rsidRPr="00F65A2E">
              <w:t>MDS-UPDRS Part II, mean (SD)</w:t>
            </w:r>
          </w:p>
        </w:tc>
        <w:tc>
          <w:tcPr>
            <w:tcW w:w="1560" w:type="dxa"/>
            <w:vAlign w:val="center"/>
          </w:tcPr>
          <w:p w14:paraId="000000AC" w14:textId="77777777" w:rsidR="000A141B" w:rsidRPr="00F65A2E" w:rsidRDefault="00005496">
            <w:pPr>
              <w:jc w:val="center"/>
            </w:pPr>
            <w:r w:rsidRPr="00F65A2E">
              <w:t>4.40 (4.43)</w:t>
            </w:r>
          </w:p>
        </w:tc>
        <w:tc>
          <w:tcPr>
            <w:tcW w:w="1701" w:type="dxa"/>
            <w:vAlign w:val="center"/>
          </w:tcPr>
          <w:p w14:paraId="000000AD" w14:textId="77777777" w:rsidR="000A141B" w:rsidRPr="00F65A2E" w:rsidRDefault="00005496">
            <w:pPr>
              <w:jc w:val="center"/>
            </w:pPr>
            <w:r w:rsidRPr="00F65A2E">
              <w:t>4.43 (3.34)</w:t>
            </w:r>
          </w:p>
        </w:tc>
        <w:tc>
          <w:tcPr>
            <w:tcW w:w="1559" w:type="dxa"/>
            <w:vAlign w:val="center"/>
          </w:tcPr>
          <w:p w14:paraId="000000AE" w14:textId="77777777" w:rsidR="000A141B" w:rsidRPr="00F65A2E" w:rsidRDefault="00005496">
            <w:pPr>
              <w:jc w:val="center"/>
            </w:pPr>
            <w:r w:rsidRPr="00F65A2E">
              <w:t>5.82 (3.98)</w:t>
            </w:r>
          </w:p>
        </w:tc>
        <w:tc>
          <w:tcPr>
            <w:tcW w:w="1701" w:type="dxa"/>
            <w:vAlign w:val="center"/>
          </w:tcPr>
          <w:p w14:paraId="000000AF" w14:textId="1EB08741" w:rsidR="000A141B" w:rsidRPr="00F65A2E" w:rsidRDefault="00005496">
            <w:pPr>
              <w:jc w:val="center"/>
            </w:pPr>
            <w:r w:rsidRPr="00F65A2E">
              <w:t>5.52 (4.23)</w:t>
            </w:r>
          </w:p>
        </w:tc>
      </w:tr>
      <w:tr w:rsidR="000A141B" w:rsidRPr="00F65A2E" w14:paraId="3CC3369E" w14:textId="77777777">
        <w:trPr>
          <w:trHeight w:val="20"/>
        </w:trPr>
        <w:tc>
          <w:tcPr>
            <w:tcW w:w="3397" w:type="dxa"/>
            <w:vAlign w:val="center"/>
          </w:tcPr>
          <w:p w14:paraId="000000B0" w14:textId="77777777" w:rsidR="000A141B" w:rsidRPr="00F65A2E" w:rsidRDefault="00005496">
            <w:r w:rsidRPr="00F65A2E">
              <w:t>MDS-UPDRS Part III, mean (SD)</w:t>
            </w:r>
          </w:p>
        </w:tc>
        <w:tc>
          <w:tcPr>
            <w:tcW w:w="1560" w:type="dxa"/>
            <w:vAlign w:val="center"/>
          </w:tcPr>
          <w:p w14:paraId="000000B1" w14:textId="77777777" w:rsidR="000A141B" w:rsidRPr="00F65A2E" w:rsidRDefault="00005496">
            <w:pPr>
              <w:jc w:val="center"/>
            </w:pPr>
            <w:r w:rsidRPr="00F65A2E">
              <w:t>12.35 (4.46)</w:t>
            </w:r>
          </w:p>
        </w:tc>
        <w:tc>
          <w:tcPr>
            <w:tcW w:w="1701" w:type="dxa"/>
            <w:vAlign w:val="center"/>
          </w:tcPr>
          <w:p w14:paraId="000000B2" w14:textId="77777777" w:rsidR="000A141B" w:rsidRPr="00F65A2E" w:rsidRDefault="00005496">
            <w:pPr>
              <w:jc w:val="center"/>
            </w:pPr>
            <w:r w:rsidRPr="00F65A2E">
              <w:t>13.83 (6.37)</w:t>
            </w:r>
          </w:p>
        </w:tc>
        <w:tc>
          <w:tcPr>
            <w:tcW w:w="1559" w:type="dxa"/>
            <w:vAlign w:val="center"/>
          </w:tcPr>
          <w:p w14:paraId="000000B3" w14:textId="77777777" w:rsidR="000A141B" w:rsidRPr="00F65A2E" w:rsidRDefault="00005496">
            <w:pPr>
              <w:jc w:val="center"/>
            </w:pPr>
            <w:r w:rsidRPr="00F65A2E">
              <w:t>23.71 (8.57)</w:t>
            </w:r>
          </w:p>
        </w:tc>
        <w:tc>
          <w:tcPr>
            <w:tcW w:w="1701" w:type="dxa"/>
            <w:vAlign w:val="center"/>
          </w:tcPr>
          <w:p w14:paraId="000000B4" w14:textId="77777777" w:rsidR="000A141B" w:rsidRPr="00F65A2E" w:rsidRDefault="00005496">
            <w:pPr>
              <w:jc w:val="center"/>
            </w:pPr>
            <w:r w:rsidRPr="00F65A2E">
              <w:t>24.32 (8.09)</w:t>
            </w:r>
          </w:p>
        </w:tc>
      </w:tr>
      <w:tr w:rsidR="000A141B" w:rsidRPr="00F65A2E" w14:paraId="28131581" w14:textId="77777777">
        <w:trPr>
          <w:trHeight w:val="20"/>
        </w:trPr>
        <w:tc>
          <w:tcPr>
            <w:tcW w:w="3397" w:type="dxa"/>
            <w:vAlign w:val="center"/>
          </w:tcPr>
          <w:p w14:paraId="000000B5" w14:textId="43048C30" w:rsidR="000A141B" w:rsidRPr="00F65A2E" w:rsidRDefault="00005496">
            <w:r w:rsidRPr="00F65A2E">
              <w:t>DaT-SPECT SBR</w:t>
            </w:r>
            <w:r w:rsidR="00067E72" w:rsidRPr="00067E72">
              <w:t>*</w:t>
            </w:r>
            <w:r w:rsidRPr="00F65A2E">
              <w:t xml:space="preserve">, mean (SD) </w:t>
            </w:r>
          </w:p>
        </w:tc>
        <w:tc>
          <w:tcPr>
            <w:tcW w:w="1560" w:type="dxa"/>
            <w:vAlign w:val="center"/>
          </w:tcPr>
          <w:p w14:paraId="000000B6" w14:textId="77777777" w:rsidR="000A141B" w:rsidRPr="00F65A2E" w:rsidRDefault="00005496">
            <w:pPr>
              <w:jc w:val="center"/>
            </w:pPr>
            <w:r w:rsidRPr="00F65A2E">
              <w:t>1.19 (0.36)</w:t>
            </w:r>
          </w:p>
        </w:tc>
        <w:tc>
          <w:tcPr>
            <w:tcW w:w="1701" w:type="dxa"/>
            <w:vAlign w:val="center"/>
          </w:tcPr>
          <w:p w14:paraId="000000B7" w14:textId="77777777" w:rsidR="000A141B" w:rsidRPr="00F65A2E" w:rsidRDefault="00005496">
            <w:pPr>
              <w:jc w:val="center"/>
            </w:pPr>
            <w:r w:rsidRPr="00F65A2E">
              <w:t>1.13 (0.32)</w:t>
            </w:r>
          </w:p>
        </w:tc>
        <w:tc>
          <w:tcPr>
            <w:tcW w:w="1559" w:type="dxa"/>
            <w:vAlign w:val="center"/>
          </w:tcPr>
          <w:p w14:paraId="000000B8" w14:textId="77777777" w:rsidR="000A141B" w:rsidRPr="00F65A2E" w:rsidRDefault="00005496">
            <w:pPr>
              <w:jc w:val="center"/>
            </w:pPr>
            <w:r w:rsidRPr="00F65A2E">
              <w:t xml:space="preserve">1.04 (0.27)  </w:t>
            </w:r>
          </w:p>
        </w:tc>
        <w:tc>
          <w:tcPr>
            <w:tcW w:w="1701" w:type="dxa"/>
            <w:vAlign w:val="center"/>
          </w:tcPr>
          <w:p w14:paraId="000000B9" w14:textId="6DFA1C3D" w:rsidR="000A141B" w:rsidRPr="00F65A2E" w:rsidRDefault="00005496">
            <w:pPr>
              <w:jc w:val="center"/>
            </w:pPr>
            <w:r w:rsidRPr="00F65A2E">
              <w:t>1.04 (0.34)</w:t>
            </w:r>
          </w:p>
        </w:tc>
      </w:tr>
      <w:tr w:rsidR="000A141B" w:rsidRPr="00F65A2E" w14:paraId="7F2CC1FD" w14:textId="77777777">
        <w:trPr>
          <w:trHeight w:val="20"/>
        </w:trPr>
        <w:tc>
          <w:tcPr>
            <w:tcW w:w="9918" w:type="dxa"/>
            <w:gridSpan w:val="5"/>
            <w:shd w:val="clear" w:color="auto" w:fill="D9D9D9"/>
            <w:vAlign w:val="center"/>
          </w:tcPr>
          <w:p w14:paraId="000000BA" w14:textId="133616CA" w:rsidR="000A141B" w:rsidRPr="00F65A2E" w:rsidRDefault="00005496">
            <w:pPr>
              <w:rPr>
                <w:b/>
                <w:i/>
              </w:rPr>
            </w:pPr>
            <w:r w:rsidRPr="00F65A2E">
              <w:rPr>
                <w:b/>
                <w:i/>
              </w:rPr>
              <w:t xml:space="preserve">REM sleep </w:t>
            </w:r>
            <w:r w:rsidR="00D22115" w:rsidRPr="00F65A2E">
              <w:rPr>
                <w:b/>
                <w:i/>
              </w:rPr>
              <w:t>behavior</w:t>
            </w:r>
            <w:r w:rsidRPr="00F65A2E">
              <w:rPr>
                <w:b/>
                <w:i/>
              </w:rPr>
              <w:t xml:space="preserve"> disorder score (RBDSQ)</w:t>
            </w:r>
          </w:p>
        </w:tc>
      </w:tr>
      <w:tr w:rsidR="000A141B" w:rsidRPr="00F65A2E" w14:paraId="1A2374F5" w14:textId="77777777">
        <w:trPr>
          <w:trHeight w:val="20"/>
        </w:trPr>
        <w:tc>
          <w:tcPr>
            <w:tcW w:w="3397" w:type="dxa"/>
            <w:shd w:val="clear" w:color="auto" w:fill="FFFFFF"/>
            <w:vAlign w:val="center"/>
          </w:tcPr>
          <w:p w14:paraId="000000BF" w14:textId="77777777" w:rsidR="000A141B" w:rsidRPr="00F65A2E" w:rsidRDefault="000A141B"/>
        </w:tc>
        <w:tc>
          <w:tcPr>
            <w:tcW w:w="3261" w:type="dxa"/>
            <w:gridSpan w:val="2"/>
            <w:shd w:val="clear" w:color="auto" w:fill="FFFFFF"/>
            <w:vAlign w:val="center"/>
          </w:tcPr>
          <w:p w14:paraId="000000C0" w14:textId="77777777" w:rsidR="000A141B" w:rsidRPr="00F65A2E" w:rsidRDefault="00005496">
            <w:pPr>
              <w:jc w:val="center"/>
            </w:pPr>
            <w:r w:rsidRPr="00F65A2E">
              <w:rPr>
                <w:b/>
              </w:rPr>
              <w:t>&lt;5</w:t>
            </w:r>
          </w:p>
        </w:tc>
        <w:tc>
          <w:tcPr>
            <w:tcW w:w="3260" w:type="dxa"/>
            <w:gridSpan w:val="2"/>
            <w:shd w:val="clear" w:color="auto" w:fill="FFFFFF"/>
            <w:vAlign w:val="center"/>
          </w:tcPr>
          <w:p w14:paraId="000000C2" w14:textId="77777777" w:rsidR="000A141B" w:rsidRPr="00F65A2E" w:rsidRDefault="00346E25">
            <w:pPr>
              <w:jc w:val="center"/>
            </w:pPr>
            <w:sdt>
              <w:sdtPr>
                <w:tag w:val="goog_rdk_19"/>
                <w:id w:val="-432678750"/>
              </w:sdtPr>
              <w:sdtEndPr/>
              <w:sdtContent>
                <w:r w:rsidR="00005496" w:rsidRPr="00F65A2E">
                  <w:rPr>
                    <w:rFonts w:eastAsia="Arial Unicode MS"/>
                    <w:b/>
                  </w:rPr>
                  <w:t>≥5</w:t>
                </w:r>
              </w:sdtContent>
            </w:sdt>
          </w:p>
        </w:tc>
      </w:tr>
      <w:tr w:rsidR="000A141B" w:rsidRPr="00F65A2E" w14:paraId="5D4AA1F6" w14:textId="77777777">
        <w:trPr>
          <w:trHeight w:val="20"/>
        </w:trPr>
        <w:tc>
          <w:tcPr>
            <w:tcW w:w="3397" w:type="dxa"/>
            <w:vAlign w:val="center"/>
          </w:tcPr>
          <w:p w14:paraId="000000C4" w14:textId="77777777" w:rsidR="000A141B" w:rsidRPr="00F65A2E" w:rsidRDefault="000A141B"/>
        </w:tc>
        <w:tc>
          <w:tcPr>
            <w:tcW w:w="1560" w:type="dxa"/>
          </w:tcPr>
          <w:p w14:paraId="000000C5" w14:textId="77777777" w:rsidR="000A141B" w:rsidRPr="00F65A2E" w:rsidRDefault="00005496">
            <w:pPr>
              <w:jc w:val="center"/>
              <w:rPr>
                <w:b/>
              </w:rPr>
            </w:pPr>
            <w:r w:rsidRPr="00F65A2E">
              <w:rPr>
                <w:b/>
              </w:rPr>
              <w:t>Placebo</w:t>
            </w:r>
          </w:p>
          <w:p w14:paraId="000000C6" w14:textId="77777777" w:rsidR="000A141B" w:rsidRPr="00F65A2E" w:rsidRDefault="00005496">
            <w:pPr>
              <w:jc w:val="center"/>
            </w:pPr>
            <w:r w:rsidRPr="00F65A2E">
              <w:rPr>
                <w:b/>
              </w:rPr>
              <w:t>(n=81)</w:t>
            </w:r>
          </w:p>
        </w:tc>
        <w:tc>
          <w:tcPr>
            <w:tcW w:w="1701" w:type="dxa"/>
          </w:tcPr>
          <w:p w14:paraId="000000C7" w14:textId="77777777" w:rsidR="000A141B" w:rsidRPr="00F65A2E" w:rsidRDefault="00005496">
            <w:pPr>
              <w:jc w:val="center"/>
              <w:rPr>
                <w:b/>
              </w:rPr>
            </w:pPr>
            <w:r w:rsidRPr="00F65A2E">
              <w:rPr>
                <w:b/>
              </w:rPr>
              <w:t>Prasinezumab pooled</w:t>
            </w:r>
          </w:p>
          <w:p w14:paraId="000000C8" w14:textId="77777777" w:rsidR="000A141B" w:rsidRPr="00F65A2E" w:rsidRDefault="00005496">
            <w:pPr>
              <w:jc w:val="center"/>
            </w:pPr>
            <w:r w:rsidRPr="00F65A2E">
              <w:rPr>
                <w:b/>
              </w:rPr>
              <w:t>(n=149)</w:t>
            </w:r>
          </w:p>
        </w:tc>
        <w:tc>
          <w:tcPr>
            <w:tcW w:w="1559" w:type="dxa"/>
          </w:tcPr>
          <w:p w14:paraId="000000C9" w14:textId="77777777" w:rsidR="000A141B" w:rsidRPr="00F65A2E" w:rsidRDefault="00005496">
            <w:pPr>
              <w:jc w:val="center"/>
              <w:rPr>
                <w:b/>
              </w:rPr>
            </w:pPr>
            <w:r w:rsidRPr="00F65A2E">
              <w:rPr>
                <w:b/>
              </w:rPr>
              <w:t>Placebo</w:t>
            </w:r>
          </w:p>
          <w:p w14:paraId="000000CA" w14:textId="77777777" w:rsidR="000A141B" w:rsidRPr="00F65A2E" w:rsidRDefault="00005496">
            <w:pPr>
              <w:jc w:val="center"/>
            </w:pPr>
            <w:r w:rsidRPr="00F65A2E">
              <w:rPr>
                <w:b/>
              </w:rPr>
              <w:t>(n=24)</w:t>
            </w:r>
          </w:p>
        </w:tc>
        <w:tc>
          <w:tcPr>
            <w:tcW w:w="1701" w:type="dxa"/>
          </w:tcPr>
          <w:p w14:paraId="000000CB" w14:textId="77777777" w:rsidR="000A141B" w:rsidRPr="00F65A2E" w:rsidRDefault="00005496">
            <w:pPr>
              <w:jc w:val="center"/>
              <w:rPr>
                <w:b/>
              </w:rPr>
            </w:pPr>
            <w:r w:rsidRPr="00F65A2E">
              <w:rPr>
                <w:b/>
              </w:rPr>
              <w:t>Prasinezumab pooled</w:t>
            </w:r>
          </w:p>
          <w:p w14:paraId="000000CC" w14:textId="77777777" w:rsidR="000A141B" w:rsidRPr="00F65A2E" w:rsidRDefault="00005496">
            <w:pPr>
              <w:jc w:val="center"/>
            </w:pPr>
            <w:r w:rsidRPr="00F65A2E">
              <w:rPr>
                <w:b/>
              </w:rPr>
              <w:t>(n=61)</w:t>
            </w:r>
          </w:p>
        </w:tc>
      </w:tr>
      <w:tr w:rsidR="000A141B" w:rsidRPr="00F65A2E" w14:paraId="133434BC" w14:textId="77777777">
        <w:trPr>
          <w:trHeight w:val="20"/>
        </w:trPr>
        <w:tc>
          <w:tcPr>
            <w:tcW w:w="3397" w:type="dxa"/>
            <w:vAlign w:val="center"/>
          </w:tcPr>
          <w:p w14:paraId="000000CD" w14:textId="77777777" w:rsidR="000A141B" w:rsidRPr="00F65A2E" w:rsidRDefault="00005496">
            <w:r w:rsidRPr="00F65A2E">
              <w:t>Age (years), mean (SD)</w:t>
            </w:r>
          </w:p>
        </w:tc>
        <w:tc>
          <w:tcPr>
            <w:tcW w:w="1560" w:type="dxa"/>
            <w:vAlign w:val="center"/>
          </w:tcPr>
          <w:p w14:paraId="000000CE" w14:textId="77777777" w:rsidR="000A141B" w:rsidRPr="00F65A2E" w:rsidRDefault="00005496">
            <w:pPr>
              <w:jc w:val="center"/>
            </w:pPr>
            <w:r w:rsidRPr="00F65A2E">
              <w:t>59.8 (9.0)</w:t>
            </w:r>
          </w:p>
        </w:tc>
        <w:tc>
          <w:tcPr>
            <w:tcW w:w="1701" w:type="dxa"/>
            <w:vAlign w:val="center"/>
          </w:tcPr>
          <w:p w14:paraId="000000CF" w14:textId="77777777" w:rsidR="000A141B" w:rsidRPr="00F65A2E" w:rsidRDefault="00005496">
            <w:pPr>
              <w:jc w:val="center"/>
            </w:pPr>
            <w:r w:rsidRPr="00F65A2E">
              <w:t>58.3 (9.4)</w:t>
            </w:r>
          </w:p>
        </w:tc>
        <w:tc>
          <w:tcPr>
            <w:tcW w:w="1559" w:type="dxa"/>
            <w:vAlign w:val="center"/>
          </w:tcPr>
          <w:p w14:paraId="000000D0" w14:textId="77777777" w:rsidR="000A141B" w:rsidRPr="00F65A2E" w:rsidRDefault="00005496">
            <w:pPr>
              <w:jc w:val="center"/>
            </w:pPr>
            <w:r w:rsidRPr="00F65A2E">
              <w:t>60.1 (7.8)</w:t>
            </w:r>
          </w:p>
        </w:tc>
        <w:tc>
          <w:tcPr>
            <w:tcW w:w="1701" w:type="dxa"/>
            <w:vAlign w:val="center"/>
          </w:tcPr>
          <w:p w14:paraId="000000D1" w14:textId="77777777" w:rsidR="000A141B" w:rsidRPr="00F65A2E" w:rsidRDefault="00005496">
            <w:pPr>
              <w:jc w:val="center"/>
            </w:pPr>
            <w:r w:rsidRPr="00F65A2E">
              <w:t>63.6 (8.2)</w:t>
            </w:r>
          </w:p>
        </w:tc>
      </w:tr>
      <w:tr w:rsidR="000A141B" w:rsidRPr="00F65A2E" w14:paraId="54D7C605" w14:textId="77777777">
        <w:trPr>
          <w:trHeight w:val="20"/>
        </w:trPr>
        <w:tc>
          <w:tcPr>
            <w:tcW w:w="3397" w:type="dxa"/>
            <w:vAlign w:val="center"/>
          </w:tcPr>
          <w:p w14:paraId="000000D2" w14:textId="77777777" w:rsidR="000A141B" w:rsidRPr="00F65A2E" w:rsidRDefault="00005496">
            <w:r w:rsidRPr="00F65A2E">
              <w:t>Sex (male), n (%)</w:t>
            </w:r>
          </w:p>
        </w:tc>
        <w:tc>
          <w:tcPr>
            <w:tcW w:w="1560" w:type="dxa"/>
            <w:vAlign w:val="center"/>
          </w:tcPr>
          <w:p w14:paraId="000000D3" w14:textId="1CFA6F05" w:rsidR="000A141B" w:rsidRPr="00F65A2E" w:rsidRDefault="00005496">
            <w:pPr>
              <w:jc w:val="center"/>
            </w:pPr>
            <w:r w:rsidRPr="00F65A2E">
              <w:t>54 (66.7)</w:t>
            </w:r>
          </w:p>
        </w:tc>
        <w:tc>
          <w:tcPr>
            <w:tcW w:w="1701" w:type="dxa"/>
            <w:vAlign w:val="center"/>
          </w:tcPr>
          <w:p w14:paraId="000000D4" w14:textId="77777777" w:rsidR="000A141B" w:rsidRPr="00F65A2E" w:rsidRDefault="00005496">
            <w:pPr>
              <w:jc w:val="center"/>
            </w:pPr>
            <w:r w:rsidRPr="00F65A2E">
              <w:t>102 (68.5)</w:t>
            </w:r>
          </w:p>
        </w:tc>
        <w:tc>
          <w:tcPr>
            <w:tcW w:w="1559" w:type="dxa"/>
            <w:vAlign w:val="center"/>
          </w:tcPr>
          <w:p w14:paraId="000000D5" w14:textId="77777777" w:rsidR="000A141B" w:rsidRPr="00F65A2E" w:rsidRDefault="00005496">
            <w:pPr>
              <w:jc w:val="center"/>
            </w:pPr>
            <w:r w:rsidRPr="00F65A2E">
              <w:t>17 (70.8)</w:t>
            </w:r>
          </w:p>
        </w:tc>
        <w:tc>
          <w:tcPr>
            <w:tcW w:w="1701" w:type="dxa"/>
            <w:vAlign w:val="center"/>
          </w:tcPr>
          <w:p w14:paraId="000000D6" w14:textId="77777777" w:rsidR="000A141B" w:rsidRPr="00F65A2E" w:rsidRDefault="00005496">
            <w:pPr>
              <w:jc w:val="center"/>
            </w:pPr>
            <w:r w:rsidRPr="00F65A2E">
              <w:t>39 (63.9)</w:t>
            </w:r>
          </w:p>
        </w:tc>
      </w:tr>
      <w:tr w:rsidR="000A141B" w:rsidRPr="00F65A2E" w14:paraId="74D490B8" w14:textId="77777777">
        <w:trPr>
          <w:trHeight w:val="20"/>
        </w:trPr>
        <w:tc>
          <w:tcPr>
            <w:tcW w:w="3397" w:type="dxa"/>
            <w:vAlign w:val="center"/>
          </w:tcPr>
          <w:p w14:paraId="000000D7" w14:textId="77777777" w:rsidR="000A141B" w:rsidRPr="00F65A2E" w:rsidRDefault="00005496">
            <w:r w:rsidRPr="00F65A2E">
              <w:t>Time since diagnosis (months), mean (SD)</w:t>
            </w:r>
          </w:p>
        </w:tc>
        <w:tc>
          <w:tcPr>
            <w:tcW w:w="1560" w:type="dxa"/>
            <w:vAlign w:val="center"/>
          </w:tcPr>
          <w:p w14:paraId="000000D8" w14:textId="77777777" w:rsidR="000A141B" w:rsidRPr="00F65A2E" w:rsidRDefault="00005496">
            <w:pPr>
              <w:jc w:val="center"/>
            </w:pPr>
            <w:r w:rsidRPr="00F65A2E">
              <w:t>9.78 (6.86)</w:t>
            </w:r>
          </w:p>
        </w:tc>
        <w:tc>
          <w:tcPr>
            <w:tcW w:w="1701" w:type="dxa"/>
            <w:vAlign w:val="center"/>
          </w:tcPr>
          <w:p w14:paraId="000000D9" w14:textId="77777777" w:rsidR="000A141B" w:rsidRPr="00F65A2E" w:rsidRDefault="00005496">
            <w:pPr>
              <w:jc w:val="center"/>
            </w:pPr>
            <w:r w:rsidRPr="00F65A2E">
              <w:t>10.50 (6.49)</w:t>
            </w:r>
          </w:p>
        </w:tc>
        <w:tc>
          <w:tcPr>
            <w:tcW w:w="1559" w:type="dxa"/>
            <w:vAlign w:val="center"/>
          </w:tcPr>
          <w:p w14:paraId="000000DA" w14:textId="77777777" w:rsidR="000A141B" w:rsidRPr="00F65A2E" w:rsidRDefault="00005496">
            <w:pPr>
              <w:jc w:val="center"/>
            </w:pPr>
            <w:r w:rsidRPr="00F65A2E">
              <w:t>10.56 (6.64)</w:t>
            </w:r>
          </w:p>
        </w:tc>
        <w:tc>
          <w:tcPr>
            <w:tcW w:w="1701" w:type="dxa"/>
            <w:vAlign w:val="center"/>
          </w:tcPr>
          <w:p w14:paraId="000000DB" w14:textId="77777777" w:rsidR="000A141B" w:rsidRPr="00F65A2E" w:rsidRDefault="00005496">
            <w:pPr>
              <w:jc w:val="center"/>
            </w:pPr>
            <w:r w:rsidRPr="00F65A2E">
              <w:t>9.25 (5.89)</w:t>
            </w:r>
          </w:p>
        </w:tc>
      </w:tr>
      <w:tr w:rsidR="000A141B" w:rsidRPr="00F65A2E" w14:paraId="66DBEA49" w14:textId="77777777">
        <w:trPr>
          <w:trHeight w:val="20"/>
        </w:trPr>
        <w:tc>
          <w:tcPr>
            <w:tcW w:w="3397" w:type="dxa"/>
            <w:vAlign w:val="center"/>
          </w:tcPr>
          <w:p w14:paraId="000000DC" w14:textId="77777777" w:rsidR="000A141B" w:rsidRPr="00F65A2E" w:rsidRDefault="00346E25">
            <w:sdt>
              <w:sdtPr>
                <w:tag w:val="goog_rdk_20"/>
                <w:id w:val="864103668"/>
              </w:sdtPr>
              <w:sdtEndPr/>
              <w:sdtContent>
                <w:r w:rsidR="00005496" w:rsidRPr="00F65A2E">
                  <w:rPr>
                    <w:rFonts w:eastAsia="Arial Unicode MS"/>
                  </w:rPr>
                  <w:t>Time since diagnosis ≤12 months, n (%)</w:t>
                </w:r>
              </w:sdtContent>
            </w:sdt>
          </w:p>
        </w:tc>
        <w:tc>
          <w:tcPr>
            <w:tcW w:w="1560" w:type="dxa"/>
            <w:vAlign w:val="center"/>
          </w:tcPr>
          <w:p w14:paraId="000000DD" w14:textId="77777777" w:rsidR="000A141B" w:rsidRPr="00F65A2E" w:rsidRDefault="00005496">
            <w:pPr>
              <w:jc w:val="center"/>
            </w:pPr>
            <w:r w:rsidRPr="00F65A2E">
              <w:t xml:space="preserve">55 (67.9)  </w:t>
            </w:r>
          </w:p>
        </w:tc>
        <w:tc>
          <w:tcPr>
            <w:tcW w:w="1701" w:type="dxa"/>
            <w:vAlign w:val="center"/>
          </w:tcPr>
          <w:p w14:paraId="000000DE" w14:textId="77777777" w:rsidR="000A141B" w:rsidRPr="00F65A2E" w:rsidRDefault="00005496">
            <w:pPr>
              <w:jc w:val="center"/>
            </w:pPr>
            <w:r w:rsidRPr="00F65A2E">
              <w:t>102 (68.5)</w:t>
            </w:r>
          </w:p>
        </w:tc>
        <w:tc>
          <w:tcPr>
            <w:tcW w:w="1559" w:type="dxa"/>
            <w:vAlign w:val="center"/>
          </w:tcPr>
          <w:p w14:paraId="000000DF" w14:textId="77777777" w:rsidR="000A141B" w:rsidRPr="00F65A2E" w:rsidRDefault="00005496">
            <w:pPr>
              <w:jc w:val="center"/>
            </w:pPr>
            <w:r w:rsidRPr="00F65A2E">
              <w:t>17 (70.8)</w:t>
            </w:r>
          </w:p>
        </w:tc>
        <w:tc>
          <w:tcPr>
            <w:tcW w:w="1701" w:type="dxa"/>
            <w:vAlign w:val="center"/>
          </w:tcPr>
          <w:p w14:paraId="000000E0" w14:textId="77777777" w:rsidR="000A141B" w:rsidRPr="00F65A2E" w:rsidRDefault="00005496">
            <w:pPr>
              <w:jc w:val="center"/>
            </w:pPr>
            <w:r w:rsidRPr="00F65A2E">
              <w:t>45 (73.8)</w:t>
            </w:r>
          </w:p>
        </w:tc>
      </w:tr>
      <w:tr w:rsidR="000A141B" w:rsidRPr="00F65A2E" w14:paraId="1DB7DC65" w14:textId="77777777">
        <w:trPr>
          <w:trHeight w:val="20"/>
        </w:trPr>
        <w:tc>
          <w:tcPr>
            <w:tcW w:w="3397" w:type="dxa"/>
            <w:vAlign w:val="center"/>
          </w:tcPr>
          <w:p w14:paraId="000000E1" w14:textId="77777777" w:rsidR="000A141B" w:rsidRPr="00F65A2E" w:rsidRDefault="00005496">
            <w:r w:rsidRPr="00F65A2E">
              <w:t>Hoehn and Yahr Stage, n (%)</w:t>
            </w:r>
          </w:p>
          <w:p w14:paraId="000000E2" w14:textId="77777777" w:rsidR="000A141B" w:rsidRPr="00F65A2E" w:rsidRDefault="00005496">
            <w:r w:rsidRPr="00F65A2E">
              <w:t xml:space="preserve">      Stage I</w:t>
            </w:r>
          </w:p>
          <w:p w14:paraId="000000E3" w14:textId="77777777" w:rsidR="000A141B" w:rsidRPr="00F65A2E" w:rsidRDefault="00005496">
            <w:r w:rsidRPr="00F65A2E">
              <w:lastRenderedPageBreak/>
              <w:t xml:space="preserve">      Stage II</w:t>
            </w:r>
          </w:p>
        </w:tc>
        <w:tc>
          <w:tcPr>
            <w:tcW w:w="1560" w:type="dxa"/>
            <w:vAlign w:val="center"/>
          </w:tcPr>
          <w:p w14:paraId="000000E4" w14:textId="77777777" w:rsidR="000A141B" w:rsidRPr="00F65A2E" w:rsidRDefault="000A141B">
            <w:pPr>
              <w:jc w:val="center"/>
            </w:pPr>
          </w:p>
          <w:p w14:paraId="000000E5" w14:textId="77777777" w:rsidR="000A141B" w:rsidRPr="00F65A2E" w:rsidRDefault="00005496">
            <w:pPr>
              <w:jc w:val="center"/>
            </w:pPr>
            <w:r w:rsidRPr="00F65A2E">
              <w:t>17 (21.0)</w:t>
            </w:r>
          </w:p>
          <w:p w14:paraId="000000E6" w14:textId="77777777" w:rsidR="000A141B" w:rsidRPr="00F65A2E" w:rsidRDefault="00005496">
            <w:pPr>
              <w:jc w:val="center"/>
            </w:pPr>
            <w:r w:rsidRPr="00F65A2E">
              <w:lastRenderedPageBreak/>
              <w:t>64 (79.0)</w:t>
            </w:r>
          </w:p>
        </w:tc>
        <w:tc>
          <w:tcPr>
            <w:tcW w:w="1701" w:type="dxa"/>
            <w:vAlign w:val="center"/>
          </w:tcPr>
          <w:p w14:paraId="000000E7" w14:textId="77777777" w:rsidR="000A141B" w:rsidRPr="00F65A2E" w:rsidRDefault="000A141B">
            <w:pPr>
              <w:jc w:val="center"/>
            </w:pPr>
          </w:p>
          <w:p w14:paraId="000000E8" w14:textId="77777777" w:rsidR="000A141B" w:rsidRPr="00F65A2E" w:rsidRDefault="00005496">
            <w:pPr>
              <w:jc w:val="center"/>
            </w:pPr>
            <w:r w:rsidRPr="00F65A2E">
              <w:t>42 (28.2)</w:t>
            </w:r>
          </w:p>
          <w:p w14:paraId="000000E9" w14:textId="77777777" w:rsidR="000A141B" w:rsidRPr="00F65A2E" w:rsidRDefault="00005496">
            <w:pPr>
              <w:jc w:val="center"/>
            </w:pPr>
            <w:r w:rsidRPr="00F65A2E">
              <w:lastRenderedPageBreak/>
              <w:t>107 (71.8)</w:t>
            </w:r>
          </w:p>
        </w:tc>
        <w:tc>
          <w:tcPr>
            <w:tcW w:w="1559" w:type="dxa"/>
            <w:vAlign w:val="center"/>
          </w:tcPr>
          <w:p w14:paraId="000000EA" w14:textId="77777777" w:rsidR="000A141B" w:rsidRPr="00F65A2E" w:rsidRDefault="000A141B">
            <w:pPr>
              <w:jc w:val="center"/>
            </w:pPr>
          </w:p>
          <w:p w14:paraId="000000EB" w14:textId="77777777" w:rsidR="000A141B" w:rsidRPr="00F65A2E" w:rsidRDefault="00005496">
            <w:pPr>
              <w:jc w:val="center"/>
            </w:pPr>
            <w:r w:rsidRPr="00F65A2E">
              <w:t>3 (12.5)</w:t>
            </w:r>
          </w:p>
          <w:p w14:paraId="000000EC" w14:textId="77777777" w:rsidR="000A141B" w:rsidRPr="00F65A2E" w:rsidRDefault="00005496">
            <w:pPr>
              <w:jc w:val="center"/>
            </w:pPr>
            <w:r w:rsidRPr="00F65A2E">
              <w:lastRenderedPageBreak/>
              <w:t>21 (87.5)</w:t>
            </w:r>
          </w:p>
        </w:tc>
        <w:tc>
          <w:tcPr>
            <w:tcW w:w="1701" w:type="dxa"/>
            <w:vAlign w:val="center"/>
          </w:tcPr>
          <w:p w14:paraId="000000ED" w14:textId="77777777" w:rsidR="000A141B" w:rsidRPr="00F65A2E" w:rsidRDefault="000A141B">
            <w:pPr>
              <w:jc w:val="center"/>
            </w:pPr>
          </w:p>
          <w:p w14:paraId="000000EE" w14:textId="77777777" w:rsidR="000A141B" w:rsidRPr="00F65A2E" w:rsidRDefault="00005496">
            <w:pPr>
              <w:jc w:val="center"/>
            </w:pPr>
            <w:r w:rsidRPr="00F65A2E">
              <w:t>16 (26.2)</w:t>
            </w:r>
          </w:p>
          <w:p w14:paraId="000000EF" w14:textId="77777777" w:rsidR="000A141B" w:rsidRPr="00F65A2E" w:rsidRDefault="00005496">
            <w:pPr>
              <w:jc w:val="center"/>
            </w:pPr>
            <w:r w:rsidRPr="00F65A2E">
              <w:lastRenderedPageBreak/>
              <w:t>45 (73.8)</w:t>
            </w:r>
          </w:p>
        </w:tc>
      </w:tr>
      <w:tr w:rsidR="000A141B" w:rsidRPr="00F65A2E" w14:paraId="318EDB6B" w14:textId="77777777">
        <w:trPr>
          <w:trHeight w:val="20"/>
        </w:trPr>
        <w:tc>
          <w:tcPr>
            <w:tcW w:w="3397" w:type="dxa"/>
            <w:vAlign w:val="center"/>
          </w:tcPr>
          <w:p w14:paraId="000000F0" w14:textId="77777777" w:rsidR="000A141B" w:rsidRPr="00F65A2E" w:rsidRDefault="00005496">
            <w:r w:rsidRPr="00F65A2E">
              <w:lastRenderedPageBreak/>
              <w:t>MDS-UPDRS Total (Sum of Parts I, II and III), mean (SD)</w:t>
            </w:r>
          </w:p>
        </w:tc>
        <w:tc>
          <w:tcPr>
            <w:tcW w:w="1560" w:type="dxa"/>
            <w:vAlign w:val="center"/>
          </w:tcPr>
          <w:p w14:paraId="000000F1" w14:textId="77777777" w:rsidR="000A141B" w:rsidRPr="00F65A2E" w:rsidRDefault="00005496">
            <w:pPr>
              <w:jc w:val="center"/>
            </w:pPr>
            <w:r w:rsidRPr="00F65A2E">
              <w:t>30.84 (11.69)</w:t>
            </w:r>
          </w:p>
        </w:tc>
        <w:tc>
          <w:tcPr>
            <w:tcW w:w="1701" w:type="dxa"/>
            <w:vAlign w:val="center"/>
          </w:tcPr>
          <w:p w14:paraId="000000F2" w14:textId="77777777" w:rsidR="000A141B" w:rsidRPr="00F65A2E" w:rsidRDefault="00005496">
            <w:pPr>
              <w:jc w:val="center"/>
            </w:pPr>
            <w:r w:rsidRPr="00F65A2E">
              <w:t>29.16 (11.52)</w:t>
            </w:r>
          </w:p>
        </w:tc>
        <w:tc>
          <w:tcPr>
            <w:tcW w:w="1559" w:type="dxa"/>
            <w:vAlign w:val="center"/>
          </w:tcPr>
          <w:p w14:paraId="000000F3" w14:textId="77777777" w:rsidR="000A141B" w:rsidRPr="00F65A2E" w:rsidRDefault="00005496">
            <w:pPr>
              <w:jc w:val="center"/>
            </w:pPr>
            <w:r w:rsidRPr="00F65A2E">
              <w:t>35.96 (16.28)</w:t>
            </w:r>
          </w:p>
        </w:tc>
        <w:tc>
          <w:tcPr>
            <w:tcW w:w="1701" w:type="dxa"/>
            <w:vAlign w:val="center"/>
          </w:tcPr>
          <w:p w14:paraId="000000F4" w14:textId="77777777" w:rsidR="000A141B" w:rsidRPr="00F65A2E" w:rsidRDefault="00005496">
            <w:pPr>
              <w:jc w:val="center"/>
            </w:pPr>
            <w:r w:rsidRPr="00F65A2E">
              <w:t>35.52 (14.13)</w:t>
            </w:r>
          </w:p>
        </w:tc>
      </w:tr>
      <w:tr w:rsidR="000A141B" w:rsidRPr="00F65A2E" w14:paraId="508471B6" w14:textId="77777777">
        <w:trPr>
          <w:trHeight w:val="20"/>
        </w:trPr>
        <w:tc>
          <w:tcPr>
            <w:tcW w:w="3397" w:type="dxa"/>
            <w:vAlign w:val="center"/>
          </w:tcPr>
          <w:p w14:paraId="000000F5" w14:textId="77777777" w:rsidR="000A141B" w:rsidRPr="00F65A2E" w:rsidRDefault="00005496">
            <w:r w:rsidRPr="00F65A2E">
              <w:t>MDS-UPDRS Part I, mean (SD)</w:t>
            </w:r>
          </w:p>
        </w:tc>
        <w:tc>
          <w:tcPr>
            <w:tcW w:w="1560" w:type="dxa"/>
            <w:vAlign w:val="center"/>
          </w:tcPr>
          <w:p w14:paraId="000000F6" w14:textId="77777777" w:rsidR="000A141B" w:rsidRPr="00F65A2E" w:rsidRDefault="00005496">
            <w:pPr>
              <w:jc w:val="center"/>
            </w:pPr>
            <w:r w:rsidRPr="00F65A2E">
              <w:t>4.77 (3.57)</w:t>
            </w:r>
          </w:p>
        </w:tc>
        <w:tc>
          <w:tcPr>
            <w:tcW w:w="1701" w:type="dxa"/>
            <w:vAlign w:val="center"/>
          </w:tcPr>
          <w:p w14:paraId="000000F7" w14:textId="77777777" w:rsidR="000A141B" w:rsidRPr="00F65A2E" w:rsidRDefault="00005496">
            <w:pPr>
              <w:jc w:val="center"/>
            </w:pPr>
            <w:r w:rsidRPr="00F65A2E">
              <w:t>3.66 (3.43)</w:t>
            </w:r>
          </w:p>
        </w:tc>
        <w:tc>
          <w:tcPr>
            <w:tcW w:w="1559" w:type="dxa"/>
            <w:vAlign w:val="center"/>
          </w:tcPr>
          <w:p w14:paraId="000000F8" w14:textId="77777777" w:rsidR="000A141B" w:rsidRPr="00F65A2E" w:rsidRDefault="00005496">
            <w:pPr>
              <w:jc w:val="center"/>
            </w:pPr>
            <w:r w:rsidRPr="00F65A2E">
              <w:t>5.42 (4.20)</w:t>
            </w:r>
          </w:p>
        </w:tc>
        <w:tc>
          <w:tcPr>
            <w:tcW w:w="1701" w:type="dxa"/>
            <w:vAlign w:val="center"/>
          </w:tcPr>
          <w:p w14:paraId="000000F9" w14:textId="77777777" w:rsidR="000A141B" w:rsidRPr="00F65A2E" w:rsidRDefault="00005496">
            <w:pPr>
              <w:jc w:val="center"/>
            </w:pPr>
            <w:r w:rsidRPr="00F65A2E">
              <w:t>6.39 (4.28)</w:t>
            </w:r>
          </w:p>
        </w:tc>
      </w:tr>
      <w:tr w:rsidR="000A141B" w:rsidRPr="00F65A2E" w14:paraId="040B24CB" w14:textId="77777777">
        <w:trPr>
          <w:trHeight w:val="20"/>
        </w:trPr>
        <w:tc>
          <w:tcPr>
            <w:tcW w:w="3397" w:type="dxa"/>
            <w:vAlign w:val="center"/>
          </w:tcPr>
          <w:p w14:paraId="000000FA" w14:textId="77777777" w:rsidR="000A141B" w:rsidRPr="00F65A2E" w:rsidRDefault="00005496">
            <w:r w:rsidRPr="00F65A2E">
              <w:t>MDS-UPDRS Part II, mean (SD)</w:t>
            </w:r>
          </w:p>
        </w:tc>
        <w:tc>
          <w:tcPr>
            <w:tcW w:w="1560" w:type="dxa"/>
            <w:vAlign w:val="center"/>
          </w:tcPr>
          <w:p w14:paraId="000000FB" w14:textId="77777777" w:rsidR="000A141B" w:rsidRPr="00F65A2E" w:rsidRDefault="00005496">
            <w:pPr>
              <w:jc w:val="center"/>
            </w:pPr>
            <w:r w:rsidRPr="00F65A2E">
              <w:t>5.04 (3.67)</w:t>
            </w:r>
          </w:p>
        </w:tc>
        <w:tc>
          <w:tcPr>
            <w:tcW w:w="1701" w:type="dxa"/>
            <w:vAlign w:val="center"/>
          </w:tcPr>
          <w:p w14:paraId="000000FC" w14:textId="77777777" w:rsidR="000A141B" w:rsidRPr="00F65A2E" w:rsidRDefault="00005496">
            <w:pPr>
              <w:jc w:val="center"/>
            </w:pPr>
            <w:r w:rsidRPr="00F65A2E">
              <w:t>4.49 (3.73)</w:t>
            </w:r>
          </w:p>
        </w:tc>
        <w:tc>
          <w:tcPr>
            <w:tcW w:w="1559" w:type="dxa"/>
            <w:vAlign w:val="center"/>
          </w:tcPr>
          <w:p w14:paraId="000000FD" w14:textId="77777777" w:rsidR="000A141B" w:rsidRPr="00F65A2E" w:rsidRDefault="00005496">
            <w:pPr>
              <w:jc w:val="center"/>
            </w:pPr>
            <w:r w:rsidRPr="00F65A2E">
              <w:t>7.29 (4.95)</w:t>
            </w:r>
          </w:p>
        </w:tc>
        <w:tc>
          <w:tcPr>
            <w:tcW w:w="1701" w:type="dxa"/>
            <w:vAlign w:val="center"/>
          </w:tcPr>
          <w:p w14:paraId="000000FE" w14:textId="77777777" w:rsidR="000A141B" w:rsidRPr="00F65A2E" w:rsidRDefault="00005496">
            <w:pPr>
              <w:jc w:val="center"/>
            </w:pPr>
            <w:r w:rsidRPr="00F65A2E">
              <w:t>6.95 (4.23)</w:t>
            </w:r>
          </w:p>
        </w:tc>
      </w:tr>
      <w:tr w:rsidR="000A141B" w:rsidRPr="00F65A2E" w14:paraId="3A8F32C6" w14:textId="77777777">
        <w:trPr>
          <w:trHeight w:val="20"/>
        </w:trPr>
        <w:tc>
          <w:tcPr>
            <w:tcW w:w="3397" w:type="dxa"/>
            <w:vAlign w:val="center"/>
          </w:tcPr>
          <w:p w14:paraId="000000FF" w14:textId="77777777" w:rsidR="000A141B" w:rsidRPr="00F65A2E" w:rsidRDefault="00005496">
            <w:r w:rsidRPr="00F65A2E">
              <w:t>MDS-UPDRS Part III, mean (SD)</w:t>
            </w:r>
          </w:p>
        </w:tc>
        <w:tc>
          <w:tcPr>
            <w:tcW w:w="1560" w:type="dxa"/>
            <w:vAlign w:val="center"/>
          </w:tcPr>
          <w:p w14:paraId="00000100" w14:textId="77777777" w:rsidR="000A141B" w:rsidRPr="00F65A2E" w:rsidRDefault="00005496">
            <w:pPr>
              <w:jc w:val="center"/>
            </w:pPr>
            <w:r w:rsidRPr="00F65A2E">
              <w:t>21.04 (8.88)</w:t>
            </w:r>
          </w:p>
        </w:tc>
        <w:tc>
          <w:tcPr>
            <w:tcW w:w="1701" w:type="dxa"/>
            <w:vAlign w:val="center"/>
          </w:tcPr>
          <w:p w14:paraId="00000101" w14:textId="77777777" w:rsidR="000A141B" w:rsidRPr="00F65A2E" w:rsidRDefault="00005496">
            <w:pPr>
              <w:jc w:val="center"/>
            </w:pPr>
            <w:r w:rsidRPr="00F65A2E">
              <w:t>21.01 (8.86)</w:t>
            </w:r>
          </w:p>
        </w:tc>
        <w:tc>
          <w:tcPr>
            <w:tcW w:w="1559" w:type="dxa"/>
            <w:vAlign w:val="center"/>
          </w:tcPr>
          <w:p w14:paraId="00000102" w14:textId="77777777" w:rsidR="000A141B" w:rsidRPr="00F65A2E" w:rsidRDefault="00005496">
            <w:pPr>
              <w:jc w:val="center"/>
            </w:pPr>
            <w:r w:rsidRPr="00F65A2E">
              <w:t>23.25 (9.85)</w:t>
            </w:r>
          </w:p>
        </w:tc>
        <w:tc>
          <w:tcPr>
            <w:tcW w:w="1701" w:type="dxa"/>
            <w:vAlign w:val="center"/>
          </w:tcPr>
          <w:p w14:paraId="00000103" w14:textId="77777777" w:rsidR="000A141B" w:rsidRPr="00F65A2E" w:rsidRDefault="00005496">
            <w:pPr>
              <w:jc w:val="center"/>
            </w:pPr>
            <w:r w:rsidRPr="00F65A2E">
              <w:t>22.18 (9.05)</w:t>
            </w:r>
          </w:p>
        </w:tc>
      </w:tr>
      <w:tr w:rsidR="000A141B" w:rsidRPr="00F65A2E" w14:paraId="229BA428" w14:textId="77777777">
        <w:trPr>
          <w:trHeight w:val="20"/>
        </w:trPr>
        <w:tc>
          <w:tcPr>
            <w:tcW w:w="3397" w:type="dxa"/>
            <w:vAlign w:val="center"/>
          </w:tcPr>
          <w:p w14:paraId="00000104" w14:textId="23E64B0C" w:rsidR="000A141B" w:rsidRPr="00F65A2E" w:rsidRDefault="00005496">
            <w:r w:rsidRPr="00F65A2E">
              <w:t>DaT-SPECT SBR</w:t>
            </w:r>
            <w:r w:rsidR="00067E72" w:rsidRPr="00067E72">
              <w:t>*</w:t>
            </w:r>
            <w:r w:rsidRPr="00F65A2E">
              <w:t xml:space="preserve">, mean (SD) </w:t>
            </w:r>
          </w:p>
        </w:tc>
        <w:tc>
          <w:tcPr>
            <w:tcW w:w="1560" w:type="dxa"/>
            <w:vAlign w:val="center"/>
          </w:tcPr>
          <w:p w14:paraId="00000105" w14:textId="77777777" w:rsidR="000A141B" w:rsidRPr="00F65A2E" w:rsidRDefault="00005496">
            <w:pPr>
              <w:jc w:val="center"/>
            </w:pPr>
            <w:r w:rsidRPr="00F65A2E">
              <w:t>1.05 (0.29)</w:t>
            </w:r>
          </w:p>
        </w:tc>
        <w:tc>
          <w:tcPr>
            <w:tcW w:w="1701" w:type="dxa"/>
            <w:vAlign w:val="center"/>
          </w:tcPr>
          <w:p w14:paraId="00000106" w14:textId="77777777" w:rsidR="000A141B" w:rsidRPr="00F65A2E" w:rsidRDefault="00005496">
            <w:pPr>
              <w:jc w:val="center"/>
            </w:pPr>
            <w:r w:rsidRPr="00F65A2E">
              <w:t>1.10 (0.35)</w:t>
            </w:r>
          </w:p>
        </w:tc>
        <w:tc>
          <w:tcPr>
            <w:tcW w:w="1559" w:type="dxa"/>
            <w:vAlign w:val="center"/>
          </w:tcPr>
          <w:p w14:paraId="00000107" w14:textId="77777777" w:rsidR="000A141B" w:rsidRPr="00F65A2E" w:rsidRDefault="00005496">
            <w:pPr>
              <w:jc w:val="center"/>
            </w:pPr>
            <w:r w:rsidRPr="00F65A2E">
              <w:t>1.11 (0.31)</w:t>
            </w:r>
          </w:p>
        </w:tc>
        <w:tc>
          <w:tcPr>
            <w:tcW w:w="1701" w:type="dxa"/>
            <w:vAlign w:val="center"/>
          </w:tcPr>
          <w:p w14:paraId="00000108" w14:textId="77777777" w:rsidR="000A141B" w:rsidRPr="00F65A2E" w:rsidRDefault="00005496">
            <w:pPr>
              <w:jc w:val="center"/>
            </w:pPr>
            <w:r w:rsidRPr="00F65A2E">
              <w:t>0.98 (0.29)</w:t>
            </w:r>
          </w:p>
        </w:tc>
      </w:tr>
      <w:tr w:rsidR="000A141B" w:rsidRPr="00F65A2E" w14:paraId="47F55E49" w14:textId="77777777">
        <w:trPr>
          <w:trHeight w:val="20"/>
        </w:trPr>
        <w:tc>
          <w:tcPr>
            <w:tcW w:w="9918" w:type="dxa"/>
            <w:gridSpan w:val="5"/>
            <w:shd w:val="clear" w:color="auto" w:fill="D9D9D9"/>
            <w:vAlign w:val="center"/>
          </w:tcPr>
          <w:p w14:paraId="00000109" w14:textId="77777777" w:rsidR="000A141B" w:rsidRPr="00F65A2E" w:rsidRDefault="00005496">
            <w:pPr>
              <w:rPr>
                <w:b/>
                <w:i/>
              </w:rPr>
            </w:pPr>
            <w:r w:rsidRPr="00F65A2E">
              <w:rPr>
                <w:b/>
                <w:i/>
              </w:rPr>
              <w:t>Data-driven subphenotype</w:t>
            </w:r>
          </w:p>
        </w:tc>
      </w:tr>
      <w:tr w:rsidR="000A141B" w:rsidRPr="00F65A2E" w14:paraId="2B2EE280" w14:textId="77777777">
        <w:trPr>
          <w:trHeight w:val="20"/>
        </w:trPr>
        <w:tc>
          <w:tcPr>
            <w:tcW w:w="3397" w:type="dxa"/>
            <w:shd w:val="clear" w:color="auto" w:fill="FFFFFF"/>
            <w:vAlign w:val="center"/>
          </w:tcPr>
          <w:p w14:paraId="0000010E" w14:textId="77777777" w:rsidR="000A141B" w:rsidRPr="00F65A2E" w:rsidRDefault="000A141B"/>
        </w:tc>
        <w:tc>
          <w:tcPr>
            <w:tcW w:w="3261" w:type="dxa"/>
            <w:gridSpan w:val="2"/>
            <w:shd w:val="clear" w:color="auto" w:fill="FFFFFF"/>
            <w:vAlign w:val="center"/>
          </w:tcPr>
          <w:p w14:paraId="0000010F" w14:textId="77777777" w:rsidR="000A141B" w:rsidRPr="00F65A2E" w:rsidRDefault="00005496">
            <w:pPr>
              <w:jc w:val="center"/>
              <w:rPr>
                <w:b/>
              </w:rPr>
            </w:pPr>
            <w:r w:rsidRPr="00F65A2E">
              <w:rPr>
                <w:b/>
              </w:rPr>
              <w:t xml:space="preserve">Diffuse malignant </w:t>
            </w:r>
          </w:p>
        </w:tc>
        <w:tc>
          <w:tcPr>
            <w:tcW w:w="3260" w:type="dxa"/>
            <w:gridSpan w:val="2"/>
            <w:shd w:val="clear" w:color="auto" w:fill="FFFFFF"/>
            <w:vAlign w:val="center"/>
          </w:tcPr>
          <w:p w14:paraId="00000111" w14:textId="77777777" w:rsidR="000A141B" w:rsidRPr="00F65A2E" w:rsidRDefault="00005496">
            <w:pPr>
              <w:jc w:val="center"/>
              <w:rPr>
                <w:b/>
              </w:rPr>
            </w:pPr>
            <w:r w:rsidRPr="00F65A2E">
              <w:rPr>
                <w:b/>
              </w:rPr>
              <w:t xml:space="preserve">Non-diffuse malignant </w:t>
            </w:r>
          </w:p>
        </w:tc>
      </w:tr>
      <w:tr w:rsidR="000A141B" w:rsidRPr="00F65A2E" w14:paraId="40B40305" w14:textId="77777777">
        <w:trPr>
          <w:trHeight w:val="20"/>
        </w:trPr>
        <w:tc>
          <w:tcPr>
            <w:tcW w:w="3397" w:type="dxa"/>
            <w:vAlign w:val="center"/>
          </w:tcPr>
          <w:p w14:paraId="00000113" w14:textId="77777777" w:rsidR="000A141B" w:rsidRPr="00F65A2E" w:rsidRDefault="000A141B"/>
        </w:tc>
        <w:tc>
          <w:tcPr>
            <w:tcW w:w="1560" w:type="dxa"/>
          </w:tcPr>
          <w:p w14:paraId="00000114" w14:textId="77777777" w:rsidR="000A141B" w:rsidRPr="00F65A2E" w:rsidRDefault="00005496">
            <w:pPr>
              <w:jc w:val="center"/>
              <w:rPr>
                <w:b/>
              </w:rPr>
            </w:pPr>
            <w:r w:rsidRPr="00F65A2E">
              <w:rPr>
                <w:b/>
              </w:rPr>
              <w:t>Placebo</w:t>
            </w:r>
          </w:p>
          <w:p w14:paraId="00000115" w14:textId="77777777" w:rsidR="000A141B" w:rsidRPr="00F65A2E" w:rsidRDefault="00005496">
            <w:pPr>
              <w:jc w:val="center"/>
            </w:pPr>
            <w:r w:rsidRPr="00F65A2E">
              <w:rPr>
                <w:b/>
              </w:rPr>
              <w:t>(n=15)</w:t>
            </w:r>
          </w:p>
        </w:tc>
        <w:tc>
          <w:tcPr>
            <w:tcW w:w="1701" w:type="dxa"/>
          </w:tcPr>
          <w:p w14:paraId="00000116" w14:textId="77777777" w:rsidR="000A141B" w:rsidRPr="00F65A2E" w:rsidRDefault="00005496">
            <w:pPr>
              <w:jc w:val="center"/>
              <w:rPr>
                <w:b/>
              </w:rPr>
            </w:pPr>
            <w:r w:rsidRPr="00F65A2E">
              <w:rPr>
                <w:b/>
              </w:rPr>
              <w:t>Prasinezumab pooled</w:t>
            </w:r>
          </w:p>
          <w:p w14:paraId="00000117" w14:textId="77777777" w:rsidR="000A141B" w:rsidRPr="00F65A2E" w:rsidRDefault="00005496">
            <w:pPr>
              <w:jc w:val="center"/>
            </w:pPr>
            <w:r w:rsidRPr="00F65A2E">
              <w:rPr>
                <w:b/>
              </w:rPr>
              <w:t>(n=44)</w:t>
            </w:r>
          </w:p>
        </w:tc>
        <w:tc>
          <w:tcPr>
            <w:tcW w:w="1559" w:type="dxa"/>
          </w:tcPr>
          <w:p w14:paraId="00000118" w14:textId="77777777" w:rsidR="000A141B" w:rsidRPr="00F65A2E" w:rsidRDefault="00005496">
            <w:pPr>
              <w:jc w:val="center"/>
              <w:rPr>
                <w:b/>
              </w:rPr>
            </w:pPr>
            <w:r w:rsidRPr="00F65A2E">
              <w:rPr>
                <w:b/>
              </w:rPr>
              <w:t>Placebo</w:t>
            </w:r>
          </w:p>
          <w:p w14:paraId="00000119" w14:textId="77777777" w:rsidR="000A141B" w:rsidRPr="00F65A2E" w:rsidRDefault="00005496">
            <w:pPr>
              <w:jc w:val="center"/>
            </w:pPr>
            <w:r w:rsidRPr="00F65A2E">
              <w:rPr>
                <w:b/>
              </w:rPr>
              <w:t>(n=90)</w:t>
            </w:r>
          </w:p>
        </w:tc>
        <w:tc>
          <w:tcPr>
            <w:tcW w:w="1701" w:type="dxa"/>
          </w:tcPr>
          <w:p w14:paraId="0000011A" w14:textId="77777777" w:rsidR="000A141B" w:rsidRPr="00F65A2E" w:rsidRDefault="00005496">
            <w:pPr>
              <w:jc w:val="center"/>
              <w:rPr>
                <w:b/>
              </w:rPr>
            </w:pPr>
            <w:r w:rsidRPr="00F65A2E">
              <w:rPr>
                <w:b/>
              </w:rPr>
              <w:t>Prasinezumab pooled</w:t>
            </w:r>
          </w:p>
          <w:p w14:paraId="0000011B" w14:textId="77777777" w:rsidR="000A141B" w:rsidRPr="00F65A2E" w:rsidRDefault="00005496">
            <w:pPr>
              <w:jc w:val="center"/>
            </w:pPr>
            <w:r w:rsidRPr="00F65A2E">
              <w:rPr>
                <w:b/>
              </w:rPr>
              <w:t>(n=167)</w:t>
            </w:r>
          </w:p>
        </w:tc>
      </w:tr>
      <w:tr w:rsidR="000A141B" w:rsidRPr="00F65A2E" w14:paraId="54E4AB56" w14:textId="77777777">
        <w:trPr>
          <w:trHeight w:val="20"/>
        </w:trPr>
        <w:tc>
          <w:tcPr>
            <w:tcW w:w="3397" w:type="dxa"/>
            <w:vAlign w:val="center"/>
          </w:tcPr>
          <w:p w14:paraId="0000011C" w14:textId="77777777" w:rsidR="000A141B" w:rsidRPr="00F65A2E" w:rsidRDefault="00005496">
            <w:r w:rsidRPr="00F65A2E">
              <w:t>Age (years), mean (SD)</w:t>
            </w:r>
          </w:p>
        </w:tc>
        <w:tc>
          <w:tcPr>
            <w:tcW w:w="1560" w:type="dxa"/>
            <w:vAlign w:val="center"/>
          </w:tcPr>
          <w:p w14:paraId="0000011D" w14:textId="137FE7CE" w:rsidR="000A141B" w:rsidRPr="00F65A2E" w:rsidRDefault="00005496">
            <w:pPr>
              <w:jc w:val="center"/>
            </w:pPr>
            <w:r w:rsidRPr="00F65A2E">
              <w:t>63.4 (10.5)</w:t>
            </w:r>
          </w:p>
        </w:tc>
        <w:tc>
          <w:tcPr>
            <w:tcW w:w="1701" w:type="dxa"/>
            <w:vAlign w:val="center"/>
          </w:tcPr>
          <w:p w14:paraId="0000011E" w14:textId="676F7113" w:rsidR="000A141B" w:rsidRPr="00F65A2E" w:rsidRDefault="00005496">
            <w:pPr>
              <w:jc w:val="center"/>
            </w:pPr>
            <w:r w:rsidRPr="00F65A2E">
              <w:t>62.6 (8.4)</w:t>
            </w:r>
          </w:p>
        </w:tc>
        <w:tc>
          <w:tcPr>
            <w:tcW w:w="1559" w:type="dxa"/>
            <w:vAlign w:val="center"/>
          </w:tcPr>
          <w:p w14:paraId="0000011F" w14:textId="77777777" w:rsidR="000A141B" w:rsidRPr="00F65A2E" w:rsidRDefault="00005496">
            <w:pPr>
              <w:jc w:val="center"/>
            </w:pPr>
            <w:r w:rsidRPr="00F65A2E">
              <w:t>59.3 (8.3)</w:t>
            </w:r>
          </w:p>
        </w:tc>
        <w:tc>
          <w:tcPr>
            <w:tcW w:w="1701" w:type="dxa"/>
            <w:vAlign w:val="center"/>
          </w:tcPr>
          <w:p w14:paraId="00000120" w14:textId="77777777" w:rsidR="000A141B" w:rsidRPr="00F65A2E" w:rsidRDefault="00005496">
            <w:pPr>
              <w:jc w:val="center"/>
            </w:pPr>
            <w:r w:rsidRPr="00F65A2E">
              <w:t>59.2 (9.5)</w:t>
            </w:r>
          </w:p>
        </w:tc>
      </w:tr>
      <w:tr w:rsidR="000A141B" w:rsidRPr="00F65A2E" w14:paraId="638DD7E2" w14:textId="77777777">
        <w:trPr>
          <w:trHeight w:val="20"/>
        </w:trPr>
        <w:tc>
          <w:tcPr>
            <w:tcW w:w="3397" w:type="dxa"/>
            <w:vAlign w:val="center"/>
          </w:tcPr>
          <w:p w14:paraId="00000121" w14:textId="77777777" w:rsidR="000A141B" w:rsidRPr="00F65A2E" w:rsidRDefault="00005496">
            <w:r w:rsidRPr="00F65A2E">
              <w:t>Sex (male), n (%)</w:t>
            </w:r>
          </w:p>
        </w:tc>
        <w:tc>
          <w:tcPr>
            <w:tcW w:w="1560" w:type="dxa"/>
            <w:vAlign w:val="center"/>
          </w:tcPr>
          <w:p w14:paraId="00000122" w14:textId="77777777" w:rsidR="000A141B" w:rsidRPr="00F65A2E" w:rsidRDefault="00005496">
            <w:pPr>
              <w:jc w:val="center"/>
            </w:pPr>
            <w:r w:rsidRPr="00F65A2E">
              <w:t>10 (66.7)</w:t>
            </w:r>
          </w:p>
        </w:tc>
        <w:tc>
          <w:tcPr>
            <w:tcW w:w="1701" w:type="dxa"/>
            <w:vAlign w:val="center"/>
          </w:tcPr>
          <w:p w14:paraId="00000123" w14:textId="77777777" w:rsidR="000A141B" w:rsidRPr="00F65A2E" w:rsidRDefault="00005496">
            <w:pPr>
              <w:jc w:val="center"/>
            </w:pPr>
            <w:r w:rsidRPr="00F65A2E">
              <w:t>29 (65.9)</w:t>
            </w:r>
          </w:p>
        </w:tc>
        <w:tc>
          <w:tcPr>
            <w:tcW w:w="1559" w:type="dxa"/>
            <w:vAlign w:val="center"/>
          </w:tcPr>
          <w:p w14:paraId="00000124" w14:textId="77777777" w:rsidR="000A141B" w:rsidRPr="00F65A2E" w:rsidRDefault="00005496">
            <w:pPr>
              <w:jc w:val="center"/>
            </w:pPr>
            <w:r w:rsidRPr="00F65A2E">
              <w:t>61 (67.8)</w:t>
            </w:r>
          </w:p>
        </w:tc>
        <w:tc>
          <w:tcPr>
            <w:tcW w:w="1701" w:type="dxa"/>
            <w:vAlign w:val="center"/>
          </w:tcPr>
          <w:p w14:paraId="00000125" w14:textId="77777777" w:rsidR="000A141B" w:rsidRPr="00F65A2E" w:rsidRDefault="00005496">
            <w:pPr>
              <w:jc w:val="center"/>
            </w:pPr>
            <w:r w:rsidRPr="00F65A2E">
              <w:t>113 (67.7)</w:t>
            </w:r>
          </w:p>
        </w:tc>
      </w:tr>
      <w:tr w:rsidR="000A141B" w:rsidRPr="00F65A2E" w14:paraId="539FEA8B" w14:textId="77777777">
        <w:trPr>
          <w:trHeight w:val="20"/>
        </w:trPr>
        <w:tc>
          <w:tcPr>
            <w:tcW w:w="3397" w:type="dxa"/>
            <w:vAlign w:val="center"/>
          </w:tcPr>
          <w:p w14:paraId="00000126" w14:textId="77777777" w:rsidR="000A141B" w:rsidRPr="00F65A2E" w:rsidRDefault="00005496">
            <w:r w:rsidRPr="00F65A2E">
              <w:t>Time since diagnosis (months), mean (SD)</w:t>
            </w:r>
          </w:p>
        </w:tc>
        <w:tc>
          <w:tcPr>
            <w:tcW w:w="1560" w:type="dxa"/>
            <w:vAlign w:val="center"/>
          </w:tcPr>
          <w:p w14:paraId="00000127" w14:textId="77777777" w:rsidR="000A141B" w:rsidRPr="00F65A2E" w:rsidRDefault="00005496">
            <w:pPr>
              <w:jc w:val="center"/>
            </w:pPr>
            <w:r w:rsidRPr="00F65A2E">
              <w:t>11.47 (7.25)</w:t>
            </w:r>
          </w:p>
        </w:tc>
        <w:tc>
          <w:tcPr>
            <w:tcW w:w="1701" w:type="dxa"/>
            <w:vAlign w:val="center"/>
          </w:tcPr>
          <w:p w14:paraId="00000128" w14:textId="77777777" w:rsidR="000A141B" w:rsidRPr="00F65A2E" w:rsidRDefault="00005496">
            <w:pPr>
              <w:jc w:val="center"/>
            </w:pPr>
            <w:r w:rsidRPr="00F65A2E">
              <w:t>8.66 (5.59)</w:t>
            </w:r>
          </w:p>
        </w:tc>
        <w:tc>
          <w:tcPr>
            <w:tcW w:w="1559" w:type="dxa"/>
            <w:vAlign w:val="center"/>
          </w:tcPr>
          <w:p w14:paraId="00000129" w14:textId="77777777" w:rsidR="000A141B" w:rsidRPr="00F65A2E" w:rsidRDefault="00005496">
            <w:pPr>
              <w:jc w:val="center"/>
            </w:pPr>
            <w:r w:rsidRPr="00F65A2E">
              <w:t>9.70 (6.72)</w:t>
            </w:r>
          </w:p>
        </w:tc>
        <w:tc>
          <w:tcPr>
            <w:tcW w:w="1701" w:type="dxa"/>
            <w:vAlign w:val="center"/>
          </w:tcPr>
          <w:p w14:paraId="0000012A" w14:textId="77777777" w:rsidR="000A141B" w:rsidRPr="00F65A2E" w:rsidRDefault="00005496">
            <w:pPr>
              <w:jc w:val="center"/>
            </w:pPr>
            <w:r w:rsidRPr="00F65A2E">
              <w:t>10.60 (6.51)</w:t>
            </w:r>
          </w:p>
        </w:tc>
      </w:tr>
      <w:tr w:rsidR="000A141B" w:rsidRPr="00F65A2E" w14:paraId="0CA2522F" w14:textId="77777777">
        <w:trPr>
          <w:trHeight w:val="20"/>
        </w:trPr>
        <w:tc>
          <w:tcPr>
            <w:tcW w:w="3397" w:type="dxa"/>
            <w:vAlign w:val="center"/>
          </w:tcPr>
          <w:p w14:paraId="0000012B" w14:textId="77777777" w:rsidR="000A141B" w:rsidRPr="00F65A2E" w:rsidRDefault="00346E25">
            <w:sdt>
              <w:sdtPr>
                <w:tag w:val="goog_rdk_21"/>
                <w:id w:val="1911195904"/>
              </w:sdtPr>
              <w:sdtEndPr/>
              <w:sdtContent>
                <w:r w:rsidR="00005496" w:rsidRPr="00F65A2E">
                  <w:rPr>
                    <w:rFonts w:eastAsia="Arial Unicode MS"/>
                  </w:rPr>
                  <w:t>Time since diagnosis ≤12 months, n (%)</w:t>
                </w:r>
              </w:sdtContent>
            </w:sdt>
          </w:p>
        </w:tc>
        <w:tc>
          <w:tcPr>
            <w:tcW w:w="1560" w:type="dxa"/>
            <w:vAlign w:val="center"/>
          </w:tcPr>
          <w:p w14:paraId="0000012C" w14:textId="77777777" w:rsidR="000A141B" w:rsidRPr="00F65A2E" w:rsidRDefault="00005496">
            <w:pPr>
              <w:jc w:val="center"/>
            </w:pPr>
            <w:r w:rsidRPr="00F65A2E">
              <w:t>10 (66.7)</w:t>
            </w:r>
          </w:p>
        </w:tc>
        <w:tc>
          <w:tcPr>
            <w:tcW w:w="1701" w:type="dxa"/>
            <w:vAlign w:val="center"/>
          </w:tcPr>
          <w:p w14:paraId="0000012D" w14:textId="77777777" w:rsidR="000A141B" w:rsidRPr="00F65A2E" w:rsidRDefault="00005496">
            <w:pPr>
              <w:jc w:val="center"/>
            </w:pPr>
            <w:r w:rsidRPr="00F65A2E">
              <w:t>38 (86.4)</w:t>
            </w:r>
          </w:p>
        </w:tc>
        <w:tc>
          <w:tcPr>
            <w:tcW w:w="1559" w:type="dxa"/>
            <w:vAlign w:val="center"/>
          </w:tcPr>
          <w:p w14:paraId="0000012E" w14:textId="77777777" w:rsidR="000A141B" w:rsidRPr="00F65A2E" w:rsidRDefault="00005496">
            <w:pPr>
              <w:jc w:val="center"/>
            </w:pPr>
            <w:r w:rsidRPr="00F65A2E">
              <w:t>62 (68.9)</w:t>
            </w:r>
          </w:p>
        </w:tc>
        <w:tc>
          <w:tcPr>
            <w:tcW w:w="1701" w:type="dxa"/>
            <w:vAlign w:val="center"/>
          </w:tcPr>
          <w:p w14:paraId="0000012F" w14:textId="77777777" w:rsidR="000A141B" w:rsidRPr="00F65A2E" w:rsidRDefault="00005496">
            <w:pPr>
              <w:jc w:val="center"/>
            </w:pPr>
            <w:r w:rsidRPr="00F65A2E">
              <w:t>109 (65.3)</w:t>
            </w:r>
          </w:p>
        </w:tc>
      </w:tr>
      <w:tr w:rsidR="000A141B" w:rsidRPr="00F65A2E" w14:paraId="4A377DAF" w14:textId="77777777">
        <w:trPr>
          <w:trHeight w:val="20"/>
        </w:trPr>
        <w:tc>
          <w:tcPr>
            <w:tcW w:w="3397" w:type="dxa"/>
            <w:vAlign w:val="center"/>
          </w:tcPr>
          <w:p w14:paraId="00000130" w14:textId="77777777" w:rsidR="000A141B" w:rsidRPr="00F65A2E" w:rsidRDefault="00005496">
            <w:r w:rsidRPr="00F65A2E">
              <w:t>Hoehn and Yahr Stage, n (%)</w:t>
            </w:r>
          </w:p>
          <w:p w14:paraId="00000131" w14:textId="77777777" w:rsidR="000A141B" w:rsidRPr="00F65A2E" w:rsidRDefault="00005496">
            <w:r w:rsidRPr="00F65A2E">
              <w:t xml:space="preserve">      Stage I</w:t>
            </w:r>
          </w:p>
          <w:p w14:paraId="00000132" w14:textId="77777777" w:rsidR="000A141B" w:rsidRPr="00F65A2E" w:rsidRDefault="00005496">
            <w:r w:rsidRPr="00F65A2E">
              <w:t xml:space="preserve">      Stage II</w:t>
            </w:r>
          </w:p>
        </w:tc>
        <w:tc>
          <w:tcPr>
            <w:tcW w:w="1560" w:type="dxa"/>
            <w:vAlign w:val="center"/>
          </w:tcPr>
          <w:p w14:paraId="00000133" w14:textId="77777777" w:rsidR="000A141B" w:rsidRPr="00F65A2E" w:rsidRDefault="000A141B">
            <w:pPr>
              <w:jc w:val="center"/>
            </w:pPr>
          </w:p>
          <w:p w14:paraId="00000134" w14:textId="77777777" w:rsidR="000A141B" w:rsidRPr="00F65A2E" w:rsidRDefault="00005496">
            <w:pPr>
              <w:jc w:val="center"/>
            </w:pPr>
            <w:r w:rsidRPr="00F65A2E">
              <w:t>1 (6.7)</w:t>
            </w:r>
          </w:p>
          <w:p w14:paraId="00000135" w14:textId="77777777" w:rsidR="000A141B" w:rsidRPr="00F65A2E" w:rsidRDefault="00005496">
            <w:pPr>
              <w:jc w:val="center"/>
            </w:pPr>
            <w:r w:rsidRPr="00F65A2E">
              <w:t>14 (93.3)</w:t>
            </w:r>
          </w:p>
        </w:tc>
        <w:tc>
          <w:tcPr>
            <w:tcW w:w="1701" w:type="dxa"/>
            <w:vAlign w:val="center"/>
          </w:tcPr>
          <w:p w14:paraId="00000136" w14:textId="77777777" w:rsidR="000A141B" w:rsidRPr="00F65A2E" w:rsidRDefault="000A141B">
            <w:pPr>
              <w:jc w:val="center"/>
            </w:pPr>
          </w:p>
          <w:p w14:paraId="00000137" w14:textId="77777777" w:rsidR="000A141B" w:rsidRPr="00F65A2E" w:rsidRDefault="00005496">
            <w:pPr>
              <w:jc w:val="center"/>
            </w:pPr>
            <w:r w:rsidRPr="00F65A2E">
              <w:t>8 (18.2)</w:t>
            </w:r>
          </w:p>
          <w:p w14:paraId="00000138" w14:textId="77777777" w:rsidR="000A141B" w:rsidRPr="00F65A2E" w:rsidRDefault="00005496">
            <w:pPr>
              <w:jc w:val="center"/>
            </w:pPr>
            <w:r w:rsidRPr="00F65A2E">
              <w:t>36 (81.8)</w:t>
            </w:r>
          </w:p>
        </w:tc>
        <w:tc>
          <w:tcPr>
            <w:tcW w:w="1559" w:type="dxa"/>
            <w:vAlign w:val="center"/>
          </w:tcPr>
          <w:p w14:paraId="00000139" w14:textId="77777777" w:rsidR="000A141B" w:rsidRPr="00F65A2E" w:rsidRDefault="000A141B">
            <w:pPr>
              <w:jc w:val="center"/>
            </w:pPr>
          </w:p>
          <w:p w14:paraId="0000013A" w14:textId="77777777" w:rsidR="000A141B" w:rsidRPr="00F65A2E" w:rsidRDefault="00005496">
            <w:pPr>
              <w:jc w:val="center"/>
            </w:pPr>
            <w:r w:rsidRPr="00F65A2E">
              <w:t>19 (21.1)</w:t>
            </w:r>
          </w:p>
          <w:p w14:paraId="0000013B" w14:textId="77777777" w:rsidR="000A141B" w:rsidRPr="00F65A2E" w:rsidRDefault="00005496">
            <w:pPr>
              <w:jc w:val="center"/>
            </w:pPr>
            <w:r w:rsidRPr="00F65A2E">
              <w:t xml:space="preserve">71 (78.9) </w:t>
            </w:r>
          </w:p>
        </w:tc>
        <w:tc>
          <w:tcPr>
            <w:tcW w:w="1701" w:type="dxa"/>
            <w:vAlign w:val="center"/>
          </w:tcPr>
          <w:p w14:paraId="0000013C" w14:textId="77777777" w:rsidR="000A141B" w:rsidRPr="00F65A2E" w:rsidRDefault="000A141B">
            <w:pPr>
              <w:jc w:val="center"/>
            </w:pPr>
          </w:p>
          <w:p w14:paraId="0000013D" w14:textId="77777777" w:rsidR="000A141B" w:rsidRPr="00F65A2E" w:rsidRDefault="00005496">
            <w:pPr>
              <w:jc w:val="center"/>
            </w:pPr>
            <w:r w:rsidRPr="00F65A2E">
              <w:t>50 (29.9)</w:t>
            </w:r>
          </w:p>
          <w:p w14:paraId="0000013E" w14:textId="77777777" w:rsidR="000A141B" w:rsidRPr="00F65A2E" w:rsidRDefault="00005496">
            <w:pPr>
              <w:jc w:val="center"/>
            </w:pPr>
            <w:r w:rsidRPr="00F65A2E">
              <w:t>117 (70.1)</w:t>
            </w:r>
          </w:p>
        </w:tc>
      </w:tr>
      <w:tr w:rsidR="000A141B" w:rsidRPr="00F65A2E" w14:paraId="4DDD8DA5" w14:textId="77777777">
        <w:trPr>
          <w:trHeight w:val="20"/>
        </w:trPr>
        <w:tc>
          <w:tcPr>
            <w:tcW w:w="3397" w:type="dxa"/>
            <w:vAlign w:val="center"/>
          </w:tcPr>
          <w:p w14:paraId="0000013F" w14:textId="77777777" w:rsidR="000A141B" w:rsidRPr="00F65A2E" w:rsidRDefault="00005496">
            <w:r w:rsidRPr="00F65A2E">
              <w:t>MDS-UPDRS Total (Sum of Parts I, II and III), mean (SD)</w:t>
            </w:r>
          </w:p>
        </w:tc>
        <w:tc>
          <w:tcPr>
            <w:tcW w:w="1560" w:type="dxa"/>
            <w:vAlign w:val="center"/>
          </w:tcPr>
          <w:p w14:paraId="00000140" w14:textId="77777777" w:rsidR="000A141B" w:rsidRPr="00F65A2E" w:rsidRDefault="00005496">
            <w:pPr>
              <w:jc w:val="center"/>
            </w:pPr>
            <w:r w:rsidRPr="00F65A2E">
              <w:t>50.33 (11.81)</w:t>
            </w:r>
          </w:p>
        </w:tc>
        <w:tc>
          <w:tcPr>
            <w:tcW w:w="1701" w:type="dxa"/>
            <w:vAlign w:val="center"/>
          </w:tcPr>
          <w:p w14:paraId="00000141" w14:textId="77777777" w:rsidR="000A141B" w:rsidRPr="00F65A2E" w:rsidRDefault="00005496">
            <w:pPr>
              <w:jc w:val="center"/>
            </w:pPr>
            <w:r w:rsidRPr="00F65A2E">
              <w:t>44.27 (11.38)</w:t>
            </w:r>
          </w:p>
        </w:tc>
        <w:tc>
          <w:tcPr>
            <w:tcW w:w="1559" w:type="dxa"/>
            <w:vAlign w:val="center"/>
          </w:tcPr>
          <w:p w14:paraId="00000142" w14:textId="77777777" w:rsidR="000A141B" w:rsidRPr="00F65A2E" w:rsidRDefault="00005496">
            <w:pPr>
              <w:jc w:val="center"/>
            </w:pPr>
            <w:r w:rsidRPr="00F65A2E">
              <w:t>28.96 (10.43)</w:t>
            </w:r>
          </w:p>
        </w:tc>
        <w:tc>
          <w:tcPr>
            <w:tcW w:w="1701" w:type="dxa"/>
            <w:vAlign w:val="center"/>
          </w:tcPr>
          <w:p w14:paraId="00000143" w14:textId="77777777" w:rsidR="000A141B" w:rsidRPr="00F65A2E" w:rsidRDefault="00005496">
            <w:pPr>
              <w:jc w:val="center"/>
            </w:pPr>
            <w:r w:rsidRPr="00F65A2E">
              <w:t>27.65 (10.61)</w:t>
            </w:r>
          </w:p>
        </w:tc>
      </w:tr>
      <w:tr w:rsidR="000A141B" w:rsidRPr="00F65A2E" w14:paraId="478FE26F" w14:textId="77777777">
        <w:trPr>
          <w:trHeight w:val="20"/>
        </w:trPr>
        <w:tc>
          <w:tcPr>
            <w:tcW w:w="3397" w:type="dxa"/>
            <w:vAlign w:val="center"/>
          </w:tcPr>
          <w:p w14:paraId="00000144" w14:textId="77777777" w:rsidR="000A141B" w:rsidRPr="00F65A2E" w:rsidRDefault="00005496">
            <w:r w:rsidRPr="00F65A2E">
              <w:t>MDS-UPDRS Part I, mean (SD)</w:t>
            </w:r>
          </w:p>
        </w:tc>
        <w:tc>
          <w:tcPr>
            <w:tcW w:w="1560" w:type="dxa"/>
            <w:vAlign w:val="center"/>
          </w:tcPr>
          <w:p w14:paraId="00000145" w14:textId="77777777" w:rsidR="000A141B" w:rsidRPr="00F65A2E" w:rsidRDefault="00005496">
            <w:pPr>
              <w:jc w:val="center"/>
            </w:pPr>
            <w:r w:rsidRPr="00F65A2E">
              <w:t>9.00 (4.31)</w:t>
            </w:r>
          </w:p>
        </w:tc>
        <w:tc>
          <w:tcPr>
            <w:tcW w:w="1701" w:type="dxa"/>
            <w:vAlign w:val="center"/>
          </w:tcPr>
          <w:p w14:paraId="00000146" w14:textId="77777777" w:rsidR="000A141B" w:rsidRPr="00F65A2E" w:rsidRDefault="00005496">
            <w:pPr>
              <w:jc w:val="center"/>
            </w:pPr>
            <w:r w:rsidRPr="00F65A2E">
              <w:t>7.84 (4.81)</w:t>
            </w:r>
          </w:p>
        </w:tc>
        <w:tc>
          <w:tcPr>
            <w:tcW w:w="1559" w:type="dxa"/>
            <w:vAlign w:val="center"/>
          </w:tcPr>
          <w:p w14:paraId="00000147" w14:textId="77777777" w:rsidR="000A141B" w:rsidRPr="00F65A2E" w:rsidRDefault="00005496">
            <w:pPr>
              <w:jc w:val="center"/>
            </w:pPr>
            <w:r w:rsidRPr="00F65A2E">
              <w:t>4.23 (3.14)</w:t>
            </w:r>
          </w:p>
        </w:tc>
        <w:tc>
          <w:tcPr>
            <w:tcW w:w="1701" w:type="dxa"/>
            <w:vAlign w:val="center"/>
          </w:tcPr>
          <w:p w14:paraId="00000148" w14:textId="77777777" w:rsidR="000A141B" w:rsidRPr="00F65A2E" w:rsidRDefault="00005496">
            <w:pPr>
              <w:jc w:val="center"/>
            </w:pPr>
            <w:r w:rsidRPr="00F65A2E">
              <w:t>3.56 (3.04)</w:t>
            </w:r>
          </w:p>
        </w:tc>
      </w:tr>
      <w:tr w:rsidR="000A141B" w:rsidRPr="00F65A2E" w14:paraId="75EEA0F3" w14:textId="77777777">
        <w:trPr>
          <w:trHeight w:val="20"/>
        </w:trPr>
        <w:tc>
          <w:tcPr>
            <w:tcW w:w="3397" w:type="dxa"/>
            <w:vAlign w:val="center"/>
          </w:tcPr>
          <w:p w14:paraId="00000149" w14:textId="77777777" w:rsidR="000A141B" w:rsidRPr="00F65A2E" w:rsidRDefault="00005496">
            <w:r w:rsidRPr="00F65A2E">
              <w:t>MDS-UPDRS Part II, mean (SD)</w:t>
            </w:r>
          </w:p>
        </w:tc>
        <w:tc>
          <w:tcPr>
            <w:tcW w:w="1560" w:type="dxa"/>
            <w:vAlign w:val="center"/>
          </w:tcPr>
          <w:p w14:paraId="0000014A" w14:textId="77777777" w:rsidR="000A141B" w:rsidRPr="00F65A2E" w:rsidRDefault="00005496">
            <w:pPr>
              <w:jc w:val="center"/>
            </w:pPr>
            <w:r w:rsidRPr="00F65A2E">
              <w:t>12.20 (3.47)</w:t>
            </w:r>
          </w:p>
        </w:tc>
        <w:tc>
          <w:tcPr>
            <w:tcW w:w="1701" w:type="dxa"/>
            <w:vAlign w:val="center"/>
          </w:tcPr>
          <w:p w14:paraId="0000014B" w14:textId="77777777" w:rsidR="000A141B" w:rsidRPr="00F65A2E" w:rsidRDefault="00005496">
            <w:pPr>
              <w:jc w:val="center"/>
            </w:pPr>
            <w:r w:rsidRPr="00F65A2E">
              <w:t>9.27 (4.67)</w:t>
            </w:r>
          </w:p>
        </w:tc>
        <w:tc>
          <w:tcPr>
            <w:tcW w:w="1559" w:type="dxa"/>
            <w:vAlign w:val="center"/>
          </w:tcPr>
          <w:p w14:paraId="0000014C" w14:textId="77777777" w:rsidR="000A141B" w:rsidRPr="00F65A2E" w:rsidRDefault="00005496">
            <w:pPr>
              <w:jc w:val="center"/>
            </w:pPr>
            <w:r w:rsidRPr="00F65A2E">
              <w:t>4.44 (2.99)</w:t>
            </w:r>
          </w:p>
        </w:tc>
        <w:tc>
          <w:tcPr>
            <w:tcW w:w="1701" w:type="dxa"/>
            <w:vAlign w:val="center"/>
          </w:tcPr>
          <w:p w14:paraId="0000014D" w14:textId="77777777" w:rsidR="000A141B" w:rsidRPr="00F65A2E" w:rsidRDefault="00005496">
            <w:pPr>
              <w:jc w:val="center"/>
            </w:pPr>
            <w:r w:rsidRPr="00F65A2E">
              <w:t>4.16 (3.06)</w:t>
            </w:r>
          </w:p>
        </w:tc>
      </w:tr>
      <w:tr w:rsidR="000A141B" w:rsidRPr="00F65A2E" w14:paraId="5EA1884E" w14:textId="77777777">
        <w:trPr>
          <w:trHeight w:val="20"/>
        </w:trPr>
        <w:tc>
          <w:tcPr>
            <w:tcW w:w="3397" w:type="dxa"/>
            <w:vAlign w:val="center"/>
          </w:tcPr>
          <w:p w14:paraId="0000014E" w14:textId="77777777" w:rsidR="000A141B" w:rsidRPr="00F65A2E" w:rsidRDefault="00005496">
            <w:r w:rsidRPr="00F65A2E">
              <w:t>MDS-UPDRS Part III, mean (SD)</w:t>
            </w:r>
          </w:p>
        </w:tc>
        <w:tc>
          <w:tcPr>
            <w:tcW w:w="1560" w:type="dxa"/>
            <w:vAlign w:val="center"/>
          </w:tcPr>
          <w:p w14:paraId="0000014F" w14:textId="77777777" w:rsidR="000A141B" w:rsidRPr="00F65A2E" w:rsidRDefault="00005496">
            <w:pPr>
              <w:jc w:val="center"/>
            </w:pPr>
            <w:r w:rsidRPr="00F65A2E">
              <w:t>29.13 (9.43)</w:t>
            </w:r>
          </w:p>
        </w:tc>
        <w:tc>
          <w:tcPr>
            <w:tcW w:w="1701" w:type="dxa"/>
            <w:vAlign w:val="center"/>
          </w:tcPr>
          <w:p w14:paraId="00000150" w14:textId="77777777" w:rsidR="000A141B" w:rsidRPr="00F65A2E" w:rsidRDefault="00005496">
            <w:pPr>
              <w:jc w:val="center"/>
            </w:pPr>
            <w:r w:rsidRPr="00F65A2E">
              <w:t>27.16 (8.51)</w:t>
            </w:r>
          </w:p>
        </w:tc>
        <w:tc>
          <w:tcPr>
            <w:tcW w:w="1559" w:type="dxa"/>
            <w:vAlign w:val="center"/>
          </w:tcPr>
          <w:p w14:paraId="00000151" w14:textId="77777777" w:rsidR="000A141B" w:rsidRPr="00F65A2E" w:rsidRDefault="00005496">
            <w:pPr>
              <w:jc w:val="center"/>
            </w:pPr>
            <w:r w:rsidRPr="00F65A2E">
              <w:t>20.28 (8.47)</w:t>
            </w:r>
          </w:p>
        </w:tc>
        <w:tc>
          <w:tcPr>
            <w:tcW w:w="1701" w:type="dxa"/>
            <w:vAlign w:val="center"/>
          </w:tcPr>
          <w:p w14:paraId="00000152" w14:textId="77777777" w:rsidR="000A141B" w:rsidRPr="00F65A2E" w:rsidRDefault="00005496">
            <w:pPr>
              <w:jc w:val="center"/>
            </w:pPr>
            <w:r w:rsidRPr="00F65A2E">
              <w:t>19.93 (8.49)</w:t>
            </w:r>
          </w:p>
        </w:tc>
      </w:tr>
      <w:tr w:rsidR="000A141B" w:rsidRPr="00F65A2E" w14:paraId="75F70641" w14:textId="77777777">
        <w:trPr>
          <w:trHeight w:val="20"/>
        </w:trPr>
        <w:tc>
          <w:tcPr>
            <w:tcW w:w="3397" w:type="dxa"/>
            <w:vAlign w:val="center"/>
          </w:tcPr>
          <w:p w14:paraId="00000153" w14:textId="4B3A0F4B" w:rsidR="000A141B" w:rsidRPr="00F65A2E" w:rsidRDefault="00005496">
            <w:r w:rsidRPr="00F65A2E">
              <w:t>DaT-SPECT SBR</w:t>
            </w:r>
            <w:r w:rsidR="00067E72" w:rsidRPr="00067E72">
              <w:t>*</w:t>
            </w:r>
            <w:r w:rsidRPr="00F65A2E">
              <w:t xml:space="preserve">, mean (SD) </w:t>
            </w:r>
          </w:p>
        </w:tc>
        <w:tc>
          <w:tcPr>
            <w:tcW w:w="1560" w:type="dxa"/>
            <w:vAlign w:val="center"/>
          </w:tcPr>
          <w:p w14:paraId="00000154" w14:textId="77777777" w:rsidR="000A141B" w:rsidRPr="00F65A2E" w:rsidRDefault="00005496">
            <w:pPr>
              <w:jc w:val="center"/>
            </w:pPr>
            <w:r w:rsidRPr="00F65A2E">
              <w:t>0.91 (0.29)</w:t>
            </w:r>
          </w:p>
        </w:tc>
        <w:tc>
          <w:tcPr>
            <w:tcW w:w="1701" w:type="dxa"/>
            <w:vAlign w:val="center"/>
          </w:tcPr>
          <w:p w14:paraId="00000155" w14:textId="77777777" w:rsidR="000A141B" w:rsidRPr="00F65A2E" w:rsidRDefault="00005496">
            <w:pPr>
              <w:jc w:val="center"/>
            </w:pPr>
            <w:r w:rsidRPr="00F65A2E">
              <w:t>1.04 (0.33)</w:t>
            </w:r>
          </w:p>
        </w:tc>
        <w:tc>
          <w:tcPr>
            <w:tcW w:w="1559" w:type="dxa"/>
            <w:vAlign w:val="center"/>
          </w:tcPr>
          <w:p w14:paraId="00000156" w14:textId="77777777" w:rsidR="000A141B" w:rsidRPr="00F65A2E" w:rsidRDefault="00005496">
            <w:pPr>
              <w:jc w:val="center"/>
            </w:pPr>
            <w:r w:rsidRPr="00F65A2E">
              <w:t>1.09 (0.29)</w:t>
            </w:r>
          </w:p>
        </w:tc>
        <w:tc>
          <w:tcPr>
            <w:tcW w:w="1701" w:type="dxa"/>
            <w:vAlign w:val="center"/>
          </w:tcPr>
          <w:p w14:paraId="00000157" w14:textId="77777777" w:rsidR="000A141B" w:rsidRPr="00F65A2E" w:rsidRDefault="00005496">
            <w:pPr>
              <w:jc w:val="center"/>
            </w:pPr>
            <w:r w:rsidRPr="00F65A2E">
              <w:t>1.07 (0.34)</w:t>
            </w:r>
          </w:p>
        </w:tc>
      </w:tr>
      <w:tr w:rsidR="000A141B" w:rsidRPr="00F65A2E" w14:paraId="20B7D75D" w14:textId="77777777">
        <w:trPr>
          <w:trHeight w:val="20"/>
        </w:trPr>
        <w:tc>
          <w:tcPr>
            <w:tcW w:w="9918" w:type="dxa"/>
            <w:gridSpan w:val="5"/>
            <w:shd w:val="clear" w:color="auto" w:fill="D9D9D9"/>
            <w:vAlign w:val="center"/>
          </w:tcPr>
          <w:p w14:paraId="00000158" w14:textId="77777777" w:rsidR="000A141B" w:rsidRPr="00F65A2E" w:rsidRDefault="00005496">
            <w:pPr>
              <w:rPr>
                <w:b/>
              </w:rPr>
            </w:pPr>
            <w:r w:rsidRPr="00F65A2E">
              <w:rPr>
                <w:b/>
                <w:i/>
              </w:rPr>
              <w:t>Age at baseline</w:t>
            </w:r>
          </w:p>
        </w:tc>
      </w:tr>
      <w:tr w:rsidR="000A141B" w:rsidRPr="00F65A2E" w14:paraId="2B6E6B1C" w14:textId="77777777">
        <w:trPr>
          <w:trHeight w:val="20"/>
        </w:trPr>
        <w:tc>
          <w:tcPr>
            <w:tcW w:w="3397" w:type="dxa"/>
            <w:shd w:val="clear" w:color="auto" w:fill="FFFFFF"/>
            <w:vAlign w:val="center"/>
          </w:tcPr>
          <w:p w14:paraId="0000015D" w14:textId="77777777" w:rsidR="000A141B" w:rsidRPr="00F65A2E" w:rsidRDefault="000A141B"/>
        </w:tc>
        <w:tc>
          <w:tcPr>
            <w:tcW w:w="3261" w:type="dxa"/>
            <w:gridSpan w:val="2"/>
            <w:shd w:val="clear" w:color="auto" w:fill="FFFFFF"/>
            <w:vAlign w:val="center"/>
          </w:tcPr>
          <w:p w14:paraId="0000015E" w14:textId="77777777" w:rsidR="000A141B" w:rsidRPr="00F65A2E" w:rsidRDefault="00005496">
            <w:pPr>
              <w:jc w:val="center"/>
              <w:rPr>
                <w:b/>
              </w:rPr>
            </w:pPr>
            <w:r w:rsidRPr="00F65A2E">
              <w:rPr>
                <w:b/>
              </w:rPr>
              <w:t>&lt;60 years</w:t>
            </w:r>
          </w:p>
        </w:tc>
        <w:tc>
          <w:tcPr>
            <w:tcW w:w="3260" w:type="dxa"/>
            <w:gridSpan w:val="2"/>
            <w:shd w:val="clear" w:color="auto" w:fill="FFFFFF"/>
            <w:vAlign w:val="center"/>
          </w:tcPr>
          <w:p w14:paraId="00000160" w14:textId="77777777" w:rsidR="000A141B" w:rsidRPr="00F65A2E" w:rsidRDefault="00346E25">
            <w:pPr>
              <w:jc w:val="center"/>
              <w:rPr>
                <w:b/>
              </w:rPr>
            </w:pPr>
            <w:sdt>
              <w:sdtPr>
                <w:tag w:val="goog_rdk_22"/>
                <w:id w:val="-1885702041"/>
              </w:sdtPr>
              <w:sdtEndPr/>
              <w:sdtContent>
                <w:r w:rsidR="00005496" w:rsidRPr="00F65A2E">
                  <w:rPr>
                    <w:rFonts w:eastAsia="Arial Unicode MS"/>
                    <w:b/>
                  </w:rPr>
                  <w:t>≥60 years</w:t>
                </w:r>
              </w:sdtContent>
            </w:sdt>
          </w:p>
        </w:tc>
      </w:tr>
      <w:tr w:rsidR="000A141B" w:rsidRPr="00F65A2E" w14:paraId="460FDFFF" w14:textId="77777777">
        <w:trPr>
          <w:trHeight w:val="20"/>
        </w:trPr>
        <w:tc>
          <w:tcPr>
            <w:tcW w:w="3397" w:type="dxa"/>
            <w:vAlign w:val="center"/>
          </w:tcPr>
          <w:p w14:paraId="00000162" w14:textId="77777777" w:rsidR="000A141B" w:rsidRPr="00F65A2E" w:rsidRDefault="000A141B"/>
        </w:tc>
        <w:tc>
          <w:tcPr>
            <w:tcW w:w="1560" w:type="dxa"/>
          </w:tcPr>
          <w:p w14:paraId="00000163" w14:textId="77777777" w:rsidR="000A141B" w:rsidRPr="00F65A2E" w:rsidRDefault="00005496">
            <w:pPr>
              <w:jc w:val="center"/>
              <w:rPr>
                <w:b/>
              </w:rPr>
            </w:pPr>
            <w:r w:rsidRPr="00F65A2E">
              <w:rPr>
                <w:b/>
              </w:rPr>
              <w:t>Placebo</w:t>
            </w:r>
          </w:p>
          <w:p w14:paraId="00000164" w14:textId="77777777" w:rsidR="000A141B" w:rsidRPr="00F65A2E" w:rsidRDefault="00005496">
            <w:pPr>
              <w:jc w:val="center"/>
            </w:pPr>
            <w:r w:rsidRPr="00F65A2E">
              <w:rPr>
                <w:b/>
              </w:rPr>
              <w:t>(n=50)</w:t>
            </w:r>
          </w:p>
        </w:tc>
        <w:tc>
          <w:tcPr>
            <w:tcW w:w="1701" w:type="dxa"/>
          </w:tcPr>
          <w:p w14:paraId="00000165" w14:textId="77777777" w:rsidR="000A141B" w:rsidRPr="00F65A2E" w:rsidRDefault="00005496">
            <w:pPr>
              <w:jc w:val="center"/>
              <w:rPr>
                <w:b/>
              </w:rPr>
            </w:pPr>
            <w:r w:rsidRPr="00F65A2E">
              <w:rPr>
                <w:b/>
              </w:rPr>
              <w:t>Prasinezumab pooled</w:t>
            </w:r>
          </w:p>
          <w:p w14:paraId="00000166" w14:textId="77777777" w:rsidR="000A141B" w:rsidRPr="00F65A2E" w:rsidRDefault="00005496">
            <w:pPr>
              <w:jc w:val="center"/>
            </w:pPr>
            <w:r w:rsidRPr="00F65A2E">
              <w:rPr>
                <w:b/>
              </w:rPr>
              <w:t>(n=98)</w:t>
            </w:r>
          </w:p>
        </w:tc>
        <w:tc>
          <w:tcPr>
            <w:tcW w:w="1559" w:type="dxa"/>
          </w:tcPr>
          <w:p w14:paraId="00000167" w14:textId="77777777" w:rsidR="000A141B" w:rsidRPr="00F65A2E" w:rsidRDefault="00005496">
            <w:pPr>
              <w:jc w:val="center"/>
              <w:rPr>
                <w:b/>
              </w:rPr>
            </w:pPr>
            <w:r w:rsidRPr="00F65A2E">
              <w:rPr>
                <w:b/>
              </w:rPr>
              <w:t>Placebo</w:t>
            </w:r>
          </w:p>
          <w:p w14:paraId="00000168" w14:textId="77777777" w:rsidR="000A141B" w:rsidRPr="00F65A2E" w:rsidRDefault="00005496">
            <w:pPr>
              <w:jc w:val="center"/>
            </w:pPr>
            <w:r w:rsidRPr="00F65A2E">
              <w:rPr>
                <w:b/>
              </w:rPr>
              <w:t>(n=55)</w:t>
            </w:r>
          </w:p>
        </w:tc>
        <w:tc>
          <w:tcPr>
            <w:tcW w:w="1701" w:type="dxa"/>
          </w:tcPr>
          <w:p w14:paraId="00000169" w14:textId="77777777" w:rsidR="000A141B" w:rsidRPr="00F65A2E" w:rsidRDefault="00005496">
            <w:pPr>
              <w:jc w:val="center"/>
              <w:rPr>
                <w:b/>
              </w:rPr>
            </w:pPr>
            <w:r w:rsidRPr="00F65A2E">
              <w:rPr>
                <w:b/>
              </w:rPr>
              <w:t>Prasinezumab pooled</w:t>
            </w:r>
          </w:p>
          <w:p w14:paraId="0000016A" w14:textId="77777777" w:rsidR="000A141B" w:rsidRPr="00F65A2E" w:rsidRDefault="00005496">
            <w:pPr>
              <w:jc w:val="center"/>
            </w:pPr>
            <w:r w:rsidRPr="00F65A2E">
              <w:rPr>
                <w:b/>
              </w:rPr>
              <w:t>(n=113)</w:t>
            </w:r>
          </w:p>
        </w:tc>
      </w:tr>
      <w:tr w:rsidR="000A141B" w:rsidRPr="00F65A2E" w14:paraId="6A1116C5" w14:textId="77777777">
        <w:trPr>
          <w:trHeight w:val="20"/>
        </w:trPr>
        <w:tc>
          <w:tcPr>
            <w:tcW w:w="3397" w:type="dxa"/>
            <w:vAlign w:val="center"/>
          </w:tcPr>
          <w:p w14:paraId="0000016B" w14:textId="77777777" w:rsidR="000A141B" w:rsidRPr="00F65A2E" w:rsidRDefault="00005496">
            <w:r w:rsidRPr="00F65A2E">
              <w:t>Age (years), mean (SD)</w:t>
            </w:r>
          </w:p>
        </w:tc>
        <w:tc>
          <w:tcPr>
            <w:tcW w:w="1560" w:type="dxa"/>
            <w:vAlign w:val="center"/>
          </w:tcPr>
          <w:p w14:paraId="0000016C" w14:textId="77777777" w:rsidR="000A141B" w:rsidRPr="00F65A2E" w:rsidRDefault="00005496">
            <w:pPr>
              <w:jc w:val="center"/>
            </w:pPr>
            <w:r w:rsidRPr="00F65A2E">
              <w:t>52.3 (5.1)</w:t>
            </w:r>
          </w:p>
        </w:tc>
        <w:tc>
          <w:tcPr>
            <w:tcW w:w="1701" w:type="dxa"/>
            <w:vAlign w:val="center"/>
          </w:tcPr>
          <w:p w14:paraId="0000016D" w14:textId="77777777" w:rsidR="000A141B" w:rsidRPr="00F65A2E" w:rsidRDefault="00005496">
            <w:pPr>
              <w:jc w:val="center"/>
            </w:pPr>
            <w:r w:rsidRPr="00F65A2E">
              <w:t>51.5 (5.8)</w:t>
            </w:r>
          </w:p>
        </w:tc>
        <w:tc>
          <w:tcPr>
            <w:tcW w:w="1559" w:type="dxa"/>
            <w:vAlign w:val="center"/>
          </w:tcPr>
          <w:p w14:paraId="0000016E" w14:textId="77777777" w:rsidR="000A141B" w:rsidRPr="00F65A2E" w:rsidRDefault="00005496">
            <w:pPr>
              <w:jc w:val="center"/>
            </w:pPr>
            <w:r w:rsidRPr="00F65A2E">
              <w:t>66.8 (4.4)</w:t>
            </w:r>
          </w:p>
        </w:tc>
        <w:tc>
          <w:tcPr>
            <w:tcW w:w="1701" w:type="dxa"/>
            <w:vAlign w:val="center"/>
          </w:tcPr>
          <w:p w14:paraId="0000016F" w14:textId="77777777" w:rsidR="000A141B" w:rsidRPr="00F65A2E" w:rsidRDefault="00005496">
            <w:pPr>
              <w:jc w:val="center"/>
            </w:pPr>
            <w:r w:rsidRPr="00F65A2E">
              <w:t>67.2 (4.5)</w:t>
            </w:r>
          </w:p>
        </w:tc>
      </w:tr>
      <w:tr w:rsidR="000A141B" w:rsidRPr="00F65A2E" w14:paraId="2CA37B4E" w14:textId="77777777">
        <w:trPr>
          <w:trHeight w:val="20"/>
        </w:trPr>
        <w:tc>
          <w:tcPr>
            <w:tcW w:w="3397" w:type="dxa"/>
            <w:vAlign w:val="center"/>
          </w:tcPr>
          <w:p w14:paraId="00000170" w14:textId="77777777" w:rsidR="000A141B" w:rsidRPr="00F65A2E" w:rsidRDefault="00005496">
            <w:r w:rsidRPr="00F65A2E">
              <w:t>Sex (male), n (%)</w:t>
            </w:r>
          </w:p>
        </w:tc>
        <w:tc>
          <w:tcPr>
            <w:tcW w:w="1560" w:type="dxa"/>
            <w:vAlign w:val="center"/>
          </w:tcPr>
          <w:p w14:paraId="00000171" w14:textId="77777777" w:rsidR="000A141B" w:rsidRPr="00F65A2E" w:rsidRDefault="00005496">
            <w:pPr>
              <w:jc w:val="center"/>
            </w:pPr>
            <w:r w:rsidRPr="00F65A2E">
              <w:t>33 (66.0)</w:t>
            </w:r>
          </w:p>
        </w:tc>
        <w:tc>
          <w:tcPr>
            <w:tcW w:w="1701" w:type="dxa"/>
            <w:vAlign w:val="center"/>
          </w:tcPr>
          <w:p w14:paraId="00000172" w14:textId="77777777" w:rsidR="000A141B" w:rsidRPr="00F65A2E" w:rsidRDefault="00005496">
            <w:pPr>
              <w:jc w:val="center"/>
            </w:pPr>
            <w:r w:rsidRPr="00F65A2E">
              <w:t>67 (68.4)</w:t>
            </w:r>
          </w:p>
        </w:tc>
        <w:tc>
          <w:tcPr>
            <w:tcW w:w="1559" w:type="dxa"/>
            <w:vAlign w:val="center"/>
          </w:tcPr>
          <w:p w14:paraId="00000173" w14:textId="77777777" w:rsidR="000A141B" w:rsidRPr="00F65A2E" w:rsidRDefault="00005496">
            <w:pPr>
              <w:jc w:val="center"/>
            </w:pPr>
            <w:r w:rsidRPr="00F65A2E">
              <w:t>38 (69.1)</w:t>
            </w:r>
          </w:p>
        </w:tc>
        <w:tc>
          <w:tcPr>
            <w:tcW w:w="1701" w:type="dxa"/>
            <w:vAlign w:val="center"/>
          </w:tcPr>
          <w:p w14:paraId="00000174" w14:textId="77777777" w:rsidR="000A141B" w:rsidRPr="00F65A2E" w:rsidRDefault="00005496">
            <w:pPr>
              <w:jc w:val="center"/>
            </w:pPr>
            <w:r w:rsidRPr="00F65A2E">
              <w:t>75 (66.4)</w:t>
            </w:r>
          </w:p>
        </w:tc>
      </w:tr>
      <w:tr w:rsidR="000A141B" w:rsidRPr="00F65A2E" w14:paraId="16BE1CDB" w14:textId="77777777">
        <w:trPr>
          <w:trHeight w:val="20"/>
        </w:trPr>
        <w:tc>
          <w:tcPr>
            <w:tcW w:w="3397" w:type="dxa"/>
            <w:vAlign w:val="center"/>
          </w:tcPr>
          <w:p w14:paraId="00000175" w14:textId="77777777" w:rsidR="000A141B" w:rsidRPr="00F65A2E" w:rsidRDefault="00005496">
            <w:r w:rsidRPr="00F65A2E">
              <w:t>Time since diagnosis (months), mean (SD)</w:t>
            </w:r>
          </w:p>
        </w:tc>
        <w:tc>
          <w:tcPr>
            <w:tcW w:w="1560" w:type="dxa"/>
            <w:vAlign w:val="center"/>
          </w:tcPr>
          <w:p w14:paraId="00000176" w14:textId="77777777" w:rsidR="000A141B" w:rsidRPr="00F65A2E" w:rsidRDefault="00005496">
            <w:pPr>
              <w:jc w:val="center"/>
            </w:pPr>
            <w:r w:rsidRPr="00F65A2E">
              <w:t>9.33 (6.70)</w:t>
            </w:r>
          </w:p>
        </w:tc>
        <w:tc>
          <w:tcPr>
            <w:tcW w:w="1701" w:type="dxa"/>
            <w:vAlign w:val="center"/>
          </w:tcPr>
          <w:p w14:paraId="00000177" w14:textId="77777777" w:rsidR="000A141B" w:rsidRPr="00F65A2E" w:rsidRDefault="00005496">
            <w:pPr>
              <w:jc w:val="center"/>
            </w:pPr>
            <w:r w:rsidRPr="00F65A2E">
              <w:t>10.68 (6.24)</w:t>
            </w:r>
          </w:p>
        </w:tc>
        <w:tc>
          <w:tcPr>
            <w:tcW w:w="1559" w:type="dxa"/>
            <w:vAlign w:val="center"/>
          </w:tcPr>
          <w:p w14:paraId="00000178" w14:textId="77777777" w:rsidR="000A141B" w:rsidRPr="00F65A2E" w:rsidRDefault="00005496">
            <w:pPr>
              <w:jc w:val="center"/>
            </w:pPr>
            <w:r w:rsidRPr="00F65A2E">
              <w:t>10.52 (6.88)</w:t>
            </w:r>
          </w:p>
        </w:tc>
        <w:tc>
          <w:tcPr>
            <w:tcW w:w="1701" w:type="dxa"/>
            <w:vAlign w:val="center"/>
          </w:tcPr>
          <w:p w14:paraId="00000179" w14:textId="77777777" w:rsidR="000A141B" w:rsidRPr="00F65A2E" w:rsidRDefault="00005496">
            <w:pPr>
              <w:jc w:val="center"/>
            </w:pPr>
            <w:r w:rsidRPr="00F65A2E">
              <w:t>9.77 (6.48)</w:t>
            </w:r>
          </w:p>
        </w:tc>
      </w:tr>
      <w:tr w:rsidR="000A141B" w:rsidRPr="00F65A2E" w14:paraId="41F814D5" w14:textId="77777777">
        <w:trPr>
          <w:trHeight w:val="20"/>
        </w:trPr>
        <w:tc>
          <w:tcPr>
            <w:tcW w:w="3397" w:type="dxa"/>
            <w:vAlign w:val="center"/>
          </w:tcPr>
          <w:p w14:paraId="0000017A" w14:textId="77777777" w:rsidR="000A141B" w:rsidRPr="00F65A2E" w:rsidRDefault="00346E25">
            <w:sdt>
              <w:sdtPr>
                <w:tag w:val="goog_rdk_23"/>
                <w:id w:val="751545855"/>
              </w:sdtPr>
              <w:sdtEndPr/>
              <w:sdtContent>
                <w:r w:rsidR="00005496" w:rsidRPr="00F65A2E">
                  <w:rPr>
                    <w:rFonts w:eastAsia="Arial Unicode MS"/>
                  </w:rPr>
                  <w:t>Time since diagnosis ≤12 months, n (%)</w:t>
                </w:r>
              </w:sdtContent>
            </w:sdt>
          </w:p>
        </w:tc>
        <w:tc>
          <w:tcPr>
            <w:tcW w:w="1560" w:type="dxa"/>
            <w:vAlign w:val="center"/>
          </w:tcPr>
          <w:p w14:paraId="0000017B" w14:textId="77777777" w:rsidR="000A141B" w:rsidRPr="00F65A2E" w:rsidRDefault="00005496">
            <w:pPr>
              <w:jc w:val="center"/>
            </w:pPr>
            <w:r w:rsidRPr="00F65A2E">
              <w:t>38 (76.0)</w:t>
            </w:r>
          </w:p>
        </w:tc>
        <w:tc>
          <w:tcPr>
            <w:tcW w:w="1701" w:type="dxa"/>
            <w:vAlign w:val="center"/>
          </w:tcPr>
          <w:p w14:paraId="0000017C" w14:textId="77777777" w:rsidR="000A141B" w:rsidRPr="00F65A2E" w:rsidRDefault="00005496">
            <w:pPr>
              <w:jc w:val="center"/>
            </w:pPr>
            <w:r w:rsidRPr="00F65A2E">
              <w:t>62 (63.3)</w:t>
            </w:r>
          </w:p>
        </w:tc>
        <w:tc>
          <w:tcPr>
            <w:tcW w:w="1559" w:type="dxa"/>
            <w:vAlign w:val="center"/>
          </w:tcPr>
          <w:p w14:paraId="0000017D" w14:textId="77777777" w:rsidR="000A141B" w:rsidRPr="00F65A2E" w:rsidRDefault="00005496">
            <w:pPr>
              <w:jc w:val="center"/>
            </w:pPr>
            <w:r w:rsidRPr="00F65A2E">
              <w:t>34 (61.8)</w:t>
            </w:r>
          </w:p>
        </w:tc>
        <w:tc>
          <w:tcPr>
            <w:tcW w:w="1701" w:type="dxa"/>
            <w:vAlign w:val="center"/>
          </w:tcPr>
          <w:p w14:paraId="0000017E" w14:textId="77777777" w:rsidR="000A141B" w:rsidRPr="00F65A2E" w:rsidRDefault="00005496">
            <w:pPr>
              <w:jc w:val="center"/>
            </w:pPr>
            <w:r w:rsidRPr="00F65A2E">
              <w:t>85 (75.2)</w:t>
            </w:r>
          </w:p>
        </w:tc>
      </w:tr>
      <w:tr w:rsidR="000A141B" w:rsidRPr="00F65A2E" w14:paraId="654415F4" w14:textId="77777777">
        <w:trPr>
          <w:trHeight w:val="20"/>
        </w:trPr>
        <w:tc>
          <w:tcPr>
            <w:tcW w:w="3397" w:type="dxa"/>
            <w:vAlign w:val="center"/>
          </w:tcPr>
          <w:p w14:paraId="0000017F" w14:textId="77777777" w:rsidR="000A141B" w:rsidRPr="00F65A2E" w:rsidRDefault="00005496">
            <w:r w:rsidRPr="00F65A2E">
              <w:t>Hoehn and Yahr Stage, n (%)</w:t>
            </w:r>
          </w:p>
          <w:p w14:paraId="00000180" w14:textId="77777777" w:rsidR="000A141B" w:rsidRPr="00F65A2E" w:rsidRDefault="00005496">
            <w:r w:rsidRPr="00F65A2E">
              <w:t xml:space="preserve">      Stage I</w:t>
            </w:r>
          </w:p>
          <w:p w14:paraId="00000181" w14:textId="77777777" w:rsidR="000A141B" w:rsidRPr="00F65A2E" w:rsidRDefault="00005496">
            <w:r w:rsidRPr="00F65A2E">
              <w:t xml:space="preserve">      Stage II</w:t>
            </w:r>
          </w:p>
        </w:tc>
        <w:tc>
          <w:tcPr>
            <w:tcW w:w="1560" w:type="dxa"/>
            <w:vAlign w:val="center"/>
          </w:tcPr>
          <w:p w14:paraId="00000182" w14:textId="77777777" w:rsidR="000A141B" w:rsidRPr="00F65A2E" w:rsidRDefault="000A141B">
            <w:pPr>
              <w:jc w:val="center"/>
            </w:pPr>
          </w:p>
          <w:p w14:paraId="00000183" w14:textId="77777777" w:rsidR="000A141B" w:rsidRPr="00F65A2E" w:rsidRDefault="00005496">
            <w:pPr>
              <w:jc w:val="center"/>
            </w:pPr>
            <w:r w:rsidRPr="00F65A2E">
              <w:t>14 (28.0)</w:t>
            </w:r>
          </w:p>
          <w:p w14:paraId="00000184" w14:textId="77777777" w:rsidR="000A141B" w:rsidRPr="00F65A2E" w:rsidRDefault="00005496">
            <w:pPr>
              <w:jc w:val="center"/>
            </w:pPr>
            <w:r w:rsidRPr="00F65A2E">
              <w:t>36 (72.0)</w:t>
            </w:r>
          </w:p>
        </w:tc>
        <w:tc>
          <w:tcPr>
            <w:tcW w:w="1701" w:type="dxa"/>
            <w:vAlign w:val="center"/>
          </w:tcPr>
          <w:p w14:paraId="00000185" w14:textId="77777777" w:rsidR="000A141B" w:rsidRPr="00F65A2E" w:rsidRDefault="000A141B">
            <w:pPr>
              <w:jc w:val="center"/>
            </w:pPr>
          </w:p>
          <w:p w14:paraId="00000186" w14:textId="77777777" w:rsidR="000A141B" w:rsidRPr="00F65A2E" w:rsidRDefault="00005496">
            <w:pPr>
              <w:jc w:val="center"/>
            </w:pPr>
            <w:r w:rsidRPr="00F65A2E">
              <w:t>27 (27.6)</w:t>
            </w:r>
          </w:p>
          <w:p w14:paraId="00000187" w14:textId="77777777" w:rsidR="000A141B" w:rsidRPr="00F65A2E" w:rsidRDefault="00005496">
            <w:pPr>
              <w:jc w:val="center"/>
            </w:pPr>
            <w:r w:rsidRPr="00F65A2E">
              <w:t>71 (72.4)</w:t>
            </w:r>
          </w:p>
        </w:tc>
        <w:tc>
          <w:tcPr>
            <w:tcW w:w="1559" w:type="dxa"/>
            <w:vAlign w:val="center"/>
          </w:tcPr>
          <w:p w14:paraId="00000188" w14:textId="77777777" w:rsidR="000A141B" w:rsidRPr="00F65A2E" w:rsidRDefault="000A141B">
            <w:pPr>
              <w:jc w:val="center"/>
            </w:pPr>
          </w:p>
          <w:p w14:paraId="00000189" w14:textId="77777777" w:rsidR="000A141B" w:rsidRPr="00F65A2E" w:rsidRDefault="00005496">
            <w:pPr>
              <w:jc w:val="center"/>
            </w:pPr>
            <w:r w:rsidRPr="00F65A2E">
              <w:t>6 (10.9)</w:t>
            </w:r>
          </w:p>
          <w:p w14:paraId="0000018A" w14:textId="77777777" w:rsidR="000A141B" w:rsidRPr="00F65A2E" w:rsidRDefault="00005496">
            <w:pPr>
              <w:jc w:val="center"/>
            </w:pPr>
            <w:r w:rsidRPr="00F65A2E">
              <w:t>49 (89.1)</w:t>
            </w:r>
          </w:p>
        </w:tc>
        <w:tc>
          <w:tcPr>
            <w:tcW w:w="1701" w:type="dxa"/>
            <w:vAlign w:val="center"/>
          </w:tcPr>
          <w:p w14:paraId="0000018B" w14:textId="77777777" w:rsidR="000A141B" w:rsidRPr="00F65A2E" w:rsidRDefault="000A141B">
            <w:pPr>
              <w:jc w:val="center"/>
            </w:pPr>
          </w:p>
          <w:p w14:paraId="0000018C" w14:textId="77777777" w:rsidR="000A141B" w:rsidRPr="00F65A2E" w:rsidRDefault="00005496">
            <w:pPr>
              <w:jc w:val="center"/>
            </w:pPr>
            <w:r w:rsidRPr="00F65A2E">
              <w:t>31 (27.4)</w:t>
            </w:r>
          </w:p>
          <w:p w14:paraId="0000018D" w14:textId="77777777" w:rsidR="000A141B" w:rsidRPr="00F65A2E" w:rsidRDefault="00005496">
            <w:pPr>
              <w:jc w:val="center"/>
            </w:pPr>
            <w:r w:rsidRPr="00F65A2E">
              <w:t>82 (72.6)</w:t>
            </w:r>
          </w:p>
        </w:tc>
      </w:tr>
      <w:tr w:rsidR="000A141B" w:rsidRPr="00F65A2E" w14:paraId="000B2509" w14:textId="77777777">
        <w:trPr>
          <w:trHeight w:val="20"/>
        </w:trPr>
        <w:tc>
          <w:tcPr>
            <w:tcW w:w="3397" w:type="dxa"/>
            <w:vAlign w:val="center"/>
          </w:tcPr>
          <w:p w14:paraId="0000018E" w14:textId="77777777" w:rsidR="000A141B" w:rsidRPr="00F65A2E" w:rsidRDefault="00005496">
            <w:r w:rsidRPr="00F65A2E">
              <w:t>MDS-UPDRS Total (Sum of Parts I, II and III), mean (SD)</w:t>
            </w:r>
          </w:p>
        </w:tc>
        <w:tc>
          <w:tcPr>
            <w:tcW w:w="1560" w:type="dxa"/>
            <w:vAlign w:val="center"/>
          </w:tcPr>
          <w:p w14:paraId="0000018F" w14:textId="77777777" w:rsidR="000A141B" w:rsidRPr="00F65A2E" w:rsidRDefault="00005496">
            <w:pPr>
              <w:jc w:val="center"/>
            </w:pPr>
            <w:r w:rsidRPr="00F65A2E">
              <w:t>28.94 (12.96)</w:t>
            </w:r>
          </w:p>
        </w:tc>
        <w:tc>
          <w:tcPr>
            <w:tcW w:w="1701" w:type="dxa"/>
            <w:vAlign w:val="center"/>
          </w:tcPr>
          <w:p w14:paraId="00000190" w14:textId="77777777" w:rsidR="000A141B" w:rsidRPr="00F65A2E" w:rsidRDefault="00005496">
            <w:pPr>
              <w:jc w:val="center"/>
            </w:pPr>
            <w:r w:rsidRPr="00F65A2E">
              <w:t>30.76 (13.64)</w:t>
            </w:r>
          </w:p>
        </w:tc>
        <w:tc>
          <w:tcPr>
            <w:tcW w:w="1559" w:type="dxa"/>
            <w:vAlign w:val="center"/>
          </w:tcPr>
          <w:p w14:paraId="00000191" w14:textId="77777777" w:rsidR="000A141B" w:rsidRPr="00F65A2E" w:rsidRDefault="00005496">
            <w:pPr>
              <w:jc w:val="center"/>
            </w:pPr>
            <w:r w:rsidRPr="00F65A2E">
              <w:t>34.80 (12.46)</w:t>
            </w:r>
          </w:p>
        </w:tc>
        <w:tc>
          <w:tcPr>
            <w:tcW w:w="1701" w:type="dxa"/>
            <w:vAlign w:val="center"/>
          </w:tcPr>
          <w:p w14:paraId="00000192" w14:textId="77777777" w:rsidR="000A141B" w:rsidRPr="00F65A2E" w:rsidRDefault="00005496">
            <w:pPr>
              <w:jc w:val="center"/>
            </w:pPr>
            <w:r w:rsidRPr="00F65A2E">
              <w:t>31.42 (11.87)</w:t>
            </w:r>
          </w:p>
        </w:tc>
      </w:tr>
      <w:tr w:rsidR="000A141B" w:rsidRPr="00F65A2E" w14:paraId="46987341" w14:textId="77777777">
        <w:trPr>
          <w:trHeight w:val="20"/>
        </w:trPr>
        <w:tc>
          <w:tcPr>
            <w:tcW w:w="3397" w:type="dxa"/>
            <w:vAlign w:val="center"/>
          </w:tcPr>
          <w:p w14:paraId="00000193" w14:textId="77777777" w:rsidR="000A141B" w:rsidRPr="00F65A2E" w:rsidRDefault="00005496">
            <w:r w:rsidRPr="00F65A2E">
              <w:t>MDS-UPDRS Part I, mean (SD)</w:t>
            </w:r>
          </w:p>
        </w:tc>
        <w:tc>
          <w:tcPr>
            <w:tcW w:w="1560" w:type="dxa"/>
            <w:vAlign w:val="center"/>
          </w:tcPr>
          <w:p w14:paraId="00000194" w14:textId="77777777" w:rsidR="000A141B" w:rsidRPr="00F65A2E" w:rsidRDefault="00005496">
            <w:pPr>
              <w:jc w:val="center"/>
            </w:pPr>
            <w:r w:rsidRPr="00F65A2E">
              <w:t>5.08 (4.20)</w:t>
            </w:r>
          </w:p>
        </w:tc>
        <w:tc>
          <w:tcPr>
            <w:tcW w:w="1701" w:type="dxa"/>
            <w:vAlign w:val="center"/>
          </w:tcPr>
          <w:p w14:paraId="00000195" w14:textId="77777777" w:rsidR="000A141B" w:rsidRPr="00F65A2E" w:rsidRDefault="00005496">
            <w:pPr>
              <w:jc w:val="center"/>
            </w:pPr>
            <w:r w:rsidRPr="00F65A2E">
              <w:t>4.02 (3.84)</w:t>
            </w:r>
          </w:p>
        </w:tc>
        <w:tc>
          <w:tcPr>
            <w:tcW w:w="1559" w:type="dxa"/>
            <w:vAlign w:val="center"/>
          </w:tcPr>
          <w:p w14:paraId="00000196" w14:textId="77777777" w:rsidR="000A141B" w:rsidRPr="00F65A2E" w:rsidRDefault="00005496">
            <w:pPr>
              <w:jc w:val="center"/>
            </w:pPr>
            <w:r w:rsidRPr="00F65A2E">
              <w:t>4.76 (3.23)</w:t>
            </w:r>
          </w:p>
        </w:tc>
        <w:tc>
          <w:tcPr>
            <w:tcW w:w="1701" w:type="dxa"/>
            <w:vAlign w:val="center"/>
          </w:tcPr>
          <w:p w14:paraId="00000197" w14:textId="77777777" w:rsidR="000A141B" w:rsidRPr="00F65A2E" w:rsidRDefault="00005496">
            <w:pPr>
              <w:jc w:val="center"/>
            </w:pPr>
            <w:r w:rsidRPr="00F65A2E">
              <w:t>4.83 (3.90)</w:t>
            </w:r>
          </w:p>
        </w:tc>
      </w:tr>
      <w:tr w:rsidR="000A141B" w:rsidRPr="00F65A2E" w14:paraId="618A6C2A" w14:textId="77777777">
        <w:trPr>
          <w:trHeight w:val="20"/>
        </w:trPr>
        <w:tc>
          <w:tcPr>
            <w:tcW w:w="3397" w:type="dxa"/>
            <w:vAlign w:val="center"/>
          </w:tcPr>
          <w:p w14:paraId="00000198" w14:textId="77777777" w:rsidR="000A141B" w:rsidRPr="00F65A2E" w:rsidRDefault="00005496">
            <w:r w:rsidRPr="00F65A2E">
              <w:t>MDS-UPDRS Part II, mean (SD)</w:t>
            </w:r>
          </w:p>
        </w:tc>
        <w:tc>
          <w:tcPr>
            <w:tcW w:w="1560" w:type="dxa"/>
            <w:vAlign w:val="center"/>
          </w:tcPr>
          <w:p w14:paraId="00000199" w14:textId="77777777" w:rsidR="000A141B" w:rsidRPr="00F65A2E" w:rsidRDefault="00005496">
            <w:pPr>
              <w:jc w:val="center"/>
            </w:pPr>
            <w:r w:rsidRPr="00F65A2E">
              <w:t>4.88 (4.06)</w:t>
            </w:r>
          </w:p>
        </w:tc>
        <w:tc>
          <w:tcPr>
            <w:tcW w:w="1701" w:type="dxa"/>
            <w:vAlign w:val="center"/>
          </w:tcPr>
          <w:p w14:paraId="0000019A" w14:textId="77777777" w:rsidR="000A141B" w:rsidRPr="00F65A2E" w:rsidRDefault="00005496">
            <w:pPr>
              <w:jc w:val="center"/>
            </w:pPr>
            <w:r w:rsidRPr="00F65A2E">
              <w:t>5.13 (3.94)</w:t>
            </w:r>
          </w:p>
        </w:tc>
        <w:tc>
          <w:tcPr>
            <w:tcW w:w="1559" w:type="dxa"/>
            <w:vAlign w:val="center"/>
          </w:tcPr>
          <w:p w14:paraId="0000019B" w14:textId="77777777" w:rsidR="000A141B" w:rsidRPr="00F65A2E" w:rsidRDefault="00005496">
            <w:pPr>
              <w:jc w:val="center"/>
            </w:pPr>
            <w:r w:rsidRPr="00F65A2E">
              <w:t xml:space="preserve">6.16 (4.04)  </w:t>
            </w:r>
          </w:p>
        </w:tc>
        <w:tc>
          <w:tcPr>
            <w:tcW w:w="1701" w:type="dxa"/>
            <w:vAlign w:val="center"/>
          </w:tcPr>
          <w:p w14:paraId="0000019C" w14:textId="77777777" w:rsidR="000A141B" w:rsidRPr="00F65A2E" w:rsidRDefault="00005496">
            <w:pPr>
              <w:jc w:val="center"/>
            </w:pPr>
            <w:r w:rsidRPr="00F65A2E">
              <w:t>5.30 (4.12)</w:t>
            </w:r>
          </w:p>
        </w:tc>
      </w:tr>
      <w:tr w:rsidR="000A141B" w:rsidRPr="00F65A2E" w14:paraId="16646FC9" w14:textId="77777777">
        <w:trPr>
          <w:trHeight w:val="20"/>
        </w:trPr>
        <w:tc>
          <w:tcPr>
            <w:tcW w:w="3397" w:type="dxa"/>
            <w:vAlign w:val="center"/>
          </w:tcPr>
          <w:p w14:paraId="0000019D" w14:textId="77777777" w:rsidR="000A141B" w:rsidRPr="00F65A2E" w:rsidRDefault="00005496">
            <w:r w:rsidRPr="00F65A2E">
              <w:t>MDS-UPDRS Part III, mean (SD)</w:t>
            </w:r>
          </w:p>
        </w:tc>
        <w:tc>
          <w:tcPr>
            <w:tcW w:w="1560" w:type="dxa"/>
            <w:vAlign w:val="center"/>
          </w:tcPr>
          <w:p w14:paraId="0000019E" w14:textId="77777777" w:rsidR="000A141B" w:rsidRPr="00F65A2E" w:rsidRDefault="00005496">
            <w:pPr>
              <w:jc w:val="center"/>
            </w:pPr>
            <w:r w:rsidRPr="00F65A2E">
              <w:t>18.98 (8.53)</w:t>
            </w:r>
          </w:p>
        </w:tc>
        <w:tc>
          <w:tcPr>
            <w:tcW w:w="1701" w:type="dxa"/>
            <w:vAlign w:val="center"/>
          </w:tcPr>
          <w:p w14:paraId="0000019F" w14:textId="77777777" w:rsidR="000A141B" w:rsidRPr="00F65A2E" w:rsidRDefault="00005496">
            <w:pPr>
              <w:jc w:val="center"/>
            </w:pPr>
            <w:r w:rsidRPr="00F65A2E">
              <w:t>21.60 (9.38)</w:t>
            </w:r>
          </w:p>
        </w:tc>
        <w:tc>
          <w:tcPr>
            <w:tcW w:w="1559" w:type="dxa"/>
            <w:vAlign w:val="center"/>
          </w:tcPr>
          <w:p w14:paraId="000001A0" w14:textId="77777777" w:rsidR="000A141B" w:rsidRPr="00F65A2E" w:rsidRDefault="00005496">
            <w:pPr>
              <w:jc w:val="center"/>
            </w:pPr>
            <w:r w:rsidRPr="00F65A2E">
              <w:t>23.87 (9.07)</w:t>
            </w:r>
          </w:p>
        </w:tc>
        <w:tc>
          <w:tcPr>
            <w:tcW w:w="1701" w:type="dxa"/>
            <w:vAlign w:val="center"/>
          </w:tcPr>
          <w:p w14:paraId="000001A1" w14:textId="77777777" w:rsidR="000A141B" w:rsidRPr="00F65A2E" w:rsidRDefault="00005496">
            <w:pPr>
              <w:jc w:val="center"/>
            </w:pPr>
            <w:r w:rsidRPr="00F65A2E">
              <w:t>21.29 (8.63)</w:t>
            </w:r>
          </w:p>
        </w:tc>
      </w:tr>
      <w:tr w:rsidR="000A141B" w:rsidRPr="00F65A2E" w14:paraId="26213468" w14:textId="77777777">
        <w:trPr>
          <w:trHeight w:val="20"/>
        </w:trPr>
        <w:tc>
          <w:tcPr>
            <w:tcW w:w="3397" w:type="dxa"/>
            <w:vAlign w:val="center"/>
          </w:tcPr>
          <w:p w14:paraId="000001A2" w14:textId="5F214E84" w:rsidR="000A141B" w:rsidRPr="00F65A2E" w:rsidRDefault="00005496">
            <w:r w:rsidRPr="00F65A2E">
              <w:t>DaT-SPECT SBR</w:t>
            </w:r>
            <w:r w:rsidR="00067E72" w:rsidRPr="00067E72">
              <w:t>*</w:t>
            </w:r>
            <w:r w:rsidRPr="00F65A2E">
              <w:t xml:space="preserve">, mean (SD) </w:t>
            </w:r>
          </w:p>
        </w:tc>
        <w:tc>
          <w:tcPr>
            <w:tcW w:w="1560" w:type="dxa"/>
            <w:vAlign w:val="center"/>
          </w:tcPr>
          <w:p w14:paraId="000001A3" w14:textId="77777777" w:rsidR="000A141B" w:rsidRPr="00F65A2E" w:rsidRDefault="00005496">
            <w:pPr>
              <w:jc w:val="center"/>
            </w:pPr>
            <w:r w:rsidRPr="00F65A2E">
              <w:t>1.16 (0.28)</w:t>
            </w:r>
          </w:p>
        </w:tc>
        <w:tc>
          <w:tcPr>
            <w:tcW w:w="1701" w:type="dxa"/>
            <w:vAlign w:val="center"/>
          </w:tcPr>
          <w:p w14:paraId="000001A4" w14:textId="77777777" w:rsidR="000A141B" w:rsidRPr="00F65A2E" w:rsidRDefault="00005496">
            <w:pPr>
              <w:jc w:val="center"/>
            </w:pPr>
            <w:r w:rsidRPr="00F65A2E">
              <w:t>1.12 (0.35)</w:t>
            </w:r>
          </w:p>
        </w:tc>
        <w:tc>
          <w:tcPr>
            <w:tcW w:w="1559" w:type="dxa"/>
            <w:vAlign w:val="center"/>
          </w:tcPr>
          <w:p w14:paraId="000001A5" w14:textId="77777777" w:rsidR="000A141B" w:rsidRPr="00F65A2E" w:rsidRDefault="00005496">
            <w:pPr>
              <w:jc w:val="center"/>
            </w:pPr>
            <w:r w:rsidRPr="00F65A2E">
              <w:t>0.98 (0.29)</w:t>
            </w:r>
          </w:p>
        </w:tc>
        <w:tc>
          <w:tcPr>
            <w:tcW w:w="1701" w:type="dxa"/>
            <w:vAlign w:val="center"/>
          </w:tcPr>
          <w:p w14:paraId="000001A6" w14:textId="77777777" w:rsidR="000A141B" w:rsidRPr="00F65A2E" w:rsidRDefault="00005496">
            <w:pPr>
              <w:jc w:val="center"/>
            </w:pPr>
            <w:r w:rsidRPr="00F65A2E">
              <w:t>1.01 (0.31)</w:t>
            </w:r>
          </w:p>
        </w:tc>
      </w:tr>
      <w:tr w:rsidR="000A141B" w:rsidRPr="00F65A2E" w14:paraId="62E45112" w14:textId="77777777">
        <w:trPr>
          <w:trHeight w:val="20"/>
        </w:trPr>
        <w:tc>
          <w:tcPr>
            <w:tcW w:w="9918" w:type="dxa"/>
            <w:gridSpan w:val="5"/>
            <w:shd w:val="clear" w:color="auto" w:fill="D9D9D9"/>
            <w:vAlign w:val="center"/>
          </w:tcPr>
          <w:p w14:paraId="000001A7" w14:textId="77777777" w:rsidR="000A141B" w:rsidRPr="00F65A2E" w:rsidRDefault="00005496">
            <w:pPr>
              <w:rPr>
                <w:b/>
                <w:i/>
              </w:rPr>
            </w:pPr>
            <w:r w:rsidRPr="00F65A2E">
              <w:rPr>
                <w:b/>
                <w:i/>
              </w:rPr>
              <w:t>Sex</w:t>
            </w:r>
          </w:p>
        </w:tc>
      </w:tr>
      <w:tr w:rsidR="000A141B" w:rsidRPr="00F65A2E" w14:paraId="6C0710D4" w14:textId="77777777">
        <w:trPr>
          <w:trHeight w:val="20"/>
        </w:trPr>
        <w:tc>
          <w:tcPr>
            <w:tcW w:w="3397" w:type="dxa"/>
            <w:shd w:val="clear" w:color="auto" w:fill="FFFFFF"/>
            <w:vAlign w:val="center"/>
          </w:tcPr>
          <w:p w14:paraId="000001AC" w14:textId="77777777" w:rsidR="000A141B" w:rsidRPr="00F65A2E" w:rsidRDefault="000A141B"/>
        </w:tc>
        <w:tc>
          <w:tcPr>
            <w:tcW w:w="3261" w:type="dxa"/>
            <w:gridSpan w:val="2"/>
            <w:shd w:val="clear" w:color="auto" w:fill="FFFFFF"/>
            <w:vAlign w:val="center"/>
          </w:tcPr>
          <w:p w14:paraId="000001AD" w14:textId="77777777" w:rsidR="000A141B" w:rsidRPr="00F65A2E" w:rsidRDefault="00005496">
            <w:pPr>
              <w:jc w:val="center"/>
            </w:pPr>
            <w:r w:rsidRPr="00F65A2E">
              <w:rPr>
                <w:b/>
              </w:rPr>
              <w:t>Female</w:t>
            </w:r>
          </w:p>
        </w:tc>
        <w:tc>
          <w:tcPr>
            <w:tcW w:w="3260" w:type="dxa"/>
            <w:gridSpan w:val="2"/>
            <w:shd w:val="clear" w:color="auto" w:fill="FFFFFF"/>
            <w:vAlign w:val="center"/>
          </w:tcPr>
          <w:p w14:paraId="000001AF" w14:textId="77777777" w:rsidR="000A141B" w:rsidRPr="00F65A2E" w:rsidRDefault="00005496">
            <w:pPr>
              <w:jc w:val="center"/>
            </w:pPr>
            <w:r w:rsidRPr="00F65A2E">
              <w:rPr>
                <w:b/>
              </w:rPr>
              <w:t>Male</w:t>
            </w:r>
          </w:p>
        </w:tc>
      </w:tr>
      <w:tr w:rsidR="000A141B" w:rsidRPr="00F65A2E" w14:paraId="661D876E" w14:textId="77777777">
        <w:trPr>
          <w:trHeight w:val="20"/>
        </w:trPr>
        <w:tc>
          <w:tcPr>
            <w:tcW w:w="3397" w:type="dxa"/>
            <w:vAlign w:val="center"/>
          </w:tcPr>
          <w:p w14:paraId="000001B1" w14:textId="77777777" w:rsidR="000A141B" w:rsidRPr="00F65A2E" w:rsidRDefault="000A141B"/>
        </w:tc>
        <w:tc>
          <w:tcPr>
            <w:tcW w:w="1560" w:type="dxa"/>
          </w:tcPr>
          <w:p w14:paraId="000001B2" w14:textId="77777777" w:rsidR="000A141B" w:rsidRPr="00F65A2E" w:rsidRDefault="00005496">
            <w:pPr>
              <w:jc w:val="center"/>
              <w:rPr>
                <w:b/>
              </w:rPr>
            </w:pPr>
            <w:r w:rsidRPr="00F65A2E">
              <w:rPr>
                <w:b/>
              </w:rPr>
              <w:t>Placebo</w:t>
            </w:r>
          </w:p>
          <w:p w14:paraId="000001B3" w14:textId="77777777" w:rsidR="000A141B" w:rsidRPr="00F65A2E" w:rsidRDefault="00005496">
            <w:pPr>
              <w:jc w:val="center"/>
            </w:pPr>
            <w:r w:rsidRPr="00F65A2E">
              <w:rPr>
                <w:b/>
              </w:rPr>
              <w:t>(n=34)</w:t>
            </w:r>
          </w:p>
        </w:tc>
        <w:tc>
          <w:tcPr>
            <w:tcW w:w="1701" w:type="dxa"/>
          </w:tcPr>
          <w:p w14:paraId="000001B4" w14:textId="77777777" w:rsidR="000A141B" w:rsidRPr="00F65A2E" w:rsidRDefault="00005496">
            <w:pPr>
              <w:jc w:val="center"/>
              <w:rPr>
                <w:b/>
              </w:rPr>
            </w:pPr>
            <w:r w:rsidRPr="00F65A2E">
              <w:rPr>
                <w:b/>
              </w:rPr>
              <w:t>Prasinezumab pooled</w:t>
            </w:r>
          </w:p>
          <w:p w14:paraId="000001B5" w14:textId="77777777" w:rsidR="000A141B" w:rsidRPr="00F65A2E" w:rsidRDefault="00005496">
            <w:pPr>
              <w:jc w:val="center"/>
            </w:pPr>
            <w:r w:rsidRPr="00F65A2E">
              <w:rPr>
                <w:b/>
              </w:rPr>
              <w:t>(n=69)</w:t>
            </w:r>
          </w:p>
        </w:tc>
        <w:tc>
          <w:tcPr>
            <w:tcW w:w="1559" w:type="dxa"/>
          </w:tcPr>
          <w:p w14:paraId="000001B6" w14:textId="77777777" w:rsidR="000A141B" w:rsidRPr="00F65A2E" w:rsidRDefault="00005496">
            <w:pPr>
              <w:jc w:val="center"/>
              <w:rPr>
                <w:b/>
              </w:rPr>
            </w:pPr>
            <w:r w:rsidRPr="00F65A2E">
              <w:rPr>
                <w:b/>
              </w:rPr>
              <w:t>Placebo</w:t>
            </w:r>
          </w:p>
          <w:p w14:paraId="000001B7" w14:textId="77777777" w:rsidR="000A141B" w:rsidRPr="00F65A2E" w:rsidRDefault="00005496">
            <w:pPr>
              <w:jc w:val="center"/>
            </w:pPr>
            <w:r w:rsidRPr="00F65A2E">
              <w:rPr>
                <w:b/>
              </w:rPr>
              <w:t>(n=71)</w:t>
            </w:r>
          </w:p>
        </w:tc>
        <w:tc>
          <w:tcPr>
            <w:tcW w:w="1701" w:type="dxa"/>
          </w:tcPr>
          <w:p w14:paraId="000001B8" w14:textId="77777777" w:rsidR="000A141B" w:rsidRPr="00F65A2E" w:rsidRDefault="00005496">
            <w:pPr>
              <w:jc w:val="center"/>
              <w:rPr>
                <w:b/>
              </w:rPr>
            </w:pPr>
            <w:r w:rsidRPr="00F65A2E">
              <w:rPr>
                <w:b/>
              </w:rPr>
              <w:t>Prasinezumab pooled</w:t>
            </w:r>
          </w:p>
          <w:p w14:paraId="000001B9" w14:textId="77777777" w:rsidR="000A141B" w:rsidRPr="00F65A2E" w:rsidRDefault="00005496">
            <w:pPr>
              <w:jc w:val="center"/>
            </w:pPr>
            <w:r w:rsidRPr="00F65A2E">
              <w:rPr>
                <w:b/>
              </w:rPr>
              <w:t>(n=142)</w:t>
            </w:r>
          </w:p>
        </w:tc>
      </w:tr>
      <w:tr w:rsidR="000A141B" w:rsidRPr="00F65A2E" w14:paraId="15E16EE4" w14:textId="77777777">
        <w:trPr>
          <w:trHeight w:val="20"/>
        </w:trPr>
        <w:tc>
          <w:tcPr>
            <w:tcW w:w="3397" w:type="dxa"/>
            <w:vAlign w:val="center"/>
          </w:tcPr>
          <w:p w14:paraId="000001BA" w14:textId="77777777" w:rsidR="000A141B" w:rsidRPr="00F65A2E" w:rsidRDefault="00005496">
            <w:r w:rsidRPr="00F65A2E">
              <w:t>Age (years), mean (SD)</w:t>
            </w:r>
          </w:p>
        </w:tc>
        <w:tc>
          <w:tcPr>
            <w:tcW w:w="1560" w:type="dxa"/>
            <w:vAlign w:val="center"/>
          </w:tcPr>
          <w:p w14:paraId="000001BB" w14:textId="77777777" w:rsidR="000A141B" w:rsidRPr="00F65A2E" w:rsidRDefault="00005496">
            <w:pPr>
              <w:jc w:val="center"/>
              <w:rPr>
                <w:b/>
              </w:rPr>
            </w:pPr>
            <w:r w:rsidRPr="00F65A2E">
              <w:t>59.4 (9.1)</w:t>
            </w:r>
          </w:p>
        </w:tc>
        <w:tc>
          <w:tcPr>
            <w:tcW w:w="1701" w:type="dxa"/>
            <w:vAlign w:val="center"/>
          </w:tcPr>
          <w:p w14:paraId="000001BC" w14:textId="77777777" w:rsidR="000A141B" w:rsidRPr="00F65A2E" w:rsidRDefault="00005496">
            <w:pPr>
              <w:jc w:val="center"/>
              <w:rPr>
                <w:b/>
              </w:rPr>
            </w:pPr>
            <w:r w:rsidRPr="00F65A2E">
              <w:t>60.5 (8.7)</w:t>
            </w:r>
          </w:p>
        </w:tc>
        <w:tc>
          <w:tcPr>
            <w:tcW w:w="1559" w:type="dxa"/>
            <w:vAlign w:val="center"/>
          </w:tcPr>
          <w:p w14:paraId="000001BD" w14:textId="77777777" w:rsidR="000A141B" w:rsidRPr="00F65A2E" w:rsidRDefault="00005496">
            <w:pPr>
              <w:jc w:val="center"/>
              <w:rPr>
                <w:b/>
              </w:rPr>
            </w:pPr>
            <w:r w:rsidRPr="00F65A2E">
              <w:t>60.1 (8.5)</w:t>
            </w:r>
          </w:p>
        </w:tc>
        <w:tc>
          <w:tcPr>
            <w:tcW w:w="1701" w:type="dxa"/>
            <w:vAlign w:val="center"/>
          </w:tcPr>
          <w:p w14:paraId="000001BE" w14:textId="77777777" w:rsidR="000A141B" w:rsidRPr="00F65A2E" w:rsidRDefault="00005496">
            <w:pPr>
              <w:jc w:val="center"/>
              <w:rPr>
                <w:b/>
              </w:rPr>
            </w:pPr>
            <w:r w:rsidRPr="00F65A2E">
              <w:t>59.6 (9.6)</w:t>
            </w:r>
          </w:p>
        </w:tc>
      </w:tr>
      <w:tr w:rsidR="000A141B" w:rsidRPr="00F65A2E" w14:paraId="0467D1D6" w14:textId="77777777">
        <w:trPr>
          <w:trHeight w:val="20"/>
        </w:trPr>
        <w:tc>
          <w:tcPr>
            <w:tcW w:w="3397" w:type="dxa"/>
            <w:vAlign w:val="center"/>
          </w:tcPr>
          <w:p w14:paraId="000001BF" w14:textId="77777777" w:rsidR="000A141B" w:rsidRPr="00F65A2E" w:rsidRDefault="00005496">
            <w:r w:rsidRPr="00F65A2E">
              <w:t>Sex (male), n (%)</w:t>
            </w:r>
          </w:p>
        </w:tc>
        <w:tc>
          <w:tcPr>
            <w:tcW w:w="1560" w:type="dxa"/>
            <w:vAlign w:val="center"/>
          </w:tcPr>
          <w:p w14:paraId="000001C0" w14:textId="77777777" w:rsidR="000A141B" w:rsidRPr="00F65A2E" w:rsidRDefault="00005496">
            <w:pPr>
              <w:jc w:val="center"/>
              <w:rPr>
                <w:b/>
              </w:rPr>
            </w:pPr>
            <w:r w:rsidRPr="00F65A2E">
              <w:t>0 (0)</w:t>
            </w:r>
          </w:p>
        </w:tc>
        <w:tc>
          <w:tcPr>
            <w:tcW w:w="1701" w:type="dxa"/>
            <w:vAlign w:val="center"/>
          </w:tcPr>
          <w:p w14:paraId="000001C1" w14:textId="77777777" w:rsidR="000A141B" w:rsidRPr="00F65A2E" w:rsidRDefault="00005496">
            <w:pPr>
              <w:jc w:val="center"/>
              <w:rPr>
                <w:b/>
              </w:rPr>
            </w:pPr>
            <w:r w:rsidRPr="00F65A2E">
              <w:t>0 (0)</w:t>
            </w:r>
          </w:p>
        </w:tc>
        <w:tc>
          <w:tcPr>
            <w:tcW w:w="1559" w:type="dxa"/>
            <w:vAlign w:val="center"/>
          </w:tcPr>
          <w:p w14:paraId="000001C2" w14:textId="77777777" w:rsidR="000A141B" w:rsidRPr="00F65A2E" w:rsidRDefault="00005496">
            <w:pPr>
              <w:jc w:val="center"/>
              <w:rPr>
                <w:b/>
              </w:rPr>
            </w:pPr>
            <w:r w:rsidRPr="00F65A2E">
              <w:t>71 (100)</w:t>
            </w:r>
          </w:p>
        </w:tc>
        <w:tc>
          <w:tcPr>
            <w:tcW w:w="1701" w:type="dxa"/>
            <w:vAlign w:val="center"/>
          </w:tcPr>
          <w:p w14:paraId="000001C3" w14:textId="77777777" w:rsidR="000A141B" w:rsidRPr="00F65A2E" w:rsidRDefault="00005496">
            <w:pPr>
              <w:jc w:val="center"/>
              <w:rPr>
                <w:b/>
              </w:rPr>
            </w:pPr>
            <w:r w:rsidRPr="00F65A2E">
              <w:t>142 (100)</w:t>
            </w:r>
          </w:p>
        </w:tc>
      </w:tr>
      <w:tr w:rsidR="000A141B" w:rsidRPr="00F65A2E" w14:paraId="1DE9AA47" w14:textId="77777777">
        <w:trPr>
          <w:trHeight w:val="20"/>
        </w:trPr>
        <w:tc>
          <w:tcPr>
            <w:tcW w:w="3397" w:type="dxa"/>
            <w:vAlign w:val="center"/>
          </w:tcPr>
          <w:p w14:paraId="000001C4" w14:textId="77777777" w:rsidR="000A141B" w:rsidRPr="00F65A2E" w:rsidRDefault="00005496">
            <w:r w:rsidRPr="00F65A2E">
              <w:t>Time since diagnosis (months), mean (SD)</w:t>
            </w:r>
          </w:p>
        </w:tc>
        <w:tc>
          <w:tcPr>
            <w:tcW w:w="1560" w:type="dxa"/>
            <w:vAlign w:val="center"/>
          </w:tcPr>
          <w:p w14:paraId="000001C5" w14:textId="77777777" w:rsidR="000A141B" w:rsidRPr="00F65A2E" w:rsidRDefault="00005496">
            <w:pPr>
              <w:jc w:val="center"/>
              <w:rPr>
                <w:b/>
              </w:rPr>
            </w:pPr>
            <w:r w:rsidRPr="00F65A2E">
              <w:t>11.03 (7.13)</w:t>
            </w:r>
          </w:p>
        </w:tc>
        <w:tc>
          <w:tcPr>
            <w:tcW w:w="1701" w:type="dxa"/>
            <w:vAlign w:val="center"/>
          </w:tcPr>
          <w:p w14:paraId="000001C6" w14:textId="77777777" w:rsidR="000A141B" w:rsidRPr="00F65A2E" w:rsidRDefault="00005496">
            <w:pPr>
              <w:jc w:val="center"/>
              <w:rPr>
                <w:b/>
              </w:rPr>
            </w:pPr>
            <w:r w:rsidRPr="00F65A2E">
              <w:t>9.78 (6.58)</w:t>
            </w:r>
          </w:p>
        </w:tc>
        <w:tc>
          <w:tcPr>
            <w:tcW w:w="1559" w:type="dxa"/>
            <w:vAlign w:val="center"/>
          </w:tcPr>
          <w:p w14:paraId="000001C7" w14:textId="77777777" w:rsidR="000A141B" w:rsidRPr="00F65A2E" w:rsidRDefault="00005496">
            <w:pPr>
              <w:jc w:val="center"/>
              <w:rPr>
                <w:b/>
              </w:rPr>
            </w:pPr>
            <w:r w:rsidRPr="00F65A2E">
              <w:t>9.44 (6.61)</w:t>
            </w:r>
          </w:p>
        </w:tc>
        <w:tc>
          <w:tcPr>
            <w:tcW w:w="1701" w:type="dxa"/>
            <w:vAlign w:val="center"/>
          </w:tcPr>
          <w:p w14:paraId="000001C8" w14:textId="77777777" w:rsidR="000A141B" w:rsidRPr="00F65A2E" w:rsidRDefault="00005496">
            <w:pPr>
              <w:jc w:val="center"/>
              <w:rPr>
                <w:b/>
              </w:rPr>
            </w:pPr>
            <w:r w:rsidRPr="00F65A2E">
              <w:t>10.39 (6.28)</w:t>
            </w:r>
          </w:p>
        </w:tc>
      </w:tr>
      <w:tr w:rsidR="000A141B" w:rsidRPr="00F65A2E" w14:paraId="25884134" w14:textId="77777777">
        <w:trPr>
          <w:trHeight w:val="20"/>
        </w:trPr>
        <w:tc>
          <w:tcPr>
            <w:tcW w:w="3397" w:type="dxa"/>
            <w:vAlign w:val="center"/>
          </w:tcPr>
          <w:p w14:paraId="000001C9" w14:textId="11D7C2CE" w:rsidR="000A141B" w:rsidRPr="00F65A2E" w:rsidRDefault="00005496">
            <w:r w:rsidRPr="00F65A2E">
              <w:rPr>
                <w:rFonts w:eastAsia="Arial Unicode MS"/>
              </w:rPr>
              <w:t>Time since diagnosis ≤12 months, n (%)</w:t>
            </w:r>
          </w:p>
        </w:tc>
        <w:tc>
          <w:tcPr>
            <w:tcW w:w="1560" w:type="dxa"/>
            <w:vAlign w:val="center"/>
          </w:tcPr>
          <w:p w14:paraId="000001CA" w14:textId="77777777" w:rsidR="000A141B" w:rsidRPr="00F65A2E" w:rsidRDefault="00005496">
            <w:pPr>
              <w:jc w:val="center"/>
              <w:rPr>
                <w:b/>
              </w:rPr>
            </w:pPr>
            <w:r w:rsidRPr="00F65A2E">
              <w:t>22 (64.7)</w:t>
            </w:r>
          </w:p>
        </w:tc>
        <w:tc>
          <w:tcPr>
            <w:tcW w:w="1701" w:type="dxa"/>
            <w:vAlign w:val="center"/>
          </w:tcPr>
          <w:p w14:paraId="000001CB" w14:textId="77777777" w:rsidR="000A141B" w:rsidRPr="00F65A2E" w:rsidRDefault="00005496">
            <w:pPr>
              <w:jc w:val="center"/>
              <w:rPr>
                <w:b/>
              </w:rPr>
            </w:pPr>
            <w:r w:rsidRPr="00F65A2E">
              <w:t>51 (73.9)</w:t>
            </w:r>
          </w:p>
        </w:tc>
        <w:tc>
          <w:tcPr>
            <w:tcW w:w="1559" w:type="dxa"/>
            <w:vAlign w:val="center"/>
          </w:tcPr>
          <w:p w14:paraId="000001CC" w14:textId="77777777" w:rsidR="000A141B" w:rsidRPr="00F65A2E" w:rsidRDefault="00005496">
            <w:pPr>
              <w:jc w:val="center"/>
              <w:rPr>
                <w:b/>
              </w:rPr>
            </w:pPr>
            <w:r w:rsidRPr="00F65A2E">
              <w:t>50 (70.4)</w:t>
            </w:r>
          </w:p>
        </w:tc>
        <w:tc>
          <w:tcPr>
            <w:tcW w:w="1701" w:type="dxa"/>
            <w:vAlign w:val="center"/>
          </w:tcPr>
          <w:p w14:paraId="000001CD" w14:textId="77777777" w:rsidR="000A141B" w:rsidRPr="00F65A2E" w:rsidRDefault="00005496">
            <w:pPr>
              <w:jc w:val="center"/>
              <w:rPr>
                <w:b/>
              </w:rPr>
            </w:pPr>
            <w:r w:rsidRPr="00F65A2E">
              <w:t>96 (67.6)</w:t>
            </w:r>
          </w:p>
        </w:tc>
      </w:tr>
      <w:tr w:rsidR="000A141B" w:rsidRPr="00F65A2E" w14:paraId="773A294D" w14:textId="77777777">
        <w:trPr>
          <w:trHeight w:val="20"/>
        </w:trPr>
        <w:tc>
          <w:tcPr>
            <w:tcW w:w="3397" w:type="dxa"/>
            <w:vAlign w:val="center"/>
          </w:tcPr>
          <w:p w14:paraId="000001CE" w14:textId="77777777" w:rsidR="000A141B" w:rsidRPr="00F65A2E" w:rsidRDefault="00005496">
            <w:r w:rsidRPr="00F65A2E">
              <w:t>Hoehn and Yahr Stage, n (%)</w:t>
            </w:r>
          </w:p>
          <w:p w14:paraId="000001CF" w14:textId="77777777" w:rsidR="000A141B" w:rsidRPr="00F65A2E" w:rsidRDefault="00005496">
            <w:r w:rsidRPr="00F65A2E">
              <w:t xml:space="preserve">      Stage I</w:t>
            </w:r>
          </w:p>
          <w:p w14:paraId="000001D0" w14:textId="77777777" w:rsidR="000A141B" w:rsidRPr="00F65A2E" w:rsidRDefault="00005496">
            <w:r w:rsidRPr="00F65A2E">
              <w:t xml:space="preserve">      Stage II</w:t>
            </w:r>
          </w:p>
        </w:tc>
        <w:tc>
          <w:tcPr>
            <w:tcW w:w="1560" w:type="dxa"/>
            <w:vAlign w:val="center"/>
          </w:tcPr>
          <w:p w14:paraId="000001D1" w14:textId="77777777" w:rsidR="000A141B" w:rsidRPr="00F65A2E" w:rsidRDefault="000A141B">
            <w:pPr>
              <w:jc w:val="center"/>
            </w:pPr>
          </w:p>
          <w:p w14:paraId="000001D2" w14:textId="2CEC9105" w:rsidR="000A141B" w:rsidRPr="00F65A2E" w:rsidRDefault="00005496">
            <w:pPr>
              <w:jc w:val="center"/>
            </w:pPr>
            <w:r w:rsidRPr="00F65A2E">
              <w:t>7 (20.6)</w:t>
            </w:r>
          </w:p>
          <w:p w14:paraId="000001D3" w14:textId="77777777" w:rsidR="000A141B" w:rsidRPr="00F65A2E" w:rsidRDefault="00005496">
            <w:pPr>
              <w:jc w:val="center"/>
              <w:rPr>
                <w:b/>
              </w:rPr>
            </w:pPr>
            <w:r w:rsidRPr="00F65A2E">
              <w:t xml:space="preserve">27 (79.4) </w:t>
            </w:r>
          </w:p>
        </w:tc>
        <w:tc>
          <w:tcPr>
            <w:tcW w:w="1701" w:type="dxa"/>
            <w:vAlign w:val="center"/>
          </w:tcPr>
          <w:p w14:paraId="000001D4" w14:textId="77777777" w:rsidR="000A141B" w:rsidRPr="00F65A2E" w:rsidRDefault="000A141B">
            <w:pPr>
              <w:jc w:val="center"/>
            </w:pPr>
          </w:p>
          <w:p w14:paraId="000001D5" w14:textId="77777777" w:rsidR="000A141B" w:rsidRPr="00F65A2E" w:rsidRDefault="00005496">
            <w:pPr>
              <w:jc w:val="center"/>
            </w:pPr>
            <w:r w:rsidRPr="00F65A2E">
              <w:t>24 (34.8)</w:t>
            </w:r>
          </w:p>
          <w:p w14:paraId="000001D6" w14:textId="77777777" w:rsidR="000A141B" w:rsidRPr="00F65A2E" w:rsidRDefault="00005496">
            <w:pPr>
              <w:jc w:val="center"/>
              <w:rPr>
                <w:b/>
              </w:rPr>
            </w:pPr>
            <w:r w:rsidRPr="00F65A2E">
              <w:t>45 (65.2)</w:t>
            </w:r>
          </w:p>
        </w:tc>
        <w:tc>
          <w:tcPr>
            <w:tcW w:w="1559" w:type="dxa"/>
            <w:vAlign w:val="center"/>
          </w:tcPr>
          <w:p w14:paraId="000001D7" w14:textId="77777777" w:rsidR="000A141B" w:rsidRPr="00F65A2E" w:rsidRDefault="000A141B">
            <w:pPr>
              <w:jc w:val="center"/>
            </w:pPr>
          </w:p>
          <w:p w14:paraId="000001D8" w14:textId="77777777" w:rsidR="000A141B" w:rsidRPr="00F65A2E" w:rsidRDefault="00005496">
            <w:pPr>
              <w:jc w:val="center"/>
            </w:pPr>
            <w:r w:rsidRPr="00F65A2E">
              <w:t>13 (18.3)</w:t>
            </w:r>
          </w:p>
          <w:p w14:paraId="000001D9" w14:textId="77777777" w:rsidR="000A141B" w:rsidRPr="00F65A2E" w:rsidRDefault="00005496">
            <w:pPr>
              <w:jc w:val="center"/>
              <w:rPr>
                <w:b/>
              </w:rPr>
            </w:pPr>
            <w:r w:rsidRPr="00F65A2E">
              <w:t>58 (81.7)</w:t>
            </w:r>
          </w:p>
        </w:tc>
        <w:tc>
          <w:tcPr>
            <w:tcW w:w="1701" w:type="dxa"/>
            <w:vAlign w:val="center"/>
          </w:tcPr>
          <w:p w14:paraId="000001DA" w14:textId="77777777" w:rsidR="000A141B" w:rsidRPr="00F65A2E" w:rsidRDefault="000A141B">
            <w:pPr>
              <w:jc w:val="center"/>
            </w:pPr>
          </w:p>
          <w:p w14:paraId="000001DB" w14:textId="77777777" w:rsidR="000A141B" w:rsidRPr="00F65A2E" w:rsidRDefault="00005496">
            <w:pPr>
              <w:jc w:val="center"/>
            </w:pPr>
            <w:r w:rsidRPr="00F65A2E">
              <w:t>34 (23.9)</w:t>
            </w:r>
          </w:p>
          <w:p w14:paraId="000001DC" w14:textId="77777777" w:rsidR="000A141B" w:rsidRPr="00F65A2E" w:rsidRDefault="00005496">
            <w:pPr>
              <w:jc w:val="center"/>
              <w:rPr>
                <w:b/>
              </w:rPr>
            </w:pPr>
            <w:r w:rsidRPr="00F65A2E">
              <w:t>108 (76.1)</w:t>
            </w:r>
          </w:p>
        </w:tc>
      </w:tr>
      <w:tr w:rsidR="000A141B" w:rsidRPr="00F65A2E" w14:paraId="0D4F5EC5" w14:textId="77777777">
        <w:trPr>
          <w:trHeight w:val="20"/>
        </w:trPr>
        <w:tc>
          <w:tcPr>
            <w:tcW w:w="3397" w:type="dxa"/>
            <w:vAlign w:val="center"/>
          </w:tcPr>
          <w:p w14:paraId="000001DD" w14:textId="77777777" w:rsidR="000A141B" w:rsidRPr="00F65A2E" w:rsidRDefault="00005496">
            <w:r w:rsidRPr="00F65A2E">
              <w:t>MDS-UPDRS Total (Sum of Parts I, II and III), mean (SD)</w:t>
            </w:r>
          </w:p>
        </w:tc>
        <w:tc>
          <w:tcPr>
            <w:tcW w:w="1560" w:type="dxa"/>
            <w:vAlign w:val="center"/>
          </w:tcPr>
          <w:p w14:paraId="000001DE" w14:textId="77777777" w:rsidR="000A141B" w:rsidRPr="00F65A2E" w:rsidRDefault="00005496">
            <w:pPr>
              <w:jc w:val="center"/>
              <w:rPr>
                <w:b/>
              </w:rPr>
            </w:pPr>
            <w:r w:rsidRPr="00F65A2E">
              <w:t>29.35 (11.81)</w:t>
            </w:r>
          </w:p>
        </w:tc>
        <w:tc>
          <w:tcPr>
            <w:tcW w:w="1701" w:type="dxa"/>
            <w:vAlign w:val="center"/>
          </w:tcPr>
          <w:p w14:paraId="000001DF" w14:textId="77777777" w:rsidR="000A141B" w:rsidRPr="00F65A2E" w:rsidRDefault="00005496">
            <w:pPr>
              <w:jc w:val="center"/>
              <w:rPr>
                <w:b/>
              </w:rPr>
            </w:pPr>
            <w:r w:rsidRPr="00F65A2E">
              <w:t>28.93 (12.80)</w:t>
            </w:r>
          </w:p>
        </w:tc>
        <w:tc>
          <w:tcPr>
            <w:tcW w:w="1559" w:type="dxa"/>
            <w:vAlign w:val="center"/>
          </w:tcPr>
          <w:p w14:paraId="000001E0" w14:textId="77777777" w:rsidR="000A141B" w:rsidRPr="00F65A2E" w:rsidRDefault="00005496">
            <w:pPr>
              <w:jc w:val="center"/>
              <w:rPr>
                <w:b/>
              </w:rPr>
            </w:pPr>
            <w:r w:rsidRPr="00F65A2E">
              <w:t>33.28 (13.39)</w:t>
            </w:r>
          </w:p>
        </w:tc>
        <w:tc>
          <w:tcPr>
            <w:tcW w:w="1701" w:type="dxa"/>
            <w:vAlign w:val="center"/>
          </w:tcPr>
          <w:p w14:paraId="000001E1" w14:textId="77777777" w:rsidR="000A141B" w:rsidRPr="00F65A2E" w:rsidRDefault="00005496">
            <w:pPr>
              <w:jc w:val="center"/>
              <w:rPr>
                <w:b/>
              </w:rPr>
            </w:pPr>
            <w:r w:rsidRPr="00F65A2E">
              <w:t>32.18 (12.56)</w:t>
            </w:r>
          </w:p>
        </w:tc>
      </w:tr>
      <w:tr w:rsidR="000A141B" w:rsidRPr="00F65A2E" w14:paraId="38F35F58" w14:textId="77777777">
        <w:trPr>
          <w:trHeight w:val="20"/>
        </w:trPr>
        <w:tc>
          <w:tcPr>
            <w:tcW w:w="3397" w:type="dxa"/>
            <w:vAlign w:val="center"/>
          </w:tcPr>
          <w:p w14:paraId="000001E2" w14:textId="77777777" w:rsidR="000A141B" w:rsidRPr="00F65A2E" w:rsidRDefault="00005496">
            <w:r w:rsidRPr="00F65A2E">
              <w:t>MDS-UPDRS Part I, mean (SD)</w:t>
            </w:r>
          </w:p>
        </w:tc>
        <w:tc>
          <w:tcPr>
            <w:tcW w:w="1560" w:type="dxa"/>
            <w:vAlign w:val="center"/>
          </w:tcPr>
          <w:p w14:paraId="000001E3" w14:textId="77777777" w:rsidR="000A141B" w:rsidRPr="00F65A2E" w:rsidRDefault="00005496">
            <w:pPr>
              <w:jc w:val="center"/>
              <w:rPr>
                <w:b/>
              </w:rPr>
            </w:pPr>
            <w:r w:rsidRPr="00F65A2E">
              <w:t>5.06 (4.16)</w:t>
            </w:r>
          </w:p>
        </w:tc>
        <w:tc>
          <w:tcPr>
            <w:tcW w:w="1701" w:type="dxa"/>
            <w:vAlign w:val="center"/>
          </w:tcPr>
          <w:p w14:paraId="000001E4" w14:textId="77777777" w:rsidR="000A141B" w:rsidRPr="00F65A2E" w:rsidRDefault="00005496">
            <w:pPr>
              <w:jc w:val="center"/>
              <w:rPr>
                <w:b/>
              </w:rPr>
            </w:pPr>
            <w:r w:rsidRPr="00F65A2E">
              <w:t>4.52 (4.06)</w:t>
            </w:r>
          </w:p>
        </w:tc>
        <w:tc>
          <w:tcPr>
            <w:tcW w:w="1559" w:type="dxa"/>
            <w:vAlign w:val="center"/>
          </w:tcPr>
          <w:p w14:paraId="000001E5" w14:textId="77777777" w:rsidR="000A141B" w:rsidRPr="00F65A2E" w:rsidRDefault="00005496">
            <w:pPr>
              <w:jc w:val="center"/>
              <w:rPr>
                <w:b/>
              </w:rPr>
            </w:pPr>
            <w:r w:rsidRPr="00F65A2E">
              <w:t>4.85 (3.50)</w:t>
            </w:r>
          </w:p>
        </w:tc>
        <w:tc>
          <w:tcPr>
            <w:tcW w:w="1701" w:type="dxa"/>
            <w:vAlign w:val="center"/>
          </w:tcPr>
          <w:p w14:paraId="000001E6" w14:textId="77777777" w:rsidR="000A141B" w:rsidRPr="00F65A2E" w:rsidRDefault="00005496">
            <w:pPr>
              <w:jc w:val="center"/>
              <w:rPr>
                <w:b/>
              </w:rPr>
            </w:pPr>
            <w:r w:rsidRPr="00F65A2E">
              <w:t>4.42 (3.81)</w:t>
            </w:r>
          </w:p>
        </w:tc>
      </w:tr>
      <w:tr w:rsidR="000A141B" w:rsidRPr="00F65A2E" w14:paraId="6B9D7A26" w14:textId="77777777">
        <w:trPr>
          <w:trHeight w:val="20"/>
        </w:trPr>
        <w:tc>
          <w:tcPr>
            <w:tcW w:w="3397" w:type="dxa"/>
            <w:vAlign w:val="center"/>
          </w:tcPr>
          <w:p w14:paraId="000001E7" w14:textId="77777777" w:rsidR="000A141B" w:rsidRPr="00F65A2E" w:rsidRDefault="00005496">
            <w:r w:rsidRPr="00F65A2E">
              <w:t>MDS-UPDRS Part II, mean (SD)</w:t>
            </w:r>
          </w:p>
        </w:tc>
        <w:tc>
          <w:tcPr>
            <w:tcW w:w="1560" w:type="dxa"/>
            <w:vAlign w:val="center"/>
          </w:tcPr>
          <w:p w14:paraId="000001E8" w14:textId="77777777" w:rsidR="000A141B" w:rsidRPr="00F65A2E" w:rsidRDefault="00005496">
            <w:pPr>
              <w:jc w:val="center"/>
              <w:rPr>
                <w:b/>
              </w:rPr>
            </w:pPr>
            <w:r w:rsidRPr="00F65A2E">
              <w:t>4.91 (3.86)</w:t>
            </w:r>
          </w:p>
        </w:tc>
        <w:tc>
          <w:tcPr>
            <w:tcW w:w="1701" w:type="dxa"/>
            <w:vAlign w:val="center"/>
          </w:tcPr>
          <w:p w14:paraId="000001E9" w14:textId="77777777" w:rsidR="000A141B" w:rsidRPr="00F65A2E" w:rsidRDefault="00005496">
            <w:pPr>
              <w:jc w:val="center"/>
              <w:rPr>
                <w:b/>
              </w:rPr>
            </w:pPr>
            <w:r w:rsidRPr="00F65A2E">
              <w:t>4.52 (3.86)</w:t>
            </w:r>
          </w:p>
        </w:tc>
        <w:tc>
          <w:tcPr>
            <w:tcW w:w="1559" w:type="dxa"/>
            <w:vAlign w:val="center"/>
          </w:tcPr>
          <w:p w14:paraId="000001EA" w14:textId="77777777" w:rsidR="000A141B" w:rsidRPr="00F65A2E" w:rsidRDefault="00005496">
            <w:pPr>
              <w:jc w:val="center"/>
              <w:rPr>
                <w:b/>
              </w:rPr>
            </w:pPr>
            <w:r w:rsidRPr="00F65A2E">
              <w:t>5.86 (4.18)</w:t>
            </w:r>
          </w:p>
        </w:tc>
        <w:tc>
          <w:tcPr>
            <w:tcW w:w="1701" w:type="dxa"/>
            <w:vAlign w:val="center"/>
          </w:tcPr>
          <w:p w14:paraId="000001EB" w14:textId="77777777" w:rsidR="000A141B" w:rsidRPr="00F65A2E" w:rsidRDefault="00005496">
            <w:pPr>
              <w:jc w:val="center"/>
              <w:rPr>
                <w:b/>
              </w:rPr>
            </w:pPr>
            <w:r w:rsidRPr="00F65A2E">
              <w:t>5.56 (4.08)</w:t>
            </w:r>
          </w:p>
        </w:tc>
      </w:tr>
      <w:tr w:rsidR="000A141B" w:rsidRPr="00F65A2E" w14:paraId="1363F314" w14:textId="77777777">
        <w:trPr>
          <w:trHeight w:val="20"/>
        </w:trPr>
        <w:tc>
          <w:tcPr>
            <w:tcW w:w="3397" w:type="dxa"/>
            <w:vAlign w:val="center"/>
          </w:tcPr>
          <w:p w14:paraId="000001EC" w14:textId="77777777" w:rsidR="000A141B" w:rsidRPr="00F65A2E" w:rsidRDefault="00005496">
            <w:r w:rsidRPr="00F65A2E">
              <w:t>MDS-UPDRS Part III, mean (SD)</w:t>
            </w:r>
          </w:p>
        </w:tc>
        <w:tc>
          <w:tcPr>
            <w:tcW w:w="1560" w:type="dxa"/>
            <w:vAlign w:val="center"/>
          </w:tcPr>
          <w:p w14:paraId="000001ED" w14:textId="77777777" w:rsidR="000A141B" w:rsidRPr="00F65A2E" w:rsidRDefault="00005496">
            <w:pPr>
              <w:jc w:val="center"/>
              <w:rPr>
                <w:b/>
              </w:rPr>
            </w:pPr>
            <w:r w:rsidRPr="00F65A2E">
              <w:t>19.38 (7.86)</w:t>
            </w:r>
          </w:p>
        </w:tc>
        <w:tc>
          <w:tcPr>
            <w:tcW w:w="1701" w:type="dxa"/>
            <w:vAlign w:val="center"/>
          </w:tcPr>
          <w:p w14:paraId="000001EE" w14:textId="77777777" w:rsidR="000A141B" w:rsidRPr="00F65A2E" w:rsidRDefault="00005496">
            <w:pPr>
              <w:jc w:val="center"/>
              <w:rPr>
                <w:b/>
              </w:rPr>
            </w:pPr>
            <w:r w:rsidRPr="00F65A2E">
              <w:t>19.88 (9.31)</w:t>
            </w:r>
          </w:p>
        </w:tc>
        <w:tc>
          <w:tcPr>
            <w:tcW w:w="1559" w:type="dxa"/>
            <w:vAlign w:val="center"/>
          </w:tcPr>
          <w:p w14:paraId="000001EF" w14:textId="77777777" w:rsidR="000A141B" w:rsidRPr="00F65A2E" w:rsidRDefault="00005496">
            <w:pPr>
              <w:jc w:val="center"/>
              <w:rPr>
                <w:b/>
              </w:rPr>
            </w:pPr>
            <w:r w:rsidRPr="00F65A2E">
              <w:t>22.58 (9.53)</w:t>
            </w:r>
          </w:p>
        </w:tc>
        <w:tc>
          <w:tcPr>
            <w:tcW w:w="1701" w:type="dxa"/>
            <w:vAlign w:val="center"/>
          </w:tcPr>
          <w:p w14:paraId="000001F0" w14:textId="77777777" w:rsidR="000A141B" w:rsidRPr="00F65A2E" w:rsidRDefault="00005496">
            <w:pPr>
              <w:jc w:val="center"/>
              <w:rPr>
                <w:b/>
              </w:rPr>
            </w:pPr>
            <w:r w:rsidRPr="00F65A2E">
              <w:t>22.19 (8.73)</w:t>
            </w:r>
          </w:p>
        </w:tc>
      </w:tr>
      <w:tr w:rsidR="000A141B" w:rsidRPr="00F65A2E" w14:paraId="7C70EFB3" w14:textId="77777777">
        <w:trPr>
          <w:trHeight w:val="20"/>
        </w:trPr>
        <w:tc>
          <w:tcPr>
            <w:tcW w:w="3397" w:type="dxa"/>
            <w:vAlign w:val="center"/>
          </w:tcPr>
          <w:p w14:paraId="000001F1" w14:textId="45FF8883" w:rsidR="000A141B" w:rsidRPr="00F65A2E" w:rsidRDefault="00005496">
            <w:r w:rsidRPr="00F65A2E">
              <w:t>DaT-SPECT SBR</w:t>
            </w:r>
            <w:r w:rsidR="00067E72" w:rsidRPr="00067E72">
              <w:t>*</w:t>
            </w:r>
            <w:r w:rsidRPr="00F65A2E">
              <w:t xml:space="preserve">, mean (SD) </w:t>
            </w:r>
          </w:p>
        </w:tc>
        <w:tc>
          <w:tcPr>
            <w:tcW w:w="1560" w:type="dxa"/>
            <w:vAlign w:val="center"/>
          </w:tcPr>
          <w:p w14:paraId="000001F2" w14:textId="77777777" w:rsidR="000A141B" w:rsidRPr="00F65A2E" w:rsidRDefault="00005496">
            <w:pPr>
              <w:jc w:val="center"/>
              <w:rPr>
                <w:b/>
              </w:rPr>
            </w:pPr>
            <w:r w:rsidRPr="00F65A2E">
              <w:t>1.09 (0.33)</w:t>
            </w:r>
          </w:p>
        </w:tc>
        <w:tc>
          <w:tcPr>
            <w:tcW w:w="1701" w:type="dxa"/>
            <w:vAlign w:val="center"/>
          </w:tcPr>
          <w:p w14:paraId="000001F3" w14:textId="77777777" w:rsidR="000A141B" w:rsidRPr="00F65A2E" w:rsidRDefault="00005496">
            <w:pPr>
              <w:jc w:val="center"/>
              <w:rPr>
                <w:b/>
              </w:rPr>
            </w:pPr>
            <w:r w:rsidRPr="00F65A2E">
              <w:t>1.11 (0.32)</w:t>
            </w:r>
          </w:p>
        </w:tc>
        <w:tc>
          <w:tcPr>
            <w:tcW w:w="1559" w:type="dxa"/>
            <w:vAlign w:val="center"/>
          </w:tcPr>
          <w:p w14:paraId="000001F4" w14:textId="77777777" w:rsidR="000A141B" w:rsidRPr="00F65A2E" w:rsidRDefault="00005496">
            <w:pPr>
              <w:jc w:val="center"/>
              <w:rPr>
                <w:b/>
              </w:rPr>
            </w:pPr>
            <w:r w:rsidRPr="00F65A2E">
              <w:t>1.05 (0.28)</w:t>
            </w:r>
          </w:p>
        </w:tc>
        <w:tc>
          <w:tcPr>
            <w:tcW w:w="1701" w:type="dxa"/>
            <w:vAlign w:val="center"/>
          </w:tcPr>
          <w:p w14:paraId="000001F5" w14:textId="77777777" w:rsidR="000A141B" w:rsidRPr="00F65A2E" w:rsidRDefault="00005496">
            <w:pPr>
              <w:jc w:val="center"/>
              <w:rPr>
                <w:b/>
              </w:rPr>
            </w:pPr>
            <w:r w:rsidRPr="00F65A2E">
              <w:t>1.04 (0.34)</w:t>
            </w:r>
          </w:p>
        </w:tc>
      </w:tr>
      <w:tr w:rsidR="000A141B" w:rsidRPr="00F65A2E" w14:paraId="13A89107" w14:textId="77777777">
        <w:trPr>
          <w:trHeight w:val="20"/>
        </w:trPr>
        <w:tc>
          <w:tcPr>
            <w:tcW w:w="9918" w:type="dxa"/>
            <w:gridSpan w:val="5"/>
            <w:shd w:val="clear" w:color="auto" w:fill="D9D9D9"/>
            <w:vAlign w:val="center"/>
          </w:tcPr>
          <w:p w14:paraId="000001F6" w14:textId="77777777" w:rsidR="000A141B" w:rsidRPr="00F65A2E" w:rsidRDefault="00005496">
            <w:pPr>
              <w:rPr>
                <w:b/>
                <w:i/>
              </w:rPr>
            </w:pPr>
            <w:r w:rsidRPr="00F65A2E">
              <w:rPr>
                <w:b/>
                <w:i/>
              </w:rPr>
              <w:t>Disease duration</w:t>
            </w:r>
          </w:p>
        </w:tc>
      </w:tr>
      <w:tr w:rsidR="000A141B" w:rsidRPr="00F65A2E" w14:paraId="1B9AE95F" w14:textId="77777777">
        <w:trPr>
          <w:trHeight w:val="20"/>
        </w:trPr>
        <w:tc>
          <w:tcPr>
            <w:tcW w:w="3397" w:type="dxa"/>
            <w:shd w:val="clear" w:color="auto" w:fill="FFFFFF"/>
            <w:vAlign w:val="center"/>
          </w:tcPr>
          <w:p w14:paraId="000001FB" w14:textId="77777777" w:rsidR="000A141B" w:rsidRPr="00F65A2E" w:rsidRDefault="000A141B"/>
        </w:tc>
        <w:tc>
          <w:tcPr>
            <w:tcW w:w="3261" w:type="dxa"/>
            <w:gridSpan w:val="2"/>
            <w:shd w:val="clear" w:color="auto" w:fill="FFFFFF"/>
            <w:vAlign w:val="bottom"/>
          </w:tcPr>
          <w:p w14:paraId="000001FC" w14:textId="5E64C36B" w:rsidR="000A141B" w:rsidRPr="00F65A2E" w:rsidRDefault="00F65A2E">
            <w:pPr>
              <w:jc w:val="center"/>
            </w:pPr>
            <w:r>
              <w:rPr>
                <w:rFonts w:eastAsia="Arial Unicode MS"/>
                <w:b/>
              </w:rPr>
              <w:t>&lt;</w:t>
            </w:r>
            <w:r w:rsidR="00005496" w:rsidRPr="00F65A2E">
              <w:rPr>
                <w:rFonts w:eastAsia="Arial Unicode MS"/>
                <w:b/>
              </w:rPr>
              <w:t>12 months</w:t>
            </w:r>
          </w:p>
        </w:tc>
        <w:tc>
          <w:tcPr>
            <w:tcW w:w="3260" w:type="dxa"/>
            <w:gridSpan w:val="2"/>
            <w:shd w:val="clear" w:color="auto" w:fill="FFFFFF"/>
            <w:vAlign w:val="bottom"/>
          </w:tcPr>
          <w:p w14:paraId="000001FE" w14:textId="77777777" w:rsidR="000A141B" w:rsidRPr="00F65A2E" w:rsidRDefault="00005496">
            <w:pPr>
              <w:jc w:val="center"/>
            </w:pPr>
            <w:r w:rsidRPr="00F65A2E">
              <w:rPr>
                <w:b/>
              </w:rPr>
              <w:t>&gt;12 months</w:t>
            </w:r>
          </w:p>
        </w:tc>
      </w:tr>
      <w:tr w:rsidR="000A141B" w:rsidRPr="00F65A2E" w14:paraId="20F7AC71" w14:textId="77777777">
        <w:trPr>
          <w:trHeight w:val="20"/>
        </w:trPr>
        <w:tc>
          <w:tcPr>
            <w:tcW w:w="3397" w:type="dxa"/>
            <w:vAlign w:val="center"/>
          </w:tcPr>
          <w:p w14:paraId="00000200" w14:textId="77777777" w:rsidR="000A141B" w:rsidRPr="00F65A2E" w:rsidRDefault="000A141B"/>
        </w:tc>
        <w:tc>
          <w:tcPr>
            <w:tcW w:w="1560" w:type="dxa"/>
          </w:tcPr>
          <w:p w14:paraId="00000201" w14:textId="77777777" w:rsidR="000A141B" w:rsidRPr="00F65A2E" w:rsidRDefault="00005496">
            <w:pPr>
              <w:jc w:val="center"/>
              <w:rPr>
                <w:b/>
              </w:rPr>
            </w:pPr>
            <w:r w:rsidRPr="00F65A2E">
              <w:rPr>
                <w:b/>
              </w:rPr>
              <w:t>Placebo</w:t>
            </w:r>
          </w:p>
          <w:p w14:paraId="00000202" w14:textId="77777777" w:rsidR="000A141B" w:rsidRPr="00F65A2E" w:rsidRDefault="00005496">
            <w:pPr>
              <w:jc w:val="center"/>
            </w:pPr>
            <w:r w:rsidRPr="00F65A2E">
              <w:rPr>
                <w:b/>
              </w:rPr>
              <w:t>(n=72)</w:t>
            </w:r>
          </w:p>
        </w:tc>
        <w:tc>
          <w:tcPr>
            <w:tcW w:w="1701" w:type="dxa"/>
          </w:tcPr>
          <w:p w14:paraId="00000203" w14:textId="77777777" w:rsidR="000A141B" w:rsidRPr="00F65A2E" w:rsidRDefault="00005496">
            <w:pPr>
              <w:jc w:val="center"/>
              <w:rPr>
                <w:b/>
              </w:rPr>
            </w:pPr>
            <w:r w:rsidRPr="00F65A2E">
              <w:rPr>
                <w:b/>
              </w:rPr>
              <w:t>Prasinezumab pooled</w:t>
            </w:r>
          </w:p>
          <w:p w14:paraId="00000204" w14:textId="77777777" w:rsidR="000A141B" w:rsidRPr="00F65A2E" w:rsidRDefault="00005496">
            <w:pPr>
              <w:jc w:val="center"/>
            </w:pPr>
            <w:r w:rsidRPr="00F65A2E">
              <w:rPr>
                <w:b/>
              </w:rPr>
              <w:t>(n=147)</w:t>
            </w:r>
          </w:p>
        </w:tc>
        <w:tc>
          <w:tcPr>
            <w:tcW w:w="1559" w:type="dxa"/>
          </w:tcPr>
          <w:p w14:paraId="00000205" w14:textId="77777777" w:rsidR="000A141B" w:rsidRPr="00F65A2E" w:rsidRDefault="00005496">
            <w:pPr>
              <w:jc w:val="center"/>
              <w:rPr>
                <w:b/>
              </w:rPr>
            </w:pPr>
            <w:r w:rsidRPr="00F65A2E">
              <w:rPr>
                <w:b/>
              </w:rPr>
              <w:t>Placebo</w:t>
            </w:r>
          </w:p>
          <w:p w14:paraId="00000206" w14:textId="77777777" w:rsidR="000A141B" w:rsidRPr="00F65A2E" w:rsidRDefault="00005496">
            <w:pPr>
              <w:jc w:val="center"/>
            </w:pPr>
            <w:r w:rsidRPr="00F65A2E">
              <w:rPr>
                <w:b/>
              </w:rPr>
              <w:t>(n=33)</w:t>
            </w:r>
          </w:p>
        </w:tc>
        <w:tc>
          <w:tcPr>
            <w:tcW w:w="1701" w:type="dxa"/>
          </w:tcPr>
          <w:p w14:paraId="00000207" w14:textId="77777777" w:rsidR="000A141B" w:rsidRPr="00F65A2E" w:rsidRDefault="00005496">
            <w:pPr>
              <w:jc w:val="center"/>
              <w:rPr>
                <w:b/>
              </w:rPr>
            </w:pPr>
            <w:r w:rsidRPr="00F65A2E">
              <w:rPr>
                <w:b/>
              </w:rPr>
              <w:t>Prasinezumab pooled</w:t>
            </w:r>
          </w:p>
          <w:p w14:paraId="00000208" w14:textId="77777777" w:rsidR="000A141B" w:rsidRPr="00F65A2E" w:rsidRDefault="00005496">
            <w:pPr>
              <w:jc w:val="center"/>
            </w:pPr>
            <w:r w:rsidRPr="00F65A2E">
              <w:rPr>
                <w:b/>
              </w:rPr>
              <w:t>(n=64)</w:t>
            </w:r>
          </w:p>
        </w:tc>
      </w:tr>
      <w:tr w:rsidR="000A141B" w:rsidRPr="00F65A2E" w14:paraId="589F371A" w14:textId="77777777">
        <w:trPr>
          <w:trHeight w:val="20"/>
        </w:trPr>
        <w:tc>
          <w:tcPr>
            <w:tcW w:w="3397" w:type="dxa"/>
            <w:vAlign w:val="center"/>
          </w:tcPr>
          <w:p w14:paraId="00000209" w14:textId="77777777" w:rsidR="000A141B" w:rsidRPr="00F65A2E" w:rsidRDefault="00005496">
            <w:r w:rsidRPr="00F65A2E">
              <w:lastRenderedPageBreak/>
              <w:t>Age (years), mean (SD)</w:t>
            </w:r>
          </w:p>
        </w:tc>
        <w:tc>
          <w:tcPr>
            <w:tcW w:w="1560" w:type="dxa"/>
            <w:vAlign w:val="bottom"/>
          </w:tcPr>
          <w:p w14:paraId="0000020A" w14:textId="77777777" w:rsidR="000A141B" w:rsidRPr="00F65A2E" w:rsidRDefault="00005496">
            <w:pPr>
              <w:jc w:val="center"/>
            </w:pPr>
            <w:r w:rsidRPr="00F65A2E">
              <w:t>59.4 (8.6)</w:t>
            </w:r>
          </w:p>
        </w:tc>
        <w:tc>
          <w:tcPr>
            <w:tcW w:w="1701" w:type="dxa"/>
            <w:vAlign w:val="bottom"/>
          </w:tcPr>
          <w:p w14:paraId="0000020B" w14:textId="77777777" w:rsidR="000A141B" w:rsidRPr="00F65A2E" w:rsidRDefault="00005496">
            <w:pPr>
              <w:jc w:val="center"/>
            </w:pPr>
            <w:r w:rsidRPr="00F65A2E">
              <w:t>60.8 (9.1)</w:t>
            </w:r>
          </w:p>
        </w:tc>
        <w:tc>
          <w:tcPr>
            <w:tcW w:w="1559" w:type="dxa"/>
            <w:vAlign w:val="bottom"/>
          </w:tcPr>
          <w:p w14:paraId="0000020C" w14:textId="77777777" w:rsidR="000A141B" w:rsidRPr="00F65A2E" w:rsidRDefault="00005496">
            <w:pPr>
              <w:jc w:val="center"/>
            </w:pPr>
            <w:r w:rsidRPr="00F65A2E">
              <w:t>61.0 (8.9)</w:t>
            </w:r>
          </w:p>
        </w:tc>
        <w:tc>
          <w:tcPr>
            <w:tcW w:w="1701" w:type="dxa"/>
            <w:vAlign w:val="bottom"/>
          </w:tcPr>
          <w:p w14:paraId="0000020D" w14:textId="77777777" w:rsidR="000A141B" w:rsidRPr="00F65A2E" w:rsidRDefault="00005496">
            <w:pPr>
              <w:jc w:val="center"/>
            </w:pPr>
            <w:r w:rsidRPr="00F65A2E">
              <w:t>57.8 (9.7)</w:t>
            </w:r>
          </w:p>
        </w:tc>
      </w:tr>
      <w:tr w:rsidR="000A141B" w:rsidRPr="00F65A2E" w14:paraId="6F11C84B" w14:textId="77777777">
        <w:trPr>
          <w:trHeight w:val="20"/>
        </w:trPr>
        <w:tc>
          <w:tcPr>
            <w:tcW w:w="3397" w:type="dxa"/>
            <w:vAlign w:val="center"/>
          </w:tcPr>
          <w:p w14:paraId="0000020E" w14:textId="77777777" w:rsidR="000A141B" w:rsidRPr="00F65A2E" w:rsidRDefault="00005496">
            <w:r w:rsidRPr="00F65A2E">
              <w:t>Sex (male), n (%)</w:t>
            </w:r>
          </w:p>
        </w:tc>
        <w:tc>
          <w:tcPr>
            <w:tcW w:w="1560" w:type="dxa"/>
            <w:vAlign w:val="bottom"/>
          </w:tcPr>
          <w:p w14:paraId="0000020F" w14:textId="77777777" w:rsidR="000A141B" w:rsidRPr="00F65A2E" w:rsidRDefault="00005496">
            <w:pPr>
              <w:jc w:val="center"/>
            </w:pPr>
            <w:r w:rsidRPr="00F65A2E">
              <w:t>50 (69.4)</w:t>
            </w:r>
          </w:p>
        </w:tc>
        <w:tc>
          <w:tcPr>
            <w:tcW w:w="1701" w:type="dxa"/>
            <w:vAlign w:val="bottom"/>
          </w:tcPr>
          <w:p w14:paraId="00000210" w14:textId="77777777" w:rsidR="000A141B" w:rsidRPr="00F65A2E" w:rsidRDefault="00005496">
            <w:pPr>
              <w:jc w:val="center"/>
            </w:pPr>
            <w:r w:rsidRPr="00F65A2E">
              <w:t>96 (65.3)</w:t>
            </w:r>
          </w:p>
        </w:tc>
        <w:tc>
          <w:tcPr>
            <w:tcW w:w="1559" w:type="dxa"/>
            <w:vAlign w:val="bottom"/>
          </w:tcPr>
          <w:p w14:paraId="00000211" w14:textId="77777777" w:rsidR="000A141B" w:rsidRPr="00F65A2E" w:rsidRDefault="00005496">
            <w:pPr>
              <w:jc w:val="center"/>
            </w:pPr>
            <w:r w:rsidRPr="00F65A2E">
              <w:t xml:space="preserve">21 (63.6)  </w:t>
            </w:r>
          </w:p>
        </w:tc>
        <w:tc>
          <w:tcPr>
            <w:tcW w:w="1701" w:type="dxa"/>
            <w:vAlign w:val="bottom"/>
          </w:tcPr>
          <w:p w14:paraId="00000212" w14:textId="77777777" w:rsidR="000A141B" w:rsidRPr="00F65A2E" w:rsidRDefault="00005496">
            <w:pPr>
              <w:jc w:val="center"/>
            </w:pPr>
            <w:r w:rsidRPr="00F65A2E">
              <w:t>46 (71.9)</w:t>
            </w:r>
          </w:p>
        </w:tc>
      </w:tr>
      <w:tr w:rsidR="000A141B" w:rsidRPr="00F65A2E" w14:paraId="183DDC03" w14:textId="77777777">
        <w:trPr>
          <w:trHeight w:val="20"/>
        </w:trPr>
        <w:tc>
          <w:tcPr>
            <w:tcW w:w="3397" w:type="dxa"/>
            <w:vAlign w:val="center"/>
          </w:tcPr>
          <w:p w14:paraId="00000213" w14:textId="77777777" w:rsidR="000A141B" w:rsidRPr="00F65A2E" w:rsidRDefault="00005496">
            <w:r w:rsidRPr="00F65A2E">
              <w:t>Time since diagnosis (months), mean (SD)</w:t>
            </w:r>
          </w:p>
        </w:tc>
        <w:tc>
          <w:tcPr>
            <w:tcW w:w="1560" w:type="dxa"/>
            <w:vAlign w:val="center"/>
          </w:tcPr>
          <w:p w14:paraId="00000214" w14:textId="77777777" w:rsidR="000A141B" w:rsidRPr="00F65A2E" w:rsidRDefault="00005496">
            <w:pPr>
              <w:jc w:val="center"/>
            </w:pPr>
            <w:r w:rsidRPr="00F65A2E">
              <w:t>5.97 (2.80)</w:t>
            </w:r>
          </w:p>
        </w:tc>
        <w:tc>
          <w:tcPr>
            <w:tcW w:w="1701" w:type="dxa"/>
            <w:vAlign w:val="center"/>
          </w:tcPr>
          <w:p w14:paraId="00000215" w14:textId="77777777" w:rsidR="000A141B" w:rsidRPr="00F65A2E" w:rsidRDefault="00005496">
            <w:pPr>
              <w:jc w:val="center"/>
            </w:pPr>
            <w:r w:rsidRPr="00F65A2E">
              <w:t>6.61 (2.98)</w:t>
            </w:r>
          </w:p>
        </w:tc>
        <w:tc>
          <w:tcPr>
            <w:tcW w:w="1559" w:type="dxa"/>
            <w:vAlign w:val="center"/>
          </w:tcPr>
          <w:p w14:paraId="00000216" w14:textId="77777777" w:rsidR="000A141B" w:rsidRPr="00F65A2E" w:rsidRDefault="00005496">
            <w:pPr>
              <w:jc w:val="center"/>
            </w:pPr>
            <w:r w:rsidRPr="00F65A2E">
              <w:t>18.65 (4.30)</w:t>
            </w:r>
          </w:p>
        </w:tc>
        <w:tc>
          <w:tcPr>
            <w:tcW w:w="1701" w:type="dxa"/>
            <w:vAlign w:val="center"/>
          </w:tcPr>
          <w:p w14:paraId="00000217" w14:textId="77777777" w:rsidR="000A141B" w:rsidRPr="00F65A2E" w:rsidRDefault="00005496">
            <w:pPr>
              <w:jc w:val="center"/>
            </w:pPr>
            <w:r w:rsidRPr="00F65A2E">
              <w:t>18.41 (4.02)</w:t>
            </w:r>
          </w:p>
        </w:tc>
      </w:tr>
      <w:tr w:rsidR="000A141B" w:rsidRPr="00F65A2E" w14:paraId="7B247F2F" w14:textId="77777777">
        <w:trPr>
          <w:trHeight w:val="20"/>
        </w:trPr>
        <w:tc>
          <w:tcPr>
            <w:tcW w:w="3397" w:type="dxa"/>
            <w:vAlign w:val="center"/>
          </w:tcPr>
          <w:p w14:paraId="00000218" w14:textId="77777777" w:rsidR="000A141B" w:rsidRPr="00F65A2E" w:rsidRDefault="00346E25">
            <w:sdt>
              <w:sdtPr>
                <w:tag w:val="goog_rdk_26"/>
                <w:id w:val="811299830"/>
              </w:sdtPr>
              <w:sdtEndPr/>
              <w:sdtContent>
                <w:r w:rsidR="00005496" w:rsidRPr="00F65A2E">
                  <w:rPr>
                    <w:rFonts w:eastAsia="Arial Unicode MS"/>
                  </w:rPr>
                  <w:t>Time since diagnosis ≤12 months, n (%)</w:t>
                </w:r>
              </w:sdtContent>
            </w:sdt>
          </w:p>
        </w:tc>
        <w:tc>
          <w:tcPr>
            <w:tcW w:w="1560" w:type="dxa"/>
            <w:vAlign w:val="center"/>
          </w:tcPr>
          <w:p w14:paraId="00000219" w14:textId="77777777" w:rsidR="000A141B" w:rsidRPr="00F65A2E" w:rsidRDefault="00005496">
            <w:pPr>
              <w:jc w:val="center"/>
            </w:pPr>
            <w:r w:rsidRPr="00F65A2E">
              <w:t>72 (100)</w:t>
            </w:r>
          </w:p>
        </w:tc>
        <w:tc>
          <w:tcPr>
            <w:tcW w:w="1701" w:type="dxa"/>
            <w:vAlign w:val="center"/>
          </w:tcPr>
          <w:p w14:paraId="0000021A" w14:textId="77777777" w:rsidR="000A141B" w:rsidRPr="00F65A2E" w:rsidRDefault="00005496">
            <w:pPr>
              <w:jc w:val="center"/>
            </w:pPr>
            <w:r w:rsidRPr="00F65A2E">
              <w:t>147 (100)</w:t>
            </w:r>
          </w:p>
        </w:tc>
        <w:tc>
          <w:tcPr>
            <w:tcW w:w="1559" w:type="dxa"/>
            <w:vAlign w:val="center"/>
          </w:tcPr>
          <w:p w14:paraId="0000021B" w14:textId="77777777" w:rsidR="000A141B" w:rsidRPr="00F65A2E" w:rsidRDefault="00005496">
            <w:pPr>
              <w:jc w:val="center"/>
            </w:pPr>
            <w:r w:rsidRPr="00F65A2E">
              <w:t>0 (0)</w:t>
            </w:r>
          </w:p>
        </w:tc>
        <w:tc>
          <w:tcPr>
            <w:tcW w:w="1701" w:type="dxa"/>
            <w:vAlign w:val="center"/>
          </w:tcPr>
          <w:p w14:paraId="0000021C" w14:textId="77777777" w:rsidR="000A141B" w:rsidRPr="00F65A2E" w:rsidRDefault="00005496">
            <w:pPr>
              <w:jc w:val="center"/>
            </w:pPr>
            <w:r w:rsidRPr="00F65A2E">
              <w:t>0 (0)</w:t>
            </w:r>
          </w:p>
        </w:tc>
      </w:tr>
      <w:tr w:rsidR="000A141B" w:rsidRPr="00F65A2E" w14:paraId="4230364B" w14:textId="77777777">
        <w:trPr>
          <w:trHeight w:val="20"/>
        </w:trPr>
        <w:tc>
          <w:tcPr>
            <w:tcW w:w="3397" w:type="dxa"/>
            <w:vAlign w:val="center"/>
          </w:tcPr>
          <w:p w14:paraId="0000021D" w14:textId="77777777" w:rsidR="000A141B" w:rsidRPr="00F65A2E" w:rsidRDefault="00005496">
            <w:r w:rsidRPr="00F65A2E">
              <w:t>Hoehn and Yahr Stage, n (%)</w:t>
            </w:r>
          </w:p>
          <w:p w14:paraId="0000021E" w14:textId="77777777" w:rsidR="000A141B" w:rsidRPr="00F65A2E" w:rsidRDefault="00005496">
            <w:r w:rsidRPr="00F65A2E">
              <w:t xml:space="preserve">      Stage I</w:t>
            </w:r>
          </w:p>
          <w:p w14:paraId="0000021F" w14:textId="77777777" w:rsidR="000A141B" w:rsidRPr="00F65A2E" w:rsidRDefault="00005496">
            <w:r w:rsidRPr="00F65A2E">
              <w:t xml:space="preserve">      Stage II</w:t>
            </w:r>
          </w:p>
        </w:tc>
        <w:tc>
          <w:tcPr>
            <w:tcW w:w="1560" w:type="dxa"/>
            <w:vAlign w:val="center"/>
          </w:tcPr>
          <w:p w14:paraId="00000220" w14:textId="77777777" w:rsidR="000A141B" w:rsidRPr="00F65A2E" w:rsidRDefault="000A141B">
            <w:pPr>
              <w:jc w:val="center"/>
            </w:pPr>
          </w:p>
          <w:p w14:paraId="00000221" w14:textId="77777777" w:rsidR="000A141B" w:rsidRPr="00F65A2E" w:rsidRDefault="00005496">
            <w:pPr>
              <w:jc w:val="center"/>
            </w:pPr>
            <w:r w:rsidRPr="00F65A2E">
              <w:t>14 (19.4)</w:t>
            </w:r>
          </w:p>
          <w:p w14:paraId="00000222" w14:textId="77777777" w:rsidR="000A141B" w:rsidRPr="00F65A2E" w:rsidRDefault="00005496">
            <w:pPr>
              <w:jc w:val="center"/>
            </w:pPr>
            <w:r w:rsidRPr="00F65A2E">
              <w:t>58 (80.6)</w:t>
            </w:r>
          </w:p>
        </w:tc>
        <w:tc>
          <w:tcPr>
            <w:tcW w:w="1701" w:type="dxa"/>
            <w:vAlign w:val="center"/>
          </w:tcPr>
          <w:p w14:paraId="00000223" w14:textId="77777777" w:rsidR="000A141B" w:rsidRPr="00F65A2E" w:rsidRDefault="000A141B">
            <w:pPr>
              <w:jc w:val="center"/>
            </w:pPr>
          </w:p>
          <w:p w14:paraId="00000224" w14:textId="77777777" w:rsidR="000A141B" w:rsidRPr="00F65A2E" w:rsidRDefault="00005496">
            <w:pPr>
              <w:jc w:val="center"/>
            </w:pPr>
            <w:r w:rsidRPr="00F65A2E">
              <w:t>41 (27.9)</w:t>
            </w:r>
          </w:p>
          <w:p w14:paraId="00000225" w14:textId="77777777" w:rsidR="000A141B" w:rsidRPr="00F65A2E" w:rsidRDefault="00005496">
            <w:pPr>
              <w:jc w:val="center"/>
            </w:pPr>
            <w:r w:rsidRPr="00F65A2E">
              <w:t>106 (72.1)</w:t>
            </w:r>
          </w:p>
        </w:tc>
        <w:tc>
          <w:tcPr>
            <w:tcW w:w="1559" w:type="dxa"/>
            <w:vAlign w:val="center"/>
          </w:tcPr>
          <w:p w14:paraId="00000226" w14:textId="77777777" w:rsidR="000A141B" w:rsidRPr="00F65A2E" w:rsidRDefault="000A141B">
            <w:pPr>
              <w:jc w:val="center"/>
            </w:pPr>
          </w:p>
          <w:p w14:paraId="00000227" w14:textId="77777777" w:rsidR="000A141B" w:rsidRPr="00F65A2E" w:rsidRDefault="00005496">
            <w:pPr>
              <w:jc w:val="center"/>
            </w:pPr>
            <w:r w:rsidRPr="00F65A2E">
              <w:t>6 (18.2)</w:t>
            </w:r>
          </w:p>
          <w:p w14:paraId="00000228" w14:textId="77777777" w:rsidR="000A141B" w:rsidRPr="00F65A2E" w:rsidRDefault="00005496">
            <w:pPr>
              <w:jc w:val="center"/>
            </w:pPr>
            <w:r w:rsidRPr="00F65A2E">
              <w:t>27 (81.8)</w:t>
            </w:r>
          </w:p>
        </w:tc>
        <w:tc>
          <w:tcPr>
            <w:tcW w:w="1701" w:type="dxa"/>
            <w:vAlign w:val="center"/>
          </w:tcPr>
          <w:p w14:paraId="00000229" w14:textId="77777777" w:rsidR="000A141B" w:rsidRPr="00F65A2E" w:rsidRDefault="000A141B">
            <w:pPr>
              <w:jc w:val="center"/>
            </w:pPr>
          </w:p>
          <w:p w14:paraId="0000022A" w14:textId="77777777" w:rsidR="000A141B" w:rsidRPr="00F65A2E" w:rsidRDefault="00005496">
            <w:pPr>
              <w:jc w:val="center"/>
            </w:pPr>
            <w:r w:rsidRPr="00F65A2E">
              <w:t>17 (26.6)</w:t>
            </w:r>
          </w:p>
          <w:p w14:paraId="0000022B" w14:textId="77777777" w:rsidR="000A141B" w:rsidRPr="00F65A2E" w:rsidRDefault="00005496">
            <w:pPr>
              <w:jc w:val="center"/>
            </w:pPr>
            <w:r w:rsidRPr="00F65A2E">
              <w:t>47 (73.4)</w:t>
            </w:r>
          </w:p>
        </w:tc>
      </w:tr>
      <w:tr w:rsidR="000A141B" w:rsidRPr="00F65A2E" w14:paraId="4E9FBDC7" w14:textId="77777777">
        <w:trPr>
          <w:trHeight w:val="20"/>
        </w:trPr>
        <w:tc>
          <w:tcPr>
            <w:tcW w:w="3397" w:type="dxa"/>
            <w:vAlign w:val="center"/>
          </w:tcPr>
          <w:p w14:paraId="0000022C" w14:textId="77777777" w:rsidR="000A141B" w:rsidRPr="00F65A2E" w:rsidRDefault="00005496">
            <w:r w:rsidRPr="00F65A2E">
              <w:t>MDS-UPDRS Total (Sum of Parts I, II and III), mean (SD)</w:t>
            </w:r>
          </w:p>
        </w:tc>
        <w:tc>
          <w:tcPr>
            <w:tcW w:w="1560" w:type="dxa"/>
            <w:vAlign w:val="center"/>
          </w:tcPr>
          <w:p w14:paraId="0000022D" w14:textId="77777777" w:rsidR="000A141B" w:rsidRPr="00F65A2E" w:rsidRDefault="00005496">
            <w:pPr>
              <w:jc w:val="center"/>
            </w:pPr>
            <w:r w:rsidRPr="00F65A2E">
              <w:t>31.44 (13.36)</w:t>
            </w:r>
          </w:p>
        </w:tc>
        <w:tc>
          <w:tcPr>
            <w:tcW w:w="1701" w:type="dxa"/>
            <w:vAlign w:val="center"/>
          </w:tcPr>
          <w:p w14:paraId="0000022E" w14:textId="77777777" w:rsidR="000A141B" w:rsidRPr="00F65A2E" w:rsidRDefault="00005496">
            <w:pPr>
              <w:jc w:val="center"/>
            </w:pPr>
            <w:r w:rsidRPr="00F65A2E">
              <w:t>32.40 (13.16)</w:t>
            </w:r>
          </w:p>
        </w:tc>
        <w:tc>
          <w:tcPr>
            <w:tcW w:w="1559" w:type="dxa"/>
            <w:vAlign w:val="center"/>
          </w:tcPr>
          <w:p w14:paraId="0000022F" w14:textId="77777777" w:rsidR="000A141B" w:rsidRPr="00F65A2E" w:rsidRDefault="00005496">
            <w:pPr>
              <w:jc w:val="center"/>
            </w:pPr>
            <w:r w:rsidRPr="00F65A2E">
              <w:t>33.24 (12.21)</w:t>
            </w:r>
          </w:p>
        </w:tc>
        <w:tc>
          <w:tcPr>
            <w:tcW w:w="1701" w:type="dxa"/>
            <w:vAlign w:val="center"/>
          </w:tcPr>
          <w:p w14:paraId="00000230" w14:textId="77777777" w:rsidR="000A141B" w:rsidRPr="00F65A2E" w:rsidRDefault="00005496">
            <w:pPr>
              <w:jc w:val="center"/>
            </w:pPr>
            <w:r w:rsidRPr="00F65A2E">
              <w:t>28.16 (11.12)</w:t>
            </w:r>
          </w:p>
        </w:tc>
      </w:tr>
      <w:tr w:rsidR="000A141B" w:rsidRPr="00F65A2E" w14:paraId="61404FA9" w14:textId="77777777">
        <w:trPr>
          <w:trHeight w:val="20"/>
        </w:trPr>
        <w:tc>
          <w:tcPr>
            <w:tcW w:w="3397" w:type="dxa"/>
            <w:vAlign w:val="center"/>
          </w:tcPr>
          <w:p w14:paraId="00000231" w14:textId="77777777" w:rsidR="000A141B" w:rsidRPr="00F65A2E" w:rsidRDefault="00005496">
            <w:r w:rsidRPr="00F65A2E">
              <w:t>MDS-UPDRS Part I, mean (SD)</w:t>
            </w:r>
          </w:p>
        </w:tc>
        <w:tc>
          <w:tcPr>
            <w:tcW w:w="1560" w:type="dxa"/>
            <w:vAlign w:val="center"/>
          </w:tcPr>
          <w:p w14:paraId="00000232" w14:textId="77777777" w:rsidR="000A141B" w:rsidRPr="00F65A2E" w:rsidRDefault="00005496">
            <w:pPr>
              <w:jc w:val="center"/>
            </w:pPr>
            <w:r w:rsidRPr="00F65A2E">
              <w:t>4.99 (3.83)</w:t>
            </w:r>
          </w:p>
        </w:tc>
        <w:tc>
          <w:tcPr>
            <w:tcW w:w="1701" w:type="dxa"/>
            <w:vAlign w:val="center"/>
          </w:tcPr>
          <w:p w14:paraId="00000233" w14:textId="77777777" w:rsidR="000A141B" w:rsidRPr="00F65A2E" w:rsidRDefault="00005496">
            <w:pPr>
              <w:jc w:val="center"/>
            </w:pPr>
            <w:r w:rsidRPr="00F65A2E">
              <w:t>4.92 (4.10)</w:t>
            </w:r>
          </w:p>
        </w:tc>
        <w:tc>
          <w:tcPr>
            <w:tcW w:w="1559" w:type="dxa"/>
            <w:vAlign w:val="center"/>
          </w:tcPr>
          <w:p w14:paraId="00000234" w14:textId="77777777" w:rsidR="000A141B" w:rsidRPr="00F65A2E" w:rsidRDefault="00005496">
            <w:pPr>
              <w:jc w:val="center"/>
            </w:pPr>
            <w:r w:rsidRPr="00F65A2E">
              <w:t>4.76 (3.49)</w:t>
            </w:r>
          </w:p>
        </w:tc>
        <w:tc>
          <w:tcPr>
            <w:tcW w:w="1701" w:type="dxa"/>
            <w:vAlign w:val="center"/>
          </w:tcPr>
          <w:p w14:paraId="00000235" w14:textId="77777777" w:rsidR="000A141B" w:rsidRPr="00F65A2E" w:rsidRDefault="00005496">
            <w:pPr>
              <w:jc w:val="center"/>
            </w:pPr>
            <w:r w:rsidRPr="00F65A2E">
              <w:t>3.39 (3.11)</w:t>
            </w:r>
          </w:p>
        </w:tc>
      </w:tr>
      <w:tr w:rsidR="000A141B" w:rsidRPr="00F65A2E" w14:paraId="7B3CF476" w14:textId="77777777">
        <w:trPr>
          <w:trHeight w:val="20"/>
        </w:trPr>
        <w:tc>
          <w:tcPr>
            <w:tcW w:w="3397" w:type="dxa"/>
            <w:vAlign w:val="center"/>
          </w:tcPr>
          <w:p w14:paraId="00000236" w14:textId="77777777" w:rsidR="000A141B" w:rsidRPr="00F65A2E" w:rsidRDefault="00005496">
            <w:r w:rsidRPr="00F65A2E">
              <w:t>MDS-UPDRS Part II, mean (SD)</w:t>
            </w:r>
          </w:p>
        </w:tc>
        <w:tc>
          <w:tcPr>
            <w:tcW w:w="1560" w:type="dxa"/>
            <w:vAlign w:val="center"/>
          </w:tcPr>
          <w:p w14:paraId="00000237" w14:textId="77777777" w:rsidR="000A141B" w:rsidRPr="00F65A2E" w:rsidRDefault="00005496">
            <w:pPr>
              <w:jc w:val="center"/>
            </w:pPr>
            <w:r w:rsidRPr="00F65A2E">
              <w:t>5.72 (4.37)</w:t>
            </w:r>
          </w:p>
        </w:tc>
        <w:tc>
          <w:tcPr>
            <w:tcW w:w="1701" w:type="dxa"/>
            <w:vAlign w:val="center"/>
          </w:tcPr>
          <w:p w14:paraId="00000238" w14:textId="77777777" w:rsidR="000A141B" w:rsidRPr="00F65A2E" w:rsidRDefault="00005496">
            <w:pPr>
              <w:jc w:val="center"/>
            </w:pPr>
            <w:r w:rsidRPr="00F65A2E">
              <w:t>5.49 (4.24)</w:t>
            </w:r>
          </w:p>
        </w:tc>
        <w:tc>
          <w:tcPr>
            <w:tcW w:w="1559" w:type="dxa"/>
            <w:vAlign w:val="center"/>
          </w:tcPr>
          <w:p w14:paraId="00000239" w14:textId="77777777" w:rsidR="000A141B" w:rsidRPr="00F65A2E" w:rsidRDefault="00005496">
            <w:pPr>
              <w:jc w:val="center"/>
            </w:pPr>
            <w:r w:rsidRPr="00F65A2E">
              <w:t>5.18 (3.40)</w:t>
            </w:r>
          </w:p>
        </w:tc>
        <w:tc>
          <w:tcPr>
            <w:tcW w:w="1701" w:type="dxa"/>
            <w:vAlign w:val="center"/>
          </w:tcPr>
          <w:p w14:paraId="0000023A" w14:textId="77777777" w:rsidR="000A141B" w:rsidRPr="00F65A2E" w:rsidRDefault="00005496">
            <w:pPr>
              <w:jc w:val="center"/>
            </w:pPr>
            <w:r w:rsidRPr="00F65A2E">
              <w:t>4.61 (3.44)</w:t>
            </w:r>
          </w:p>
        </w:tc>
      </w:tr>
      <w:tr w:rsidR="000A141B" w:rsidRPr="00F65A2E" w14:paraId="6C7B4C8C" w14:textId="77777777">
        <w:trPr>
          <w:trHeight w:val="20"/>
        </w:trPr>
        <w:tc>
          <w:tcPr>
            <w:tcW w:w="3397" w:type="dxa"/>
            <w:vAlign w:val="center"/>
          </w:tcPr>
          <w:p w14:paraId="0000023B" w14:textId="77777777" w:rsidR="000A141B" w:rsidRPr="00F65A2E" w:rsidRDefault="00005496">
            <w:r w:rsidRPr="00F65A2E">
              <w:t>MDS-UPDRS Part III, mean (SD)</w:t>
            </w:r>
          </w:p>
        </w:tc>
        <w:tc>
          <w:tcPr>
            <w:tcW w:w="1560" w:type="dxa"/>
            <w:vAlign w:val="center"/>
          </w:tcPr>
          <w:p w14:paraId="0000023C" w14:textId="77777777" w:rsidR="000A141B" w:rsidRPr="00F65A2E" w:rsidRDefault="00005496">
            <w:pPr>
              <w:jc w:val="center"/>
            </w:pPr>
            <w:r w:rsidRPr="00F65A2E">
              <w:t>20.74 (8.79)</w:t>
            </w:r>
          </w:p>
        </w:tc>
        <w:tc>
          <w:tcPr>
            <w:tcW w:w="1701" w:type="dxa"/>
            <w:vAlign w:val="center"/>
          </w:tcPr>
          <w:p w14:paraId="0000023D" w14:textId="77777777" w:rsidR="000A141B" w:rsidRPr="00F65A2E" w:rsidRDefault="00005496">
            <w:pPr>
              <w:jc w:val="center"/>
            </w:pPr>
            <w:r w:rsidRPr="00F65A2E">
              <w:t>21.99 (9.17)</w:t>
            </w:r>
          </w:p>
        </w:tc>
        <w:tc>
          <w:tcPr>
            <w:tcW w:w="1559" w:type="dxa"/>
            <w:vAlign w:val="center"/>
          </w:tcPr>
          <w:p w14:paraId="0000023E" w14:textId="77777777" w:rsidR="000A141B" w:rsidRPr="00F65A2E" w:rsidRDefault="00005496">
            <w:pPr>
              <w:jc w:val="center"/>
            </w:pPr>
            <w:r w:rsidRPr="00F65A2E">
              <w:t xml:space="preserve">23.30 (9.68)  </w:t>
            </w:r>
          </w:p>
        </w:tc>
        <w:tc>
          <w:tcPr>
            <w:tcW w:w="1701" w:type="dxa"/>
            <w:vAlign w:val="center"/>
          </w:tcPr>
          <w:p w14:paraId="0000023F" w14:textId="77777777" w:rsidR="000A141B" w:rsidRPr="00F65A2E" w:rsidRDefault="00005496">
            <w:pPr>
              <w:jc w:val="center"/>
            </w:pPr>
            <w:r w:rsidRPr="00F65A2E">
              <w:t>20.16 (8.42)</w:t>
            </w:r>
          </w:p>
        </w:tc>
      </w:tr>
      <w:tr w:rsidR="000A141B" w:rsidRPr="00F65A2E" w14:paraId="51349676" w14:textId="77777777">
        <w:trPr>
          <w:trHeight w:val="20"/>
        </w:trPr>
        <w:tc>
          <w:tcPr>
            <w:tcW w:w="3397" w:type="dxa"/>
            <w:vAlign w:val="center"/>
          </w:tcPr>
          <w:p w14:paraId="00000240" w14:textId="769F589B" w:rsidR="000A141B" w:rsidRPr="00F65A2E" w:rsidRDefault="00005496">
            <w:r w:rsidRPr="00F65A2E">
              <w:t>DaT-SPECT SBR</w:t>
            </w:r>
            <w:r w:rsidR="00067E72" w:rsidRPr="00067E72">
              <w:t>*</w:t>
            </w:r>
            <w:r w:rsidRPr="00F65A2E">
              <w:t xml:space="preserve">, mean (SD) </w:t>
            </w:r>
          </w:p>
        </w:tc>
        <w:tc>
          <w:tcPr>
            <w:tcW w:w="1560" w:type="dxa"/>
            <w:vAlign w:val="center"/>
          </w:tcPr>
          <w:p w14:paraId="00000241" w14:textId="77777777" w:rsidR="000A141B" w:rsidRPr="00F65A2E" w:rsidRDefault="00005496">
            <w:pPr>
              <w:jc w:val="center"/>
            </w:pPr>
            <w:r w:rsidRPr="00F65A2E">
              <w:t>1.08 (0.29)</w:t>
            </w:r>
          </w:p>
        </w:tc>
        <w:tc>
          <w:tcPr>
            <w:tcW w:w="1701" w:type="dxa"/>
            <w:vAlign w:val="center"/>
          </w:tcPr>
          <w:p w14:paraId="00000242" w14:textId="77777777" w:rsidR="000A141B" w:rsidRPr="00F65A2E" w:rsidRDefault="00005496">
            <w:pPr>
              <w:jc w:val="center"/>
            </w:pPr>
            <w:r w:rsidRPr="00F65A2E">
              <w:t>1.07 (0.34)</w:t>
            </w:r>
          </w:p>
        </w:tc>
        <w:tc>
          <w:tcPr>
            <w:tcW w:w="1559" w:type="dxa"/>
            <w:vAlign w:val="center"/>
          </w:tcPr>
          <w:p w14:paraId="00000243" w14:textId="77777777" w:rsidR="000A141B" w:rsidRPr="00F65A2E" w:rsidRDefault="00005496">
            <w:pPr>
              <w:jc w:val="center"/>
            </w:pPr>
            <w:r w:rsidRPr="00F65A2E">
              <w:t>1.04 (0.32)</w:t>
            </w:r>
          </w:p>
        </w:tc>
        <w:tc>
          <w:tcPr>
            <w:tcW w:w="1701" w:type="dxa"/>
            <w:vAlign w:val="center"/>
          </w:tcPr>
          <w:p w14:paraId="00000244" w14:textId="77777777" w:rsidR="000A141B" w:rsidRPr="00F65A2E" w:rsidRDefault="00005496">
            <w:pPr>
              <w:jc w:val="center"/>
            </w:pPr>
            <w:r w:rsidRPr="00F65A2E">
              <w:t>1.03 (0.32)</w:t>
            </w:r>
          </w:p>
        </w:tc>
      </w:tr>
      <w:tr w:rsidR="000A141B" w:rsidRPr="00F65A2E" w14:paraId="697D1397" w14:textId="77777777">
        <w:trPr>
          <w:trHeight w:val="20"/>
        </w:trPr>
        <w:tc>
          <w:tcPr>
            <w:tcW w:w="9918" w:type="dxa"/>
            <w:gridSpan w:val="5"/>
            <w:shd w:val="clear" w:color="auto" w:fill="D9D9D9"/>
            <w:vAlign w:val="center"/>
          </w:tcPr>
          <w:p w14:paraId="00000245" w14:textId="77777777" w:rsidR="000A141B" w:rsidRPr="00F65A2E" w:rsidRDefault="00005496">
            <w:pPr>
              <w:rPr>
                <w:b/>
              </w:rPr>
            </w:pPr>
            <w:r w:rsidRPr="00F65A2E">
              <w:rPr>
                <w:b/>
                <w:i/>
              </w:rPr>
              <w:t>Age at diagnosis</w:t>
            </w:r>
          </w:p>
        </w:tc>
      </w:tr>
      <w:tr w:rsidR="000A141B" w:rsidRPr="00F65A2E" w14:paraId="4D50A816" w14:textId="77777777">
        <w:trPr>
          <w:trHeight w:val="20"/>
        </w:trPr>
        <w:tc>
          <w:tcPr>
            <w:tcW w:w="3397" w:type="dxa"/>
            <w:shd w:val="clear" w:color="auto" w:fill="FFFFFF"/>
            <w:vAlign w:val="center"/>
          </w:tcPr>
          <w:p w14:paraId="0000024A" w14:textId="77777777" w:rsidR="000A141B" w:rsidRPr="00F65A2E" w:rsidRDefault="000A141B"/>
        </w:tc>
        <w:tc>
          <w:tcPr>
            <w:tcW w:w="3261" w:type="dxa"/>
            <w:gridSpan w:val="2"/>
            <w:shd w:val="clear" w:color="auto" w:fill="FFFFFF"/>
            <w:vAlign w:val="center"/>
          </w:tcPr>
          <w:p w14:paraId="0000024B" w14:textId="77777777" w:rsidR="000A141B" w:rsidRPr="00F65A2E" w:rsidRDefault="00005496">
            <w:pPr>
              <w:jc w:val="center"/>
            </w:pPr>
            <w:r w:rsidRPr="00F65A2E">
              <w:rPr>
                <w:b/>
              </w:rPr>
              <w:t>&lt;60 years</w:t>
            </w:r>
          </w:p>
        </w:tc>
        <w:tc>
          <w:tcPr>
            <w:tcW w:w="3260" w:type="dxa"/>
            <w:gridSpan w:val="2"/>
            <w:shd w:val="clear" w:color="auto" w:fill="FFFFFF"/>
            <w:vAlign w:val="center"/>
          </w:tcPr>
          <w:p w14:paraId="0000024D" w14:textId="77777777" w:rsidR="000A141B" w:rsidRPr="00F65A2E" w:rsidRDefault="00346E25">
            <w:pPr>
              <w:jc w:val="center"/>
            </w:pPr>
            <w:sdt>
              <w:sdtPr>
                <w:tag w:val="goog_rdk_27"/>
                <w:id w:val="-53858152"/>
              </w:sdtPr>
              <w:sdtEndPr/>
              <w:sdtContent>
                <w:r w:rsidR="00005496" w:rsidRPr="00F65A2E">
                  <w:rPr>
                    <w:rFonts w:eastAsia="Arial Unicode MS"/>
                    <w:b/>
                  </w:rPr>
                  <w:t>≥60 years</w:t>
                </w:r>
              </w:sdtContent>
            </w:sdt>
          </w:p>
        </w:tc>
      </w:tr>
      <w:tr w:rsidR="000A141B" w:rsidRPr="00F65A2E" w14:paraId="2A4D2ECF" w14:textId="77777777">
        <w:trPr>
          <w:trHeight w:val="20"/>
        </w:trPr>
        <w:tc>
          <w:tcPr>
            <w:tcW w:w="3397" w:type="dxa"/>
            <w:vAlign w:val="center"/>
          </w:tcPr>
          <w:p w14:paraId="0000024F" w14:textId="77777777" w:rsidR="000A141B" w:rsidRPr="00F65A2E" w:rsidRDefault="000A141B"/>
        </w:tc>
        <w:tc>
          <w:tcPr>
            <w:tcW w:w="1560" w:type="dxa"/>
          </w:tcPr>
          <w:p w14:paraId="00000250" w14:textId="77777777" w:rsidR="000A141B" w:rsidRPr="00F65A2E" w:rsidRDefault="00005496">
            <w:pPr>
              <w:jc w:val="center"/>
              <w:rPr>
                <w:b/>
              </w:rPr>
            </w:pPr>
            <w:r w:rsidRPr="00F65A2E">
              <w:rPr>
                <w:b/>
              </w:rPr>
              <w:t>Placebo</w:t>
            </w:r>
          </w:p>
          <w:p w14:paraId="00000251" w14:textId="77777777" w:rsidR="000A141B" w:rsidRPr="00F65A2E" w:rsidRDefault="00005496">
            <w:pPr>
              <w:jc w:val="center"/>
            </w:pPr>
            <w:r w:rsidRPr="00F65A2E">
              <w:rPr>
                <w:b/>
              </w:rPr>
              <w:t>(n=52)</w:t>
            </w:r>
          </w:p>
        </w:tc>
        <w:tc>
          <w:tcPr>
            <w:tcW w:w="1701" w:type="dxa"/>
          </w:tcPr>
          <w:p w14:paraId="00000252" w14:textId="77777777" w:rsidR="000A141B" w:rsidRPr="00F65A2E" w:rsidRDefault="00005496">
            <w:pPr>
              <w:jc w:val="center"/>
              <w:rPr>
                <w:b/>
              </w:rPr>
            </w:pPr>
            <w:r w:rsidRPr="00F65A2E">
              <w:rPr>
                <w:b/>
              </w:rPr>
              <w:t>Prasinezumab pooled</w:t>
            </w:r>
          </w:p>
          <w:p w14:paraId="00000253" w14:textId="77777777" w:rsidR="000A141B" w:rsidRPr="00F65A2E" w:rsidRDefault="00005496">
            <w:pPr>
              <w:jc w:val="center"/>
            </w:pPr>
            <w:r w:rsidRPr="00F65A2E">
              <w:rPr>
                <w:b/>
              </w:rPr>
              <w:t>(n=102)</w:t>
            </w:r>
          </w:p>
        </w:tc>
        <w:tc>
          <w:tcPr>
            <w:tcW w:w="1559" w:type="dxa"/>
          </w:tcPr>
          <w:p w14:paraId="00000254" w14:textId="77777777" w:rsidR="000A141B" w:rsidRPr="00F65A2E" w:rsidRDefault="00005496">
            <w:pPr>
              <w:jc w:val="center"/>
              <w:rPr>
                <w:b/>
              </w:rPr>
            </w:pPr>
            <w:r w:rsidRPr="00F65A2E">
              <w:rPr>
                <w:b/>
              </w:rPr>
              <w:t>Placebo</w:t>
            </w:r>
          </w:p>
          <w:p w14:paraId="00000255" w14:textId="77777777" w:rsidR="000A141B" w:rsidRPr="00F65A2E" w:rsidRDefault="00005496">
            <w:pPr>
              <w:jc w:val="center"/>
            </w:pPr>
            <w:r w:rsidRPr="00F65A2E">
              <w:rPr>
                <w:b/>
              </w:rPr>
              <w:t>(n=53)</w:t>
            </w:r>
          </w:p>
        </w:tc>
        <w:tc>
          <w:tcPr>
            <w:tcW w:w="1701" w:type="dxa"/>
          </w:tcPr>
          <w:p w14:paraId="00000256" w14:textId="77777777" w:rsidR="000A141B" w:rsidRPr="00F65A2E" w:rsidRDefault="00005496">
            <w:pPr>
              <w:jc w:val="center"/>
              <w:rPr>
                <w:b/>
              </w:rPr>
            </w:pPr>
            <w:r w:rsidRPr="00F65A2E">
              <w:rPr>
                <w:b/>
              </w:rPr>
              <w:t>Prasinezumab pooled</w:t>
            </w:r>
          </w:p>
          <w:p w14:paraId="00000257" w14:textId="77777777" w:rsidR="000A141B" w:rsidRPr="00F65A2E" w:rsidRDefault="00005496">
            <w:pPr>
              <w:jc w:val="center"/>
            </w:pPr>
            <w:r w:rsidRPr="00F65A2E">
              <w:rPr>
                <w:b/>
              </w:rPr>
              <w:t>(n=109)</w:t>
            </w:r>
          </w:p>
        </w:tc>
      </w:tr>
      <w:tr w:rsidR="000A141B" w:rsidRPr="00F65A2E" w14:paraId="6E09745E" w14:textId="77777777">
        <w:trPr>
          <w:trHeight w:val="20"/>
        </w:trPr>
        <w:tc>
          <w:tcPr>
            <w:tcW w:w="3397" w:type="dxa"/>
            <w:vAlign w:val="center"/>
          </w:tcPr>
          <w:p w14:paraId="00000258" w14:textId="77777777" w:rsidR="000A141B" w:rsidRPr="00F65A2E" w:rsidRDefault="00005496">
            <w:r w:rsidRPr="00F65A2E">
              <w:t>Age (years), mean (SD)</w:t>
            </w:r>
          </w:p>
        </w:tc>
        <w:tc>
          <w:tcPr>
            <w:tcW w:w="1560" w:type="dxa"/>
            <w:vAlign w:val="center"/>
          </w:tcPr>
          <w:p w14:paraId="00000259" w14:textId="77777777" w:rsidR="000A141B" w:rsidRPr="00F65A2E" w:rsidRDefault="00005496">
            <w:pPr>
              <w:jc w:val="center"/>
            </w:pPr>
            <w:r w:rsidRPr="00F65A2E">
              <w:t>52.6 (5.2)</w:t>
            </w:r>
          </w:p>
        </w:tc>
        <w:tc>
          <w:tcPr>
            <w:tcW w:w="1701" w:type="dxa"/>
            <w:vAlign w:val="center"/>
          </w:tcPr>
          <w:p w14:paraId="0000025A" w14:textId="77777777" w:rsidR="000A141B" w:rsidRPr="00F65A2E" w:rsidRDefault="00005496">
            <w:pPr>
              <w:jc w:val="center"/>
            </w:pPr>
            <w:r w:rsidRPr="00F65A2E">
              <w:t>51.9 (5.9)</w:t>
            </w:r>
          </w:p>
        </w:tc>
        <w:tc>
          <w:tcPr>
            <w:tcW w:w="1559" w:type="dxa"/>
            <w:vAlign w:val="center"/>
          </w:tcPr>
          <w:p w14:paraId="0000025B" w14:textId="77777777" w:rsidR="000A141B" w:rsidRPr="00F65A2E" w:rsidRDefault="00005496">
            <w:pPr>
              <w:jc w:val="center"/>
            </w:pPr>
            <w:r w:rsidRPr="00F65A2E">
              <w:t>67.1 (4.3)</w:t>
            </w:r>
          </w:p>
        </w:tc>
        <w:tc>
          <w:tcPr>
            <w:tcW w:w="1701" w:type="dxa"/>
            <w:vAlign w:val="center"/>
          </w:tcPr>
          <w:p w14:paraId="0000025C" w14:textId="77777777" w:rsidR="000A141B" w:rsidRPr="00F65A2E" w:rsidRDefault="00005496">
            <w:pPr>
              <w:jc w:val="center"/>
            </w:pPr>
            <w:r w:rsidRPr="00F65A2E">
              <w:t>67.4 (4.3)</w:t>
            </w:r>
          </w:p>
        </w:tc>
      </w:tr>
      <w:tr w:rsidR="000A141B" w:rsidRPr="00F65A2E" w14:paraId="7BC22AB0" w14:textId="77777777">
        <w:trPr>
          <w:trHeight w:val="20"/>
        </w:trPr>
        <w:tc>
          <w:tcPr>
            <w:tcW w:w="3397" w:type="dxa"/>
            <w:vAlign w:val="center"/>
          </w:tcPr>
          <w:p w14:paraId="0000025D" w14:textId="77777777" w:rsidR="000A141B" w:rsidRPr="00F65A2E" w:rsidRDefault="00005496">
            <w:r w:rsidRPr="00F65A2E">
              <w:t>Sex (male), n (%)</w:t>
            </w:r>
          </w:p>
        </w:tc>
        <w:tc>
          <w:tcPr>
            <w:tcW w:w="1560" w:type="dxa"/>
            <w:vAlign w:val="center"/>
          </w:tcPr>
          <w:p w14:paraId="0000025E" w14:textId="77777777" w:rsidR="000A141B" w:rsidRPr="00F65A2E" w:rsidRDefault="00005496">
            <w:pPr>
              <w:jc w:val="center"/>
            </w:pPr>
            <w:r w:rsidRPr="00F65A2E">
              <w:t>34 (65.4)</w:t>
            </w:r>
          </w:p>
        </w:tc>
        <w:tc>
          <w:tcPr>
            <w:tcW w:w="1701" w:type="dxa"/>
            <w:vAlign w:val="center"/>
          </w:tcPr>
          <w:p w14:paraId="0000025F" w14:textId="77777777" w:rsidR="000A141B" w:rsidRPr="00F65A2E" w:rsidRDefault="00005496">
            <w:pPr>
              <w:jc w:val="center"/>
            </w:pPr>
            <w:r w:rsidRPr="00F65A2E">
              <w:t>70 (68.6)</w:t>
            </w:r>
          </w:p>
        </w:tc>
        <w:tc>
          <w:tcPr>
            <w:tcW w:w="1559" w:type="dxa"/>
            <w:vAlign w:val="center"/>
          </w:tcPr>
          <w:p w14:paraId="00000260" w14:textId="77777777" w:rsidR="000A141B" w:rsidRPr="00F65A2E" w:rsidRDefault="00005496">
            <w:pPr>
              <w:jc w:val="center"/>
            </w:pPr>
            <w:r w:rsidRPr="00F65A2E">
              <w:t>37 (69.8)</w:t>
            </w:r>
          </w:p>
        </w:tc>
        <w:tc>
          <w:tcPr>
            <w:tcW w:w="1701" w:type="dxa"/>
            <w:vAlign w:val="center"/>
          </w:tcPr>
          <w:p w14:paraId="00000261" w14:textId="77777777" w:rsidR="000A141B" w:rsidRPr="00F65A2E" w:rsidRDefault="00005496">
            <w:pPr>
              <w:jc w:val="center"/>
            </w:pPr>
            <w:r w:rsidRPr="00F65A2E">
              <w:t>72 (66.1)</w:t>
            </w:r>
          </w:p>
        </w:tc>
      </w:tr>
      <w:tr w:rsidR="000A141B" w:rsidRPr="00F65A2E" w14:paraId="62EC9B8B" w14:textId="77777777">
        <w:trPr>
          <w:trHeight w:val="20"/>
        </w:trPr>
        <w:tc>
          <w:tcPr>
            <w:tcW w:w="3397" w:type="dxa"/>
            <w:vAlign w:val="center"/>
          </w:tcPr>
          <w:p w14:paraId="00000262" w14:textId="77777777" w:rsidR="000A141B" w:rsidRPr="00F65A2E" w:rsidRDefault="00005496">
            <w:r w:rsidRPr="00F65A2E">
              <w:t>Time since diagnosis (months), mean (SD)</w:t>
            </w:r>
          </w:p>
        </w:tc>
        <w:tc>
          <w:tcPr>
            <w:tcW w:w="1560" w:type="dxa"/>
            <w:vAlign w:val="center"/>
          </w:tcPr>
          <w:p w14:paraId="00000263" w14:textId="77777777" w:rsidR="000A141B" w:rsidRPr="00F65A2E" w:rsidRDefault="00005496">
            <w:pPr>
              <w:jc w:val="center"/>
            </w:pPr>
            <w:r w:rsidRPr="00F65A2E">
              <w:t>9.67 (6.79)</w:t>
            </w:r>
          </w:p>
        </w:tc>
        <w:tc>
          <w:tcPr>
            <w:tcW w:w="1701" w:type="dxa"/>
            <w:vAlign w:val="center"/>
          </w:tcPr>
          <w:p w14:paraId="00000264" w14:textId="77777777" w:rsidR="000A141B" w:rsidRPr="00F65A2E" w:rsidRDefault="00005496">
            <w:pPr>
              <w:jc w:val="center"/>
            </w:pPr>
            <w:r w:rsidRPr="00F65A2E">
              <w:t>10.88 (6.28)</w:t>
            </w:r>
          </w:p>
        </w:tc>
        <w:tc>
          <w:tcPr>
            <w:tcW w:w="1559" w:type="dxa"/>
            <w:vAlign w:val="center"/>
          </w:tcPr>
          <w:p w14:paraId="00000265" w14:textId="77777777" w:rsidR="000A141B" w:rsidRPr="00F65A2E" w:rsidRDefault="00005496">
            <w:pPr>
              <w:jc w:val="center"/>
            </w:pPr>
            <w:r w:rsidRPr="00F65A2E">
              <w:t>10.24 (6.84)</w:t>
            </w:r>
          </w:p>
        </w:tc>
        <w:tc>
          <w:tcPr>
            <w:tcW w:w="1701" w:type="dxa"/>
            <w:vAlign w:val="center"/>
          </w:tcPr>
          <w:p w14:paraId="00000266" w14:textId="77777777" w:rsidR="000A141B" w:rsidRPr="00F65A2E" w:rsidRDefault="00005496">
            <w:pPr>
              <w:jc w:val="center"/>
            </w:pPr>
            <w:r w:rsidRPr="00F65A2E">
              <w:t>9.54 (6.41)</w:t>
            </w:r>
          </w:p>
        </w:tc>
      </w:tr>
      <w:tr w:rsidR="000A141B" w:rsidRPr="00F65A2E" w14:paraId="432F5E5A" w14:textId="77777777">
        <w:trPr>
          <w:trHeight w:val="20"/>
        </w:trPr>
        <w:tc>
          <w:tcPr>
            <w:tcW w:w="3397" w:type="dxa"/>
            <w:vAlign w:val="center"/>
          </w:tcPr>
          <w:p w14:paraId="00000267" w14:textId="77777777" w:rsidR="000A141B" w:rsidRPr="00F65A2E" w:rsidRDefault="00346E25">
            <w:sdt>
              <w:sdtPr>
                <w:tag w:val="goog_rdk_28"/>
                <w:id w:val="1412428796"/>
              </w:sdtPr>
              <w:sdtEndPr/>
              <w:sdtContent>
                <w:r w:rsidR="00005496" w:rsidRPr="00F65A2E">
                  <w:rPr>
                    <w:rFonts w:eastAsia="Arial Unicode MS"/>
                  </w:rPr>
                  <w:t>Time since diagnosis ≤12 months, n (%)</w:t>
                </w:r>
              </w:sdtContent>
            </w:sdt>
          </w:p>
        </w:tc>
        <w:tc>
          <w:tcPr>
            <w:tcW w:w="1560" w:type="dxa"/>
            <w:vAlign w:val="center"/>
          </w:tcPr>
          <w:p w14:paraId="00000268" w14:textId="77777777" w:rsidR="000A141B" w:rsidRPr="00F65A2E" w:rsidRDefault="00005496">
            <w:pPr>
              <w:jc w:val="center"/>
            </w:pPr>
            <w:r w:rsidRPr="00F65A2E">
              <w:t>38 (73.1)</w:t>
            </w:r>
          </w:p>
        </w:tc>
        <w:tc>
          <w:tcPr>
            <w:tcW w:w="1701" w:type="dxa"/>
            <w:vAlign w:val="center"/>
          </w:tcPr>
          <w:p w14:paraId="00000269" w14:textId="77777777" w:rsidR="000A141B" w:rsidRPr="00F65A2E" w:rsidRDefault="00005496">
            <w:pPr>
              <w:jc w:val="center"/>
            </w:pPr>
            <w:r w:rsidRPr="00F65A2E">
              <w:t>63 (61.8)</w:t>
            </w:r>
          </w:p>
        </w:tc>
        <w:tc>
          <w:tcPr>
            <w:tcW w:w="1559" w:type="dxa"/>
            <w:vAlign w:val="center"/>
          </w:tcPr>
          <w:p w14:paraId="0000026A" w14:textId="77777777" w:rsidR="000A141B" w:rsidRPr="00F65A2E" w:rsidRDefault="00005496">
            <w:pPr>
              <w:jc w:val="center"/>
            </w:pPr>
            <w:r w:rsidRPr="00F65A2E">
              <w:t>34 (64.2)</w:t>
            </w:r>
          </w:p>
        </w:tc>
        <w:tc>
          <w:tcPr>
            <w:tcW w:w="1701" w:type="dxa"/>
            <w:vAlign w:val="center"/>
          </w:tcPr>
          <w:p w14:paraId="0000026B" w14:textId="77777777" w:rsidR="000A141B" w:rsidRPr="00F65A2E" w:rsidRDefault="00005496">
            <w:pPr>
              <w:jc w:val="center"/>
            </w:pPr>
            <w:r w:rsidRPr="00F65A2E">
              <w:t>84 (77.1)</w:t>
            </w:r>
          </w:p>
        </w:tc>
      </w:tr>
      <w:tr w:rsidR="000A141B" w:rsidRPr="00F65A2E" w14:paraId="0B4371E6" w14:textId="77777777">
        <w:trPr>
          <w:trHeight w:val="20"/>
        </w:trPr>
        <w:tc>
          <w:tcPr>
            <w:tcW w:w="3397" w:type="dxa"/>
            <w:vAlign w:val="center"/>
          </w:tcPr>
          <w:p w14:paraId="0000026C" w14:textId="77777777" w:rsidR="000A141B" w:rsidRPr="00F65A2E" w:rsidRDefault="00005496">
            <w:r w:rsidRPr="00F65A2E">
              <w:t>Hoehn and Yahr Stage, n (%)</w:t>
            </w:r>
          </w:p>
          <w:p w14:paraId="0000026D" w14:textId="77777777" w:rsidR="000A141B" w:rsidRPr="00F65A2E" w:rsidRDefault="00005496">
            <w:r w:rsidRPr="00F65A2E">
              <w:t xml:space="preserve">      Stage I</w:t>
            </w:r>
          </w:p>
          <w:p w14:paraId="0000026E" w14:textId="77777777" w:rsidR="000A141B" w:rsidRPr="00F65A2E" w:rsidRDefault="00005496">
            <w:r w:rsidRPr="00F65A2E">
              <w:t xml:space="preserve">      Stage II</w:t>
            </w:r>
          </w:p>
        </w:tc>
        <w:tc>
          <w:tcPr>
            <w:tcW w:w="1560" w:type="dxa"/>
            <w:vAlign w:val="center"/>
          </w:tcPr>
          <w:p w14:paraId="0000026F" w14:textId="77777777" w:rsidR="000A141B" w:rsidRPr="00F65A2E" w:rsidRDefault="000A141B">
            <w:pPr>
              <w:jc w:val="center"/>
            </w:pPr>
          </w:p>
          <w:p w14:paraId="00000270" w14:textId="77777777" w:rsidR="000A141B" w:rsidRPr="00F65A2E" w:rsidRDefault="00005496">
            <w:pPr>
              <w:jc w:val="center"/>
            </w:pPr>
            <w:r w:rsidRPr="00F65A2E">
              <w:t>14 (26.9)</w:t>
            </w:r>
          </w:p>
          <w:p w14:paraId="00000271" w14:textId="77777777" w:rsidR="000A141B" w:rsidRPr="00F65A2E" w:rsidRDefault="00005496">
            <w:pPr>
              <w:jc w:val="center"/>
            </w:pPr>
            <w:r w:rsidRPr="00F65A2E">
              <w:t>38 (73.1)</w:t>
            </w:r>
          </w:p>
        </w:tc>
        <w:tc>
          <w:tcPr>
            <w:tcW w:w="1701" w:type="dxa"/>
            <w:vAlign w:val="center"/>
          </w:tcPr>
          <w:p w14:paraId="00000272" w14:textId="77777777" w:rsidR="000A141B" w:rsidRPr="00F65A2E" w:rsidRDefault="000A141B">
            <w:pPr>
              <w:jc w:val="center"/>
            </w:pPr>
          </w:p>
          <w:p w14:paraId="00000273" w14:textId="77777777" w:rsidR="000A141B" w:rsidRPr="00F65A2E" w:rsidRDefault="00005496">
            <w:pPr>
              <w:jc w:val="center"/>
            </w:pPr>
            <w:r w:rsidRPr="00F65A2E">
              <w:t>27 (26.5)</w:t>
            </w:r>
          </w:p>
          <w:p w14:paraId="00000274" w14:textId="77777777" w:rsidR="000A141B" w:rsidRPr="00F65A2E" w:rsidRDefault="00005496">
            <w:pPr>
              <w:jc w:val="center"/>
            </w:pPr>
            <w:r w:rsidRPr="00F65A2E">
              <w:t>75 (73.5)</w:t>
            </w:r>
          </w:p>
        </w:tc>
        <w:tc>
          <w:tcPr>
            <w:tcW w:w="1559" w:type="dxa"/>
            <w:vAlign w:val="center"/>
          </w:tcPr>
          <w:p w14:paraId="00000275" w14:textId="77777777" w:rsidR="000A141B" w:rsidRPr="00F65A2E" w:rsidRDefault="000A141B">
            <w:pPr>
              <w:jc w:val="center"/>
            </w:pPr>
          </w:p>
          <w:p w14:paraId="00000276" w14:textId="77777777" w:rsidR="000A141B" w:rsidRPr="00F65A2E" w:rsidRDefault="00005496">
            <w:pPr>
              <w:jc w:val="center"/>
            </w:pPr>
            <w:r w:rsidRPr="00F65A2E">
              <w:t>6 (11.3)</w:t>
            </w:r>
          </w:p>
          <w:p w14:paraId="00000277" w14:textId="77777777" w:rsidR="000A141B" w:rsidRPr="00F65A2E" w:rsidRDefault="00005496">
            <w:pPr>
              <w:jc w:val="center"/>
            </w:pPr>
            <w:r w:rsidRPr="00F65A2E">
              <w:t>47 (88.7)</w:t>
            </w:r>
          </w:p>
        </w:tc>
        <w:tc>
          <w:tcPr>
            <w:tcW w:w="1701" w:type="dxa"/>
            <w:vAlign w:val="center"/>
          </w:tcPr>
          <w:p w14:paraId="00000278" w14:textId="77777777" w:rsidR="000A141B" w:rsidRPr="00F65A2E" w:rsidRDefault="000A141B">
            <w:pPr>
              <w:jc w:val="center"/>
            </w:pPr>
          </w:p>
          <w:p w14:paraId="00000279" w14:textId="77777777" w:rsidR="000A141B" w:rsidRPr="00F65A2E" w:rsidRDefault="00005496">
            <w:pPr>
              <w:jc w:val="center"/>
            </w:pPr>
            <w:r w:rsidRPr="00F65A2E">
              <w:t>31 (28.4)</w:t>
            </w:r>
          </w:p>
          <w:p w14:paraId="0000027A" w14:textId="77777777" w:rsidR="000A141B" w:rsidRPr="00F65A2E" w:rsidRDefault="00005496">
            <w:pPr>
              <w:jc w:val="center"/>
            </w:pPr>
            <w:r w:rsidRPr="00F65A2E">
              <w:t>78 (71.6)</w:t>
            </w:r>
          </w:p>
        </w:tc>
      </w:tr>
      <w:tr w:rsidR="000A141B" w:rsidRPr="00F65A2E" w14:paraId="357537CE" w14:textId="77777777">
        <w:trPr>
          <w:trHeight w:val="20"/>
        </w:trPr>
        <w:tc>
          <w:tcPr>
            <w:tcW w:w="3397" w:type="dxa"/>
            <w:vAlign w:val="center"/>
          </w:tcPr>
          <w:p w14:paraId="0000027B" w14:textId="77777777" w:rsidR="000A141B" w:rsidRPr="00F65A2E" w:rsidRDefault="00005496">
            <w:r w:rsidRPr="00F65A2E">
              <w:t>MDS-UPDRS Total (Sum of Parts I, II and III), mean (SD)</w:t>
            </w:r>
          </w:p>
        </w:tc>
        <w:tc>
          <w:tcPr>
            <w:tcW w:w="1560" w:type="dxa"/>
            <w:vAlign w:val="center"/>
          </w:tcPr>
          <w:p w14:paraId="0000027C" w14:textId="77777777" w:rsidR="000A141B" w:rsidRPr="00F65A2E" w:rsidRDefault="00005496">
            <w:pPr>
              <w:jc w:val="center"/>
            </w:pPr>
            <w:r w:rsidRPr="00F65A2E">
              <w:t>28.63 (12.80)</w:t>
            </w:r>
          </w:p>
        </w:tc>
        <w:tc>
          <w:tcPr>
            <w:tcW w:w="1701" w:type="dxa"/>
            <w:vAlign w:val="center"/>
          </w:tcPr>
          <w:p w14:paraId="0000027D" w14:textId="77777777" w:rsidR="000A141B" w:rsidRPr="00F65A2E" w:rsidRDefault="00005496">
            <w:pPr>
              <w:jc w:val="center"/>
            </w:pPr>
            <w:r w:rsidRPr="00F65A2E">
              <w:t>30.50 (13.45)</w:t>
            </w:r>
          </w:p>
        </w:tc>
        <w:tc>
          <w:tcPr>
            <w:tcW w:w="1559" w:type="dxa"/>
            <w:vAlign w:val="center"/>
          </w:tcPr>
          <w:p w14:paraId="0000027E" w14:textId="77777777" w:rsidR="000A141B" w:rsidRPr="00F65A2E" w:rsidRDefault="00005496">
            <w:pPr>
              <w:jc w:val="center"/>
            </w:pPr>
            <w:r w:rsidRPr="00F65A2E">
              <w:t>35.32 (12.39)</w:t>
            </w:r>
          </w:p>
        </w:tc>
        <w:tc>
          <w:tcPr>
            <w:tcW w:w="1701" w:type="dxa"/>
            <w:vAlign w:val="center"/>
          </w:tcPr>
          <w:p w14:paraId="0000027F" w14:textId="77777777" w:rsidR="000A141B" w:rsidRPr="00F65A2E" w:rsidRDefault="00005496">
            <w:pPr>
              <w:jc w:val="center"/>
            </w:pPr>
            <w:r w:rsidRPr="00F65A2E">
              <w:t>31.69 (12.00)</w:t>
            </w:r>
          </w:p>
        </w:tc>
      </w:tr>
      <w:tr w:rsidR="000A141B" w:rsidRPr="00F65A2E" w14:paraId="6CEABCF7" w14:textId="77777777">
        <w:trPr>
          <w:trHeight w:val="20"/>
        </w:trPr>
        <w:tc>
          <w:tcPr>
            <w:tcW w:w="3397" w:type="dxa"/>
            <w:vAlign w:val="center"/>
          </w:tcPr>
          <w:p w14:paraId="00000280" w14:textId="77777777" w:rsidR="000A141B" w:rsidRPr="00F65A2E" w:rsidRDefault="00005496">
            <w:r w:rsidRPr="00F65A2E">
              <w:t>MDS-UPDRS Part I, mean (SD)</w:t>
            </w:r>
          </w:p>
        </w:tc>
        <w:tc>
          <w:tcPr>
            <w:tcW w:w="1560" w:type="dxa"/>
            <w:vAlign w:val="center"/>
          </w:tcPr>
          <w:p w14:paraId="00000281" w14:textId="77777777" w:rsidR="000A141B" w:rsidRPr="00F65A2E" w:rsidRDefault="00005496">
            <w:pPr>
              <w:jc w:val="center"/>
            </w:pPr>
            <w:r w:rsidRPr="00F65A2E">
              <w:t>4.96 (4.18)</w:t>
            </w:r>
          </w:p>
        </w:tc>
        <w:tc>
          <w:tcPr>
            <w:tcW w:w="1701" w:type="dxa"/>
            <w:vAlign w:val="center"/>
          </w:tcPr>
          <w:p w14:paraId="00000282" w14:textId="77777777" w:rsidR="000A141B" w:rsidRPr="00F65A2E" w:rsidRDefault="00005496">
            <w:pPr>
              <w:jc w:val="center"/>
            </w:pPr>
            <w:r w:rsidRPr="00F65A2E">
              <w:t>3.93 (3.79)</w:t>
            </w:r>
          </w:p>
        </w:tc>
        <w:tc>
          <w:tcPr>
            <w:tcW w:w="1559" w:type="dxa"/>
            <w:vAlign w:val="center"/>
          </w:tcPr>
          <w:p w14:paraId="00000283" w14:textId="77777777" w:rsidR="000A141B" w:rsidRPr="00F65A2E" w:rsidRDefault="00005496">
            <w:pPr>
              <w:jc w:val="center"/>
            </w:pPr>
            <w:r w:rsidRPr="00F65A2E">
              <w:t>4.87 (3.22)</w:t>
            </w:r>
          </w:p>
        </w:tc>
        <w:tc>
          <w:tcPr>
            <w:tcW w:w="1701" w:type="dxa"/>
            <w:vAlign w:val="center"/>
          </w:tcPr>
          <w:p w14:paraId="00000284" w14:textId="77777777" w:rsidR="000A141B" w:rsidRPr="00F65A2E" w:rsidRDefault="00005496">
            <w:pPr>
              <w:jc w:val="center"/>
            </w:pPr>
            <w:r w:rsidRPr="00F65A2E">
              <w:t>4.94 (3.92)</w:t>
            </w:r>
          </w:p>
        </w:tc>
      </w:tr>
      <w:tr w:rsidR="000A141B" w:rsidRPr="00F65A2E" w14:paraId="0460357D" w14:textId="77777777">
        <w:trPr>
          <w:trHeight w:val="20"/>
        </w:trPr>
        <w:tc>
          <w:tcPr>
            <w:tcW w:w="3397" w:type="dxa"/>
            <w:vAlign w:val="center"/>
          </w:tcPr>
          <w:p w14:paraId="00000285" w14:textId="77777777" w:rsidR="000A141B" w:rsidRPr="00F65A2E" w:rsidRDefault="00005496">
            <w:r w:rsidRPr="00F65A2E">
              <w:t>MDS-UPDRS Part II, mean (SD)</w:t>
            </w:r>
          </w:p>
        </w:tc>
        <w:tc>
          <w:tcPr>
            <w:tcW w:w="1560" w:type="dxa"/>
            <w:vAlign w:val="center"/>
          </w:tcPr>
          <w:p w14:paraId="00000286" w14:textId="77777777" w:rsidR="000A141B" w:rsidRPr="00F65A2E" w:rsidRDefault="00005496">
            <w:pPr>
              <w:jc w:val="center"/>
            </w:pPr>
            <w:r w:rsidRPr="00F65A2E">
              <w:t>4.77 (4.02)</w:t>
            </w:r>
          </w:p>
        </w:tc>
        <w:tc>
          <w:tcPr>
            <w:tcW w:w="1701" w:type="dxa"/>
            <w:vAlign w:val="center"/>
          </w:tcPr>
          <w:p w14:paraId="00000287" w14:textId="77777777" w:rsidR="000A141B" w:rsidRPr="00F65A2E" w:rsidRDefault="00005496">
            <w:pPr>
              <w:jc w:val="center"/>
            </w:pPr>
            <w:r w:rsidRPr="00F65A2E">
              <w:t>5.05 (3.92)</w:t>
            </w:r>
          </w:p>
        </w:tc>
        <w:tc>
          <w:tcPr>
            <w:tcW w:w="1559" w:type="dxa"/>
            <w:vAlign w:val="center"/>
          </w:tcPr>
          <w:p w14:paraId="00000288" w14:textId="77777777" w:rsidR="000A141B" w:rsidRPr="00F65A2E" w:rsidRDefault="00005496">
            <w:pPr>
              <w:jc w:val="center"/>
            </w:pPr>
            <w:r w:rsidRPr="00F65A2E">
              <w:t>6.32 (4.04)</w:t>
            </w:r>
          </w:p>
        </w:tc>
        <w:tc>
          <w:tcPr>
            <w:tcW w:w="1701" w:type="dxa"/>
            <w:vAlign w:val="center"/>
          </w:tcPr>
          <w:p w14:paraId="00000289" w14:textId="77777777" w:rsidR="000A141B" w:rsidRPr="00F65A2E" w:rsidRDefault="00005496">
            <w:pPr>
              <w:jc w:val="center"/>
            </w:pPr>
            <w:r w:rsidRPr="00F65A2E">
              <w:t>5.39 (4.14)</w:t>
            </w:r>
          </w:p>
        </w:tc>
      </w:tr>
      <w:tr w:rsidR="000A141B" w:rsidRPr="00F65A2E" w14:paraId="79F0A34B" w14:textId="77777777">
        <w:trPr>
          <w:trHeight w:val="20"/>
        </w:trPr>
        <w:tc>
          <w:tcPr>
            <w:tcW w:w="3397" w:type="dxa"/>
            <w:vAlign w:val="center"/>
          </w:tcPr>
          <w:p w14:paraId="0000028A" w14:textId="77777777" w:rsidR="000A141B" w:rsidRPr="00F65A2E" w:rsidRDefault="00005496">
            <w:r w:rsidRPr="00F65A2E">
              <w:t>MDS-UPDRS Part III, mean (SD)</w:t>
            </w:r>
          </w:p>
        </w:tc>
        <w:tc>
          <w:tcPr>
            <w:tcW w:w="1560" w:type="dxa"/>
            <w:vAlign w:val="center"/>
          </w:tcPr>
          <w:p w14:paraId="0000028B" w14:textId="77777777" w:rsidR="000A141B" w:rsidRPr="00F65A2E" w:rsidRDefault="00005496">
            <w:pPr>
              <w:jc w:val="center"/>
            </w:pPr>
            <w:r w:rsidRPr="00F65A2E">
              <w:t>18.90 (8.37)</w:t>
            </w:r>
          </w:p>
        </w:tc>
        <w:tc>
          <w:tcPr>
            <w:tcW w:w="1701" w:type="dxa"/>
            <w:vAlign w:val="center"/>
          </w:tcPr>
          <w:p w14:paraId="0000028C" w14:textId="77777777" w:rsidR="000A141B" w:rsidRPr="00F65A2E" w:rsidRDefault="00005496">
            <w:pPr>
              <w:jc w:val="center"/>
            </w:pPr>
            <w:r w:rsidRPr="00F65A2E">
              <w:t>21.52 (9.25)</w:t>
            </w:r>
          </w:p>
        </w:tc>
        <w:tc>
          <w:tcPr>
            <w:tcW w:w="1559" w:type="dxa"/>
            <w:vAlign w:val="center"/>
          </w:tcPr>
          <w:p w14:paraId="0000028D" w14:textId="77777777" w:rsidR="000A141B" w:rsidRPr="00F65A2E" w:rsidRDefault="00005496">
            <w:pPr>
              <w:jc w:val="center"/>
            </w:pPr>
            <w:r w:rsidRPr="00F65A2E">
              <w:t>24.13 (9.14)</w:t>
            </w:r>
          </w:p>
        </w:tc>
        <w:tc>
          <w:tcPr>
            <w:tcW w:w="1701" w:type="dxa"/>
            <w:vAlign w:val="center"/>
          </w:tcPr>
          <w:p w14:paraId="0000028E" w14:textId="77777777" w:rsidR="000A141B" w:rsidRPr="00F65A2E" w:rsidRDefault="00005496">
            <w:pPr>
              <w:jc w:val="center"/>
            </w:pPr>
            <w:r w:rsidRPr="00F65A2E">
              <w:t>21.36 (8.74)</w:t>
            </w:r>
          </w:p>
        </w:tc>
      </w:tr>
      <w:tr w:rsidR="000A141B" w:rsidRPr="00F65A2E" w14:paraId="1FB57EDE" w14:textId="77777777">
        <w:trPr>
          <w:trHeight w:val="20"/>
        </w:trPr>
        <w:tc>
          <w:tcPr>
            <w:tcW w:w="3397" w:type="dxa"/>
            <w:vAlign w:val="center"/>
          </w:tcPr>
          <w:p w14:paraId="0000028F" w14:textId="43352F44" w:rsidR="000A141B" w:rsidRPr="00F65A2E" w:rsidRDefault="00005496">
            <w:r w:rsidRPr="00F65A2E">
              <w:t>DaT-SPECT SBR</w:t>
            </w:r>
            <w:r w:rsidR="00067E72" w:rsidRPr="00067E72">
              <w:t>*</w:t>
            </w:r>
            <w:r w:rsidRPr="00F65A2E">
              <w:t xml:space="preserve">, mean (SD) </w:t>
            </w:r>
          </w:p>
        </w:tc>
        <w:tc>
          <w:tcPr>
            <w:tcW w:w="1560" w:type="dxa"/>
            <w:vAlign w:val="center"/>
          </w:tcPr>
          <w:p w14:paraId="00000290" w14:textId="77777777" w:rsidR="000A141B" w:rsidRPr="00F65A2E" w:rsidRDefault="00005496">
            <w:pPr>
              <w:jc w:val="center"/>
            </w:pPr>
            <w:r w:rsidRPr="00F65A2E">
              <w:t>1.17 (0.28)</w:t>
            </w:r>
          </w:p>
        </w:tc>
        <w:tc>
          <w:tcPr>
            <w:tcW w:w="1701" w:type="dxa"/>
            <w:vAlign w:val="center"/>
          </w:tcPr>
          <w:p w14:paraId="00000291" w14:textId="77777777" w:rsidR="000A141B" w:rsidRPr="00F65A2E" w:rsidRDefault="00005496">
            <w:pPr>
              <w:jc w:val="center"/>
            </w:pPr>
            <w:r w:rsidRPr="00F65A2E">
              <w:t>1.12 (0.35)</w:t>
            </w:r>
          </w:p>
        </w:tc>
        <w:tc>
          <w:tcPr>
            <w:tcW w:w="1559" w:type="dxa"/>
            <w:vAlign w:val="center"/>
          </w:tcPr>
          <w:p w14:paraId="00000292" w14:textId="77777777" w:rsidR="000A141B" w:rsidRPr="00F65A2E" w:rsidRDefault="00005496">
            <w:pPr>
              <w:jc w:val="center"/>
            </w:pPr>
            <w:r w:rsidRPr="00F65A2E">
              <w:t>0.96 (0.28)</w:t>
            </w:r>
          </w:p>
        </w:tc>
        <w:tc>
          <w:tcPr>
            <w:tcW w:w="1701" w:type="dxa"/>
            <w:vAlign w:val="center"/>
          </w:tcPr>
          <w:p w14:paraId="00000293" w14:textId="77777777" w:rsidR="000A141B" w:rsidRPr="00F65A2E" w:rsidRDefault="00005496">
            <w:pPr>
              <w:jc w:val="center"/>
            </w:pPr>
            <w:r w:rsidRPr="00F65A2E">
              <w:t>1.01 (0.31)</w:t>
            </w:r>
          </w:p>
        </w:tc>
      </w:tr>
      <w:tr w:rsidR="000A141B" w:rsidRPr="00F65A2E" w14:paraId="10D0BFA0" w14:textId="77777777">
        <w:trPr>
          <w:trHeight w:val="20"/>
        </w:trPr>
        <w:tc>
          <w:tcPr>
            <w:tcW w:w="9918" w:type="dxa"/>
            <w:gridSpan w:val="5"/>
            <w:shd w:val="clear" w:color="auto" w:fill="D9D9D9"/>
            <w:vAlign w:val="center"/>
          </w:tcPr>
          <w:p w14:paraId="00000294" w14:textId="77777777" w:rsidR="000A141B" w:rsidRPr="00F65A2E" w:rsidRDefault="00005496">
            <w:pPr>
              <w:rPr>
                <w:b/>
                <w:i/>
              </w:rPr>
            </w:pPr>
            <w:r w:rsidRPr="00F65A2E">
              <w:rPr>
                <w:b/>
                <w:i/>
              </w:rPr>
              <w:t>Motor subphenotypes akinetic-rigid and tremor dominant</w:t>
            </w:r>
          </w:p>
        </w:tc>
      </w:tr>
      <w:tr w:rsidR="000A141B" w:rsidRPr="00F65A2E" w14:paraId="335420B6" w14:textId="77777777">
        <w:trPr>
          <w:trHeight w:val="20"/>
        </w:trPr>
        <w:tc>
          <w:tcPr>
            <w:tcW w:w="3397" w:type="dxa"/>
            <w:shd w:val="clear" w:color="auto" w:fill="FFFFFF"/>
            <w:vAlign w:val="center"/>
          </w:tcPr>
          <w:p w14:paraId="00000299" w14:textId="77777777" w:rsidR="000A141B" w:rsidRPr="00F65A2E" w:rsidRDefault="000A141B"/>
        </w:tc>
        <w:tc>
          <w:tcPr>
            <w:tcW w:w="3261" w:type="dxa"/>
            <w:gridSpan w:val="2"/>
            <w:shd w:val="clear" w:color="auto" w:fill="FFFFFF"/>
            <w:vAlign w:val="center"/>
          </w:tcPr>
          <w:p w14:paraId="0000029A" w14:textId="77777777" w:rsidR="000A141B" w:rsidRPr="00F65A2E" w:rsidRDefault="00005496">
            <w:pPr>
              <w:jc w:val="center"/>
            </w:pPr>
            <w:r w:rsidRPr="00F65A2E">
              <w:rPr>
                <w:b/>
              </w:rPr>
              <w:t>Akinetic-rigid</w:t>
            </w:r>
          </w:p>
        </w:tc>
        <w:tc>
          <w:tcPr>
            <w:tcW w:w="3260" w:type="dxa"/>
            <w:gridSpan w:val="2"/>
            <w:shd w:val="clear" w:color="auto" w:fill="FFFFFF"/>
            <w:vAlign w:val="center"/>
          </w:tcPr>
          <w:p w14:paraId="0000029C" w14:textId="77777777" w:rsidR="000A141B" w:rsidRPr="00F65A2E" w:rsidRDefault="00005496">
            <w:pPr>
              <w:jc w:val="center"/>
            </w:pPr>
            <w:r w:rsidRPr="00F65A2E">
              <w:rPr>
                <w:b/>
              </w:rPr>
              <w:t>Tremor dominant</w:t>
            </w:r>
          </w:p>
        </w:tc>
      </w:tr>
      <w:tr w:rsidR="000A141B" w:rsidRPr="00F65A2E" w14:paraId="3D77B9D0" w14:textId="77777777">
        <w:trPr>
          <w:trHeight w:val="20"/>
        </w:trPr>
        <w:tc>
          <w:tcPr>
            <w:tcW w:w="3397" w:type="dxa"/>
            <w:vAlign w:val="center"/>
          </w:tcPr>
          <w:p w14:paraId="0000029E" w14:textId="77777777" w:rsidR="000A141B" w:rsidRPr="00F65A2E" w:rsidRDefault="000A141B"/>
        </w:tc>
        <w:tc>
          <w:tcPr>
            <w:tcW w:w="1560" w:type="dxa"/>
          </w:tcPr>
          <w:p w14:paraId="0000029F" w14:textId="77777777" w:rsidR="000A141B" w:rsidRPr="00F65A2E" w:rsidRDefault="00005496">
            <w:pPr>
              <w:jc w:val="center"/>
              <w:rPr>
                <w:b/>
              </w:rPr>
            </w:pPr>
            <w:r w:rsidRPr="00F65A2E">
              <w:rPr>
                <w:b/>
              </w:rPr>
              <w:t>Placebo</w:t>
            </w:r>
          </w:p>
          <w:p w14:paraId="000002A0" w14:textId="77777777" w:rsidR="000A141B" w:rsidRPr="00F65A2E" w:rsidRDefault="00005496">
            <w:pPr>
              <w:jc w:val="center"/>
            </w:pPr>
            <w:r w:rsidRPr="00F65A2E">
              <w:rPr>
                <w:b/>
              </w:rPr>
              <w:t>(n=52)</w:t>
            </w:r>
          </w:p>
        </w:tc>
        <w:tc>
          <w:tcPr>
            <w:tcW w:w="1701" w:type="dxa"/>
          </w:tcPr>
          <w:p w14:paraId="000002A1" w14:textId="77777777" w:rsidR="000A141B" w:rsidRPr="00F65A2E" w:rsidRDefault="00005496">
            <w:pPr>
              <w:jc w:val="center"/>
              <w:rPr>
                <w:b/>
              </w:rPr>
            </w:pPr>
            <w:r w:rsidRPr="00F65A2E">
              <w:rPr>
                <w:b/>
              </w:rPr>
              <w:t>Prasinezumab pooled</w:t>
            </w:r>
          </w:p>
          <w:p w14:paraId="000002A2" w14:textId="77777777" w:rsidR="000A141B" w:rsidRPr="00F65A2E" w:rsidRDefault="00005496">
            <w:pPr>
              <w:jc w:val="center"/>
            </w:pPr>
            <w:r w:rsidRPr="00F65A2E">
              <w:rPr>
                <w:b/>
              </w:rPr>
              <w:t>(n=113)</w:t>
            </w:r>
          </w:p>
        </w:tc>
        <w:tc>
          <w:tcPr>
            <w:tcW w:w="1559" w:type="dxa"/>
          </w:tcPr>
          <w:p w14:paraId="000002A3" w14:textId="77777777" w:rsidR="000A141B" w:rsidRPr="00F65A2E" w:rsidRDefault="00005496">
            <w:pPr>
              <w:jc w:val="center"/>
              <w:rPr>
                <w:b/>
              </w:rPr>
            </w:pPr>
            <w:r w:rsidRPr="00F65A2E">
              <w:rPr>
                <w:b/>
              </w:rPr>
              <w:t>Placebo</w:t>
            </w:r>
          </w:p>
          <w:p w14:paraId="000002A4" w14:textId="77777777" w:rsidR="000A141B" w:rsidRPr="00F65A2E" w:rsidRDefault="00005496">
            <w:pPr>
              <w:jc w:val="center"/>
            </w:pPr>
            <w:r w:rsidRPr="00F65A2E">
              <w:rPr>
                <w:b/>
              </w:rPr>
              <w:t>(n=41)</w:t>
            </w:r>
          </w:p>
        </w:tc>
        <w:tc>
          <w:tcPr>
            <w:tcW w:w="1701" w:type="dxa"/>
          </w:tcPr>
          <w:p w14:paraId="000002A5" w14:textId="77777777" w:rsidR="000A141B" w:rsidRPr="00F65A2E" w:rsidRDefault="00005496">
            <w:pPr>
              <w:jc w:val="center"/>
              <w:rPr>
                <w:b/>
              </w:rPr>
            </w:pPr>
            <w:r w:rsidRPr="00F65A2E">
              <w:rPr>
                <w:b/>
              </w:rPr>
              <w:t>Prasinezumab pooled</w:t>
            </w:r>
          </w:p>
          <w:p w14:paraId="000002A6" w14:textId="77777777" w:rsidR="000A141B" w:rsidRPr="00F65A2E" w:rsidRDefault="00005496">
            <w:pPr>
              <w:jc w:val="center"/>
            </w:pPr>
            <w:r w:rsidRPr="00F65A2E">
              <w:rPr>
                <w:b/>
              </w:rPr>
              <w:t>(n=81)</w:t>
            </w:r>
          </w:p>
        </w:tc>
      </w:tr>
      <w:tr w:rsidR="000A141B" w:rsidRPr="00F65A2E" w14:paraId="35203648" w14:textId="77777777">
        <w:trPr>
          <w:trHeight w:val="20"/>
        </w:trPr>
        <w:tc>
          <w:tcPr>
            <w:tcW w:w="3397" w:type="dxa"/>
            <w:vAlign w:val="center"/>
          </w:tcPr>
          <w:p w14:paraId="000002A7" w14:textId="77777777" w:rsidR="000A141B" w:rsidRPr="00F65A2E" w:rsidRDefault="00005496">
            <w:r w:rsidRPr="00F65A2E">
              <w:t>Age (years), mean (SD)</w:t>
            </w:r>
          </w:p>
        </w:tc>
        <w:tc>
          <w:tcPr>
            <w:tcW w:w="1560" w:type="dxa"/>
            <w:vAlign w:val="center"/>
          </w:tcPr>
          <w:p w14:paraId="000002A8" w14:textId="77777777" w:rsidR="000A141B" w:rsidRPr="00F65A2E" w:rsidRDefault="00005496">
            <w:pPr>
              <w:jc w:val="center"/>
            </w:pPr>
            <w:r w:rsidRPr="00F65A2E">
              <w:t>59.0 (9.1)</w:t>
            </w:r>
          </w:p>
        </w:tc>
        <w:tc>
          <w:tcPr>
            <w:tcW w:w="1701" w:type="dxa"/>
            <w:vAlign w:val="center"/>
          </w:tcPr>
          <w:p w14:paraId="000002A9" w14:textId="77777777" w:rsidR="000A141B" w:rsidRPr="00F65A2E" w:rsidRDefault="00005496">
            <w:pPr>
              <w:jc w:val="center"/>
            </w:pPr>
            <w:r w:rsidRPr="00F65A2E">
              <w:t>59.6 (9.8)</w:t>
            </w:r>
          </w:p>
        </w:tc>
        <w:tc>
          <w:tcPr>
            <w:tcW w:w="1559" w:type="dxa"/>
            <w:vAlign w:val="center"/>
          </w:tcPr>
          <w:p w14:paraId="000002AA" w14:textId="77777777" w:rsidR="000A141B" w:rsidRPr="00F65A2E" w:rsidRDefault="00005496">
            <w:pPr>
              <w:jc w:val="center"/>
            </w:pPr>
            <w:r w:rsidRPr="00F65A2E">
              <w:t>59.4 (7.7)</w:t>
            </w:r>
          </w:p>
        </w:tc>
        <w:tc>
          <w:tcPr>
            <w:tcW w:w="1701" w:type="dxa"/>
            <w:vAlign w:val="center"/>
          </w:tcPr>
          <w:p w14:paraId="000002AB" w14:textId="77777777" w:rsidR="000A141B" w:rsidRPr="00F65A2E" w:rsidRDefault="00005496">
            <w:pPr>
              <w:jc w:val="center"/>
            </w:pPr>
            <w:r w:rsidRPr="00F65A2E">
              <w:t>59.6 (8.7)</w:t>
            </w:r>
          </w:p>
        </w:tc>
      </w:tr>
      <w:tr w:rsidR="000A141B" w:rsidRPr="00F65A2E" w14:paraId="2FCF3A34" w14:textId="77777777">
        <w:trPr>
          <w:trHeight w:val="20"/>
        </w:trPr>
        <w:tc>
          <w:tcPr>
            <w:tcW w:w="3397" w:type="dxa"/>
            <w:vAlign w:val="center"/>
          </w:tcPr>
          <w:p w14:paraId="000002AC" w14:textId="77777777" w:rsidR="000A141B" w:rsidRPr="00F65A2E" w:rsidRDefault="00005496">
            <w:r w:rsidRPr="00F65A2E">
              <w:t>Sex (male), n (%)</w:t>
            </w:r>
          </w:p>
        </w:tc>
        <w:tc>
          <w:tcPr>
            <w:tcW w:w="1560" w:type="dxa"/>
            <w:vAlign w:val="center"/>
          </w:tcPr>
          <w:p w14:paraId="000002AD" w14:textId="77777777" w:rsidR="000A141B" w:rsidRPr="00F65A2E" w:rsidRDefault="00005496">
            <w:pPr>
              <w:jc w:val="center"/>
            </w:pPr>
            <w:r w:rsidRPr="00F65A2E">
              <w:t>37 (71.2)</w:t>
            </w:r>
          </w:p>
        </w:tc>
        <w:tc>
          <w:tcPr>
            <w:tcW w:w="1701" w:type="dxa"/>
            <w:vAlign w:val="center"/>
          </w:tcPr>
          <w:p w14:paraId="000002AE" w14:textId="77777777" w:rsidR="000A141B" w:rsidRPr="00F65A2E" w:rsidRDefault="00005496">
            <w:pPr>
              <w:jc w:val="center"/>
            </w:pPr>
            <w:r w:rsidRPr="00F65A2E">
              <w:t>77 (68.1)</w:t>
            </w:r>
          </w:p>
        </w:tc>
        <w:tc>
          <w:tcPr>
            <w:tcW w:w="1559" w:type="dxa"/>
            <w:vAlign w:val="center"/>
          </w:tcPr>
          <w:p w14:paraId="000002AF" w14:textId="77777777" w:rsidR="000A141B" w:rsidRPr="00F65A2E" w:rsidRDefault="00005496">
            <w:pPr>
              <w:jc w:val="center"/>
            </w:pPr>
            <w:r w:rsidRPr="00F65A2E">
              <w:t>28 (68.3)</w:t>
            </w:r>
          </w:p>
        </w:tc>
        <w:tc>
          <w:tcPr>
            <w:tcW w:w="1701" w:type="dxa"/>
            <w:vAlign w:val="center"/>
          </w:tcPr>
          <w:p w14:paraId="000002B0" w14:textId="77777777" w:rsidR="000A141B" w:rsidRPr="00F65A2E" w:rsidRDefault="00005496">
            <w:pPr>
              <w:jc w:val="center"/>
            </w:pPr>
            <w:r w:rsidRPr="00F65A2E">
              <w:t>54 (66.7)</w:t>
            </w:r>
          </w:p>
        </w:tc>
      </w:tr>
      <w:tr w:rsidR="000A141B" w:rsidRPr="00F65A2E" w14:paraId="3BF8B2C2" w14:textId="77777777">
        <w:trPr>
          <w:trHeight w:val="20"/>
        </w:trPr>
        <w:tc>
          <w:tcPr>
            <w:tcW w:w="3397" w:type="dxa"/>
            <w:vAlign w:val="center"/>
          </w:tcPr>
          <w:p w14:paraId="000002B1" w14:textId="77777777" w:rsidR="000A141B" w:rsidRPr="00F65A2E" w:rsidRDefault="00005496">
            <w:r w:rsidRPr="00F65A2E">
              <w:t>Time since diagnosis (months), mean (SD)</w:t>
            </w:r>
          </w:p>
        </w:tc>
        <w:tc>
          <w:tcPr>
            <w:tcW w:w="1560" w:type="dxa"/>
            <w:vAlign w:val="center"/>
          </w:tcPr>
          <w:p w14:paraId="000002B2" w14:textId="77777777" w:rsidR="000A141B" w:rsidRPr="00F65A2E" w:rsidRDefault="00005496">
            <w:pPr>
              <w:jc w:val="center"/>
            </w:pPr>
            <w:r w:rsidRPr="00F65A2E">
              <w:t>9.06 (6.23)</w:t>
            </w:r>
          </w:p>
        </w:tc>
        <w:tc>
          <w:tcPr>
            <w:tcW w:w="1701" w:type="dxa"/>
            <w:vAlign w:val="center"/>
          </w:tcPr>
          <w:p w14:paraId="000002B3" w14:textId="77777777" w:rsidR="000A141B" w:rsidRPr="00F65A2E" w:rsidRDefault="00005496">
            <w:pPr>
              <w:jc w:val="center"/>
            </w:pPr>
            <w:r w:rsidRPr="00F65A2E">
              <w:t>9.26 (5.97)</w:t>
            </w:r>
          </w:p>
        </w:tc>
        <w:tc>
          <w:tcPr>
            <w:tcW w:w="1559" w:type="dxa"/>
            <w:vAlign w:val="center"/>
          </w:tcPr>
          <w:p w14:paraId="000002B4" w14:textId="77777777" w:rsidR="000A141B" w:rsidRPr="00F65A2E" w:rsidRDefault="00005496">
            <w:pPr>
              <w:jc w:val="center"/>
            </w:pPr>
            <w:r w:rsidRPr="00F65A2E">
              <w:t>10.15 (6.93)</w:t>
            </w:r>
          </w:p>
        </w:tc>
        <w:tc>
          <w:tcPr>
            <w:tcW w:w="1701" w:type="dxa"/>
            <w:vAlign w:val="center"/>
          </w:tcPr>
          <w:p w14:paraId="000002B5" w14:textId="77777777" w:rsidR="000A141B" w:rsidRPr="00F65A2E" w:rsidRDefault="00005496">
            <w:pPr>
              <w:jc w:val="center"/>
            </w:pPr>
            <w:r w:rsidRPr="00F65A2E">
              <w:t>11.37 (6.64)</w:t>
            </w:r>
          </w:p>
        </w:tc>
      </w:tr>
      <w:tr w:rsidR="000A141B" w:rsidRPr="00F65A2E" w14:paraId="021F4A83" w14:textId="77777777">
        <w:trPr>
          <w:trHeight w:val="20"/>
        </w:trPr>
        <w:tc>
          <w:tcPr>
            <w:tcW w:w="3397" w:type="dxa"/>
            <w:vAlign w:val="center"/>
          </w:tcPr>
          <w:p w14:paraId="000002B6" w14:textId="77777777" w:rsidR="000A141B" w:rsidRPr="00F65A2E" w:rsidRDefault="00346E25">
            <w:sdt>
              <w:sdtPr>
                <w:tag w:val="goog_rdk_29"/>
                <w:id w:val="-1646500375"/>
              </w:sdtPr>
              <w:sdtEndPr/>
              <w:sdtContent>
                <w:r w:rsidR="00005496" w:rsidRPr="00F65A2E">
                  <w:rPr>
                    <w:rFonts w:eastAsia="Arial Unicode MS"/>
                  </w:rPr>
                  <w:t>Time since diagnosis ≤12 months, n (%)</w:t>
                </w:r>
              </w:sdtContent>
            </w:sdt>
          </w:p>
        </w:tc>
        <w:tc>
          <w:tcPr>
            <w:tcW w:w="1560" w:type="dxa"/>
            <w:vAlign w:val="center"/>
          </w:tcPr>
          <w:p w14:paraId="000002B7" w14:textId="77777777" w:rsidR="000A141B" w:rsidRPr="00F65A2E" w:rsidRDefault="00005496">
            <w:pPr>
              <w:jc w:val="center"/>
            </w:pPr>
            <w:r w:rsidRPr="00F65A2E">
              <w:t>37 (71.2)</w:t>
            </w:r>
          </w:p>
        </w:tc>
        <w:tc>
          <w:tcPr>
            <w:tcW w:w="1701" w:type="dxa"/>
            <w:vAlign w:val="center"/>
          </w:tcPr>
          <w:p w14:paraId="000002B8" w14:textId="77777777" w:rsidR="000A141B" w:rsidRPr="00F65A2E" w:rsidRDefault="00005496">
            <w:pPr>
              <w:jc w:val="center"/>
            </w:pPr>
            <w:r w:rsidRPr="00F65A2E">
              <w:t>85 (75.2)</w:t>
            </w:r>
          </w:p>
        </w:tc>
        <w:tc>
          <w:tcPr>
            <w:tcW w:w="1559" w:type="dxa"/>
            <w:vAlign w:val="center"/>
          </w:tcPr>
          <w:p w14:paraId="000002B9" w14:textId="77777777" w:rsidR="000A141B" w:rsidRPr="00F65A2E" w:rsidRDefault="00005496">
            <w:pPr>
              <w:jc w:val="center"/>
            </w:pPr>
            <w:r w:rsidRPr="00F65A2E">
              <w:t>29 (70.7)</w:t>
            </w:r>
          </w:p>
        </w:tc>
        <w:tc>
          <w:tcPr>
            <w:tcW w:w="1701" w:type="dxa"/>
            <w:vAlign w:val="center"/>
          </w:tcPr>
          <w:p w14:paraId="000002BA" w14:textId="77777777" w:rsidR="000A141B" w:rsidRPr="00F65A2E" w:rsidRDefault="00005496">
            <w:pPr>
              <w:jc w:val="center"/>
            </w:pPr>
            <w:r w:rsidRPr="00F65A2E">
              <w:t>51 (63.0)</w:t>
            </w:r>
          </w:p>
        </w:tc>
      </w:tr>
      <w:tr w:rsidR="000A141B" w:rsidRPr="00F65A2E" w14:paraId="057A23D0" w14:textId="77777777">
        <w:trPr>
          <w:trHeight w:val="20"/>
        </w:trPr>
        <w:tc>
          <w:tcPr>
            <w:tcW w:w="3397" w:type="dxa"/>
            <w:vAlign w:val="center"/>
          </w:tcPr>
          <w:p w14:paraId="000002BB" w14:textId="77777777" w:rsidR="000A141B" w:rsidRPr="00F65A2E" w:rsidRDefault="00005496">
            <w:r w:rsidRPr="00F65A2E">
              <w:t>Hoehn and Yahr Stage, n (%)</w:t>
            </w:r>
          </w:p>
          <w:p w14:paraId="000002BC" w14:textId="77777777" w:rsidR="000A141B" w:rsidRPr="00F65A2E" w:rsidRDefault="00005496">
            <w:r w:rsidRPr="00F65A2E">
              <w:t xml:space="preserve">      Stage I</w:t>
            </w:r>
          </w:p>
          <w:p w14:paraId="000002BD" w14:textId="77777777" w:rsidR="000A141B" w:rsidRPr="00F65A2E" w:rsidRDefault="00005496">
            <w:r w:rsidRPr="00F65A2E">
              <w:t xml:space="preserve">      Stage II</w:t>
            </w:r>
          </w:p>
        </w:tc>
        <w:tc>
          <w:tcPr>
            <w:tcW w:w="1560" w:type="dxa"/>
            <w:vAlign w:val="center"/>
          </w:tcPr>
          <w:p w14:paraId="000002BE" w14:textId="77777777" w:rsidR="000A141B" w:rsidRPr="00F65A2E" w:rsidRDefault="000A141B">
            <w:pPr>
              <w:jc w:val="center"/>
            </w:pPr>
          </w:p>
          <w:p w14:paraId="000002BF" w14:textId="77777777" w:rsidR="000A141B" w:rsidRPr="00F65A2E" w:rsidRDefault="00005496">
            <w:pPr>
              <w:jc w:val="center"/>
            </w:pPr>
            <w:r w:rsidRPr="00F65A2E">
              <w:t>9 (17.3)</w:t>
            </w:r>
          </w:p>
          <w:p w14:paraId="000002C0" w14:textId="77777777" w:rsidR="000A141B" w:rsidRPr="00F65A2E" w:rsidRDefault="00005496">
            <w:pPr>
              <w:jc w:val="center"/>
            </w:pPr>
            <w:r w:rsidRPr="00F65A2E">
              <w:t>43 (82.7)</w:t>
            </w:r>
          </w:p>
        </w:tc>
        <w:tc>
          <w:tcPr>
            <w:tcW w:w="1701" w:type="dxa"/>
            <w:vAlign w:val="center"/>
          </w:tcPr>
          <w:p w14:paraId="000002C1" w14:textId="77777777" w:rsidR="000A141B" w:rsidRPr="00F65A2E" w:rsidRDefault="000A141B">
            <w:pPr>
              <w:jc w:val="center"/>
            </w:pPr>
          </w:p>
          <w:p w14:paraId="000002C2" w14:textId="77777777" w:rsidR="000A141B" w:rsidRPr="00F65A2E" w:rsidRDefault="00005496">
            <w:pPr>
              <w:jc w:val="center"/>
            </w:pPr>
            <w:r w:rsidRPr="00F65A2E">
              <w:t>23 (20.4)</w:t>
            </w:r>
          </w:p>
          <w:p w14:paraId="000002C3" w14:textId="77777777" w:rsidR="000A141B" w:rsidRPr="00F65A2E" w:rsidRDefault="00005496">
            <w:pPr>
              <w:jc w:val="center"/>
            </w:pPr>
            <w:r w:rsidRPr="00F65A2E">
              <w:t>90 (79.6)</w:t>
            </w:r>
          </w:p>
        </w:tc>
        <w:tc>
          <w:tcPr>
            <w:tcW w:w="1559" w:type="dxa"/>
            <w:vAlign w:val="center"/>
          </w:tcPr>
          <w:p w14:paraId="000002C4" w14:textId="77777777" w:rsidR="000A141B" w:rsidRPr="00F65A2E" w:rsidRDefault="000A141B">
            <w:pPr>
              <w:jc w:val="center"/>
            </w:pPr>
          </w:p>
          <w:p w14:paraId="000002C5" w14:textId="77777777" w:rsidR="000A141B" w:rsidRPr="00F65A2E" w:rsidRDefault="00005496">
            <w:pPr>
              <w:jc w:val="center"/>
            </w:pPr>
            <w:r w:rsidRPr="00F65A2E">
              <w:t>10 (24.4)</w:t>
            </w:r>
          </w:p>
          <w:p w14:paraId="000002C6" w14:textId="77777777" w:rsidR="000A141B" w:rsidRPr="00F65A2E" w:rsidRDefault="00005496">
            <w:pPr>
              <w:jc w:val="center"/>
            </w:pPr>
            <w:r w:rsidRPr="00F65A2E">
              <w:t>31 (75.6)</w:t>
            </w:r>
          </w:p>
        </w:tc>
        <w:tc>
          <w:tcPr>
            <w:tcW w:w="1701" w:type="dxa"/>
            <w:vAlign w:val="center"/>
          </w:tcPr>
          <w:p w14:paraId="000002C7" w14:textId="77777777" w:rsidR="000A141B" w:rsidRPr="00F65A2E" w:rsidRDefault="000A141B">
            <w:pPr>
              <w:jc w:val="center"/>
            </w:pPr>
          </w:p>
          <w:p w14:paraId="000002C8" w14:textId="77777777" w:rsidR="000A141B" w:rsidRPr="00F65A2E" w:rsidRDefault="00005496">
            <w:pPr>
              <w:jc w:val="center"/>
            </w:pPr>
            <w:r w:rsidRPr="00F65A2E">
              <w:t>31 (38.3)</w:t>
            </w:r>
          </w:p>
          <w:p w14:paraId="000002C9" w14:textId="77777777" w:rsidR="000A141B" w:rsidRPr="00F65A2E" w:rsidRDefault="00005496">
            <w:pPr>
              <w:jc w:val="center"/>
            </w:pPr>
            <w:r w:rsidRPr="00F65A2E">
              <w:t>50 (61.7)</w:t>
            </w:r>
          </w:p>
        </w:tc>
      </w:tr>
      <w:tr w:rsidR="000A141B" w:rsidRPr="00F65A2E" w14:paraId="39BC9A16" w14:textId="77777777">
        <w:trPr>
          <w:trHeight w:val="20"/>
        </w:trPr>
        <w:tc>
          <w:tcPr>
            <w:tcW w:w="3397" w:type="dxa"/>
            <w:vAlign w:val="center"/>
          </w:tcPr>
          <w:p w14:paraId="000002CA" w14:textId="77777777" w:rsidR="000A141B" w:rsidRPr="00F65A2E" w:rsidRDefault="00005496">
            <w:r w:rsidRPr="00F65A2E">
              <w:t>MDS-UPDRS Total (Sum of Parts I, II and III), mean (SD)</w:t>
            </w:r>
          </w:p>
        </w:tc>
        <w:tc>
          <w:tcPr>
            <w:tcW w:w="1560" w:type="dxa"/>
            <w:vAlign w:val="center"/>
          </w:tcPr>
          <w:p w14:paraId="000002CB" w14:textId="77777777" w:rsidR="000A141B" w:rsidRPr="00F65A2E" w:rsidRDefault="00005496">
            <w:pPr>
              <w:jc w:val="center"/>
            </w:pPr>
            <w:r w:rsidRPr="00F65A2E">
              <w:t>32.08 (13.56)</w:t>
            </w:r>
          </w:p>
        </w:tc>
        <w:tc>
          <w:tcPr>
            <w:tcW w:w="1701" w:type="dxa"/>
            <w:vAlign w:val="center"/>
          </w:tcPr>
          <w:p w14:paraId="000002CC" w14:textId="77777777" w:rsidR="000A141B" w:rsidRPr="00F65A2E" w:rsidRDefault="00005496">
            <w:pPr>
              <w:jc w:val="center"/>
            </w:pPr>
            <w:r w:rsidRPr="00F65A2E">
              <w:t>31.42 (12.07)</w:t>
            </w:r>
          </w:p>
        </w:tc>
        <w:tc>
          <w:tcPr>
            <w:tcW w:w="1559" w:type="dxa"/>
            <w:vAlign w:val="center"/>
          </w:tcPr>
          <w:p w14:paraId="000002CD" w14:textId="77777777" w:rsidR="000A141B" w:rsidRPr="00F65A2E" w:rsidRDefault="00005496">
            <w:pPr>
              <w:jc w:val="center"/>
            </w:pPr>
            <w:r w:rsidRPr="00F65A2E">
              <w:t>30.10 (11.76)</w:t>
            </w:r>
          </w:p>
        </w:tc>
        <w:tc>
          <w:tcPr>
            <w:tcW w:w="1701" w:type="dxa"/>
            <w:vAlign w:val="center"/>
          </w:tcPr>
          <w:p w14:paraId="000002CE" w14:textId="77777777" w:rsidR="000A141B" w:rsidRPr="00F65A2E" w:rsidRDefault="00005496">
            <w:pPr>
              <w:jc w:val="center"/>
            </w:pPr>
            <w:r w:rsidRPr="00F65A2E">
              <w:t>30.36 (13.02)</w:t>
            </w:r>
          </w:p>
        </w:tc>
      </w:tr>
      <w:tr w:rsidR="000A141B" w:rsidRPr="00F65A2E" w14:paraId="13701F51" w14:textId="77777777">
        <w:trPr>
          <w:trHeight w:val="20"/>
        </w:trPr>
        <w:tc>
          <w:tcPr>
            <w:tcW w:w="3397" w:type="dxa"/>
            <w:vAlign w:val="center"/>
          </w:tcPr>
          <w:p w14:paraId="000002CF" w14:textId="77777777" w:rsidR="000A141B" w:rsidRPr="00F65A2E" w:rsidRDefault="00005496">
            <w:r w:rsidRPr="00F65A2E">
              <w:t>MDS-UPDRS Part I, mean (SD)</w:t>
            </w:r>
          </w:p>
        </w:tc>
        <w:tc>
          <w:tcPr>
            <w:tcW w:w="1560" w:type="dxa"/>
            <w:vAlign w:val="center"/>
          </w:tcPr>
          <w:p w14:paraId="000002D0" w14:textId="77777777" w:rsidR="000A141B" w:rsidRPr="00F65A2E" w:rsidRDefault="00005496">
            <w:pPr>
              <w:jc w:val="center"/>
            </w:pPr>
            <w:r w:rsidRPr="00F65A2E">
              <w:t>5.10 (3.36)</w:t>
            </w:r>
          </w:p>
        </w:tc>
        <w:tc>
          <w:tcPr>
            <w:tcW w:w="1701" w:type="dxa"/>
            <w:vAlign w:val="center"/>
          </w:tcPr>
          <w:p w14:paraId="000002D1" w14:textId="77777777" w:rsidR="000A141B" w:rsidRPr="00F65A2E" w:rsidRDefault="00005496">
            <w:pPr>
              <w:jc w:val="center"/>
            </w:pPr>
            <w:r w:rsidRPr="00F65A2E">
              <w:t>4.60 (4.03)</w:t>
            </w:r>
          </w:p>
        </w:tc>
        <w:tc>
          <w:tcPr>
            <w:tcW w:w="1559" w:type="dxa"/>
            <w:vAlign w:val="center"/>
          </w:tcPr>
          <w:p w14:paraId="000002D2" w14:textId="77777777" w:rsidR="000A141B" w:rsidRPr="00F65A2E" w:rsidRDefault="00005496">
            <w:pPr>
              <w:jc w:val="center"/>
            </w:pPr>
            <w:r w:rsidRPr="00F65A2E">
              <w:t>4.44 (3.84)</w:t>
            </w:r>
          </w:p>
        </w:tc>
        <w:tc>
          <w:tcPr>
            <w:tcW w:w="1701" w:type="dxa"/>
            <w:vAlign w:val="center"/>
          </w:tcPr>
          <w:p w14:paraId="000002D3" w14:textId="77777777" w:rsidR="000A141B" w:rsidRPr="00F65A2E" w:rsidRDefault="00005496">
            <w:pPr>
              <w:jc w:val="center"/>
            </w:pPr>
            <w:r w:rsidRPr="00F65A2E">
              <w:t>4.46 (3.83)</w:t>
            </w:r>
          </w:p>
        </w:tc>
      </w:tr>
      <w:tr w:rsidR="000A141B" w:rsidRPr="00F65A2E" w14:paraId="4F6E2F1B" w14:textId="77777777">
        <w:trPr>
          <w:trHeight w:val="20"/>
        </w:trPr>
        <w:tc>
          <w:tcPr>
            <w:tcW w:w="3397" w:type="dxa"/>
            <w:vAlign w:val="center"/>
          </w:tcPr>
          <w:p w14:paraId="000002D4" w14:textId="77777777" w:rsidR="000A141B" w:rsidRPr="00F65A2E" w:rsidRDefault="00005496">
            <w:r w:rsidRPr="00F65A2E">
              <w:t>MDS-UPDRS Part II, mean (SD)</w:t>
            </w:r>
          </w:p>
        </w:tc>
        <w:tc>
          <w:tcPr>
            <w:tcW w:w="1560" w:type="dxa"/>
            <w:vAlign w:val="center"/>
          </w:tcPr>
          <w:p w14:paraId="000002D5" w14:textId="77777777" w:rsidR="000A141B" w:rsidRPr="00F65A2E" w:rsidRDefault="00005496">
            <w:pPr>
              <w:jc w:val="center"/>
            </w:pPr>
            <w:r w:rsidRPr="00F65A2E">
              <w:t>6.06 (4.38)</w:t>
            </w:r>
          </w:p>
        </w:tc>
        <w:tc>
          <w:tcPr>
            <w:tcW w:w="1701" w:type="dxa"/>
            <w:vAlign w:val="center"/>
          </w:tcPr>
          <w:p w14:paraId="000002D6" w14:textId="77777777" w:rsidR="000A141B" w:rsidRPr="00F65A2E" w:rsidRDefault="00005496">
            <w:pPr>
              <w:jc w:val="center"/>
            </w:pPr>
            <w:r w:rsidRPr="00F65A2E">
              <w:t>5.19 (3.89)</w:t>
            </w:r>
          </w:p>
        </w:tc>
        <w:tc>
          <w:tcPr>
            <w:tcW w:w="1559" w:type="dxa"/>
            <w:vAlign w:val="center"/>
          </w:tcPr>
          <w:p w14:paraId="000002D7" w14:textId="77777777" w:rsidR="000A141B" w:rsidRPr="00F65A2E" w:rsidRDefault="00005496">
            <w:pPr>
              <w:jc w:val="center"/>
            </w:pPr>
            <w:r w:rsidRPr="00F65A2E">
              <w:t>4.71 (3.68)</w:t>
            </w:r>
          </w:p>
        </w:tc>
        <w:tc>
          <w:tcPr>
            <w:tcW w:w="1701" w:type="dxa"/>
            <w:vAlign w:val="center"/>
          </w:tcPr>
          <w:p w14:paraId="000002D8" w14:textId="77777777" w:rsidR="000A141B" w:rsidRPr="00F65A2E" w:rsidRDefault="00005496">
            <w:pPr>
              <w:jc w:val="center"/>
            </w:pPr>
            <w:r w:rsidRPr="00F65A2E">
              <w:t>5.40 (4.33)</w:t>
            </w:r>
          </w:p>
        </w:tc>
      </w:tr>
      <w:tr w:rsidR="000A141B" w:rsidRPr="00F65A2E" w14:paraId="5111FFFD" w14:textId="77777777">
        <w:trPr>
          <w:trHeight w:val="20"/>
        </w:trPr>
        <w:tc>
          <w:tcPr>
            <w:tcW w:w="3397" w:type="dxa"/>
            <w:vAlign w:val="center"/>
          </w:tcPr>
          <w:p w14:paraId="000002D9" w14:textId="77777777" w:rsidR="000A141B" w:rsidRPr="00F65A2E" w:rsidRDefault="00005496">
            <w:r w:rsidRPr="00F65A2E">
              <w:t>MDS-UPDRS Part III, mean (SD)</w:t>
            </w:r>
          </w:p>
        </w:tc>
        <w:tc>
          <w:tcPr>
            <w:tcW w:w="1560" w:type="dxa"/>
            <w:vAlign w:val="center"/>
          </w:tcPr>
          <w:p w14:paraId="000002DA" w14:textId="77777777" w:rsidR="000A141B" w:rsidRPr="00F65A2E" w:rsidRDefault="00005496">
            <w:pPr>
              <w:jc w:val="center"/>
            </w:pPr>
            <w:r w:rsidRPr="00F65A2E">
              <w:t>20.92 (9.48)</w:t>
            </w:r>
          </w:p>
        </w:tc>
        <w:tc>
          <w:tcPr>
            <w:tcW w:w="1701" w:type="dxa"/>
            <w:vAlign w:val="center"/>
          </w:tcPr>
          <w:p w14:paraId="000002DB" w14:textId="77777777" w:rsidR="000A141B" w:rsidRPr="00F65A2E" w:rsidRDefault="00005496">
            <w:pPr>
              <w:jc w:val="center"/>
            </w:pPr>
            <w:r w:rsidRPr="00F65A2E">
              <w:t>21.64 (8.83)</w:t>
            </w:r>
          </w:p>
        </w:tc>
        <w:tc>
          <w:tcPr>
            <w:tcW w:w="1559" w:type="dxa"/>
            <w:vAlign w:val="center"/>
          </w:tcPr>
          <w:p w14:paraId="000002DC" w14:textId="77777777" w:rsidR="000A141B" w:rsidRPr="00F65A2E" w:rsidRDefault="00005496">
            <w:pPr>
              <w:jc w:val="center"/>
            </w:pPr>
            <w:r w:rsidRPr="00F65A2E">
              <w:t>20.95 (8.64)</w:t>
            </w:r>
          </w:p>
        </w:tc>
        <w:tc>
          <w:tcPr>
            <w:tcW w:w="1701" w:type="dxa"/>
            <w:vAlign w:val="center"/>
          </w:tcPr>
          <w:p w14:paraId="000002DD" w14:textId="77777777" w:rsidR="000A141B" w:rsidRPr="00F65A2E" w:rsidRDefault="00005496">
            <w:pPr>
              <w:jc w:val="center"/>
            </w:pPr>
            <w:r w:rsidRPr="00F65A2E">
              <w:t>20.51 (8.46)</w:t>
            </w:r>
          </w:p>
        </w:tc>
      </w:tr>
      <w:tr w:rsidR="000A141B" w:rsidRPr="00F65A2E" w14:paraId="3A967D4E" w14:textId="77777777">
        <w:trPr>
          <w:trHeight w:val="20"/>
        </w:trPr>
        <w:tc>
          <w:tcPr>
            <w:tcW w:w="3397" w:type="dxa"/>
            <w:vAlign w:val="center"/>
          </w:tcPr>
          <w:p w14:paraId="000002DE" w14:textId="526C4123" w:rsidR="000A141B" w:rsidRPr="00F65A2E" w:rsidRDefault="00005496">
            <w:r w:rsidRPr="00F65A2E">
              <w:t>DaT-SPECT SBR</w:t>
            </w:r>
            <w:r w:rsidR="00067E72" w:rsidRPr="00067E72">
              <w:t>*</w:t>
            </w:r>
            <w:r w:rsidRPr="00F65A2E">
              <w:t xml:space="preserve">, mean (SD) </w:t>
            </w:r>
          </w:p>
        </w:tc>
        <w:tc>
          <w:tcPr>
            <w:tcW w:w="1560" w:type="dxa"/>
            <w:vAlign w:val="center"/>
          </w:tcPr>
          <w:p w14:paraId="000002DF" w14:textId="77777777" w:rsidR="000A141B" w:rsidRPr="00F65A2E" w:rsidRDefault="00005496">
            <w:pPr>
              <w:jc w:val="center"/>
            </w:pPr>
            <w:r w:rsidRPr="00F65A2E">
              <w:t>1.05 (0.30)</w:t>
            </w:r>
          </w:p>
        </w:tc>
        <w:tc>
          <w:tcPr>
            <w:tcW w:w="1701" w:type="dxa"/>
            <w:vAlign w:val="center"/>
          </w:tcPr>
          <w:p w14:paraId="000002E0" w14:textId="77777777" w:rsidR="000A141B" w:rsidRPr="00F65A2E" w:rsidRDefault="00005496">
            <w:pPr>
              <w:jc w:val="center"/>
            </w:pPr>
            <w:r w:rsidRPr="00F65A2E">
              <w:t>1.03 (0.34)</w:t>
            </w:r>
          </w:p>
        </w:tc>
        <w:tc>
          <w:tcPr>
            <w:tcW w:w="1559" w:type="dxa"/>
            <w:vAlign w:val="center"/>
          </w:tcPr>
          <w:p w14:paraId="000002E1" w14:textId="77777777" w:rsidR="000A141B" w:rsidRPr="00F65A2E" w:rsidRDefault="00005496">
            <w:pPr>
              <w:jc w:val="center"/>
            </w:pPr>
            <w:r w:rsidRPr="00F65A2E">
              <w:t>1.11 (0.30)</w:t>
            </w:r>
          </w:p>
        </w:tc>
        <w:tc>
          <w:tcPr>
            <w:tcW w:w="1701" w:type="dxa"/>
            <w:vAlign w:val="center"/>
          </w:tcPr>
          <w:p w14:paraId="000002E2" w14:textId="77777777" w:rsidR="000A141B" w:rsidRPr="00F65A2E" w:rsidRDefault="00005496">
            <w:pPr>
              <w:jc w:val="center"/>
            </w:pPr>
            <w:r w:rsidRPr="00F65A2E">
              <w:t>1.09 (0.33)</w:t>
            </w:r>
          </w:p>
        </w:tc>
      </w:tr>
      <w:tr w:rsidR="000A141B" w:rsidRPr="00F65A2E" w14:paraId="3A51DE7F" w14:textId="77777777">
        <w:trPr>
          <w:trHeight w:val="20"/>
        </w:trPr>
        <w:tc>
          <w:tcPr>
            <w:tcW w:w="9918" w:type="dxa"/>
            <w:gridSpan w:val="5"/>
            <w:shd w:val="clear" w:color="auto" w:fill="D9D9D9"/>
            <w:vAlign w:val="center"/>
          </w:tcPr>
          <w:p w14:paraId="000002E3" w14:textId="77777777" w:rsidR="000A141B" w:rsidRPr="00F65A2E" w:rsidRDefault="00005496">
            <w:pPr>
              <w:rPr>
                <w:b/>
                <w:i/>
              </w:rPr>
            </w:pPr>
            <w:r w:rsidRPr="00F65A2E">
              <w:rPr>
                <w:b/>
                <w:i/>
              </w:rPr>
              <w:t>Motor subphenotypes PIGD and tremor dominant</w:t>
            </w:r>
          </w:p>
        </w:tc>
      </w:tr>
      <w:tr w:rsidR="000A141B" w:rsidRPr="00F65A2E" w14:paraId="71D17AB6" w14:textId="77777777">
        <w:trPr>
          <w:trHeight w:val="20"/>
        </w:trPr>
        <w:tc>
          <w:tcPr>
            <w:tcW w:w="3397" w:type="dxa"/>
            <w:shd w:val="clear" w:color="auto" w:fill="FFFFFF"/>
            <w:vAlign w:val="center"/>
          </w:tcPr>
          <w:p w14:paraId="000002E8" w14:textId="77777777" w:rsidR="000A141B" w:rsidRPr="00F65A2E" w:rsidRDefault="000A141B"/>
        </w:tc>
        <w:tc>
          <w:tcPr>
            <w:tcW w:w="3261" w:type="dxa"/>
            <w:gridSpan w:val="2"/>
            <w:shd w:val="clear" w:color="auto" w:fill="FFFFFF"/>
            <w:vAlign w:val="center"/>
          </w:tcPr>
          <w:p w14:paraId="000002E9" w14:textId="77777777" w:rsidR="000A141B" w:rsidRPr="00F65A2E" w:rsidRDefault="00005496">
            <w:pPr>
              <w:jc w:val="center"/>
            </w:pPr>
            <w:r w:rsidRPr="00F65A2E">
              <w:rPr>
                <w:b/>
              </w:rPr>
              <w:t>PIGD</w:t>
            </w:r>
          </w:p>
        </w:tc>
        <w:tc>
          <w:tcPr>
            <w:tcW w:w="3260" w:type="dxa"/>
            <w:gridSpan w:val="2"/>
            <w:shd w:val="clear" w:color="auto" w:fill="FFFFFF"/>
            <w:vAlign w:val="center"/>
          </w:tcPr>
          <w:p w14:paraId="000002EB" w14:textId="77777777" w:rsidR="000A141B" w:rsidRPr="00F65A2E" w:rsidRDefault="00005496">
            <w:pPr>
              <w:jc w:val="center"/>
            </w:pPr>
            <w:r w:rsidRPr="00F65A2E">
              <w:rPr>
                <w:b/>
              </w:rPr>
              <w:t>Tremor dominant</w:t>
            </w:r>
          </w:p>
        </w:tc>
      </w:tr>
      <w:tr w:rsidR="000A141B" w:rsidRPr="00F65A2E" w14:paraId="0C5D8A63" w14:textId="77777777">
        <w:trPr>
          <w:trHeight w:val="20"/>
        </w:trPr>
        <w:tc>
          <w:tcPr>
            <w:tcW w:w="3397" w:type="dxa"/>
            <w:vAlign w:val="center"/>
          </w:tcPr>
          <w:p w14:paraId="000002ED" w14:textId="77777777" w:rsidR="000A141B" w:rsidRPr="00F65A2E" w:rsidRDefault="000A141B"/>
        </w:tc>
        <w:tc>
          <w:tcPr>
            <w:tcW w:w="1560" w:type="dxa"/>
          </w:tcPr>
          <w:p w14:paraId="000002EE" w14:textId="77777777" w:rsidR="000A141B" w:rsidRPr="00F65A2E" w:rsidRDefault="00005496">
            <w:pPr>
              <w:jc w:val="center"/>
              <w:rPr>
                <w:b/>
              </w:rPr>
            </w:pPr>
            <w:r w:rsidRPr="00F65A2E">
              <w:rPr>
                <w:b/>
              </w:rPr>
              <w:t>Placebo</w:t>
            </w:r>
          </w:p>
          <w:p w14:paraId="000002EF" w14:textId="77777777" w:rsidR="000A141B" w:rsidRPr="00F65A2E" w:rsidRDefault="00005496">
            <w:pPr>
              <w:jc w:val="center"/>
            </w:pPr>
            <w:r w:rsidRPr="00F65A2E">
              <w:rPr>
                <w:b/>
              </w:rPr>
              <w:t>(n=23)</w:t>
            </w:r>
          </w:p>
        </w:tc>
        <w:tc>
          <w:tcPr>
            <w:tcW w:w="1701" w:type="dxa"/>
          </w:tcPr>
          <w:p w14:paraId="000002F0" w14:textId="77777777" w:rsidR="000A141B" w:rsidRPr="00F65A2E" w:rsidRDefault="00005496">
            <w:pPr>
              <w:jc w:val="center"/>
              <w:rPr>
                <w:b/>
              </w:rPr>
            </w:pPr>
            <w:r w:rsidRPr="00F65A2E">
              <w:rPr>
                <w:b/>
              </w:rPr>
              <w:t>Prasinezumab pooled</w:t>
            </w:r>
          </w:p>
          <w:p w14:paraId="000002F1" w14:textId="77777777" w:rsidR="000A141B" w:rsidRPr="00F65A2E" w:rsidRDefault="00005496">
            <w:pPr>
              <w:jc w:val="center"/>
            </w:pPr>
            <w:r w:rsidRPr="00F65A2E">
              <w:rPr>
                <w:b/>
              </w:rPr>
              <w:t>(n=47)</w:t>
            </w:r>
          </w:p>
        </w:tc>
        <w:tc>
          <w:tcPr>
            <w:tcW w:w="1559" w:type="dxa"/>
          </w:tcPr>
          <w:p w14:paraId="000002F2" w14:textId="77777777" w:rsidR="000A141B" w:rsidRPr="00F65A2E" w:rsidRDefault="00005496">
            <w:pPr>
              <w:jc w:val="center"/>
              <w:rPr>
                <w:b/>
              </w:rPr>
            </w:pPr>
            <w:r w:rsidRPr="00F65A2E">
              <w:rPr>
                <w:b/>
              </w:rPr>
              <w:t>Placebo</w:t>
            </w:r>
          </w:p>
          <w:p w14:paraId="000002F3" w14:textId="77777777" w:rsidR="000A141B" w:rsidRPr="00F65A2E" w:rsidRDefault="00005496">
            <w:pPr>
              <w:jc w:val="center"/>
            </w:pPr>
            <w:r w:rsidRPr="00F65A2E">
              <w:rPr>
                <w:b/>
              </w:rPr>
              <w:t>(n=77)</w:t>
            </w:r>
          </w:p>
        </w:tc>
        <w:tc>
          <w:tcPr>
            <w:tcW w:w="1701" w:type="dxa"/>
          </w:tcPr>
          <w:p w14:paraId="000002F4" w14:textId="77777777" w:rsidR="000A141B" w:rsidRPr="00F65A2E" w:rsidRDefault="00005496">
            <w:pPr>
              <w:jc w:val="center"/>
              <w:rPr>
                <w:b/>
              </w:rPr>
            </w:pPr>
            <w:r w:rsidRPr="00F65A2E">
              <w:rPr>
                <w:b/>
              </w:rPr>
              <w:t>Prasinezumab pooled</w:t>
            </w:r>
          </w:p>
          <w:p w14:paraId="000002F5" w14:textId="77777777" w:rsidR="000A141B" w:rsidRPr="00F65A2E" w:rsidRDefault="00005496">
            <w:pPr>
              <w:jc w:val="center"/>
            </w:pPr>
            <w:r w:rsidRPr="00F65A2E">
              <w:rPr>
                <w:b/>
              </w:rPr>
              <w:t>(n=144)</w:t>
            </w:r>
          </w:p>
        </w:tc>
      </w:tr>
      <w:tr w:rsidR="000A141B" w:rsidRPr="00F65A2E" w14:paraId="7B92AB96" w14:textId="77777777">
        <w:trPr>
          <w:trHeight w:val="20"/>
        </w:trPr>
        <w:tc>
          <w:tcPr>
            <w:tcW w:w="3397" w:type="dxa"/>
            <w:vAlign w:val="center"/>
          </w:tcPr>
          <w:p w14:paraId="000002F6" w14:textId="77777777" w:rsidR="000A141B" w:rsidRPr="00F65A2E" w:rsidRDefault="00005496">
            <w:r w:rsidRPr="00F65A2E">
              <w:t>Age (years), mean (SD)</w:t>
            </w:r>
          </w:p>
        </w:tc>
        <w:tc>
          <w:tcPr>
            <w:tcW w:w="1560" w:type="dxa"/>
            <w:vAlign w:val="center"/>
          </w:tcPr>
          <w:p w14:paraId="000002F7" w14:textId="77777777" w:rsidR="000A141B" w:rsidRPr="00F65A2E" w:rsidRDefault="00005496">
            <w:pPr>
              <w:jc w:val="center"/>
            </w:pPr>
            <w:r w:rsidRPr="00F65A2E">
              <w:t>58.2 (9.7)</w:t>
            </w:r>
          </w:p>
        </w:tc>
        <w:tc>
          <w:tcPr>
            <w:tcW w:w="1701" w:type="dxa"/>
            <w:vAlign w:val="center"/>
          </w:tcPr>
          <w:p w14:paraId="000002F8" w14:textId="77777777" w:rsidR="000A141B" w:rsidRPr="00F65A2E" w:rsidRDefault="00005496">
            <w:pPr>
              <w:jc w:val="center"/>
            </w:pPr>
            <w:r w:rsidRPr="00F65A2E">
              <w:t>58.9 (9.5)</w:t>
            </w:r>
          </w:p>
        </w:tc>
        <w:tc>
          <w:tcPr>
            <w:tcW w:w="1559" w:type="dxa"/>
            <w:vAlign w:val="center"/>
          </w:tcPr>
          <w:p w14:paraId="000002F9" w14:textId="77777777" w:rsidR="000A141B" w:rsidRPr="00F65A2E" w:rsidRDefault="00005496">
            <w:pPr>
              <w:jc w:val="center"/>
            </w:pPr>
            <w:r w:rsidRPr="00F65A2E">
              <w:t>60.1 (8.3)</w:t>
            </w:r>
          </w:p>
        </w:tc>
        <w:tc>
          <w:tcPr>
            <w:tcW w:w="1701" w:type="dxa"/>
            <w:vAlign w:val="center"/>
          </w:tcPr>
          <w:p w14:paraId="000002FA" w14:textId="77777777" w:rsidR="000A141B" w:rsidRPr="00F65A2E" w:rsidRDefault="00005496">
            <w:pPr>
              <w:jc w:val="center"/>
            </w:pPr>
            <w:r w:rsidRPr="00F65A2E">
              <w:t>60.0 (9.2)</w:t>
            </w:r>
          </w:p>
        </w:tc>
      </w:tr>
      <w:tr w:rsidR="000A141B" w:rsidRPr="00F65A2E" w14:paraId="44CD9F77" w14:textId="77777777">
        <w:trPr>
          <w:trHeight w:val="20"/>
        </w:trPr>
        <w:tc>
          <w:tcPr>
            <w:tcW w:w="3397" w:type="dxa"/>
            <w:vAlign w:val="center"/>
          </w:tcPr>
          <w:p w14:paraId="000002FB" w14:textId="77777777" w:rsidR="000A141B" w:rsidRPr="00F65A2E" w:rsidRDefault="00005496">
            <w:r w:rsidRPr="00F65A2E">
              <w:t>Sex (male), n (%)</w:t>
            </w:r>
          </w:p>
        </w:tc>
        <w:tc>
          <w:tcPr>
            <w:tcW w:w="1560" w:type="dxa"/>
            <w:vAlign w:val="center"/>
          </w:tcPr>
          <w:p w14:paraId="000002FC" w14:textId="77777777" w:rsidR="000A141B" w:rsidRPr="00F65A2E" w:rsidRDefault="00005496">
            <w:pPr>
              <w:jc w:val="center"/>
            </w:pPr>
            <w:r w:rsidRPr="00F65A2E">
              <w:t>18 (78.3)</w:t>
            </w:r>
          </w:p>
        </w:tc>
        <w:tc>
          <w:tcPr>
            <w:tcW w:w="1701" w:type="dxa"/>
            <w:vAlign w:val="center"/>
          </w:tcPr>
          <w:p w14:paraId="000002FD" w14:textId="77777777" w:rsidR="000A141B" w:rsidRPr="00F65A2E" w:rsidRDefault="00005496">
            <w:pPr>
              <w:jc w:val="center"/>
            </w:pPr>
            <w:r w:rsidRPr="00F65A2E">
              <w:t>31 (66.0)</w:t>
            </w:r>
          </w:p>
        </w:tc>
        <w:tc>
          <w:tcPr>
            <w:tcW w:w="1559" w:type="dxa"/>
            <w:vAlign w:val="center"/>
          </w:tcPr>
          <w:p w14:paraId="000002FE" w14:textId="77777777" w:rsidR="000A141B" w:rsidRPr="00F65A2E" w:rsidRDefault="00005496">
            <w:pPr>
              <w:jc w:val="center"/>
            </w:pPr>
            <w:r w:rsidRPr="00F65A2E">
              <w:t>50 (64.9)</w:t>
            </w:r>
          </w:p>
        </w:tc>
        <w:tc>
          <w:tcPr>
            <w:tcW w:w="1701" w:type="dxa"/>
            <w:vAlign w:val="center"/>
          </w:tcPr>
          <w:p w14:paraId="000002FF" w14:textId="77777777" w:rsidR="000A141B" w:rsidRPr="00F65A2E" w:rsidRDefault="00005496">
            <w:pPr>
              <w:jc w:val="center"/>
            </w:pPr>
            <w:r w:rsidRPr="00F65A2E">
              <w:t>97 (67.4)</w:t>
            </w:r>
          </w:p>
        </w:tc>
      </w:tr>
      <w:tr w:rsidR="000A141B" w:rsidRPr="00F65A2E" w14:paraId="1F6B6961" w14:textId="77777777">
        <w:trPr>
          <w:trHeight w:val="20"/>
        </w:trPr>
        <w:tc>
          <w:tcPr>
            <w:tcW w:w="3397" w:type="dxa"/>
            <w:vAlign w:val="center"/>
          </w:tcPr>
          <w:p w14:paraId="00000300" w14:textId="77777777" w:rsidR="000A141B" w:rsidRPr="00F65A2E" w:rsidRDefault="00005496">
            <w:r w:rsidRPr="00F65A2E">
              <w:t>Time since diagnosis (months), mean (SD)</w:t>
            </w:r>
          </w:p>
        </w:tc>
        <w:tc>
          <w:tcPr>
            <w:tcW w:w="1560" w:type="dxa"/>
            <w:vAlign w:val="center"/>
          </w:tcPr>
          <w:p w14:paraId="00000301" w14:textId="77777777" w:rsidR="000A141B" w:rsidRPr="00F65A2E" w:rsidRDefault="00005496">
            <w:pPr>
              <w:jc w:val="center"/>
            </w:pPr>
            <w:r w:rsidRPr="00F65A2E">
              <w:t>7.35 (5.48)</w:t>
            </w:r>
          </w:p>
        </w:tc>
        <w:tc>
          <w:tcPr>
            <w:tcW w:w="1701" w:type="dxa"/>
            <w:vAlign w:val="center"/>
          </w:tcPr>
          <w:p w14:paraId="00000302" w14:textId="77777777" w:rsidR="000A141B" w:rsidRPr="00F65A2E" w:rsidRDefault="00005496">
            <w:pPr>
              <w:jc w:val="center"/>
            </w:pPr>
            <w:r w:rsidRPr="00F65A2E">
              <w:t>10.11 (6.44)</w:t>
            </w:r>
          </w:p>
        </w:tc>
        <w:tc>
          <w:tcPr>
            <w:tcW w:w="1559" w:type="dxa"/>
            <w:vAlign w:val="center"/>
          </w:tcPr>
          <w:p w14:paraId="00000303" w14:textId="77777777" w:rsidR="000A141B" w:rsidRPr="00F65A2E" w:rsidRDefault="00005496">
            <w:pPr>
              <w:jc w:val="center"/>
            </w:pPr>
            <w:r w:rsidRPr="00F65A2E">
              <w:t>10.79 (7.14)</w:t>
            </w:r>
          </w:p>
        </w:tc>
        <w:tc>
          <w:tcPr>
            <w:tcW w:w="1701" w:type="dxa"/>
            <w:vAlign w:val="center"/>
          </w:tcPr>
          <w:p w14:paraId="00000304" w14:textId="77777777" w:rsidR="000A141B" w:rsidRPr="00F65A2E" w:rsidRDefault="00005496">
            <w:pPr>
              <w:jc w:val="center"/>
            </w:pPr>
            <w:r w:rsidRPr="00F65A2E">
              <w:t>10.50 (6.34)</w:t>
            </w:r>
          </w:p>
        </w:tc>
      </w:tr>
      <w:tr w:rsidR="000A141B" w:rsidRPr="00F65A2E" w14:paraId="42A62E82" w14:textId="77777777">
        <w:trPr>
          <w:trHeight w:val="20"/>
        </w:trPr>
        <w:tc>
          <w:tcPr>
            <w:tcW w:w="3397" w:type="dxa"/>
            <w:vAlign w:val="center"/>
          </w:tcPr>
          <w:p w14:paraId="00000305" w14:textId="77777777" w:rsidR="000A141B" w:rsidRPr="00F65A2E" w:rsidRDefault="00346E25">
            <w:sdt>
              <w:sdtPr>
                <w:tag w:val="goog_rdk_30"/>
                <w:id w:val="-311647268"/>
              </w:sdtPr>
              <w:sdtEndPr/>
              <w:sdtContent>
                <w:r w:rsidR="00005496" w:rsidRPr="00F65A2E">
                  <w:rPr>
                    <w:rFonts w:eastAsia="Arial Unicode MS"/>
                  </w:rPr>
                  <w:t>Time since diagnosis ≤12 months, n (%)</w:t>
                </w:r>
              </w:sdtContent>
            </w:sdt>
          </w:p>
        </w:tc>
        <w:tc>
          <w:tcPr>
            <w:tcW w:w="1560" w:type="dxa"/>
            <w:vAlign w:val="center"/>
          </w:tcPr>
          <w:p w14:paraId="00000306" w14:textId="77777777" w:rsidR="000A141B" w:rsidRPr="00F65A2E" w:rsidRDefault="00005496">
            <w:pPr>
              <w:jc w:val="center"/>
            </w:pPr>
            <w:r w:rsidRPr="00F65A2E">
              <w:t>19 (82.6)</w:t>
            </w:r>
          </w:p>
        </w:tc>
        <w:tc>
          <w:tcPr>
            <w:tcW w:w="1701" w:type="dxa"/>
            <w:vAlign w:val="center"/>
          </w:tcPr>
          <w:p w14:paraId="00000307" w14:textId="77777777" w:rsidR="000A141B" w:rsidRPr="00F65A2E" w:rsidRDefault="00005496">
            <w:pPr>
              <w:jc w:val="center"/>
            </w:pPr>
            <w:r w:rsidRPr="00F65A2E">
              <w:t>30 (63.8)</w:t>
            </w:r>
          </w:p>
        </w:tc>
        <w:tc>
          <w:tcPr>
            <w:tcW w:w="1559" w:type="dxa"/>
            <w:vAlign w:val="center"/>
          </w:tcPr>
          <w:p w14:paraId="00000308" w14:textId="77777777" w:rsidR="000A141B" w:rsidRPr="00F65A2E" w:rsidRDefault="00005496">
            <w:pPr>
              <w:jc w:val="center"/>
            </w:pPr>
            <w:r w:rsidRPr="00F65A2E">
              <w:t>50 (64.9)</w:t>
            </w:r>
          </w:p>
        </w:tc>
        <w:tc>
          <w:tcPr>
            <w:tcW w:w="1701" w:type="dxa"/>
            <w:vAlign w:val="center"/>
          </w:tcPr>
          <w:p w14:paraId="00000309" w14:textId="77777777" w:rsidR="000A141B" w:rsidRPr="00F65A2E" w:rsidRDefault="00005496">
            <w:pPr>
              <w:jc w:val="center"/>
            </w:pPr>
            <w:r w:rsidRPr="00F65A2E">
              <w:t>99 (68.8)</w:t>
            </w:r>
          </w:p>
        </w:tc>
      </w:tr>
      <w:tr w:rsidR="000A141B" w:rsidRPr="00F65A2E" w14:paraId="7C52F675" w14:textId="77777777">
        <w:trPr>
          <w:trHeight w:val="20"/>
        </w:trPr>
        <w:tc>
          <w:tcPr>
            <w:tcW w:w="3397" w:type="dxa"/>
            <w:vAlign w:val="center"/>
          </w:tcPr>
          <w:p w14:paraId="0000030A" w14:textId="77777777" w:rsidR="000A141B" w:rsidRPr="00F65A2E" w:rsidRDefault="00005496">
            <w:r w:rsidRPr="00F65A2E">
              <w:t>Hoehn and Yahr Stage, n (%)</w:t>
            </w:r>
          </w:p>
          <w:p w14:paraId="0000030B" w14:textId="77777777" w:rsidR="000A141B" w:rsidRPr="00F65A2E" w:rsidRDefault="00005496">
            <w:r w:rsidRPr="00F65A2E">
              <w:t xml:space="preserve">      Stage I</w:t>
            </w:r>
          </w:p>
          <w:p w14:paraId="0000030C" w14:textId="77777777" w:rsidR="000A141B" w:rsidRPr="00F65A2E" w:rsidRDefault="00005496">
            <w:r w:rsidRPr="00F65A2E">
              <w:t xml:space="preserve">      Stage II</w:t>
            </w:r>
          </w:p>
        </w:tc>
        <w:tc>
          <w:tcPr>
            <w:tcW w:w="1560" w:type="dxa"/>
            <w:vAlign w:val="center"/>
          </w:tcPr>
          <w:p w14:paraId="0000030D" w14:textId="77777777" w:rsidR="000A141B" w:rsidRPr="00F65A2E" w:rsidRDefault="000A141B">
            <w:pPr>
              <w:jc w:val="center"/>
            </w:pPr>
          </w:p>
          <w:p w14:paraId="0000030E" w14:textId="77777777" w:rsidR="000A141B" w:rsidRPr="00F65A2E" w:rsidRDefault="00005496">
            <w:pPr>
              <w:jc w:val="center"/>
            </w:pPr>
            <w:r w:rsidRPr="00F65A2E">
              <w:t>7 (30.4)</w:t>
            </w:r>
          </w:p>
          <w:p w14:paraId="0000030F" w14:textId="77777777" w:rsidR="000A141B" w:rsidRPr="00F65A2E" w:rsidRDefault="00005496">
            <w:pPr>
              <w:jc w:val="center"/>
            </w:pPr>
            <w:r w:rsidRPr="00F65A2E">
              <w:t>16 (69.6)</w:t>
            </w:r>
          </w:p>
        </w:tc>
        <w:tc>
          <w:tcPr>
            <w:tcW w:w="1701" w:type="dxa"/>
            <w:vAlign w:val="center"/>
          </w:tcPr>
          <w:p w14:paraId="00000310" w14:textId="77777777" w:rsidR="000A141B" w:rsidRPr="00F65A2E" w:rsidRDefault="000A141B">
            <w:pPr>
              <w:jc w:val="center"/>
            </w:pPr>
          </w:p>
          <w:p w14:paraId="00000311" w14:textId="77777777" w:rsidR="000A141B" w:rsidRPr="00F65A2E" w:rsidRDefault="00005496">
            <w:pPr>
              <w:jc w:val="center"/>
            </w:pPr>
            <w:r w:rsidRPr="00F65A2E">
              <w:t>12 (25.5)</w:t>
            </w:r>
          </w:p>
          <w:p w14:paraId="00000312" w14:textId="77777777" w:rsidR="000A141B" w:rsidRPr="00F65A2E" w:rsidRDefault="00005496">
            <w:pPr>
              <w:jc w:val="center"/>
            </w:pPr>
            <w:r w:rsidRPr="00F65A2E">
              <w:t>35 (74.5)</w:t>
            </w:r>
          </w:p>
        </w:tc>
        <w:tc>
          <w:tcPr>
            <w:tcW w:w="1559" w:type="dxa"/>
            <w:vAlign w:val="center"/>
          </w:tcPr>
          <w:p w14:paraId="00000313" w14:textId="77777777" w:rsidR="000A141B" w:rsidRPr="00F65A2E" w:rsidRDefault="000A141B">
            <w:pPr>
              <w:jc w:val="center"/>
            </w:pPr>
          </w:p>
          <w:p w14:paraId="00000314" w14:textId="77777777" w:rsidR="000A141B" w:rsidRPr="00F65A2E" w:rsidRDefault="00005496">
            <w:pPr>
              <w:jc w:val="center"/>
            </w:pPr>
            <w:r w:rsidRPr="00F65A2E">
              <w:t>12 (15.6)</w:t>
            </w:r>
          </w:p>
          <w:p w14:paraId="00000315" w14:textId="77777777" w:rsidR="000A141B" w:rsidRPr="00F65A2E" w:rsidRDefault="00005496">
            <w:pPr>
              <w:jc w:val="center"/>
            </w:pPr>
            <w:r w:rsidRPr="00F65A2E">
              <w:t>65 (84.4)</w:t>
            </w:r>
          </w:p>
        </w:tc>
        <w:tc>
          <w:tcPr>
            <w:tcW w:w="1701" w:type="dxa"/>
            <w:vAlign w:val="center"/>
          </w:tcPr>
          <w:p w14:paraId="00000316" w14:textId="77777777" w:rsidR="000A141B" w:rsidRPr="00F65A2E" w:rsidRDefault="000A141B">
            <w:pPr>
              <w:jc w:val="center"/>
            </w:pPr>
          </w:p>
          <w:p w14:paraId="00000317" w14:textId="77777777" w:rsidR="000A141B" w:rsidRPr="00F65A2E" w:rsidRDefault="00005496">
            <w:pPr>
              <w:jc w:val="center"/>
            </w:pPr>
            <w:r w:rsidRPr="00F65A2E">
              <w:t>42 (29.2)</w:t>
            </w:r>
          </w:p>
          <w:p w14:paraId="00000318" w14:textId="77777777" w:rsidR="000A141B" w:rsidRPr="00F65A2E" w:rsidRDefault="00005496">
            <w:pPr>
              <w:jc w:val="center"/>
            </w:pPr>
            <w:r w:rsidRPr="00F65A2E">
              <w:t>102 (70.8)</w:t>
            </w:r>
          </w:p>
        </w:tc>
      </w:tr>
      <w:tr w:rsidR="000A141B" w:rsidRPr="00F65A2E" w14:paraId="15C5E06A" w14:textId="77777777">
        <w:trPr>
          <w:trHeight w:val="20"/>
        </w:trPr>
        <w:tc>
          <w:tcPr>
            <w:tcW w:w="3397" w:type="dxa"/>
            <w:vAlign w:val="center"/>
          </w:tcPr>
          <w:p w14:paraId="00000319" w14:textId="77777777" w:rsidR="000A141B" w:rsidRPr="00F65A2E" w:rsidRDefault="00005496">
            <w:r w:rsidRPr="00F65A2E">
              <w:t>MDS-UPDRS Total (Sum of Parts I, II and III), mean (SD)</w:t>
            </w:r>
          </w:p>
        </w:tc>
        <w:tc>
          <w:tcPr>
            <w:tcW w:w="1560" w:type="dxa"/>
            <w:vAlign w:val="center"/>
          </w:tcPr>
          <w:p w14:paraId="0000031A" w14:textId="77777777" w:rsidR="000A141B" w:rsidRPr="00F65A2E" w:rsidRDefault="00005496">
            <w:pPr>
              <w:jc w:val="center"/>
            </w:pPr>
            <w:r w:rsidRPr="00F65A2E">
              <w:t>33.43 (16.45)</w:t>
            </w:r>
          </w:p>
        </w:tc>
        <w:tc>
          <w:tcPr>
            <w:tcW w:w="1701" w:type="dxa"/>
            <w:vAlign w:val="center"/>
          </w:tcPr>
          <w:p w14:paraId="0000031B" w14:textId="77777777" w:rsidR="000A141B" w:rsidRPr="00F65A2E" w:rsidRDefault="00005496">
            <w:pPr>
              <w:jc w:val="center"/>
            </w:pPr>
            <w:r w:rsidRPr="00F65A2E">
              <w:t>28.85 (12.23)</w:t>
            </w:r>
          </w:p>
        </w:tc>
        <w:tc>
          <w:tcPr>
            <w:tcW w:w="1559" w:type="dxa"/>
            <w:vAlign w:val="center"/>
          </w:tcPr>
          <w:p w14:paraId="0000031C" w14:textId="77777777" w:rsidR="000A141B" w:rsidRPr="00F65A2E" w:rsidRDefault="00005496">
            <w:pPr>
              <w:jc w:val="center"/>
            </w:pPr>
            <w:r w:rsidRPr="00F65A2E">
              <w:t>31.40 (11.90)</w:t>
            </w:r>
          </w:p>
        </w:tc>
        <w:tc>
          <w:tcPr>
            <w:tcW w:w="1701" w:type="dxa"/>
            <w:vAlign w:val="center"/>
          </w:tcPr>
          <w:p w14:paraId="0000031D" w14:textId="77777777" w:rsidR="000A141B" w:rsidRPr="00F65A2E" w:rsidRDefault="00005496">
            <w:pPr>
              <w:jc w:val="center"/>
            </w:pPr>
            <w:r w:rsidRPr="00F65A2E">
              <w:t>31.53 (12.92)</w:t>
            </w:r>
          </w:p>
        </w:tc>
      </w:tr>
      <w:tr w:rsidR="000A141B" w:rsidRPr="00F65A2E" w14:paraId="633F0A5D" w14:textId="77777777">
        <w:trPr>
          <w:trHeight w:val="20"/>
        </w:trPr>
        <w:tc>
          <w:tcPr>
            <w:tcW w:w="3397" w:type="dxa"/>
            <w:vAlign w:val="center"/>
          </w:tcPr>
          <w:p w14:paraId="0000031E" w14:textId="77777777" w:rsidR="000A141B" w:rsidRPr="00F65A2E" w:rsidRDefault="00005496">
            <w:r w:rsidRPr="00F65A2E">
              <w:t>MDS-UPDRS Part I, mean (SD)</w:t>
            </w:r>
          </w:p>
        </w:tc>
        <w:tc>
          <w:tcPr>
            <w:tcW w:w="1560" w:type="dxa"/>
            <w:vAlign w:val="center"/>
          </w:tcPr>
          <w:p w14:paraId="0000031F" w14:textId="77777777" w:rsidR="000A141B" w:rsidRPr="00F65A2E" w:rsidRDefault="00005496">
            <w:pPr>
              <w:jc w:val="center"/>
            </w:pPr>
            <w:r w:rsidRPr="00F65A2E">
              <w:t>5.52 (3.85)</w:t>
            </w:r>
          </w:p>
        </w:tc>
        <w:tc>
          <w:tcPr>
            <w:tcW w:w="1701" w:type="dxa"/>
            <w:vAlign w:val="center"/>
          </w:tcPr>
          <w:p w14:paraId="00000320" w14:textId="77777777" w:rsidR="000A141B" w:rsidRPr="00F65A2E" w:rsidRDefault="00005496">
            <w:pPr>
              <w:jc w:val="center"/>
            </w:pPr>
            <w:r w:rsidRPr="00F65A2E">
              <w:t>4.70 (3.98)</w:t>
            </w:r>
          </w:p>
        </w:tc>
        <w:tc>
          <w:tcPr>
            <w:tcW w:w="1559" w:type="dxa"/>
            <w:vAlign w:val="center"/>
          </w:tcPr>
          <w:p w14:paraId="00000321" w14:textId="77777777" w:rsidR="000A141B" w:rsidRPr="00F65A2E" w:rsidRDefault="00005496">
            <w:pPr>
              <w:jc w:val="center"/>
            </w:pPr>
            <w:r w:rsidRPr="00F65A2E">
              <w:t>4.64 (3.65)</w:t>
            </w:r>
          </w:p>
        </w:tc>
        <w:tc>
          <w:tcPr>
            <w:tcW w:w="1701" w:type="dxa"/>
            <w:vAlign w:val="center"/>
          </w:tcPr>
          <w:p w14:paraId="00000322" w14:textId="77777777" w:rsidR="000A141B" w:rsidRPr="00F65A2E" w:rsidRDefault="00005496">
            <w:pPr>
              <w:jc w:val="center"/>
            </w:pPr>
            <w:r w:rsidRPr="00F65A2E">
              <w:t>4.33 (3.80)</w:t>
            </w:r>
          </w:p>
        </w:tc>
      </w:tr>
      <w:tr w:rsidR="000A141B" w:rsidRPr="00F65A2E" w14:paraId="047D730C" w14:textId="77777777">
        <w:trPr>
          <w:trHeight w:val="20"/>
        </w:trPr>
        <w:tc>
          <w:tcPr>
            <w:tcW w:w="3397" w:type="dxa"/>
            <w:vAlign w:val="center"/>
          </w:tcPr>
          <w:p w14:paraId="00000323" w14:textId="77777777" w:rsidR="000A141B" w:rsidRPr="00F65A2E" w:rsidRDefault="00005496">
            <w:r w:rsidRPr="00F65A2E">
              <w:t>MDS-UPDRS Part II, mean (SD)</w:t>
            </w:r>
          </w:p>
        </w:tc>
        <w:tc>
          <w:tcPr>
            <w:tcW w:w="1560" w:type="dxa"/>
            <w:vAlign w:val="center"/>
          </w:tcPr>
          <w:p w14:paraId="00000324" w14:textId="77777777" w:rsidR="000A141B" w:rsidRPr="00F65A2E" w:rsidRDefault="00005496">
            <w:pPr>
              <w:jc w:val="center"/>
            </w:pPr>
            <w:r w:rsidRPr="00F65A2E">
              <w:t>7.96 (5.36)</w:t>
            </w:r>
          </w:p>
        </w:tc>
        <w:tc>
          <w:tcPr>
            <w:tcW w:w="1701" w:type="dxa"/>
            <w:vAlign w:val="center"/>
          </w:tcPr>
          <w:p w14:paraId="00000325" w14:textId="77777777" w:rsidR="000A141B" w:rsidRPr="00F65A2E" w:rsidRDefault="00005496">
            <w:pPr>
              <w:jc w:val="center"/>
            </w:pPr>
            <w:r w:rsidRPr="00F65A2E">
              <w:t>5.17 (4.31)</w:t>
            </w:r>
          </w:p>
        </w:tc>
        <w:tc>
          <w:tcPr>
            <w:tcW w:w="1559" w:type="dxa"/>
            <w:vAlign w:val="center"/>
          </w:tcPr>
          <w:p w14:paraId="00000326" w14:textId="77777777" w:rsidR="000A141B" w:rsidRPr="00F65A2E" w:rsidRDefault="00005496">
            <w:pPr>
              <w:jc w:val="center"/>
            </w:pPr>
            <w:r w:rsidRPr="00F65A2E">
              <w:t>4.84 (3.48)</w:t>
            </w:r>
          </w:p>
        </w:tc>
        <w:tc>
          <w:tcPr>
            <w:tcW w:w="1701" w:type="dxa"/>
            <w:vAlign w:val="center"/>
          </w:tcPr>
          <w:p w14:paraId="00000327" w14:textId="77777777" w:rsidR="000A141B" w:rsidRPr="00F65A2E" w:rsidRDefault="00005496">
            <w:pPr>
              <w:jc w:val="center"/>
            </w:pPr>
            <w:r w:rsidRPr="00F65A2E">
              <w:t>5.09 (3.89)</w:t>
            </w:r>
          </w:p>
        </w:tc>
      </w:tr>
      <w:tr w:rsidR="000A141B" w:rsidRPr="00F65A2E" w14:paraId="5BB33DFE" w14:textId="77777777">
        <w:trPr>
          <w:trHeight w:val="20"/>
        </w:trPr>
        <w:tc>
          <w:tcPr>
            <w:tcW w:w="3397" w:type="dxa"/>
            <w:vAlign w:val="center"/>
          </w:tcPr>
          <w:p w14:paraId="00000328" w14:textId="77777777" w:rsidR="000A141B" w:rsidRPr="00F65A2E" w:rsidRDefault="00005496">
            <w:r w:rsidRPr="00F65A2E">
              <w:lastRenderedPageBreak/>
              <w:t>MDS-UPDRS Part III, mean (SD)</w:t>
            </w:r>
          </w:p>
        </w:tc>
        <w:tc>
          <w:tcPr>
            <w:tcW w:w="1560" w:type="dxa"/>
            <w:vAlign w:val="center"/>
          </w:tcPr>
          <w:p w14:paraId="00000329" w14:textId="77777777" w:rsidR="000A141B" w:rsidRPr="00F65A2E" w:rsidRDefault="00005496">
            <w:pPr>
              <w:jc w:val="center"/>
            </w:pPr>
            <w:r w:rsidRPr="00F65A2E">
              <w:t>19.96 (9.80)</w:t>
            </w:r>
          </w:p>
        </w:tc>
        <w:tc>
          <w:tcPr>
            <w:tcW w:w="1701" w:type="dxa"/>
            <w:vAlign w:val="center"/>
          </w:tcPr>
          <w:p w14:paraId="0000032A" w14:textId="77777777" w:rsidR="000A141B" w:rsidRPr="00F65A2E" w:rsidRDefault="00005496">
            <w:pPr>
              <w:jc w:val="center"/>
            </w:pPr>
            <w:r w:rsidRPr="00F65A2E">
              <w:t>18.98 (8.40)</w:t>
            </w:r>
          </w:p>
        </w:tc>
        <w:tc>
          <w:tcPr>
            <w:tcW w:w="1559" w:type="dxa"/>
            <w:vAlign w:val="center"/>
          </w:tcPr>
          <w:p w14:paraId="0000032B" w14:textId="77777777" w:rsidR="000A141B" w:rsidRPr="00F65A2E" w:rsidRDefault="00005496">
            <w:pPr>
              <w:jc w:val="center"/>
            </w:pPr>
            <w:r w:rsidRPr="00F65A2E">
              <w:t>21.92 (8.75)</w:t>
            </w:r>
          </w:p>
        </w:tc>
        <w:tc>
          <w:tcPr>
            <w:tcW w:w="1701" w:type="dxa"/>
            <w:vAlign w:val="center"/>
          </w:tcPr>
          <w:p w14:paraId="0000032C" w14:textId="77777777" w:rsidR="000A141B" w:rsidRPr="00F65A2E" w:rsidRDefault="00005496">
            <w:pPr>
              <w:jc w:val="center"/>
            </w:pPr>
            <w:r w:rsidRPr="00F65A2E">
              <w:t>22.12 (9.20)</w:t>
            </w:r>
          </w:p>
        </w:tc>
      </w:tr>
      <w:tr w:rsidR="000A141B" w:rsidRPr="00F65A2E" w14:paraId="065E20AE" w14:textId="77777777">
        <w:trPr>
          <w:trHeight w:val="20"/>
        </w:trPr>
        <w:tc>
          <w:tcPr>
            <w:tcW w:w="3397" w:type="dxa"/>
            <w:vAlign w:val="center"/>
          </w:tcPr>
          <w:p w14:paraId="0000032D" w14:textId="003EC79B" w:rsidR="000A141B" w:rsidRPr="00F65A2E" w:rsidRDefault="00005496">
            <w:r w:rsidRPr="00F65A2E">
              <w:t>DaT-SPECT SBR</w:t>
            </w:r>
            <w:r w:rsidR="00067E72" w:rsidRPr="00067E72">
              <w:t>*</w:t>
            </w:r>
            <w:r w:rsidRPr="00F65A2E">
              <w:t xml:space="preserve">, mean (SD) </w:t>
            </w:r>
          </w:p>
        </w:tc>
        <w:tc>
          <w:tcPr>
            <w:tcW w:w="1560" w:type="dxa"/>
            <w:vAlign w:val="center"/>
          </w:tcPr>
          <w:p w14:paraId="0000032E" w14:textId="77777777" w:rsidR="000A141B" w:rsidRPr="00F65A2E" w:rsidRDefault="00005496">
            <w:pPr>
              <w:jc w:val="center"/>
            </w:pPr>
            <w:r w:rsidRPr="00F65A2E">
              <w:t>1.05 (0.26)</w:t>
            </w:r>
          </w:p>
        </w:tc>
        <w:tc>
          <w:tcPr>
            <w:tcW w:w="1701" w:type="dxa"/>
            <w:vAlign w:val="center"/>
          </w:tcPr>
          <w:p w14:paraId="0000032F" w14:textId="77777777" w:rsidR="000A141B" w:rsidRPr="00F65A2E" w:rsidRDefault="00005496">
            <w:pPr>
              <w:jc w:val="center"/>
            </w:pPr>
            <w:r w:rsidRPr="00F65A2E">
              <w:t>1.03 (0.35)</w:t>
            </w:r>
          </w:p>
        </w:tc>
        <w:tc>
          <w:tcPr>
            <w:tcW w:w="1559" w:type="dxa"/>
            <w:vAlign w:val="center"/>
          </w:tcPr>
          <w:p w14:paraId="00000330" w14:textId="77777777" w:rsidR="000A141B" w:rsidRPr="00F65A2E" w:rsidRDefault="00005496">
            <w:pPr>
              <w:jc w:val="center"/>
            </w:pPr>
            <w:r w:rsidRPr="00F65A2E">
              <w:t>1.06 (0.31)</w:t>
            </w:r>
          </w:p>
        </w:tc>
        <w:tc>
          <w:tcPr>
            <w:tcW w:w="1701" w:type="dxa"/>
            <w:vAlign w:val="center"/>
          </w:tcPr>
          <w:p w14:paraId="00000331" w14:textId="77777777" w:rsidR="000A141B" w:rsidRPr="00F65A2E" w:rsidRDefault="00005496">
            <w:pPr>
              <w:jc w:val="center"/>
            </w:pPr>
            <w:r w:rsidRPr="00F65A2E">
              <w:t>1.06 (0.33)</w:t>
            </w:r>
          </w:p>
        </w:tc>
      </w:tr>
    </w:tbl>
    <w:p w14:paraId="00000332" w14:textId="77777777" w:rsidR="000A141B" w:rsidRPr="00F65A2E" w:rsidRDefault="00005496">
      <w:pPr>
        <w:spacing w:before="120"/>
      </w:pPr>
      <w:r w:rsidRPr="00F65A2E">
        <w:t xml:space="preserve">n represents number of participants contributing to summary statistics. Percentages are based on n. </w:t>
      </w:r>
    </w:p>
    <w:p w14:paraId="00000334" w14:textId="037C3292" w:rsidR="000A141B" w:rsidRPr="00F65A2E" w:rsidRDefault="00067E72">
      <w:pPr>
        <w:spacing w:before="120"/>
      </w:pPr>
      <w:r w:rsidRPr="00067E72">
        <w:t>*</w:t>
      </w:r>
      <w:r w:rsidR="00005496" w:rsidRPr="00F65A2E">
        <w:t>Putamen-ipsilateral.</w:t>
      </w:r>
    </w:p>
    <w:p w14:paraId="00000335" w14:textId="77777777" w:rsidR="000A141B" w:rsidRPr="00F65A2E" w:rsidRDefault="00005496">
      <w:pPr>
        <w:spacing w:before="120"/>
      </w:pPr>
      <w:r w:rsidRPr="00F65A2E">
        <w:t xml:space="preserve">DaT-SPECT, dopamine transporter-single-photon emission computed tomography; MDS-UPDRS, Movement Disorder Society-Unified Parkinson’s Disease Rating Scale; PIGD, postural instability gait dysfunction; RBDSQ, Rapid Eye Movement Sleep Behavior Disorder Screening Questionnaire; REM, rapid eye movement; SD, standard deviation, SBR, striatal binding ratio. </w:t>
      </w:r>
    </w:p>
    <w:p w14:paraId="00000336" w14:textId="77777777" w:rsidR="000A141B" w:rsidRPr="00F65A2E" w:rsidRDefault="00005496">
      <w:pPr>
        <w:sectPr w:rsidR="000A141B" w:rsidRPr="00F65A2E">
          <w:footerReference w:type="default" r:id="rId10"/>
          <w:pgSz w:w="12240" w:h="15840"/>
          <w:pgMar w:top="1440" w:right="1440" w:bottom="1440" w:left="1440" w:header="720" w:footer="720" w:gutter="0"/>
          <w:pgNumType w:start="1"/>
          <w:cols w:space="720"/>
        </w:sectPr>
      </w:pPr>
      <w:r w:rsidRPr="00F65A2E">
        <w:br w:type="page"/>
      </w:r>
    </w:p>
    <w:bookmarkStart w:id="2" w:name="_heading=h.1fob9te" w:colFirst="0" w:colLast="0"/>
    <w:bookmarkEnd w:id="2"/>
    <w:p w14:paraId="00000337" w14:textId="77777777" w:rsidR="000A141B" w:rsidRPr="00F65A2E" w:rsidRDefault="00346E25">
      <w:pPr>
        <w:pStyle w:val="Heading1"/>
        <w:spacing w:after="120" w:line="360" w:lineRule="auto"/>
      </w:pPr>
      <w:sdt>
        <w:sdtPr>
          <w:tag w:val="goog_rdk_32"/>
          <w:id w:val="626590550"/>
        </w:sdtPr>
        <w:sdtEndPr/>
        <w:sdtContent>
          <w:r w:rsidR="00005496" w:rsidRPr="00F65A2E">
            <w:rPr>
              <w:rFonts w:eastAsia="Arial Unicode MS"/>
            </w:rPr>
            <w:t>Supplementary Table S2. Change from baseline at Week 52 − All subpopulations except those taking MAO-B inhibitors at baseline and those who were treatment-naïve at baseline</w:t>
          </w:r>
        </w:sdtContent>
      </w:sdt>
    </w:p>
    <w:tbl>
      <w:tblPr>
        <w:tblStyle w:val="a4"/>
        <w:tblW w:w="135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22"/>
        <w:gridCol w:w="49"/>
        <w:gridCol w:w="1780"/>
        <w:gridCol w:w="1842"/>
        <w:gridCol w:w="1560"/>
        <w:gridCol w:w="1559"/>
        <w:gridCol w:w="1134"/>
        <w:gridCol w:w="1559"/>
        <w:gridCol w:w="1559"/>
        <w:gridCol w:w="1134"/>
      </w:tblGrid>
      <w:tr w:rsidR="000A141B" w:rsidRPr="00F65A2E" w14:paraId="1CA44C1F" w14:textId="77777777" w:rsidTr="00D0623D">
        <w:trPr>
          <w:trHeight w:val="20"/>
        </w:trPr>
        <w:tc>
          <w:tcPr>
            <w:tcW w:w="13598" w:type="dxa"/>
            <w:gridSpan w:val="10"/>
            <w:shd w:val="clear" w:color="auto" w:fill="D9D9D9"/>
            <w:tcMar>
              <w:top w:w="100" w:type="dxa"/>
              <w:left w:w="100" w:type="dxa"/>
              <w:bottom w:w="100" w:type="dxa"/>
              <w:right w:w="100" w:type="dxa"/>
            </w:tcMar>
          </w:tcPr>
          <w:p w14:paraId="00000338" w14:textId="77777777" w:rsidR="000A141B" w:rsidRPr="00F65A2E" w:rsidRDefault="00005496">
            <w:pPr>
              <w:widowControl w:val="0"/>
              <w:jc w:val="center"/>
              <w:rPr>
                <w:b/>
                <w:i/>
              </w:rPr>
            </w:pPr>
            <w:bookmarkStart w:id="3" w:name="_heading=h.3znysh7" w:colFirst="0" w:colLast="0"/>
            <w:bookmarkEnd w:id="3"/>
            <w:r w:rsidRPr="00F65A2E">
              <w:rPr>
                <w:b/>
                <w:i/>
              </w:rPr>
              <w:t>Hoehn and Yahr stage</w:t>
            </w:r>
          </w:p>
        </w:tc>
      </w:tr>
      <w:tr w:rsidR="000A141B" w:rsidRPr="00F65A2E" w14:paraId="66090FA3" w14:textId="77777777" w:rsidTr="00D0623D">
        <w:trPr>
          <w:trHeight w:val="20"/>
        </w:trPr>
        <w:tc>
          <w:tcPr>
            <w:tcW w:w="1471" w:type="dxa"/>
            <w:gridSpan w:val="2"/>
            <w:shd w:val="clear" w:color="auto" w:fill="auto"/>
            <w:tcMar>
              <w:top w:w="100" w:type="dxa"/>
              <w:left w:w="100" w:type="dxa"/>
              <w:bottom w:w="100" w:type="dxa"/>
              <w:right w:w="100" w:type="dxa"/>
            </w:tcMar>
          </w:tcPr>
          <w:p w14:paraId="00000342" w14:textId="77777777" w:rsidR="000A141B" w:rsidRPr="00F65A2E" w:rsidRDefault="000A141B">
            <w:pPr>
              <w:widowControl w:val="0"/>
              <w:rPr>
                <w:b/>
              </w:rPr>
            </w:pPr>
          </w:p>
        </w:tc>
        <w:tc>
          <w:tcPr>
            <w:tcW w:w="3622" w:type="dxa"/>
            <w:gridSpan w:val="2"/>
            <w:shd w:val="clear" w:color="auto" w:fill="auto"/>
            <w:tcMar>
              <w:top w:w="100" w:type="dxa"/>
              <w:left w:w="100" w:type="dxa"/>
              <w:bottom w:w="100" w:type="dxa"/>
              <w:right w:w="100" w:type="dxa"/>
            </w:tcMar>
          </w:tcPr>
          <w:p w14:paraId="00000344" w14:textId="77777777" w:rsidR="000A141B" w:rsidRPr="00F65A2E" w:rsidRDefault="00005496">
            <w:pPr>
              <w:widowControl w:val="0"/>
              <w:jc w:val="center"/>
            </w:pPr>
            <w:r w:rsidRPr="00F65A2E">
              <w:rPr>
                <w:b/>
              </w:rPr>
              <w:t>Placebo</w:t>
            </w:r>
          </w:p>
        </w:tc>
        <w:tc>
          <w:tcPr>
            <w:tcW w:w="8505" w:type="dxa"/>
            <w:gridSpan w:val="6"/>
            <w:shd w:val="clear" w:color="auto" w:fill="auto"/>
            <w:tcMar>
              <w:top w:w="100" w:type="dxa"/>
              <w:left w:w="100" w:type="dxa"/>
              <w:bottom w:w="100" w:type="dxa"/>
              <w:right w:w="100" w:type="dxa"/>
            </w:tcMar>
            <w:vAlign w:val="center"/>
          </w:tcPr>
          <w:p w14:paraId="00000346" w14:textId="77777777" w:rsidR="000A141B" w:rsidRPr="00F65A2E" w:rsidRDefault="00005496">
            <w:pPr>
              <w:widowControl w:val="0"/>
              <w:jc w:val="center"/>
            </w:pPr>
            <w:r w:rsidRPr="00F65A2E">
              <w:rPr>
                <w:b/>
              </w:rPr>
              <w:t>Prasinezumab pooled</w:t>
            </w:r>
          </w:p>
        </w:tc>
      </w:tr>
      <w:tr w:rsidR="000A141B" w:rsidRPr="00F65A2E" w14:paraId="04A9D0E9" w14:textId="77777777" w:rsidTr="00D0623D">
        <w:trPr>
          <w:trHeight w:val="20"/>
        </w:trPr>
        <w:tc>
          <w:tcPr>
            <w:tcW w:w="1471" w:type="dxa"/>
            <w:gridSpan w:val="2"/>
            <w:shd w:val="clear" w:color="auto" w:fill="auto"/>
            <w:tcMar>
              <w:top w:w="100" w:type="dxa"/>
              <w:left w:w="100" w:type="dxa"/>
              <w:bottom w:w="100" w:type="dxa"/>
              <w:right w:w="100" w:type="dxa"/>
            </w:tcMar>
          </w:tcPr>
          <w:p w14:paraId="0000034C"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vAlign w:val="center"/>
          </w:tcPr>
          <w:p w14:paraId="0000034E" w14:textId="77777777" w:rsidR="000A141B" w:rsidRPr="00F65A2E" w:rsidRDefault="00005496">
            <w:pPr>
              <w:widowControl w:val="0"/>
              <w:jc w:val="center"/>
              <w:rPr>
                <w:b/>
              </w:rPr>
            </w:pPr>
            <w:r w:rsidRPr="00F65A2E">
              <w:rPr>
                <w:b/>
              </w:rPr>
              <w:t xml:space="preserve">Stage 1 </w:t>
            </w:r>
          </w:p>
          <w:p w14:paraId="0000034F" w14:textId="77777777" w:rsidR="000A141B" w:rsidRPr="00F65A2E" w:rsidRDefault="00005496">
            <w:pPr>
              <w:widowControl w:val="0"/>
              <w:jc w:val="center"/>
              <w:rPr>
                <w:b/>
              </w:rPr>
            </w:pPr>
            <w:r w:rsidRPr="00F65A2E">
              <w:rPr>
                <w:b/>
              </w:rPr>
              <w:t>(n=20)</w:t>
            </w:r>
          </w:p>
        </w:tc>
        <w:tc>
          <w:tcPr>
            <w:tcW w:w="1842" w:type="dxa"/>
            <w:shd w:val="clear" w:color="auto" w:fill="auto"/>
            <w:tcMar>
              <w:top w:w="100" w:type="dxa"/>
              <w:left w:w="100" w:type="dxa"/>
              <w:bottom w:w="100" w:type="dxa"/>
              <w:right w:w="100" w:type="dxa"/>
            </w:tcMar>
            <w:vAlign w:val="center"/>
          </w:tcPr>
          <w:p w14:paraId="00000350" w14:textId="77777777" w:rsidR="000A141B" w:rsidRPr="00F65A2E" w:rsidRDefault="00005496">
            <w:pPr>
              <w:widowControl w:val="0"/>
              <w:jc w:val="center"/>
              <w:rPr>
                <w:b/>
              </w:rPr>
            </w:pPr>
            <w:r w:rsidRPr="00F65A2E">
              <w:rPr>
                <w:b/>
              </w:rPr>
              <w:t>Stage 2</w:t>
            </w:r>
          </w:p>
          <w:p w14:paraId="00000351" w14:textId="77777777" w:rsidR="000A141B" w:rsidRPr="00F65A2E" w:rsidRDefault="00005496">
            <w:pPr>
              <w:widowControl w:val="0"/>
              <w:jc w:val="center"/>
              <w:rPr>
                <w:b/>
              </w:rPr>
            </w:pPr>
            <w:r w:rsidRPr="00F65A2E">
              <w:rPr>
                <w:b/>
              </w:rPr>
              <w:t>(n=85)</w:t>
            </w:r>
          </w:p>
        </w:tc>
        <w:tc>
          <w:tcPr>
            <w:tcW w:w="4253" w:type="dxa"/>
            <w:gridSpan w:val="3"/>
            <w:shd w:val="clear" w:color="auto" w:fill="auto"/>
            <w:tcMar>
              <w:top w:w="100" w:type="dxa"/>
              <w:left w:w="100" w:type="dxa"/>
              <w:bottom w:w="100" w:type="dxa"/>
              <w:right w:w="100" w:type="dxa"/>
            </w:tcMar>
            <w:vAlign w:val="center"/>
          </w:tcPr>
          <w:p w14:paraId="00000352" w14:textId="77777777" w:rsidR="000A141B" w:rsidRPr="00F65A2E" w:rsidRDefault="00005496">
            <w:pPr>
              <w:widowControl w:val="0"/>
              <w:jc w:val="center"/>
              <w:rPr>
                <w:b/>
              </w:rPr>
            </w:pPr>
            <w:r w:rsidRPr="00F65A2E">
              <w:rPr>
                <w:b/>
              </w:rPr>
              <w:t xml:space="preserve">Stage 1 </w:t>
            </w:r>
          </w:p>
          <w:p w14:paraId="00000353" w14:textId="77777777" w:rsidR="000A141B" w:rsidRPr="00F65A2E" w:rsidRDefault="00005496">
            <w:pPr>
              <w:widowControl w:val="0"/>
              <w:jc w:val="center"/>
              <w:rPr>
                <w:b/>
              </w:rPr>
            </w:pPr>
            <w:r w:rsidRPr="00F65A2E">
              <w:rPr>
                <w:b/>
              </w:rPr>
              <w:t>(n=58)</w:t>
            </w:r>
          </w:p>
        </w:tc>
        <w:tc>
          <w:tcPr>
            <w:tcW w:w="4252" w:type="dxa"/>
            <w:gridSpan w:val="3"/>
            <w:shd w:val="clear" w:color="auto" w:fill="auto"/>
            <w:tcMar>
              <w:top w:w="100" w:type="dxa"/>
              <w:left w:w="100" w:type="dxa"/>
              <w:bottom w:w="100" w:type="dxa"/>
              <w:right w:w="100" w:type="dxa"/>
            </w:tcMar>
            <w:vAlign w:val="center"/>
          </w:tcPr>
          <w:p w14:paraId="00000356" w14:textId="77777777" w:rsidR="000A141B" w:rsidRPr="00F65A2E" w:rsidRDefault="00005496">
            <w:pPr>
              <w:widowControl w:val="0"/>
              <w:jc w:val="center"/>
              <w:rPr>
                <w:b/>
              </w:rPr>
            </w:pPr>
            <w:r w:rsidRPr="00F65A2E">
              <w:rPr>
                <w:b/>
              </w:rPr>
              <w:t>Stage 2</w:t>
            </w:r>
          </w:p>
          <w:p w14:paraId="00000357" w14:textId="77777777" w:rsidR="000A141B" w:rsidRPr="00F65A2E" w:rsidRDefault="00005496">
            <w:pPr>
              <w:widowControl w:val="0"/>
              <w:jc w:val="center"/>
              <w:rPr>
                <w:b/>
              </w:rPr>
            </w:pPr>
            <w:r w:rsidRPr="00F65A2E">
              <w:rPr>
                <w:b/>
              </w:rPr>
              <w:t>(n=153)</w:t>
            </w:r>
          </w:p>
        </w:tc>
      </w:tr>
      <w:tr w:rsidR="000A141B" w:rsidRPr="00F65A2E" w14:paraId="01C03551" w14:textId="77777777" w:rsidTr="00D0623D">
        <w:trPr>
          <w:trHeight w:val="20"/>
        </w:trPr>
        <w:tc>
          <w:tcPr>
            <w:tcW w:w="1471" w:type="dxa"/>
            <w:gridSpan w:val="2"/>
            <w:shd w:val="clear" w:color="auto" w:fill="auto"/>
            <w:tcMar>
              <w:top w:w="100" w:type="dxa"/>
              <w:left w:w="100" w:type="dxa"/>
              <w:bottom w:w="100" w:type="dxa"/>
              <w:right w:w="100" w:type="dxa"/>
            </w:tcMar>
          </w:tcPr>
          <w:p w14:paraId="0000035A"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tcPr>
          <w:p w14:paraId="0000035C" w14:textId="77777777" w:rsidR="000A141B" w:rsidRPr="00F65A2E" w:rsidRDefault="00005496">
            <w:pPr>
              <w:widowControl w:val="0"/>
              <w:jc w:val="center"/>
              <w:rPr>
                <w:b/>
              </w:rPr>
            </w:pPr>
            <w:r w:rsidRPr="00F65A2E">
              <w:rPr>
                <w:b/>
              </w:rPr>
              <w:t>Adjusted mean (SE)</w:t>
            </w:r>
          </w:p>
        </w:tc>
        <w:tc>
          <w:tcPr>
            <w:tcW w:w="1842" w:type="dxa"/>
            <w:shd w:val="clear" w:color="auto" w:fill="auto"/>
            <w:tcMar>
              <w:top w:w="100" w:type="dxa"/>
              <w:left w:w="100" w:type="dxa"/>
              <w:bottom w:w="100" w:type="dxa"/>
              <w:right w:w="100" w:type="dxa"/>
            </w:tcMar>
          </w:tcPr>
          <w:p w14:paraId="0000035D" w14:textId="77777777" w:rsidR="000A141B" w:rsidRPr="00F65A2E" w:rsidRDefault="00005496">
            <w:pPr>
              <w:widowControl w:val="0"/>
              <w:jc w:val="center"/>
              <w:rPr>
                <w:b/>
              </w:rPr>
            </w:pPr>
            <w:r w:rsidRPr="00F65A2E">
              <w:rPr>
                <w:b/>
              </w:rPr>
              <w:t>Adjusted mean (SE)</w:t>
            </w:r>
          </w:p>
        </w:tc>
        <w:tc>
          <w:tcPr>
            <w:tcW w:w="1560" w:type="dxa"/>
            <w:shd w:val="clear" w:color="auto" w:fill="auto"/>
            <w:tcMar>
              <w:top w:w="100" w:type="dxa"/>
              <w:left w:w="100" w:type="dxa"/>
              <w:bottom w:w="100" w:type="dxa"/>
              <w:right w:w="100" w:type="dxa"/>
            </w:tcMar>
          </w:tcPr>
          <w:p w14:paraId="0000035E"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35F" w14:textId="77777777" w:rsidR="000A141B" w:rsidRPr="00F65A2E" w:rsidRDefault="00005496">
            <w:pPr>
              <w:widowControl w:val="0"/>
              <w:jc w:val="center"/>
              <w:rPr>
                <w:b/>
              </w:rPr>
            </w:pPr>
            <w:r w:rsidRPr="00F65A2E">
              <w:rPr>
                <w:b/>
              </w:rPr>
              <w:t>80% CI</w:t>
            </w:r>
          </w:p>
        </w:tc>
        <w:tc>
          <w:tcPr>
            <w:tcW w:w="1134" w:type="dxa"/>
            <w:shd w:val="clear" w:color="auto" w:fill="auto"/>
          </w:tcPr>
          <w:p w14:paraId="00000360" w14:textId="77777777" w:rsidR="000A141B" w:rsidRPr="00F65A2E" w:rsidRDefault="00005496">
            <w:pPr>
              <w:widowControl w:val="0"/>
              <w:jc w:val="center"/>
              <w:rPr>
                <w:b/>
              </w:rPr>
            </w:pPr>
            <w:r w:rsidRPr="00F65A2E">
              <w:rPr>
                <w:b/>
              </w:rPr>
              <w:t xml:space="preserve">%RR </w:t>
            </w:r>
          </w:p>
        </w:tc>
        <w:tc>
          <w:tcPr>
            <w:tcW w:w="1559" w:type="dxa"/>
            <w:shd w:val="clear" w:color="auto" w:fill="auto"/>
            <w:tcMar>
              <w:top w:w="100" w:type="dxa"/>
              <w:left w:w="100" w:type="dxa"/>
              <w:bottom w:w="100" w:type="dxa"/>
              <w:right w:w="100" w:type="dxa"/>
            </w:tcMar>
          </w:tcPr>
          <w:p w14:paraId="00000361"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362" w14:textId="77777777" w:rsidR="000A141B" w:rsidRPr="00F65A2E" w:rsidRDefault="00005496">
            <w:pPr>
              <w:widowControl w:val="0"/>
              <w:jc w:val="center"/>
              <w:rPr>
                <w:b/>
              </w:rPr>
            </w:pPr>
            <w:r w:rsidRPr="00F65A2E">
              <w:rPr>
                <w:b/>
              </w:rPr>
              <w:t>80% CI</w:t>
            </w:r>
          </w:p>
        </w:tc>
        <w:tc>
          <w:tcPr>
            <w:tcW w:w="1134" w:type="dxa"/>
            <w:shd w:val="clear" w:color="auto" w:fill="auto"/>
          </w:tcPr>
          <w:p w14:paraId="00000363" w14:textId="77777777" w:rsidR="000A141B" w:rsidRPr="00F65A2E" w:rsidRDefault="00005496">
            <w:pPr>
              <w:widowControl w:val="0"/>
              <w:jc w:val="center"/>
              <w:rPr>
                <w:b/>
              </w:rPr>
            </w:pPr>
            <w:r w:rsidRPr="00F65A2E">
              <w:rPr>
                <w:b/>
              </w:rPr>
              <w:t>%RR</w:t>
            </w:r>
          </w:p>
        </w:tc>
      </w:tr>
      <w:tr w:rsidR="000A141B" w:rsidRPr="00F65A2E" w14:paraId="45CA2085" w14:textId="77777777" w:rsidTr="00D0623D">
        <w:trPr>
          <w:trHeight w:val="20"/>
        </w:trPr>
        <w:tc>
          <w:tcPr>
            <w:tcW w:w="13598" w:type="dxa"/>
            <w:gridSpan w:val="10"/>
            <w:shd w:val="clear" w:color="auto" w:fill="auto"/>
            <w:tcMar>
              <w:top w:w="100" w:type="dxa"/>
              <w:left w:w="100" w:type="dxa"/>
              <w:bottom w:w="100" w:type="dxa"/>
              <w:right w:w="100" w:type="dxa"/>
            </w:tcMar>
          </w:tcPr>
          <w:p w14:paraId="00000364" w14:textId="77777777" w:rsidR="000A141B" w:rsidRPr="00F65A2E" w:rsidRDefault="00005496">
            <w:pPr>
              <w:widowControl w:val="0"/>
              <w:rPr>
                <w:b/>
              </w:rPr>
            </w:pPr>
            <w:r w:rsidRPr="00F65A2E">
              <w:rPr>
                <w:b/>
                <w:i/>
              </w:rPr>
              <w:t>MDS-UPDRS Part III</w:t>
            </w:r>
          </w:p>
        </w:tc>
      </w:tr>
      <w:tr w:rsidR="000A141B" w:rsidRPr="00F65A2E" w14:paraId="764E5BB7" w14:textId="77777777" w:rsidTr="00D0623D">
        <w:trPr>
          <w:trHeight w:val="20"/>
        </w:trPr>
        <w:tc>
          <w:tcPr>
            <w:tcW w:w="1422" w:type="dxa"/>
            <w:shd w:val="clear" w:color="auto" w:fill="auto"/>
            <w:tcMar>
              <w:top w:w="100" w:type="dxa"/>
              <w:left w:w="100" w:type="dxa"/>
              <w:bottom w:w="100" w:type="dxa"/>
              <w:right w:w="100" w:type="dxa"/>
            </w:tcMar>
          </w:tcPr>
          <w:p w14:paraId="0000036E" w14:textId="77777777" w:rsidR="000A141B" w:rsidRPr="00F65A2E" w:rsidRDefault="00005496">
            <w:pPr>
              <w:widowControl w:val="0"/>
            </w:pPr>
            <w:r w:rsidRPr="00F65A2E">
              <w:t xml:space="preserve">Hypothetical strategy* </w:t>
            </w:r>
          </w:p>
        </w:tc>
        <w:tc>
          <w:tcPr>
            <w:tcW w:w="1829" w:type="dxa"/>
            <w:gridSpan w:val="2"/>
            <w:shd w:val="clear" w:color="auto" w:fill="auto"/>
            <w:tcMar>
              <w:top w:w="100" w:type="dxa"/>
              <w:left w:w="100" w:type="dxa"/>
              <w:bottom w:w="100" w:type="dxa"/>
              <w:right w:w="100" w:type="dxa"/>
            </w:tcMar>
            <w:vAlign w:val="center"/>
          </w:tcPr>
          <w:p w14:paraId="0000036F" w14:textId="77777777" w:rsidR="000A141B" w:rsidRPr="00F65A2E" w:rsidRDefault="00005496">
            <w:pPr>
              <w:widowControl w:val="0"/>
              <w:jc w:val="center"/>
            </w:pPr>
            <w:r w:rsidRPr="00F65A2E">
              <w:t>2.17 (1.836)</w:t>
            </w:r>
          </w:p>
          <w:p w14:paraId="00000370" w14:textId="77777777" w:rsidR="000A141B" w:rsidRPr="00F65A2E" w:rsidRDefault="00005496">
            <w:pPr>
              <w:widowControl w:val="0"/>
              <w:jc w:val="center"/>
            </w:pPr>
            <w:r w:rsidRPr="00F65A2E">
              <w:t>n=17</w:t>
            </w:r>
          </w:p>
        </w:tc>
        <w:tc>
          <w:tcPr>
            <w:tcW w:w="1842" w:type="dxa"/>
            <w:shd w:val="clear" w:color="auto" w:fill="auto"/>
            <w:tcMar>
              <w:top w:w="100" w:type="dxa"/>
              <w:left w:w="100" w:type="dxa"/>
              <w:bottom w:w="100" w:type="dxa"/>
              <w:right w:w="100" w:type="dxa"/>
            </w:tcMar>
            <w:vAlign w:val="center"/>
          </w:tcPr>
          <w:p w14:paraId="00000372" w14:textId="77777777" w:rsidR="000A141B" w:rsidRPr="00F65A2E" w:rsidRDefault="00005496">
            <w:pPr>
              <w:widowControl w:val="0"/>
              <w:jc w:val="center"/>
            </w:pPr>
            <w:r w:rsidRPr="00F65A2E">
              <w:t>6.34 (1.038)</w:t>
            </w:r>
          </w:p>
          <w:p w14:paraId="00000373" w14:textId="77777777" w:rsidR="000A141B" w:rsidRPr="00F65A2E" w:rsidRDefault="00005496">
            <w:pPr>
              <w:widowControl w:val="0"/>
              <w:jc w:val="center"/>
            </w:pPr>
            <w:r w:rsidRPr="00F65A2E">
              <w:t>n=59</w:t>
            </w:r>
          </w:p>
        </w:tc>
        <w:tc>
          <w:tcPr>
            <w:tcW w:w="1560" w:type="dxa"/>
            <w:shd w:val="clear" w:color="auto" w:fill="auto"/>
            <w:tcMar>
              <w:top w:w="100" w:type="dxa"/>
              <w:left w:w="100" w:type="dxa"/>
              <w:bottom w:w="100" w:type="dxa"/>
              <w:right w:w="100" w:type="dxa"/>
            </w:tcMar>
            <w:vAlign w:val="center"/>
          </w:tcPr>
          <w:p w14:paraId="00000374" w14:textId="77777777" w:rsidR="000A141B" w:rsidRPr="00F65A2E" w:rsidRDefault="00005496">
            <w:pPr>
              <w:widowControl w:val="0"/>
              <w:jc w:val="center"/>
            </w:pPr>
            <w:r w:rsidRPr="00F65A2E">
              <w:t>3.14 (2.173)</w:t>
            </w:r>
          </w:p>
          <w:p w14:paraId="00000375" w14:textId="77777777" w:rsidR="000A141B" w:rsidRPr="00F65A2E" w:rsidRDefault="00005496">
            <w:pPr>
              <w:widowControl w:val="0"/>
              <w:jc w:val="center"/>
            </w:pPr>
            <w:r w:rsidRPr="00F65A2E">
              <w:t>n=41</w:t>
            </w:r>
          </w:p>
        </w:tc>
        <w:tc>
          <w:tcPr>
            <w:tcW w:w="1559" w:type="dxa"/>
            <w:shd w:val="clear" w:color="auto" w:fill="auto"/>
            <w:tcMar>
              <w:top w:w="100" w:type="dxa"/>
              <w:left w:w="100" w:type="dxa"/>
              <w:bottom w:w="100" w:type="dxa"/>
              <w:right w:w="100" w:type="dxa"/>
            </w:tcMar>
            <w:vAlign w:val="center"/>
          </w:tcPr>
          <w:p w14:paraId="00000376" w14:textId="77777777" w:rsidR="000A141B" w:rsidRPr="00F65A2E" w:rsidRDefault="00005496">
            <w:pPr>
              <w:widowControl w:val="0"/>
              <w:jc w:val="center"/>
            </w:pPr>
            <w:r w:rsidRPr="00F65A2E">
              <w:t>0.32, 5.95</w:t>
            </w:r>
          </w:p>
        </w:tc>
        <w:tc>
          <w:tcPr>
            <w:tcW w:w="1134" w:type="dxa"/>
            <w:shd w:val="clear" w:color="auto" w:fill="auto"/>
            <w:tcMar>
              <w:top w:w="100" w:type="dxa"/>
              <w:left w:w="100" w:type="dxa"/>
              <w:bottom w:w="100" w:type="dxa"/>
              <w:right w:w="100" w:type="dxa"/>
            </w:tcMar>
            <w:vAlign w:val="center"/>
          </w:tcPr>
          <w:p w14:paraId="00000377" w14:textId="77777777" w:rsidR="000A141B" w:rsidRPr="00F65A2E" w:rsidRDefault="00005496">
            <w:pPr>
              <w:widowControl w:val="0"/>
              <w:jc w:val="center"/>
            </w:pPr>
            <w:r w:rsidRPr="00F65A2E">
              <w:t>+144.7</w:t>
            </w:r>
          </w:p>
        </w:tc>
        <w:tc>
          <w:tcPr>
            <w:tcW w:w="1559" w:type="dxa"/>
            <w:shd w:val="clear" w:color="auto" w:fill="auto"/>
            <w:tcMar>
              <w:top w:w="100" w:type="dxa"/>
              <w:left w:w="100" w:type="dxa"/>
              <w:bottom w:w="100" w:type="dxa"/>
              <w:right w:w="100" w:type="dxa"/>
            </w:tcMar>
            <w:vAlign w:val="center"/>
          </w:tcPr>
          <w:p w14:paraId="00000378" w14:textId="4994C5C3" w:rsidR="000A141B" w:rsidRPr="00F65A2E" w:rsidRDefault="00067E72">
            <w:pPr>
              <w:widowControl w:val="0"/>
              <w:jc w:val="center"/>
            </w:pPr>
            <w:r w:rsidRPr="00F65A2E">
              <w:t>–</w:t>
            </w:r>
            <w:r w:rsidR="00005496" w:rsidRPr="00F65A2E">
              <w:t>2.55 (1.276)</w:t>
            </w:r>
          </w:p>
          <w:p w14:paraId="00000379" w14:textId="77777777" w:rsidR="000A141B" w:rsidRPr="00F65A2E" w:rsidRDefault="00005496">
            <w:pPr>
              <w:widowControl w:val="0"/>
              <w:jc w:val="center"/>
            </w:pPr>
            <w:r w:rsidRPr="00F65A2E">
              <w:t>n=106</w:t>
            </w:r>
          </w:p>
        </w:tc>
        <w:tc>
          <w:tcPr>
            <w:tcW w:w="1559" w:type="dxa"/>
            <w:shd w:val="clear" w:color="auto" w:fill="auto"/>
            <w:tcMar>
              <w:top w:w="100" w:type="dxa"/>
              <w:left w:w="100" w:type="dxa"/>
              <w:bottom w:w="100" w:type="dxa"/>
              <w:right w:w="100" w:type="dxa"/>
            </w:tcMar>
            <w:vAlign w:val="center"/>
          </w:tcPr>
          <w:p w14:paraId="0000037A" w14:textId="0D995824" w:rsidR="000A141B" w:rsidRPr="00F65A2E" w:rsidRDefault="00067E72">
            <w:pPr>
              <w:widowControl w:val="0"/>
              <w:jc w:val="center"/>
            </w:pPr>
            <w:r w:rsidRPr="00F65A2E">
              <w:t>–</w:t>
            </w:r>
            <w:r w:rsidR="00005496" w:rsidRPr="00F65A2E">
              <w:t xml:space="preserve">4.19, </w:t>
            </w:r>
            <w:r w:rsidRPr="00F65A2E">
              <w:t>–</w:t>
            </w:r>
            <w:r w:rsidR="00005496" w:rsidRPr="00F65A2E">
              <w:t>0.90</w:t>
            </w:r>
          </w:p>
        </w:tc>
        <w:tc>
          <w:tcPr>
            <w:tcW w:w="1134" w:type="dxa"/>
            <w:shd w:val="clear" w:color="auto" w:fill="auto"/>
            <w:tcMar>
              <w:top w:w="100" w:type="dxa"/>
              <w:left w:w="100" w:type="dxa"/>
              <w:bottom w:w="100" w:type="dxa"/>
              <w:right w:w="100" w:type="dxa"/>
            </w:tcMar>
            <w:vAlign w:val="center"/>
          </w:tcPr>
          <w:p w14:paraId="0000037B" w14:textId="788FD6A6" w:rsidR="000A141B" w:rsidRPr="00F65A2E" w:rsidRDefault="00067E72">
            <w:pPr>
              <w:widowControl w:val="0"/>
              <w:jc w:val="center"/>
            </w:pPr>
            <w:r w:rsidRPr="00F65A2E">
              <w:t>–</w:t>
            </w:r>
            <w:r w:rsidR="00005496" w:rsidRPr="00F65A2E">
              <w:t>40.2</w:t>
            </w:r>
          </w:p>
        </w:tc>
      </w:tr>
      <w:tr w:rsidR="000A141B" w:rsidRPr="00F65A2E" w14:paraId="372184AD" w14:textId="77777777" w:rsidTr="00D0623D">
        <w:trPr>
          <w:trHeight w:val="20"/>
        </w:trPr>
        <w:tc>
          <w:tcPr>
            <w:tcW w:w="1422" w:type="dxa"/>
            <w:shd w:val="clear" w:color="auto" w:fill="auto"/>
            <w:tcMar>
              <w:top w:w="100" w:type="dxa"/>
              <w:left w:w="100" w:type="dxa"/>
              <w:bottom w:w="100" w:type="dxa"/>
              <w:right w:w="100" w:type="dxa"/>
            </w:tcMar>
          </w:tcPr>
          <w:p w14:paraId="0000037C" w14:textId="77777777" w:rsidR="000A141B" w:rsidRPr="00F65A2E" w:rsidRDefault="00005496">
            <w:pPr>
              <w:widowControl w:val="0"/>
            </w:pPr>
            <w:r w:rsidRPr="00F65A2E">
              <w:t>Treatment policy OFF</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37D" w14:textId="77777777" w:rsidR="000A141B" w:rsidRPr="00F65A2E" w:rsidRDefault="00005496">
            <w:pPr>
              <w:widowControl w:val="0"/>
              <w:jc w:val="center"/>
            </w:pPr>
            <w:r w:rsidRPr="00F65A2E">
              <w:t>1.60 (1.779)</w:t>
            </w:r>
          </w:p>
          <w:p w14:paraId="0000037E" w14:textId="77777777" w:rsidR="000A141B" w:rsidRPr="00F65A2E" w:rsidRDefault="00005496">
            <w:pPr>
              <w:widowControl w:val="0"/>
              <w:jc w:val="center"/>
            </w:pPr>
            <w:r w:rsidRPr="00F65A2E">
              <w:t>n=19</w:t>
            </w:r>
          </w:p>
        </w:tc>
        <w:tc>
          <w:tcPr>
            <w:tcW w:w="1842" w:type="dxa"/>
            <w:shd w:val="clear" w:color="auto" w:fill="auto"/>
            <w:tcMar>
              <w:top w:w="100" w:type="dxa"/>
              <w:left w:w="100" w:type="dxa"/>
              <w:bottom w:w="100" w:type="dxa"/>
              <w:right w:w="100" w:type="dxa"/>
            </w:tcMar>
            <w:vAlign w:val="bottom"/>
          </w:tcPr>
          <w:p w14:paraId="00000380" w14:textId="77777777" w:rsidR="000A141B" w:rsidRPr="00F65A2E" w:rsidRDefault="00005496">
            <w:pPr>
              <w:widowControl w:val="0"/>
              <w:jc w:val="center"/>
            </w:pPr>
            <w:r w:rsidRPr="00F65A2E">
              <w:t>3.79 (0.908)</w:t>
            </w:r>
          </w:p>
          <w:p w14:paraId="00000381" w14:textId="77777777" w:rsidR="000A141B" w:rsidRPr="00F65A2E" w:rsidRDefault="00005496">
            <w:pPr>
              <w:widowControl w:val="0"/>
              <w:jc w:val="center"/>
            </w:pPr>
            <w:r w:rsidRPr="00F65A2E">
              <w:t>n=82</w:t>
            </w:r>
          </w:p>
        </w:tc>
        <w:tc>
          <w:tcPr>
            <w:tcW w:w="1560" w:type="dxa"/>
            <w:shd w:val="clear" w:color="auto" w:fill="auto"/>
            <w:tcMar>
              <w:top w:w="100" w:type="dxa"/>
              <w:left w:w="100" w:type="dxa"/>
              <w:bottom w:w="100" w:type="dxa"/>
              <w:right w:w="100" w:type="dxa"/>
            </w:tcMar>
            <w:vAlign w:val="bottom"/>
          </w:tcPr>
          <w:p w14:paraId="00000382" w14:textId="77777777" w:rsidR="000A141B" w:rsidRPr="00F65A2E" w:rsidRDefault="00005496">
            <w:pPr>
              <w:widowControl w:val="0"/>
              <w:jc w:val="center"/>
            </w:pPr>
            <w:r w:rsidRPr="00F65A2E">
              <w:t>3.15 (2.055)</w:t>
            </w:r>
          </w:p>
          <w:p w14:paraId="00000383" w14:textId="77777777" w:rsidR="000A141B" w:rsidRPr="00F65A2E" w:rsidRDefault="00005496">
            <w:pPr>
              <w:widowControl w:val="0"/>
              <w:jc w:val="center"/>
            </w:pPr>
            <w:r w:rsidRPr="00F65A2E">
              <w:t>n=56</w:t>
            </w:r>
          </w:p>
        </w:tc>
        <w:tc>
          <w:tcPr>
            <w:tcW w:w="1559" w:type="dxa"/>
            <w:shd w:val="clear" w:color="auto" w:fill="auto"/>
            <w:tcMar>
              <w:top w:w="100" w:type="dxa"/>
              <w:left w:w="100" w:type="dxa"/>
              <w:bottom w:w="100" w:type="dxa"/>
              <w:right w:w="100" w:type="dxa"/>
            </w:tcMar>
            <w:vAlign w:val="center"/>
          </w:tcPr>
          <w:p w14:paraId="00000384" w14:textId="77777777" w:rsidR="000A141B" w:rsidRPr="00F65A2E" w:rsidRDefault="00005496">
            <w:pPr>
              <w:widowControl w:val="0"/>
              <w:jc w:val="center"/>
            </w:pPr>
            <w:r w:rsidRPr="00F65A2E">
              <w:t>0.49, 5.81</w:t>
            </w:r>
          </w:p>
        </w:tc>
        <w:tc>
          <w:tcPr>
            <w:tcW w:w="1134" w:type="dxa"/>
            <w:shd w:val="clear" w:color="auto" w:fill="auto"/>
            <w:tcMar>
              <w:top w:w="100" w:type="dxa"/>
              <w:left w:w="100" w:type="dxa"/>
              <w:bottom w:w="100" w:type="dxa"/>
              <w:right w:w="100" w:type="dxa"/>
            </w:tcMar>
            <w:vAlign w:val="center"/>
          </w:tcPr>
          <w:p w14:paraId="00000385" w14:textId="77777777" w:rsidR="000A141B" w:rsidRPr="00F65A2E" w:rsidRDefault="00005496">
            <w:pPr>
              <w:widowControl w:val="0"/>
              <w:jc w:val="center"/>
            </w:pPr>
            <w:r w:rsidRPr="00F65A2E">
              <w:t>+196.9</w:t>
            </w:r>
          </w:p>
        </w:tc>
        <w:tc>
          <w:tcPr>
            <w:tcW w:w="1559" w:type="dxa"/>
            <w:shd w:val="clear" w:color="auto" w:fill="auto"/>
            <w:tcMar>
              <w:top w:w="100" w:type="dxa"/>
              <w:left w:w="100" w:type="dxa"/>
              <w:bottom w:w="100" w:type="dxa"/>
              <w:right w:w="100" w:type="dxa"/>
            </w:tcMar>
            <w:vAlign w:val="center"/>
          </w:tcPr>
          <w:p w14:paraId="00000386" w14:textId="22EB5DFC" w:rsidR="000A141B" w:rsidRPr="00F65A2E" w:rsidRDefault="00067E72">
            <w:pPr>
              <w:widowControl w:val="0"/>
              <w:jc w:val="center"/>
            </w:pPr>
            <w:r w:rsidRPr="00F65A2E">
              <w:t>–</w:t>
            </w:r>
            <w:r w:rsidR="00005496" w:rsidRPr="00F65A2E">
              <w:t>1.33 (1.119)</w:t>
            </w:r>
          </w:p>
          <w:p w14:paraId="00000387" w14:textId="77777777" w:rsidR="000A141B" w:rsidRPr="00F65A2E" w:rsidRDefault="00005496">
            <w:pPr>
              <w:widowControl w:val="0"/>
              <w:jc w:val="center"/>
            </w:pPr>
            <w:r w:rsidRPr="00F65A2E">
              <w:t>n=145</w:t>
            </w:r>
          </w:p>
        </w:tc>
        <w:tc>
          <w:tcPr>
            <w:tcW w:w="1559" w:type="dxa"/>
            <w:shd w:val="clear" w:color="auto" w:fill="auto"/>
            <w:tcMar>
              <w:top w:w="100" w:type="dxa"/>
              <w:left w:w="100" w:type="dxa"/>
              <w:bottom w:w="100" w:type="dxa"/>
              <w:right w:w="100" w:type="dxa"/>
            </w:tcMar>
            <w:vAlign w:val="center"/>
          </w:tcPr>
          <w:p w14:paraId="00000388" w14:textId="2FF9E131" w:rsidR="000A141B" w:rsidRPr="00F65A2E" w:rsidRDefault="00067E72">
            <w:pPr>
              <w:widowControl w:val="0"/>
              <w:jc w:val="center"/>
            </w:pPr>
            <w:r w:rsidRPr="00F65A2E">
              <w:t>–</w:t>
            </w:r>
            <w:r w:rsidR="00005496" w:rsidRPr="00F65A2E">
              <w:t>2.76, 0.11</w:t>
            </w:r>
          </w:p>
        </w:tc>
        <w:tc>
          <w:tcPr>
            <w:tcW w:w="1134" w:type="dxa"/>
            <w:shd w:val="clear" w:color="auto" w:fill="auto"/>
            <w:tcMar>
              <w:top w:w="100" w:type="dxa"/>
              <w:left w:w="100" w:type="dxa"/>
              <w:bottom w:w="100" w:type="dxa"/>
              <w:right w:w="100" w:type="dxa"/>
            </w:tcMar>
            <w:vAlign w:val="center"/>
          </w:tcPr>
          <w:p w14:paraId="00000389" w14:textId="17516290" w:rsidR="000A141B" w:rsidRPr="00F65A2E" w:rsidRDefault="00067E72">
            <w:pPr>
              <w:widowControl w:val="0"/>
              <w:jc w:val="center"/>
            </w:pPr>
            <w:r w:rsidRPr="00F65A2E">
              <w:t>–</w:t>
            </w:r>
            <w:r w:rsidR="00005496" w:rsidRPr="00F65A2E">
              <w:t>35.1</w:t>
            </w:r>
          </w:p>
        </w:tc>
      </w:tr>
      <w:tr w:rsidR="000A141B" w:rsidRPr="00F65A2E" w14:paraId="1BEBAACE" w14:textId="77777777" w:rsidTr="00D0623D">
        <w:trPr>
          <w:trHeight w:val="20"/>
        </w:trPr>
        <w:tc>
          <w:tcPr>
            <w:tcW w:w="1422" w:type="dxa"/>
            <w:shd w:val="clear" w:color="auto" w:fill="auto"/>
            <w:tcMar>
              <w:top w:w="100" w:type="dxa"/>
              <w:left w:w="100" w:type="dxa"/>
              <w:bottom w:w="100" w:type="dxa"/>
              <w:right w:w="100" w:type="dxa"/>
            </w:tcMar>
          </w:tcPr>
          <w:p w14:paraId="0000038A" w14:textId="77777777" w:rsidR="000A141B" w:rsidRPr="00F65A2E" w:rsidRDefault="00005496">
            <w:pPr>
              <w:widowControl w:val="0"/>
            </w:pPr>
            <w:r w:rsidRPr="00F65A2E">
              <w:t>Treatment policy ON</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38B" w14:textId="77777777" w:rsidR="000A141B" w:rsidRPr="00F65A2E" w:rsidRDefault="00005496">
            <w:pPr>
              <w:widowControl w:val="0"/>
              <w:jc w:val="center"/>
            </w:pPr>
            <w:r w:rsidRPr="00F65A2E">
              <w:t>1.18 (1.863)</w:t>
            </w:r>
          </w:p>
          <w:p w14:paraId="0000038C" w14:textId="77777777" w:rsidR="000A141B" w:rsidRPr="00F65A2E" w:rsidRDefault="00005496">
            <w:pPr>
              <w:widowControl w:val="0"/>
              <w:jc w:val="center"/>
            </w:pPr>
            <w:r w:rsidRPr="00F65A2E">
              <w:t>n=20</w:t>
            </w:r>
          </w:p>
        </w:tc>
        <w:tc>
          <w:tcPr>
            <w:tcW w:w="1842" w:type="dxa"/>
            <w:shd w:val="clear" w:color="auto" w:fill="auto"/>
            <w:tcMar>
              <w:top w:w="100" w:type="dxa"/>
              <w:left w:w="100" w:type="dxa"/>
              <w:bottom w:w="100" w:type="dxa"/>
              <w:right w:w="100" w:type="dxa"/>
            </w:tcMar>
            <w:vAlign w:val="center"/>
          </w:tcPr>
          <w:p w14:paraId="0000038E" w14:textId="77777777" w:rsidR="000A141B" w:rsidRPr="00F65A2E" w:rsidRDefault="00005496">
            <w:pPr>
              <w:widowControl w:val="0"/>
              <w:jc w:val="center"/>
            </w:pPr>
            <w:r w:rsidRPr="00F65A2E">
              <w:t>2.79 (0.952)</w:t>
            </w:r>
          </w:p>
          <w:p w14:paraId="0000038F" w14:textId="77777777" w:rsidR="000A141B" w:rsidRPr="00F65A2E" w:rsidRDefault="00005496">
            <w:pPr>
              <w:widowControl w:val="0"/>
              <w:jc w:val="center"/>
            </w:pPr>
            <w:r w:rsidRPr="00F65A2E">
              <w:t>n=85</w:t>
            </w:r>
          </w:p>
        </w:tc>
        <w:tc>
          <w:tcPr>
            <w:tcW w:w="1560" w:type="dxa"/>
            <w:shd w:val="clear" w:color="auto" w:fill="auto"/>
            <w:tcMar>
              <w:top w:w="100" w:type="dxa"/>
              <w:left w:w="100" w:type="dxa"/>
              <w:bottom w:w="100" w:type="dxa"/>
              <w:right w:w="100" w:type="dxa"/>
            </w:tcMar>
            <w:vAlign w:val="center"/>
          </w:tcPr>
          <w:p w14:paraId="00000390" w14:textId="77777777" w:rsidR="000A141B" w:rsidRPr="00F65A2E" w:rsidRDefault="00005496">
            <w:pPr>
              <w:widowControl w:val="0"/>
              <w:jc w:val="center"/>
            </w:pPr>
            <w:r w:rsidRPr="00F65A2E">
              <w:t>3.16 (2.145)</w:t>
            </w:r>
          </w:p>
          <w:p w14:paraId="00000391" w14:textId="77777777" w:rsidR="000A141B" w:rsidRPr="00F65A2E" w:rsidRDefault="00005496">
            <w:pPr>
              <w:widowControl w:val="0"/>
              <w:jc w:val="center"/>
            </w:pPr>
            <w:r w:rsidRPr="00F65A2E">
              <w:t>n=57</w:t>
            </w:r>
          </w:p>
        </w:tc>
        <w:tc>
          <w:tcPr>
            <w:tcW w:w="1559" w:type="dxa"/>
            <w:shd w:val="clear" w:color="auto" w:fill="auto"/>
            <w:tcMar>
              <w:top w:w="100" w:type="dxa"/>
              <w:left w:w="100" w:type="dxa"/>
              <w:bottom w:w="100" w:type="dxa"/>
              <w:right w:w="100" w:type="dxa"/>
            </w:tcMar>
            <w:vAlign w:val="center"/>
          </w:tcPr>
          <w:p w14:paraId="00000392" w14:textId="77777777" w:rsidR="000A141B" w:rsidRPr="00F65A2E" w:rsidRDefault="00005496">
            <w:pPr>
              <w:widowControl w:val="0"/>
              <w:jc w:val="center"/>
            </w:pPr>
            <w:r w:rsidRPr="00F65A2E">
              <w:t>0.39, 5.93</w:t>
            </w:r>
          </w:p>
        </w:tc>
        <w:tc>
          <w:tcPr>
            <w:tcW w:w="1134" w:type="dxa"/>
            <w:shd w:val="clear" w:color="auto" w:fill="auto"/>
            <w:tcMar>
              <w:top w:w="100" w:type="dxa"/>
              <w:left w:w="100" w:type="dxa"/>
              <w:bottom w:w="100" w:type="dxa"/>
              <w:right w:w="100" w:type="dxa"/>
            </w:tcMar>
            <w:vAlign w:val="center"/>
          </w:tcPr>
          <w:p w14:paraId="00000393" w14:textId="77777777" w:rsidR="000A141B" w:rsidRPr="00F65A2E" w:rsidRDefault="00005496">
            <w:pPr>
              <w:widowControl w:val="0"/>
              <w:jc w:val="center"/>
            </w:pPr>
            <w:r w:rsidRPr="00F65A2E">
              <w:t>+267.8</w:t>
            </w:r>
          </w:p>
        </w:tc>
        <w:tc>
          <w:tcPr>
            <w:tcW w:w="1559" w:type="dxa"/>
            <w:shd w:val="clear" w:color="auto" w:fill="auto"/>
            <w:tcMar>
              <w:top w:w="100" w:type="dxa"/>
              <w:left w:w="100" w:type="dxa"/>
              <w:bottom w:w="100" w:type="dxa"/>
              <w:right w:w="100" w:type="dxa"/>
            </w:tcMar>
            <w:vAlign w:val="center"/>
          </w:tcPr>
          <w:p w14:paraId="00000394" w14:textId="10E2D9E8" w:rsidR="000A141B" w:rsidRPr="00F65A2E" w:rsidRDefault="00067E72">
            <w:pPr>
              <w:widowControl w:val="0"/>
              <w:jc w:val="center"/>
            </w:pPr>
            <w:r w:rsidRPr="00F65A2E">
              <w:t>–</w:t>
            </w:r>
            <w:r w:rsidR="00005496" w:rsidRPr="00F65A2E">
              <w:t>1.51 (1.178)</w:t>
            </w:r>
          </w:p>
          <w:p w14:paraId="00000395" w14:textId="77777777" w:rsidR="000A141B" w:rsidRPr="00F65A2E" w:rsidRDefault="00005496">
            <w:pPr>
              <w:widowControl w:val="0"/>
              <w:jc w:val="center"/>
            </w:pPr>
            <w:r w:rsidRPr="00F65A2E">
              <w:t>n=149</w:t>
            </w:r>
          </w:p>
        </w:tc>
        <w:tc>
          <w:tcPr>
            <w:tcW w:w="1559" w:type="dxa"/>
            <w:shd w:val="clear" w:color="auto" w:fill="auto"/>
            <w:tcMar>
              <w:top w:w="100" w:type="dxa"/>
              <w:left w:w="100" w:type="dxa"/>
              <w:bottom w:w="100" w:type="dxa"/>
              <w:right w:w="100" w:type="dxa"/>
            </w:tcMar>
            <w:vAlign w:val="center"/>
          </w:tcPr>
          <w:p w14:paraId="00000396" w14:textId="75AE1FA5" w:rsidR="000A141B" w:rsidRPr="00F65A2E" w:rsidRDefault="00067E72">
            <w:pPr>
              <w:widowControl w:val="0"/>
              <w:jc w:val="center"/>
            </w:pPr>
            <w:r w:rsidRPr="00F65A2E">
              <w:t>–</w:t>
            </w:r>
            <w:r w:rsidR="00005496" w:rsidRPr="00F65A2E">
              <w:t>3.02, 0.00</w:t>
            </w:r>
          </w:p>
        </w:tc>
        <w:tc>
          <w:tcPr>
            <w:tcW w:w="1134" w:type="dxa"/>
            <w:shd w:val="clear" w:color="auto" w:fill="auto"/>
            <w:tcMar>
              <w:top w:w="100" w:type="dxa"/>
              <w:left w:w="100" w:type="dxa"/>
              <w:bottom w:w="100" w:type="dxa"/>
              <w:right w:w="100" w:type="dxa"/>
            </w:tcMar>
            <w:vAlign w:val="center"/>
          </w:tcPr>
          <w:p w14:paraId="00000397" w14:textId="13A7632C" w:rsidR="000A141B" w:rsidRPr="00F65A2E" w:rsidRDefault="00067E72">
            <w:pPr>
              <w:widowControl w:val="0"/>
              <w:jc w:val="center"/>
            </w:pPr>
            <w:r w:rsidRPr="00F65A2E">
              <w:t>–</w:t>
            </w:r>
            <w:r w:rsidR="00005496" w:rsidRPr="00F65A2E">
              <w:t>54.1</w:t>
            </w:r>
          </w:p>
        </w:tc>
      </w:tr>
      <w:tr w:rsidR="000A141B" w:rsidRPr="00F65A2E" w14:paraId="3B045F07" w14:textId="77777777" w:rsidTr="00D0623D">
        <w:trPr>
          <w:trHeight w:val="20"/>
        </w:trPr>
        <w:tc>
          <w:tcPr>
            <w:tcW w:w="13598" w:type="dxa"/>
            <w:gridSpan w:val="10"/>
            <w:shd w:val="clear" w:color="auto" w:fill="auto"/>
            <w:tcMar>
              <w:top w:w="100" w:type="dxa"/>
              <w:left w:w="100" w:type="dxa"/>
              <w:bottom w:w="100" w:type="dxa"/>
              <w:right w:w="100" w:type="dxa"/>
            </w:tcMar>
          </w:tcPr>
          <w:p w14:paraId="00000398" w14:textId="77777777" w:rsidR="000A141B" w:rsidRPr="00F65A2E" w:rsidRDefault="00005496">
            <w:pPr>
              <w:widowControl w:val="0"/>
            </w:pPr>
            <w:r w:rsidRPr="00F65A2E">
              <w:rPr>
                <w:b/>
                <w:i/>
              </w:rPr>
              <w:t>MDS-UPDRS Part II</w:t>
            </w:r>
          </w:p>
        </w:tc>
      </w:tr>
      <w:tr w:rsidR="000A141B" w:rsidRPr="00F65A2E" w14:paraId="31BE603E" w14:textId="77777777" w:rsidTr="00D0623D">
        <w:trPr>
          <w:trHeight w:val="20"/>
        </w:trPr>
        <w:tc>
          <w:tcPr>
            <w:tcW w:w="1471" w:type="dxa"/>
            <w:gridSpan w:val="2"/>
            <w:shd w:val="clear" w:color="auto" w:fill="auto"/>
            <w:tcMar>
              <w:top w:w="100" w:type="dxa"/>
              <w:left w:w="100" w:type="dxa"/>
              <w:bottom w:w="100" w:type="dxa"/>
              <w:right w:w="100" w:type="dxa"/>
            </w:tcMar>
          </w:tcPr>
          <w:p w14:paraId="000003A2"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00003A4" w14:textId="77777777" w:rsidR="000A141B" w:rsidRPr="00F65A2E" w:rsidRDefault="00005496">
            <w:pPr>
              <w:widowControl w:val="0"/>
              <w:jc w:val="center"/>
            </w:pPr>
            <w:r w:rsidRPr="00F65A2E">
              <w:t>1.68 (0.703)</w:t>
            </w:r>
          </w:p>
          <w:p w14:paraId="000003A5" w14:textId="77777777" w:rsidR="000A141B" w:rsidRPr="00F65A2E" w:rsidRDefault="00005496">
            <w:pPr>
              <w:widowControl w:val="0"/>
              <w:jc w:val="center"/>
            </w:pPr>
            <w:r w:rsidRPr="00F65A2E">
              <w:t>n=17</w:t>
            </w:r>
          </w:p>
        </w:tc>
        <w:tc>
          <w:tcPr>
            <w:tcW w:w="1842" w:type="dxa"/>
            <w:shd w:val="clear" w:color="auto" w:fill="auto"/>
            <w:tcMar>
              <w:top w:w="100" w:type="dxa"/>
              <w:left w:w="100" w:type="dxa"/>
              <w:bottom w:w="100" w:type="dxa"/>
              <w:right w:w="100" w:type="dxa"/>
            </w:tcMar>
            <w:vAlign w:val="center"/>
          </w:tcPr>
          <w:p w14:paraId="000003A6" w14:textId="77777777" w:rsidR="000A141B" w:rsidRPr="00F65A2E" w:rsidRDefault="00005496">
            <w:pPr>
              <w:widowControl w:val="0"/>
              <w:jc w:val="center"/>
            </w:pPr>
            <w:r w:rsidRPr="00F65A2E">
              <w:t>3.01 (0.434)</w:t>
            </w:r>
          </w:p>
          <w:p w14:paraId="000003A7" w14:textId="77777777" w:rsidR="000A141B" w:rsidRPr="00F65A2E" w:rsidRDefault="00005496">
            <w:pPr>
              <w:widowControl w:val="0"/>
              <w:jc w:val="center"/>
            </w:pPr>
            <w:r w:rsidRPr="00F65A2E">
              <w:t>n=59</w:t>
            </w:r>
          </w:p>
        </w:tc>
        <w:tc>
          <w:tcPr>
            <w:tcW w:w="1560" w:type="dxa"/>
            <w:shd w:val="clear" w:color="auto" w:fill="auto"/>
            <w:tcMar>
              <w:top w:w="100" w:type="dxa"/>
              <w:left w:w="100" w:type="dxa"/>
              <w:bottom w:w="100" w:type="dxa"/>
              <w:right w:w="100" w:type="dxa"/>
            </w:tcMar>
            <w:vAlign w:val="center"/>
          </w:tcPr>
          <w:p w14:paraId="000003A8" w14:textId="77777777" w:rsidR="000A141B" w:rsidRPr="00F65A2E" w:rsidRDefault="00005496">
            <w:pPr>
              <w:widowControl w:val="0"/>
              <w:jc w:val="center"/>
            </w:pPr>
            <w:r w:rsidRPr="00F65A2E">
              <w:t>0.80 (0.815)</w:t>
            </w:r>
          </w:p>
          <w:p w14:paraId="000003A9" w14:textId="77777777" w:rsidR="000A141B" w:rsidRPr="00F65A2E" w:rsidRDefault="00005496">
            <w:pPr>
              <w:widowControl w:val="0"/>
              <w:jc w:val="center"/>
            </w:pPr>
            <w:r w:rsidRPr="00F65A2E">
              <w:t>n=41</w:t>
            </w:r>
          </w:p>
        </w:tc>
        <w:tc>
          <w:tcPr>
            <w:tcW w:w="1559" w:type="dxa"/>
            <w:shd w:val="clear" w:color="auto" w:fill="auto"/>
            <w:tcMar>
              <w:top w:w="100" w:type="dxa"/>
              <w:left w:w="100" w:type="dxa"/>
              <w:bottom w:w="100" w:type="dxa"/>
              <w:right w:w="100" w:type="dxa"/>
            </w:tcMar>
            <w:vAlign w:val="center"/>
          </w:tcPr>
          <w:p w14:paraId="000003AA" w14:textId="74A0D610" w:rsidR="000A141B" w:rsidRPr="00F65A2E" w:rsidRDefault="00067E72">
            <w:pPr>
              <w:widowControl w:val="0"/>
              <w:jc w:val="center"/>
            </w:pPr>
            <w:r w:rsidRPr="00F65A2E">
              <w:t>–</w:t>
            </w:r>
            <w:r w:rsidR="00005496" w:rsidRPr="00F65A2E">
              <w:t>0.26, 1.85</w:t>
            </w:r>
          </w:p>
        </w:tc>
        <w:tc>
          <w:tcPr>
            <w:tcW w:w="1134" w:type="dxa"/>
            <w:shd w:val="clear" w:color="auto" w:fill="auto"/>
            <w:tcMar>
              <w:top w:w="100" w:type="dxa"/>
              <w:left w:w="100" w:type="dxa"/>
              <w:bottom w:w="100" w:type="dxa"/>
              <w:right w:w="100" w:type="dxa"/>
            </w:tcMar>
            <w:vAlign w:val="center"/>
          </w:tcPr>
          <w:p w14:paraId="000003AB" w14:textId="77777777" w:rsidR="000A141B" w:rsidRPr="00F65A2E" w:rsidRDefault="00005496">
            <w:pPr>
              <w:widowControl w:val="0"/>
              <w:jc w:val="center"/>
            </w:pPr>
            <w:r w:rsidRPr="00F65A2E">
              <w:t>+47.6</w:t>
            </w:r>
          </w:p>
        </w:tc>
        <w:tc>
          <w:tcPr>
            <w:tcW w:w="1559" w:type="dxa"/>
            <w:shd w:val="clear" w:color="auto" w:fill="auto"/>
            <w:tcMar>
              <w:top w:w="100" w:type="dxa"/>
              <w:left w:w="100" w:type="dxa"/>
              <w:bottom w:w="100" w:type="dxa"/>
              <w:right w:w="100" w:type="dxa"/>
            </w:tcMar>
            <w:vAlign w:val="center"/>
          </w:tcPr>
          <w:p w14:paraId="000003AC" w14:textId="77777777" w:rsidR="000A141B" w:rsidRPr="00F65A2E" w:rsidRDefault="00005496">
            <w:pPr>
              <w:widowControl w:val="0"/>
              <w:jc w:val="center"/>
            </w:pPr>
            <w:r w:rsidRPr="00F65A2E">
              <w:t>0.01 (0.533)</w:t>
            </w:r>
          </w:p>
          <w:p w14:paraId="000003AD" w14:textId="77777777" w:rsidR="000A141B" w:rsidRPr="00F65A2E" w:rsidRDefault="00005496">
            <w:pPr>
              <w:widowControl w:val="0"/>
              <w:jc w:val="center"/>
            </w:pPr>
            <w:r w:rsidRPr="00F65A2E">
              <w:t>n=106</w:t>
            </w:r>
          </w:p>
        </w:tc>
        <w:tc>
          <w:tcPr>
            <w:tcW w:w="1559" w:type="dxa"/>
            <w:shd w:val="clear" w:color="auto" w:fill="auto"/>
            <w:tcMar>
              <w:top w:w="100" w:type="dxa"/>
              <w:left w:w="100" w:type="dxa"/>
              <w:bottom w:w="100" w:type="dxa"/>
              <w:right w:w="100" w:type="dxa"/>
            </w:tcMar>
            <w:vAlign w:val="center"/>
          </w:tcPr>
          <w:p w14:paraId="000003AE" w14:textId="2D743CD8" w:rsidR="000A141B" w:rsidRPr="00F65A2E" w:rsidRDefault="00067E72">
            <w:pPr>
              <w:widowControl w:val="0"/>
              <w:jc w:val="center"/>
            </w:pPr>
            <w:r w:rsidRPr="00F65A2E">
              <w:t>–</w:t>
            </w:r>
            <w:r w:rsidR="00005496" w:rsidRPr="00F65A2E">
              <w:t>0.68, 0.70</w:t>
            </w:r>
          </w:p>
        </w:tc>
        <w:tc>
          <w:tcPr>
            <w:tcW w:w="1134" w:type="dxa"/>
            <w:shd w:val="clear" w:color="auto" w:fill="auto"/>
            <w:tcMar>
              <w:top w:w="100" w:type="dxa"/>
              <w:left w:w="100" w:type="dxa"/>
              <w:bottom w:w="100" w:type="dxa"/>
              <w:right w:w="100" w:type="dxa"/>
            </w:tcMar>
            <w:vAlign w:val="center"/>
          </w:tcPr>
          <w:p w14:paraId="000003AF" w14:textId="77777777" w:rsidR="000A141B" w:rsidRPr="00F65A2E" w:rsidRDefault="00005496">
            <w:pPr>
              <w:widowControl w:val="0"/>
              <w:jc w:val="center"/>
            </w:pPr>
            <w:r w:rsidRPr="00F65A2E">
              <w:t>+0.3</w:t>
            </w:r>
          </w:p>
        </w:tc>
      </w:tr>
      <w:tr w:rsidR="000A141B" w:rsidRPr="00F65A2E" w14:paraId="6F7EF60C" w14:textId="77777777" w:rsidTr="00D0623D">
        <w:trPr>
          <w:trHeight w:val="20"/>
        </w:trPr>
        <w:tc>
          <w:tcPr>
            <w:tcW w:w="1471" w:type="dxa"/>
            <w:gridSpan w:val="2"/>
            <w:shd w:val="clear" w:color="auto" w:fill="auto"/>
            <w:tcMar>
              <w:top w:w="100" w:type="dxa"/>
              <w:left w:w="100" w:type="dxa"/>
              <w:bottom w:w="100" w:type="dxa"/>
              <w:right w:w="100" w:type="dxa"/>
            </w:tcMar>
          </w:tcPr>
          <w:p w14:paraId="000003B0" w14:textId="77777777" w:rsidR="000A141B" w:rsidRPr="00F65A2E" w:rsidRDefault="00005496">
            <w:pPr>
              <w:widowControl w:val="0"/>
            </w:pPr>
            <w:r w:rsidRPr="00F65A2E">
              <w:t>Treatment policy</w:t>
            </w:r>
            <w:r w:rsidRPr="00F65A2E">
              <w:rPr>
                <w:vertAlign w:val="superscript"/>
              </w:rPr>
              <w:t>#</w:t>
            </w:r>
          </w:p>
        </w:tc>
        <w:tc>
          <w:tcPr>
            <w:tcW w:w="1780" w:type="dxa"/>
            <w:shd w:val="clear" w:color="auto" w:fill="auto"/>
            <w:tcMar>
              <w:top w:w="100" w:type="dxa"/>
              <w:left w:w="100" w:type="dxa"/>
              <w:bottom w:w="100" w:type="dxa"/>
              <w:right w:w="100" w:type="dxa"/>
            </w:tcMar>
            <w:vAlign w:val="center"/>
          </w:tcPr>
          <w:p w14:paraId="000003B2" w14:textId="77777777" w:rsidR="000A141B" w:rsidRPr="00F65A2E" w:rsidRDefault="00005496">
            <w:pPr>
              <w:widowControl w:val="0"/>
              <w:jc w:val="center"/>
            </w:pPr>
            <w:r w:rsidRPr="00F65A2E">
              <w:t>0.97 (0.671)</w:t>
            </w:r>
          </w:p>
          <w:p w14:paraId="000003B3" w14:textId="77777777" w:rsidR="000A141B" w:rsidRPr="00F65A2E" w:rsidRDefault="00005496">
            <w:pPr>
              <w:widowControl w:val="0"/>
              <w:jc w:val="center"/>
            </w:pPr>
            <w:r w:rsidRPr="00F65A2E">
              <w:t>n=20</w:t>
            </w:r>
          </w:p>
        </w:tc>
        <w:tc>
          <w:tcPr>
            <w:tcW w:w="1842" w:type="dxa"/>
            <w:shd w:val="clear" w:color="auto" w:fill="auto"/>
            <w:tcMar>
              <w:top w:w="100" w:type="dxa"/>
              <w:left w:w="100" w:type="dxa"/>
              <w:bottom w:w="100" w:type="dxa"/>
              <w:right w:w="100" w:type="dxa"/>
            </w:tcMar>
            <w:vAlign w:val="center"/>
          </w:tcPr>
          <w:p w14:paraId="000003B4" w14:textId="77777777" w:rsidR="000A141B" w:rsidRPr="00F65A2E" w:rsidRDefault="00005496">
            <w:pPr>
              <w:widowControl w:val="0"/>
              <w:jc w:val="center"/>
            </w:pPr>
            <w:r w:rsidRPr="00F65A2E">
              <w:t>1.62 (0.413)</w:t>
            </w:r>
          </w:p>
          <w:p w14:paraId="000003B5" w14:textId="77777777" w:rsidR="000A141B" w:rsidRPr="00F65A2E" w:rsidRDefault="00005496">
            <w:pPr>
              <w:widowControl w:val="0"/>
              <w:jc w:val="center"/>
            </w:pPr>
            <w:r w:rsidRPr="00F65A2E">
              <w:t>n=85</w:t>
            </w:r>
          </w:p>
        </w:tc>
        <w:tc>
          <w:tcPr>
            <w:tcW w:w="1560" w:type="dxa"/>
            <w:shd w:val="clear" w:color="auto" w:fill="auto"/>
            <w:tcMar>
              <w:top w:w="100" w:type="dxa"/>
              <w:left w:w="100" w:type="dxa"/>
              <w:bottom w:w="100" w:type="dxa"/>
              <w:right w:w="100" w:type="dxa"/>
            </w:tcMar>
            <w:vAlign w:val="center"/>
          </w:tcPr>
          <w:p w14:paraId="000003B6" w14:textId="77777777" w:rsidR="000A141B" w:rsidRPr="00F65A2E" w:rsidRDefault="00005496">
            <w:pPr>
              <w:widowControl w:val="0"/>
              <w:jc w:val="center"/>
            </w:pPr>
            <w:r w:rsidRPr="00F65A2E">
              <w:t>0.67 (0.768)</w:t>
            </w:r>
          </w:p>
          <w:p w14:paraId="000003B7" w14:textId="77777777" w:rsidR="000A141B" w:rsidRPr="00F65A2E" w:rsidRDefault="00005496">
            <w:pPr>
              <w:widowControl w:val="0"/>
              <w:jc w:val="center"/>
            </w:pPr>
            <w:r w:rsidRPr="00F65A2E">
              <w:t>n=57</w:t>
            </w:r>
          </w:p>
        </w:tc>
        <w:tc>
          <w:tcPr>
            <w:tcW w:w="1559" w:type="dxa"/>
            <w:shd w:val="clear" w:color="auto" w:fill="auto"/>
            <w:tcMar>
              <w:top w:w="100" w:type="dxa"/>
              <w:left w:w="100" w:type="dxa"/>
              <w:bottom w:w="100" w:type="dxa"/>
              <w:right w:w="100" w:type="dxa"/>
            </w:tcMar>
            <w:vAlign w:val="center"/>
          </w:tcPr>
          <w:p w14:paraId="000003B8" w14:textId="3043BF7A" w:rsidR="000A141B" w:rsidRPr="00F65A2E" w:rsidRDefault="00067E72">
            <w:pPr>
              <w:widowControl w:val="0"/>
              <w:jc w:val="center"/>
            </w:pPr>
            <w:r w:rsidRPr="00F65A2E">
              <w:t>–</w:t>
            </w:r>
            <w:r w:rsidR="00005496" w:rsidRPr="00F65A2E">
              <w:t>0.33, 1.66</w:t>
            </w:r>
          </w:p>
        </w:tc>
        <w:tc>
          <w:tcPr>
            <w:tcW w:w="1134" w:type="dxa"/>
            <w:shd w:val="clear" w:color="auto" w:fill="auto"/>
            <w:tcMar>
              <w:top w:w="100" w:type="dxa"/>
              <w:left w:w="100" w:type="dxa"/>
              <w:bottom w:w="100" w:type="dxa"/>
              <w:right w:w="100" w:type="dxa"/>
            </w:tcMar>
            <w:vAlign w:val="center"/>
          </w:tcPr>
          <w:p w14:paraId="000003B9" w14:textId="77777777" w:rsidR="000A141B" w:rsidRPr="00F65A2E" w:rsidRDefault="00005496">
            <w:pPr>
              <w:widowControl w:val="0"/>
              <w:jc w:val="center"/>
            </w:pPr>
            <w:r w:rsidRPr="00F65A2E">
              <w:t>+99.0</w:t>
            </w:r>
          </w:p>
        </w:tc>
        <w:tc>
          <w:tcPr>
            <w:tcW w:w="1559" w:type="dxa"/>
            <w:shd w:val="clear" w:color="auto" w:fill="auto"/>
            <w:tcMar>
              <w:top w:w="100" w:type="dxa"/>
              <w:left w:w="100" w:type="dxa"/>
              <w:bottom w:w="100" w:type="dxa"/>
              <w:right w:w="100" w:type="dxa"/>
            </w:tcMar>
            <w:vAlign w:val="center"/>
          </w:tcPr>
          <w:p w14:paraId="000003BA" w14:textId="77777777" w:rsidR="000A141B" w:rsidRPr="00F65A2E" w:rsidRDefault="00005496">
            <w:pPr>
              <w:widowControl w:val="0"/>
              <w:jc w:val="center"/>
            </w:pPr>
            <w:r w:rsidRPr="00F65A2E">
              <w:t>0.16 (0.508)</w:t>
            </w:r>
          </w:p>
          <w:p w14:paraId="000003BB" w14:textId="77777777" w:rsidR="000A141B" w:rsidRPr="00F65A2E" w:rsidRDefault="00005496">
            <w:pPr>
              <w:widowControl w:val="0"/>
              <w:jc w:val="center"/>
            </w:pPr>
            <w:r w:rsidRPr="00F65A2E">
              <w:t>n=148</w:t>
            </w:r>
          </w:p>
        </w:tc>
        <w:tc>
          <w:tcPr>
            <w:tcW w:w="1559" w:type="dxa"/>
            <w:shd w:val="clear" w:color="auto" w:fill="auto"/>
            <w:tcMar>
              <w:top w:w="100" w:type="dxa"/>
              <w:left w:w="100" w:type="dxa"/>
              <w:bottom w:w="100" w:type="dxa"/>
              <w:right w:w="100" w:type="dxa"/>
            </w:tcMar>
            <w:vAlign w:val="center"/>
          </w:tcPr>
          <w:p w14:paraId="000003BC" w14:textId="7373D2BE" w:rsidR="000A141B" w:rsidRPr="00F65A2E" w:rsidRDefault="00067E72">
            <w:pPr>
              <w:widowControl w:val="0"/>
              <w:jc w:val="center"/>
            </w:pPr>
            <w:r w:rsidRPr="00F65A2E">
              <w:t>–</w:t>
            </w:r>
            <w:r w:rsidR="00005496" w:rsidRPr="00F65A2E">
              <w:t>0.49, 0.82</w:t>
            </w:r>
          </w:p>
        </w:tc>
        <w:tc>
          <w:tcPr>
            <w:tcW w:w="1134" w:type="dxa"/>
            <w:shd w:val="clear" w:color="auto" w:fill="auto"/>
            <w:tcMar>
              <w:top w:w="100" w:type="dxa"/>
              <w:left w:w="100" w:type="dxa"/>
              <w:bottom w:w="100" w:type="dxa"/>
              <w:right w:w="100" w:type="dxa"/>
            </w:tcMar>
            <w:vAlign w:val="center"/>
          </w:tcPr>
          <w:p w14:paraId="000003BD" w14:textId="77777777" w:rsidR="000A141B" w:rsidRPr="00F65A2E" w:rsidRDefault="00005496">
            <w:pPr>
              <w:widowControl w:val="0"/>
              <w:jc w:val="center"/>
            </w:pPr>
            <w:r w:rsidRPr="00F65A2E">
              <w:t>+9.9</w:t>
            </w:r>
          </w:p>
        </w:tc>
      </w:tr>
      <w:tr w:rsidR="000A141B" w:rsidRPr="00F65A2E" w14:paraId="74B22E28" w14:textId="77777777" w:rsidTr="00D0623D">
        <w:trPr>
          <w:trHeight w:val="20"/>
        </w:trPr>
        <w:tc>
          <w:tcPr>
            <w:tcW w:w="13598" w:type="dxa"/>
            <w:gridSpan w:val="10"/>
            <w:shd w:val="clear" w:color="auto" w:fill="auto"/>
            <w:tcMar>
              <w:top w:w="100" w:type="dxa"/>
              <w:left w:w="100" w:type="dxa"/>
              <w:bottom w:w="100" w:type="dxa"/>
              <w:right w:w="100" w:type="dxa"/>
            </w:tcMar>
          </w:tcPr>
          <w:p w14:paraId="000003BE" w14:textId="77777777" w:rsidR="000A141B" w:rsidRPr="00F65A2E" w:rsidRDefault="00005496">
            <w:pPr>
              <w:widowControl w:val="0"/>
            </w:pPr>
            <w:r w:rsidRPr="00F65A2E">
              <w:rPr>
                <w:b/>
                <w:i/>
              </w:rPr>
              <w:t>MDS-UPDRS Part I</w:t>
            </w:r>
          </w:p>
        </w:tc>
      </w:tr>
      <w:tr w:rsidR="000A141B" w:rsidRPr="00F65A2E" w14:paraId="72A1A1D9" w14:textId="77777777" w:rsidTr="00D0623D">
        <w:trPr>
          <w:trHeight w:val="20"/>
        </w:trPr>
        <w:tc>
          <w:tcPr>
            <w:tcW w:w="1471" w:type="dxa"/>
            <w:gridSpan w:val="2"/>
            <w:shd w:val="clear" w:color="auto" w:fill="auto"/>
            <w:tcMar>
              <w:top w:w="100" w:type="dxa"/>
              <w:left w:w="100" w:type="dxa"/>
              <w:bottom w:w="100" w:type="dxa"/>
              <w:right w:w="100" w:type="dxa"/>
            </w:tcMar>
          </w:tcPr>
          <w:p w14:paraId="000003C8" w14:textId="77777777" w:rsidR="000A141B" w:rsidRPr="00F65A2E" w:rsidRDefault="00005496">
            <w:pPr>
              <w:widowControl w:val="0"/>
            </w:pPr>
            <w:r w:rsidRPr="00F65A2E">
              <w:lastRenderedPageBreak/>
              <w:t xml:space="preserve">Hypothetical strategy* </w:t>
            </w:r>
          </w:p>
        </w:tc>
        <w:tc>
          <w:tcPr>
            <w:tcW w:w="1780" w:type="dxa"/>
            <w:shd w:val="clear" w:color="auto" w:fill="auto"/>
            <w:tcMar>
              <w:top w:w="100" w:type="dxa"/>
              <w:left w:w="100" w:type="dxa"/>
              <w:bottom w:w="100" w:type="dxa"/>
              <w:right w:w="100" w:type="dxa"/>
            </w:tcMar>
            <w:vAlign w:val="center"/>
          </w:tcPr>
          <w:p w14:paraId="000003CA" w14:textId="7F34E0F8" w:rsidR="000A141B" w:rsidRPr="00F65A2E" w:rsidRDefault="00067E72">
            <w:pPr>
              <w:widowControl w:val="0"/>
              <w:jc w:val="center"/>
            </w:pPr>
            <w:r w:rsidRPr="00F65A2E">
              <w:t>–</w:t>
            </w:r>
            <w:r w:rsidR="00005496" w:rsidRPr="00F65A2E">
              <w:t>0.18 (0.645)</w:t>
            </w:r>
          </w:p>
          <w:p w14:paraId="000003CB" w14:textId="77777777" w:rsidR="000A141B" w:rsidRPr="00F65A2E" w:rsidRDefault="00005496">
            <w:pPr>
              <w:widowControl w:val="0"/>
              <w:jc w:val="center"/>
            </w:pPr>
            <w:r w:rsidRPr="00F65A2E">
              <w:t>n=17</w:t>
            </w:r>
          </w:p>
        </w:tc>
        <w:tc>
          <w:tcPr>
            <w:tcW w:w="1842" w:type="dxa"/>
            <w:shd w:val="clear" w:color="auto" w:fill="auto"/>
            <w:tcMar>
              <w:top w:w="100" w:type="dxa"/>
              <w:left w:w="100" w:type="dxa"/>
              <w:bottom w:w="100" w:type="dxa"/>
              <w:right w:w="100" w:type="dxa"/>
            </w:tcMar>
            <w:vAlign w:val="center"/>
          </w:tcPr>
          <w:p w14:paraId="000003CC" w14:textId="77777777" w:rsidR="000A141B" w:rsidRPr="00F65A2E" w:rsidRDefault="00005496">
            <w:pPr>
              <w:widowControl w:val="0"/>
              <w:jc w:val="center"/>
            </w:pPr>
            <w:r w:rsidRPr="00F65A2E">
              <w:t>1.05 (0.334)</w:t>
            </w:r>
          </w:p>
          <w:p w14:paraId="000003CD" w14:textId="77777777" w:rsidR="000A141B" w:rsidRPr="00F65A2E" w:rsidRDefault="00005496">
            <w:pPr>
              <w:widowControl w:val="0"/>
              <w:jc w:val="center"/>
            </w:pPr>
            <w:r w:rsidRPr="00F65A2E">
              <w:t>n=59</w:t>
            </w:r>
          </w:p>
        </w:tc>
        <w:tc>
          <w:tcPr>
            <w:tcW w:w="1560" w:type="dxa"/>
            <w:shd w:val="clear" w:color="auto" w:fill="auto"/>
            <w:tcMar>
              <w:top w:w="100" w:type="dxa"/>
              <w:left w:w="100" w:type="dxa"/>
              <w:bottom w:w="100" w:type="dxa"/>
              <w:right w:w="100" w:type="dxa"/>
            </w:tcMar>
            <w:vAlign w:val="center"/>
          </w:tcPr>
          <w:p w14:paraId="000003CE" w14:textId="77777777" w:rsidR="000A141B" w:rsidRPr="00F65A2E" w:rsidRDefault="00005496">
            <w:pPr>
              <w:widowControl w:val="0"/>
              <w:jc w:val="center"/>
            </w:pPr>
            <w:r w:rsidRPr="00F65A2E">
              <w:t>1.01 (0.745)</w:t>
            </w:r>
          </w:p>
          <w:p w14:paraId="000003CF" w14:textId="77777777" w:rsidR="000A141B" w:rsidRPr="00F65A2E" w:rsidRDefault="00005496">
            <w:pPr>
              <w:widowControl w:val="0"/>
              <w:jc w:val="center"/>
            </w:pPr>
            <w:r w:rsidRPr="00F65A2E">
              <w:t>n=41</w:t>
            </w:r>
          </w:p>
        </w:tc>
        <w:tc>
          <w:tcPr>
            <w:tcW w:w="1559" w:type="dxa"/>
            <w:shd w:val="clear" w:color="auto" w:fill="auto"/>
            <w:tcMar>
              <w:top w:w="100" w:type="dxa"/>
              <w:left w:w="100" w:type="dxa"/>
              <w:bottom w:w="100" w:type="dxa"/>
              <w:right w:w="100" w:type="dxa"/>
            </w:tcMar>
            <w:vAlign w:val="center"/>
          </w:tcPr>
          <w:p w14:paraId="000003D0" w14:textId="77777777" w:rsidR="000A141B" w:rsidRPr="00F65A2E" w:rsidRDefault="00005496">
            <w:pPr>
              <w:widowControl w:val="0"/>
              <w:jc w:val="center"/>
            </w:pPr>
            <w:r w:rsidRPr="00F65A2E">
              <w:t>0.04, 1.97</w:t>
            </w:r>
          </w:p>
        </w:tc>
        <w:tc>
          <w:tcPr>
            <w:tcW w:w="1134" w:type="dxa"/>
            <w:shd w:val="clear" w:color="auto" w:fill="auto"/>
            <w:tcMar>
              <w:top w:w="100" w:type="dxa"/>
              <w:left w:w="100" w:type="dxa"/>
              <w:bottom w:w="100" w:type="dxa"/>
              <w:right w:w="100" w:type="dxa"/>
            </w:tcMar>
            <w:vAlign w:val="center"/>
          </w:tcPr>
          <w:p w14:paraId="000003D1" w14:textId="604FAC57" w:rsidR="000A141B" w:rsidRPr="00F65A2E" w:rsidRDefault="00067E72">
            <w:pPr>
              <w:widowControl w:val="0"/>
              <w:jc w:val="center"/>
            </w:pPr>
            <w:r w:rsidRPr="00F65A2E">
              <w:t>–</w:t>
            </w:r>
            <w:r w:rsidR="00005496" w:rsidRPr="00F65A2E">
              <w:t>561.1</w:t>
            </w:r>
          </w:p>
        </w:tc>
        <w:tc>
          <w:tcPr>
            <w:tcW w:w="1559" w:type="dxa"/>
            <w:shd w:val="clear" w:color="auto" w:fill="auto"/>
            <w:tcMar>
              <w:top w:w="100" w:type="dxa"/>
              <w:left w:w="100" w:type="dxa"/>
              <w:bottom w:w="100" w:type="dxa"/>
              <w:right w:w="100" w:type="dxa"/>
            </w:tcMar>
            <w:vAlign w:val="center"/>
          </w:tcPr>
          <w:p w14:paraId="000003D2" w14:textId="77777777" w:rsidR="000A141B" w:rsidRPr="00F65A2E" w:rsidRDefault="00005496">
            <w:pPr>
              <w:widowControl w:val="0"/>
              <w:jc w:val="center"/>
            </w:pPr>
            <w:r w:rsidRPr="00F65A2E">
              <w:t>-0.40 (0.408)</w:t>
            </w:r>
          </w:p>
          <w:p w14:paraId="000003D3" w14:textId="77777777" w:rsidR="000A141B" w:rsidRPr="00F65A2E" w:rsidRDefault="00005496">
            <w:pPr>
              <w:widowControl w:val="0"/>
              <w:jc w:val="center"/>
            </w:pPr>
            <w:r w:rsidRPr="00F65A2E">
              <w:t>n=106</w:t>
            </w:r>
          </w:p>
        </w:tc>
        <w:tc>
          <w:tcPr>
            <w:tcW w:w="1559" w:type="dxa"/>
            <w:shd w:val="clear" w:color="auto" w:fill="auto"/>
            <w:tcMar>
              <w:top w:w="100" w:type="dxa"/>
              <w:left w:w="100" w:type="dxa"/>
              <w:bottom w:w="100" w:type="dxa"/>
              <w:right w:w="100" w:type="dxa"/>
            </w:tcMar>
            <w:vAlign w:val="center"/>
          </w:tcPr>
          <w:p w14:paraId="000003D4" w14:textId="385041BC" w:rsidR="000A141B" w:rsidRPr="00F65A2E" w:rsidRDefault="00067E72">
            <w:pPr>
              <w:widowControl w:val="0"/>
              <w:jc w:val="center"/>
            </w:pPr>
            <w:r w:rsidRPr="00F65A2E">
              <w:t>–</w:t>
            </w:r>
            <w:r w:rsidR="00005496" w:rsidRPr="00F65A2E">
              <w:t>0.93, 0.12</w:t>
            </w:r>
          </w:p>
        </w:tc>
        <w:tc>
          <w:tcPr>
            <w:tcW w:w="1134" w:type="dxa"/>
            <w:shd w:val="clear" w:color="auto" w:fill="auto"/>
            <w:tcMar>
              <w:top w:w="100" w:type="dxa"/>
              <w:left w:w="100" w:type="dxa"/>
              <w:bottom w:w="100" w:type="dxa"/>
              <w:right w:w="100" w:type="dxa"/>
            </w:tcMar>
            <w:vAlign w:val="center"/>
          </w:tcPr>
          <w:p w14:paraId="000003D5" w14:textId="2A7566DD" w:rsidR="000A141B" w:rsidRPr="00F65A2E" w:rsidRDefault="00067E72">
            <w:pPr>
              <w:widowControl w:val="0"/>
              <w:jc w:val="center"/>
            </w:pPr>
            <w:r w:rsidRPr="00F65A2E">
              <w:t>–</w:t>
            </w:r>
            <w:r w:rsidR="00005496" w:rsidRPr="00F65A2E">
              <w:t>38.1</w:t>
            </w:r>
          </w:p>
        </w:tc>
      </w:tr>
      <w:tr w:rsidR="000A141B" w:rsidRPr="00F65A2E" w14:paraId="3DCB02A2" w14:textId="77777777" w:rsidTr="00D0623D">
        <w:trPr>
          <w:trHeight w:val="20"/>
        </w:trPr>
        <w:tc>
          <w:tcPr>
            <w:tcW w:w="1471" w:type="dxa"/>
            <w:gridSpan w:val="2"/>
            <w:shd w:val="clear" w:color="auto" w:fill="auto"/>
            <w:tcMar>
              <w:top w:w="100" w:type="dxa"/>
              <w:left w:w="100" w:type="dxa"/>
              <w:bottom w:w="100" w:type="dxa"/>
              <w:right w:w="100" w:type="dxa"/>
            </w:tcMar>
          </w:tcPr>
          <w:p w14:paraId="000003D6" w14:textId="77777777" w:rsidR="000A141B" w:rsidRPr="00F65A2E" w:rsidRDefault="00005496">
            <w:pPr>
              <w:widowControl w:val="0"/>
            </w:pPr>
            <w:r w:rsidRPr="00F65A2E">
              <w:t>Treatment 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000003D8" w14:textId="759FD7BD" w:rsidR="000A141B" w:rsidRPr="00F65A2E" w:rsidRDefault="00067E72">
            <w:pPr>
              <w:widowControl w:val="0"/>
              <w:jc w:val="center"/>
            </w:pPr>
            <w:r w:rsidRPr="00F65A2E">
              <w:t>–</w:t>
            </w:r>
            <w:r w:rsidR="00005496" w:rsidRPr="00F65A2E">
              <w:t>0.36 (0.643)</w:t>
            </w:r>
          </w:p>
          <w:p w14:paraId="000003D9" w14:textId="77777777" w:rsidR="000A141B" w:rsidRPr="00F65A2E" w:rsidRDefault="00005496">
            <w:pPr>
              <w:widowControl w:val="0"/>
              <w:jc w:val="center"/>
            </w:pPr>
            <w:r w:rsidRPr="00F65A2E">
              <w:t>n=19</w:t>
            </w:r>
          </w:p>
        </w:tc>
        <w:tc>
          <w:tcPr>
            <w:tcW w:w="1842" w:type="dxa"/>
            <w:shd w:val="clear" w:color="auto" w:fill="auto"/>
            <w:tcMar>
              <w:top w:w="100" w:type="dxa"/>
              <w:left w:w="100" w:type="dxa"/>
              <w:bottom w:w="100" w:type="dxa"/>
              <w:right w:w="100" w:type="dxa"/>
            </w:tcMar>
            <w:vAlign w:val="center"/>
          </w:tcPr>
          <w:p w14:paraId="000003DA" w14:textId="77777777" w:rsidR="000A141B" w:rsidRPr="00F65A2E" w:rsidRDefault="00005496">
            <w:pPr>
              <w:widowControl w:val="0"/>
              <w:jc w:val="center"/>
            </w:pPr>
            <w:r w:rsidRPr="00F65A2E">
              <w:t>0.36 (0.326)</w:t>
            </w:r>
          </w:p>
          <w:p w14:paraId="000003DB" w14:textId="77777777" w:rsidR="000A141B" w:rsidRPr="00F65A2E" w:rsidRDefault="00005496">
            <w:pPr>
              <w:widowControl w:val="0"/>
              <w:jc w:val="center"/>
            </w:pPr>
            <w:r w:rsidRPr="00F65A2E">
              <w:t>n=85</w:t>
            </w:r>
          </w:p>
        </w:tc>
        <w:tc>
          <w:tcPr>
            <w:tcW w:w="1560" w:type="dxa"/>
            <w:shd w:val="clear" w:color="auto" w:fill="auto"/>
            <w:tcMar>
              <w:top w:w="100" w:type="dxa"/>
              <w:left w:w="100" w:type="dxa"/>
              <w:bottom w:w="100" w:type="dxa"/>
              <w:right w:w="100" w:type="dxa"/>
            </w:tcMar>
            <w:vAlign w:val="center"/>
          </w:tcPr>
          <w:p w14:paraId="000003DC" w14:textId="77777777" w:rsidR="000A141B" w:rsidRPr="00F65A2E" w:rsidRDefault="00005496">
            <w:pPr>
              <w:widowControl w:val="0"/>
              <w:jc w:val="center"/>
            </w:pPr>
            <w:r w:rsidRPr="00F65A2E">
              <w:t>1.11 (0.736)</w:t>
            </w:r>
          </w:p>
          <w:p w14:paraId="000003DD" w14:textId="77777777" w:rsidR="000A141B" w:rsidRPr="00F65A2E" w:rsidRDefault="00005496">
            <w:pPr>
              <w:widowControl w:val="0"/>
              <w:jc w:val="center"/>
            </w:pPr>
            <w:r w:rsidRPr="00F65A2E">
              <w:t>n=56</w:t>
            </w:r>
          </w:p>
        </w:tc>
        <w:tc>
          <w:tcPr>
            <w:tcW w:w="1559" w:type="dxa"/>
            <w:shd w:val="clear" w:color="auto" w:fill="auto"/>
            <w:tcMar>
              <w:top w:w="100" w:type="dxa"/>
              <w:left w:w="100" w:type="dxa"/>
              <w:bottom w:w="100" w:type="dxa"/>
              <w:right w:w="100" w:type="dxa"/>
            </w:tcMar>
            <w:vAlign w:val="center"/>
          </w:tcPr>
          <w:p w14:paraId="000003DE" w14:textId="77777777" w:rsidR="000A141B" w:rsidRPr="00F65A2E" w:rsidRDefault="00005496">
            <w:pPr>
              <w:widowControl w:val="0"/>
              <w:jc w:val="center"/>
            </w:pPr>
            <w:r w:rsidRPr="00F65A2E">
              <w:t>0.16, 2.07</w:t>
            </w:r>
          </w:p>
        </w:tc>
        <w:tc>
          <w:tcPr>
            <w:tcW w:w="1134" w:type="dxa"/>
            <w:shd w:val="clear" w:color="auto" w:fill="auto"/>
            <w:tcMar>
              <w:top w:w="100" w:type="dxa"/>
              <w:left w:w="100" w:type="dxa"/>
              <w:bottom w:w="100" w:type="dxa"/>
              <w:right w:w="100" w:type="dxa"/>
            </w:tcMar>
            <w:vAlign w:val="center"/>
          </w:tcPr>
          <w:p w14:paraId="000003DF" w14:textId="0FF807A2" w:rsidR="000A141B" w:rsidRPr="00F65A2E" w:rsidRDefault="00067E72">
            <w:pPr>
              <w:widowControl w:val="0"/>
              <w:jc w:val="center"/>
            </w:pPr>
            <w:r w:rsidRPr="00F65A2E">
              <w:t>–</w:t>
            </w:r>
            <w:r w:rsidR="00005496" w:rsidRPr="00F65A2E">
              <w:t>308.3</w:t>
            </w:r>
          </w:p>
        </w:tc>
        <w:tc>
          <w:tcPr>
            <w:tcW w:w="1559" w:type="dxa"/>
            <w:shd w:val="clear" w:color="auto" w:fill="auto"/>
            <w:tcMar>
              <w:top w:w="100" w:type="dxa"/>
              <w:left w:w="100" w:type="dxa"/>
              <w:bottom w:w="100" w:type="dxa"/>
              <w:right w:w="100" w:type="dxa"/>
            </w:tcMar>
            <w:vAlign w:val="center"/>
          </w:tcPr>
          <w:p w14:paraId="000003E0" w14:textId="77777777" w:rsidR="000A141B" w:rsidRPr="00F65A2E" w:rsidRDefault="00005496">
            <w:pPr>
              <w:widowControl w:val="0"/>
              <w:jc w:val="center"/>
            </w:pPr>
            <w:r w:rsidRPr="00F65A2E">
              <w:t>0.20 (0.400)</w:t>
            </w:r>
          </w:p>
          <w:p w14:paraId="000003E1" w14:textId="77777777" w:rsidR="000A141B" w:rsidRPr="00F65A2E" w:rsidRDefault="00005496">
            <w:pPr>
              <w:widowControl w:val="0"/>
              <w:jc w:val="center"/>
            </w:pPr>
            <w:r w:rsidRPr="00F65A2E">
              <w:t>n=145</w:t>
            </w:r>
          </w:p>
        </w:tc>
        <w:tc>
          <w:tcPr>
            <w:tcW w:w="1559" w:type="dxa"/>
            <w:shd w:val="clear" w:color="auto" w:fill="auto"/>
            <w:tcMar>
              <w:top w:w="100" w:type="dxa"/>
              <w:left w:w="100" w:type="dxa"/>
              <w:bottom w:w="100" w:type="dxa"/>
              <w:right w:w="100" w:type="dxa"/>
            </w:tcMar>
            <w:vAlign w:val="center"/>
          </w:tcPr>
          <w:p w14:paraId="000003E2" w14:textId="0284ADEE" w:rsidR="000A141B" w:rsidRPr="00F65A2E" w:rsidRDefault="00067E72">
            <w:pPr>
              <w:widowControl w:val="0"/>
              <w:jc w:val="center"/>
            </w:pPr>
            <w:r w:rsidRPr="00F65A2E">
              <w:t>–</w:t>
            </w:r>
            <w:r w:rsidR="00005496" w:rsidRPr="00F65A2E">
              <w:t>0.31, 0.72</w:t>
            </w:r>
          </w:p>
        </w:tc>
        <w:tc>
          <w:tcPr>
            <w:tcW w:w="1134" w:type="dxa"/>
            <w:shd w:val="clear" w:color="auto" w:fill="auto"/>
            <w:tcMar>
              <w:top w:w="100" w:type="dxa"/>
              <w:left w:w="100" w:type="dxa"/>
              <w:bottom w:w="100" w:type="dxa"/>
              <w:right w:w="100" w:type="dxa"/>
            </w:tcMar>
            <w:vAlign w:val="center"/>
          </w:tcPr>
          <w:p w14:paraId="000003E3" w14:textId="77777777" w:rsidR="000A141B" w:rsidRPr="00F65A2E" w:rsidRDefault="00005496">
            <w:pPr>
              <w:widowControl w:val="0"/>
              <w:jc w:val="center"/>
            </w:pPr>
            <w:r w:rsidRPr="00F65A2E">
              <w:t>+55.6</w:t>
            </w:r>
          </w:p>
        </w:tc>
      </w:tr>
      <w:tr w:rsidR="000A141B" w:rsidRPr="00F65A2E" w14:paraId="3030E3FC" w14:textId="77777777" w:rsidTr="00D0623D">
        <w:trPr>
          <w:trHeight w:val="20"/>
        </w:trPr>
        <w:tc>
          <w:tcPr>
            <w:tcW w:w="13598" w:type="dxa"/>
            <w:gridSpan w:val="10"/>
            <w:shd w:val="clear" w:color="auto" w:fill="D9D9D9"/>
            <w:tcMar>
              <w:top w:w="100" w:type="dxa"/>
              <w:left w:w="100" w:type="dxa"/>
              <w:bottom w:w="100" w:type="dxa"/>
              <w:right w:w="100" w:type="dxa"/>
            </w:tcMar>
          </w:tcPr>
          <w:p w14:paraId="000003E4" w14:textId="77777777" w:rsidR="000A141B" w:rsidRPr="00F65A2E" w:rsidRDefault="00005496">
            <w:pPr>
              <w:widowControl w:val="0"/>
              <w:jc w:val="center"/>
              <w:rPr>
                <w:b/>
                <w:i/>
              </w:rPr>
            </w:pPr>
            <w:r w:rsidRPr="00F65A2E">
              <w:rPr>
                <w:b/>
                <w:i/>
              </w:rPr>
              <w:t>REM sleep behavior disorder score (RBDSQ)</w:t>
            </w:r>
          </w:p>
        </w:tc>
      </w:tr>
      <w:tr w:rsidR="000A141B" w:rsidRPr="00F65A2E" w14:paraId="5EA6F9EF" w14:textId="77777777" w:rsidTr="00D0623D">
        <w:trPr>
          <w:trHeight w:val="20"/>
        </w:trPr>
        <w:tc>
          <w:tcPr>
            <w:tcW w:w="1471" w:type="dxa"/>
            <w:gridSpan w:val="2"/>
            <w:shd w:val="clear" w:color="auto" w:fill="auto"/>
            <w:tcMar>
              <w:top w:w="100" w:type="dxa"/>
              <w:left w:w="100" w:type="dxa"/>
              <w:bottom w:w="100" w:type="dxa"/>
              <w:right w:w="100" w:type="dxa"/>
            </w:tcMar>
          </w:tcPr>
          <w:p w14:paraId="000003EE" w14:textId="77777777" w:rsidR="000A141B" w:rsidRPr="00F65A2E" w:rsidRDefault="000A141B">
            <w:pPr>
              <w:widowControl w:val="0"/>
              <w:rPr>
                <w:b/>
              </w:rPr>
            </w:pPr>
          </w:p>
        </w:tc>
        <w:tc>
          <w:tcPr>
            <w:tcW w:w="3622" w:type="dxa"/>
            <w:gridSpan w:val="2"/>
            <w:shd w:val="clear" w:color="auto" w:fill="auto"/>
            <w:tcMar>
              <w:top w:w="100" w:type="dxa"/>
              <w:left w:w="100" w:type="dxa"/>
              <w:bottom w:w="100" w:type="dxa"/>
              <w:right w:w="100" w:type="dxa"/>
            </w:tcMar>
          </w:tcPr>
          <w:p w14:paraId="000003F0" w14:textId="77777777" w:rsidR="000A141B" w:rsidRPr="00F65A2E" w:rsidRDefault="00005496">
            <w:pPr>
              <w:widowControl w:val="0"/>
              <w:jc w:val="center"/>
            </w:pPr>
            <w:r w:rsidRPr="00F65A2E">
              <w:rPr>
                <w:b/>
              </w:rPr>
              <w:t>Placebo</w:t>
            </w:r>
          </w:p>
        </w:tc>
        <w:tc>
          <w:tcPr>
            <w:tcW w:w="8505" w:type="dxa"/>
            <w:gridSpan w:val="6"/>
            <w:shd w:val="clear" w:color="auto" w:fill="auto"/>
            <w:tcMar>
              <w:top w:w="100" w:type="dxa"/>
              <w:left w:w="100" w:type="dxa"/>
              <w:bottom w:w="100" w:type="dxa"/>
              <w:right w:w="100" w:type="dxa"/>
            </w:tcMar>
            <w:vAlign w:val="center"/>
          </w:tcPr>
          <w:p w14:paraId="000003F2" w14:textId="77777777" w:rsidR="000A141B" w:rsidRPr="00F65A2E" w:rsidRDefault="00005496">
            <w:pPr>
              <w:widowControl w:val="0"/>
              <w:jc w:val="center"/>
            </w:pPr>
            <w:r w:rsidRPr="00F65A2E">
              <w:rPr>
                <w:b/>
              </w:rPr>
              <w:t>Prasinezumab pooled</w:t>
            </w:r>
          </w:p>
        </w:tc>
      </w:tr>
      <w:tr w:rsidR="000A141B" w:rsidRPr="00F65A2E" w14:paraId="5A4A46AF" w14:textId="77777777" w:rsidTr="00D0623D">
        <w:trPr>
          <w:trHeight w:val="20"/>
        </w:trPr>
        <w:tc>
          <w:tcPr>
            <w:tcW w:w="1471" w:type="dxa"/>
            <w:gridSpan w:val="2"/>
            <w:shd w:val="clear" w:color="auto" w:fill="auto"/>
            <w:tcMar>
              <w:top w:w="100" w:type="dxa"/>
              <w:left w:w="100" w:type="dxa"/>
              <w:bottom w:w="100" w:type="dxa"/>
              <w:right w:w="100" w:type="dxa"/>
            </w:tcMar>
          </w:tcPr>
          <w:p w14:paraId="000003F8"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vAlign w:val="center"/>
          </w:tcPr>
          <w:p w14:paraId="000003FA" w14:textId="77777777" w:rsidR="000A141B" w:rsidRPr="00F65A2E" w:rsidRDefault="00005496">
            <w:pPr>
              <w:widowControl w:val="0"/>
              <w:jc w:val="center"/>
              <w:rPr>
                <w:b/>
              </w:rPr>
            </w:pPr>
            <w:r w:rsidRPr="00F65A2E">
              <w:rPr>
                <w:b/>
              </w:rPr>
              <w:t>&lt;5</w:t>
            </w:r>
          </w:p>
          <w:p w14:paraId="000003FB" w14:textId="77777777" w:rsidR="000A141B" w:rsidRPr="00F65A2E" w:rsidRDefault="00005496">
            <w:pPr>
              <w:widowControl w:val="0"/>
              <w:jc w:val="center"/>
              <w:rPr>
                <w:b/>
              </w:rPr>
            </w:pPr>
            <w:r w:rsidRPr="00F65A2E">
              <w:rPr>
                <w:b/>
              </w:rPr>
              <w:t>(n=81)</w:t>
            </w:r>
          </w:p>
        </w:tc>
        <w:tc>
          <w:tcPr>
            <w:tcW w:w="1842" w:type="dxa"/>
            <w:shd w:val="clear" w:color="auto" w:fill="auto"/>
            <w:tcMar>
              <w:top w:w="100" w:type="dxa"/>
              <w:left w:w="100" w:type="dxa"/>
              <w:bottom w:w="100" w:type="dxa"/>
              <w:right w:w="100" w:type="dxa"/>
            </w:tcMar>
            <w:vAlign w:val="center"/>
          </w:tcPr>
          <w:p w14:paraId="000003FC" w14:textId="77777777" w:rsidR="000A141B" w:rsidRPr="00F65A2E" w:rsidRDefault="00346E25">
            <w:pPr>
              <w:widowControl w:val="0"/>
              <w:jc w:val="center"/>
              <w:rPr>
                <w:b/>
              </w:rPr>
            </w:pPr>
            <w:sdt>
              <w:sdtPr>
                <w:tag w:val="goog_rdk_33"/>
                <w:id w:val="-1919078997"/>
              </w:sdtPr>
              <w:sdtEndPr/>
              <w:sdtContent>
                <w:r w:rsidR="00005496" w:rsidRPr="00F65A2E">
                  <w:rPr>
                    <w:rFonts w:eastAsia="Arial Unicode MS"/>
                    <w:b/>
                  </w:rPr>
                  <w:t>≥5</w:t>
                </w:r>
              </w:sdtContent>
            </w:sdt>
          </w:p>
          <w:p w14:paraId="000003FD" w14:textId="77777777" w:rsidR="000A141B" w:rsidRPr="00F65A2E" w:rsidRDefault="00005496">
            <w:pPr>
              <w:widowControl w:val="0"/>
              <w:jc w:val="center"/>
              <w:rPr>
                <w:b/>
              </w:rPr>
            </w:pPr>
            <w:r w:rsidRPr="00F65A2E">
              <w:rPr>
                <w:b/>
              </w:rPr>
              <w:t>(n=24)</w:t>
            </w:r>
          </w:p>
        </w:tc>
        <w:tc>
          <w:tcPr>
            <w:tcW w:w="4253" w:type="dxa"/>
            <w:gridSpan w:val="3"/>
            <w:shd w:val="clear" w:color="auto" w:fill="auto"/>
            <w:tcMar>
              <w:top w:w="100" w:type="dxa"/>
              <w:left w:w="100" w:type="dxa"/>
              <w:bottom w:w="100" w:type="dxa"/>
              <w:right w:w="100" w:type="dxa"/>
            </w:tcMar>
            <w:vAlign w:val="center"/>
          </w:tcPr>
          <w:p w14:paraId="000003FE" w14:textId="77777777" w:rsidR="000A141B" w:rsidRPr="00F65A2E" w:rsidRDefault="00005496">
            <w:pPr>
              <w:widowControl w:val="0"/>
              <w:jc w:val="center"/>
              <w:rPr>
                <w:b/>
              </w:rPr>
            </w:pPr>
            <w:r w:rsidRPr="00F65A2E">
              <w:rPr>
                <w:b/>
              </w:rPr>
              <w:t>&lt;5</w:t>
            </w:r>
          </w:p>
          <w:p w14:paraId="000003FF" w14:textId="77777777" w:rsidR="000A141B" w:rsidRPr="00F65A2E" w:rsidRDefault="00005496">
            <w:pPr>
              <w:widowControl w:val="0"/>
              <w:jc w:val="center"/>
              <w:rPr>
                <w:b/>
              </w:rPr>
            </w:pPr>
            <w:r w:rsidRPr="00F65A2E">
              <w:rPr>
                <w:b/>
              </w:rPr>
              <w:t>(n=149)</w:t>
            </w:r>
          </w:p>
        </w:tc>
        <w:tc>
          <w:tcPr>
            <w:tcW w:w="4252" w:type="dxa"/>
            <w:gridSpan w:val="3"/>
            <w:shd w:val="clear" w:color="auto" w:fill="auto"/>
            <w:tcMar>
              <w:top w:w="100" w:type="dxa"/>
              <w:left w:w="100" w:type="dxa"/>
              <w:bottom w:w="100" w:type="dxa"/>
              <w:right w:w="100" w:type="dxa"/>
            </w:tcMar>
            <w:vAlign w:val="center"/>
          </w:tcPr>
          <w:p w14:paraId="00000402" w14:textId="77777777" w:rsidR="000A141B" w:rsidRPr="00F65A2E" w:rsidRDefault="00346E25">
            <w:pPr>
              <w:widowControl w:val="0"/>
              <w:jc w:val="center"/>
              <w:rPr>
                <w:b/>
              </w:rPr>
            </w:pPr>
            <w:sdt>
              <w:sdtPr>
                <w:tag w:val="goog_rdk_34"/>
                <w:id w:val="964166669"/>
              </w:sdtPr>
              <w:sdtEndPr/>
              <w:sdtContent>
                <w:r w:rsidR="00005496" w:rsidRPr="00F65A2E">
                  <w:rPr>
                    <w:rFonts w:eastAsia="Arial Unicode MS"/>
                    <w:b/>
                  </w:rPr>
                  <w:t>≥5</w:t>
                </w:r>
              </w:sdtContent>
            </w:sdt>
          </w:p>
          <w:p w14:paraId="00000403" w14:textId="77777777" w:rsidR="000A141B" w:rsidRPr="00F65A2E" w:rsidRDefault="00005496">
            <w:pPr>
              <w:widowControl w:val="0"/>
              <w:jc w:val="center"/>
              <w:rPr>
                <w:b/>
              </w:rPr>
            </w:pPr>
            <w:r w:rsidRPr="00F65A2E">
              <w:rPr>
                <w:b/>
              </w:rPr>
              <w:t>(n=61)</w:t>
            </w:r>
          </w:p>
        </w:tc>
      </w:tr>
      <w:tr w:rsidR="000A141B" w:rsidRPr="00F65A2E" w14:paraId="6E867F64" w14:textId="77777777" w:rsidTr="00D0623D">
        <w:trPr>
          <w:trHeight w:val="20"/>
        </w:trPr>
        <w:tc>
          <w:tcPr>
            <w:tcW w:w="1471" w:type="dxa"/>
            <w:gridSpan w:val="2"/>
            <w:shd w:val="clear" w:color="auto" w:fill="auto"/>
            <w:tcMar>
              <w:top w:w="100" w:type="dxa"/>
              <w:left w:w="100" w:type="dxa"/>
              <w:bottom w:w="100" w:type="dxa"/>
              <w:right w:w="100" w:type="dxa"/>
            </w:tcMar>
          </w:tcPr>
          <w:p w14:paraId="00000406"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tcPr>
          <w:p w14:paraId="00000408" w14:textId="77777777" w:rsidR="000A141B" w:rsidRPr="00F65A2E" w:rsidRDefault="00005496">
            <w:pPr>
              <w:widowControl w:val="0"/>
              <w:jc w:val="center"/>
              <w:rPr>
                <w:b/>
              </w:rPr>
            </w:pPr>
            <w:r w:rsidRPr="00F65A2E">
              <w:rPr>
                <w:b/>
              </w:rPr>
              <w:t>Adjusted mean (SE)</w:t>
            </w:r>
          </w:p>
        </w:tc>
        <w:tc>
          <w:tcPr>
            <w:tcW w:w="1842" w:type="dxa"/>
            <w:shd w:val="clear" w:color="auto" w:fill="auto"/>
            <w:tcMar>
              <w:top w:w="100" w:type="dxa"/>
              <w:left w:w="100" w:type="dxa"/>
              <w:bottom w:w="100" w:type="dxa"/>
              <w:right w:w="100" w:type="dxa"/>
            </w:tcMar>
          </w:tcPr>
          <w:p w14:paraId="00000409" w14:textId="77777777" w:rsidR="000A141B" w:rsidRPr="00F65A2E" w:rsidRDefault="00005496">
            <w:pPr>
              <w:widowControl w:val="0"/>
              <w:jc w:val="center"/>
              <w:rPr>
                <w:b/>
              </w:rPr>
            </w:pPr>
            <w:r w:rsidRPr="00F65A2E">
              <w:rPr>
                <w:b/>
              </w:rPr>
              <w:t>Adjusted mean (SE)</w:t>
            </w:r>
          </w:p>
        </w:tc>
        <w:tc>
          <w:tcPr>
            <w:tcW w:w="1560" w:type="dxa"/>
            <w:shd w:val="clear" w:color="auto" w:fill="auto"/>
            <w:tcMar>
              <w:top w:w="100" w:type="dxa"/>
              <w:left w:w="100" w:type="dxa"/>
              <w:bottom w:w="100" w:type="dxa"/>
              <w:right w:w="100" w:type="dxa"/>
            </w:tcMar>
          </w:tcPr>
          <w:p w14:paraId="0000040A"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40B" w14:textId="77777777" w:rsidR="000A141B" w:rsidRPr="00F65A2E" w:rsidRDefault="00005496">
            <w:pPr>
              <w:widowControl w:val="0"/>
              <w:jc w:val="center"/>
              <w:rPr>
                <w:b/>
              </w:rPr>
            </w:pPr>
            <w:r w:rsidRPr="00F65A2E">
              <w:rPr>
                <w:b/>
              </w:rPr>
              <w:t>80% CI</w:t>
            </w:r>
          </w:p>
        </w:tc>
        <w:tc>
          <w:tcPr>
            <w:tcW w:w="1134" w:type="dxa"/>
            <w:shd w:val="clear" w:color="auto" w:fill="auto"/>
          </w:tcPr>
          <w:p w14:paraId="0000040C" w14:textId="77777777" w:rsidR="000A141B" w:rsidRPr="00F65A2E" w:rsidRDefault="00005496">
            <w:pPr>
              <w:widowControl w:val="0"/>
              <w:jc w:val="center"/>
              <w:rPr>
                <w:b/>
              </w:rPr>
            </w:pPr>
            <w:r w:rsidRPr="00F65A2E">
              <w:rPr>
                <w:b/>
              </w:rPr>
              <w:t xml:space="preserve">%RR </w:t>
            </w:r>
          </w:p>
        </w:tc>
        <w:tc>
          <w:tcPr>
            <w:tcW w:w="1559" w:type="dxa"/>
            <w:shd w:val="clear" w:color="auto" w:fill="auto"/>
            <w:tcMar>
              <w:top w:w="100" w:type="dxa"/>
              <w:left w:w="100" w:type="dxa"/>
              <w:bottom w:w="100" w:type="dxa"/>
              <w:right w:w="100" w:type="dxa"/>
            </w:tcMar>
          </w:tcPr>
          <w:p w14:paraId="0000040D"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40E" w14:textId="77777777" w:rsidR="000A141B" w:rsidRPr="00F65A2E" w:rsidRDefault="00005496">
            <w:pPr>
              <w:widowControl w:val="0"/>
              <w:jc w:val="center"/>
              <w:rPr>
                <w:b/>
              </w:rPr>
            </w:pPr>
            <w:r w:rsidRPr="00F65A2E">
              <w:rPr>
                <w:b/>
              </w:rPr>
              <w:t>80% CI</w:t>
            </w:r>
          </w:p>
        </w:tc>
        <w:tc>
          <w:tcPr>
            <w:tcW w:w="1134" w:type="dxa"/>
            <w:shd w:val="clear" w:color="auto" w:fill="auto"/>
          </w:tcPr>
          <w:p w14:paraId="0000040F" w14:textId="77777777" w:rsidR="000A141B" w:rsidRPr="00F65A2E" w:rsidRDefault="00005496">
            <w:pPr>
              <w:widowControl w:val="0"/>
              <w:jc w:val="center"/>
              <w:rPr>
                <w:b/>
              </w:rPr>
            </w:pPr>
            <w:r w:rsidRPr="00F65A2E">
              <w:rPr>
                <w:b/>
              </w:rPr>
              <w:t>%RR</w:t>
            </w:r>
          </w:p>
        </w:tc>
      </w:tr>
      <w:tr w:rsidR="000A141B" w:rsidRPr="00F65A2E" w14:paraId="38D20BAD" w14:textId="77777777" w:rsidTr="00D0623D">
        <w:trPr>
          <w:trHeight w:val="20"/>
        </w:trPr>
        <w:tc>
          <w:tcPr>
            <w:tcW w:w="13598" w:type="dxa"/>
            <w:gridSpan w:val="10"/>
            <w:shd w:val="clear" w:color="auto" w:fill="auto"/>
            <w:tcMar>
              <w:top w:w="100" w:type="dxa"/>
              <w:left w:w="100" w:type="dxa"/>
              <w:bottom w:w="100" w:type="dxa"/>
              <w:right w:w="100" w:type="dxa"/>
            </w:tcMar>
          </w:tcPr>
          <w:p w14:paraId="00000410" w14:textId="77777777" w:rsidR="000A141B" w:rsidRPr="00F65A2E" w:rsidRDefault="00005496">
            <w:pPr>
              <w:widowControl w:val="0"/>
              <w:rPr>
                <w:b/>
              </w:rPr>
            </w:pPr>
            <w:r w:rsidRPr="00F65A2E">
              <w:rPr>
                <w:b/>
                <w:i/>
              </w:rPr>
              <w:t>MDS-UPDRS Part III</w:t>
            </w:r>
          </w:p>
        </w:tc>
      </w:tr>
      <w:tr w:rsidR="000A141B" w:rsidRPr="00F65A2E" w14:paraId="6D16B87F" w14:textId="77777777" w:rsidTr="00D0623D">
        <w:trPr>
          <w:trHeight w:val="20"/>
        </w:trPr>
        <w:tc>
          <w:tcPr>
            <w:tcW w:w="1422" w:type="dxa"/>
            <w:shd w:val="clear" w:color="auto" w:fill="auto"/>
            <w:tcMar>
              <w:top w:w="100" w:type="dxa"/>
              <w:left w:w="100" w:type="dxa"/>
              <w:bottom w:w="100" w:type="dxa"/>
              <w:right w:w="100" w:type="dxa"/>
            </w:tcMar>
          </w:tcPr>
          <w:p w14:paraId="0000041A" w14:textId="77777777" w:rsidR="000A141B" w:rsidRPr="00F65A2E" w:rsidRDefault="00005496">
            <w:pPr>
              <w:widowControl w:val="0"/>
            </w:pPr>
            <w:r w:rsidRPr="00F65A2E">
              <w:t xml:space="preserve">Hypothetical strategy* </w:t>
            </w:r>
          </w:p>
        </w:tc>
        <w:tc>
          <w:tcPr>
            <w:tcW w:w="1829" w:type="dxa"/>
            <w:gridSpan w:val="2"/>
            <w:shd w:val="clear" w:color="auto" w:fill="auto"/>
            <w:tcMar>
              <w:top w:w="100" w:type="dxa"/>
              <w:left w:w="100" w:type="dxa"/>
              <w:bottom w:w="100" w:type="dxa"/>
              <w:right w:w="100" w:type="dxa"/>
            </w:tcMar>
            <w:vAlign w:val="center"/>
          </w:tcPr>
          <w:p w14:paraId="0000041B" w14:textId="77777777" w:rsidR="000A141B" w:rsidRPr="00F65A2E" w:rsidRDefault="00005496">
            <w:pPr>
              <w:widowControl w:val="0"/>
              <w:jc w:val="center"/>
            </w:pPr>
            <w:r w:rsidRPr="00F65A2E">
              <w:t>4.98 (1.008)</w:t>
            </w:r>
          </w:p>
          <w:p w14:paraId="0000041C" w14:textId="77777777" w:rsidR="000A141B" w:rsidRPr="00F65A2E" w:rsidRDefault="00005496">
            <w:pPr>
              <w:widowControl w:val="0"/>
              <w:jc w:val="center"/>
            </w:pPr>
            <w:r w:rsidRPr="00F65A2E">
              <w:t>n=57</w:t>
            </w:r>
          </w:p>
        </w:tc>
        <w:tc>
          <w:tcPr>
            <w:tcW w:w="1842" w:type="dxa"/>
            <w:shd w:val="clear" w:color="auto" w:fill="auto"/>
            <w:tcMar>
              <w:top w:w="100" w:type="dxa"/>
              <w:left w:w="100" w:type="dxa"/>
              <w:bottom w:w="100" w:type="dxa"/>
              <w:right w:w="100" w:type="dxa"/>
            </w:tcMar>
            <w:vAlign w:val="center"/>
          </w:tcPr>
          <w:p w14:paraId="0000041E" w14:textId="77777777" w:rsidR="000A141B" w:rsidRPr="00F65A2E" w:rsidRDefault="00005496">
            <w:pPr>
              <w:widowControl w:val="0"/>
              <w:jc w:val="center"/>
            </w:pPr>
            <w:r w:rsidRPr="00F65A2E">
              <w:t>7.76 (2.008)</w:t>
            </w:r>
          </w:p>
          <w:p w14:paraId="0000041F" w14:textId="77777777" w:rsidR="000A141B" w:rsidRPr="00F65A2E" w:rsidRDefault="00005496">
            <w:pPr>
              <w:widowControl w:val="0"/>
              <w:jc w:val="center"/>
            </w:pPr>
            <w:r w:rsidRPr="00F65A2E">
              <w:t>n=19</w:t>
            </w:r>
          </w:p>
        </w:tc>
        <w:tc>
          <w:tcPr>
            <w:tcW w:w="1560" w:type="dxa"/>
            <w:shd w:val="clear" w:color="auto" w:fill="auto"/>
            <w:tcMar>
              <w:top w:w="100" w:type="dxa"/>
              <w:left w:w="100" w:type="dxa"/>
              <w:bottom w:w="100" w:type="dxa"/>
              <w:right w:w="100" w:type="dxa"/>
            </w:tcMar>
            <w:vAlign w:val="center"/>
          </w:tcPr>
          <w:p w14:paraId="00000420" w14:textId="67B14695" w:rsidR="000A141B" w:rsidRPr="00F65A2E" w:rsidRDefault="00067E72">
            <w:pPr>
              <w:widowControl w:val="0"/>
              <w:jc w:val="center"/>
            </w:pPr>
            <w:r w:rsidRPr="00F65A2E">
              <w:t>–</w:t>
            </w:r>
            <w:r w:rsidR="00005496" w:rsidRPr="00F65A2E">
              <w:t>1.03 (1.244)</w:t>
            </w:r>
          </w:p>
          <w:p w14:paraId="00000421" w14:textId="77777777" w:rsidR="000A141B" w:rsidRPr="00F65A2E" w:rsidRDefault="00005496">
            <w:pPr>
              <w:widowControl w:val="0"/>
              <w:jc w:val="center"/>
            </w:pPr>
            <w:r w:rsidRPr="00F65A2E">
              <w:t>n=98</w:t>
            </w:r>
          </w:p>
        </w:tc>
        <w:tc>
          <w:tcPr>
            <w:tcW w:w="1559" w:type="dxa"/>
            <w:shd w:val="clear" w:color="auto" w:fill="auto"/>
            <w:tcMar>
              <w:top w:w="100" w:type="dxa"/>
              <w:left w:w="100" w:type="dxa"/>
              <w:bottom w:w="100" w:type="dxa"/>
              <w:right w:w="100" w:type="dxa"/>
            </w:tcMar>
            <w:vAlign w:val="center"/>
          </w:tcPr>
          <w:p w14:paraId="00000422" w14:textId="384B1F50" w:rsidR="000A141B" w:rsidRPr="00F65A2E" w:rsidRDefault="00067E72">
            <w:pPr>
              <w:widowControl w:val="0"/>
              <w:jc w:val="center"/>
            </w:pPr>
            <w:r w:rsidRPr="00F65A2E">
              <w:t>–</w:t>
            </w:r>
            <w:r w:rsidR="00005496" w:rsidRPr="00F65A2E">
              <w:t>2.63, 0.57</w:t>
            </w:r>
          </w:p>
        </w:tc>
        <w:tc>
          <w:tcPr>
            <w:tcW w:w="1134" w:type="dxa"/>
            <w:shd w:val="clear" w:color="auto" w:fill="auto"/>
            <w:tcMar>
              <w:top w:w="100" w:type="dxa"/>
              <w:left w:w="100" w:type="dxa"/>
              <w:bottom w:w="100" w:type="dxa"/>
              <w:right w:w="100" w:type="dxa"/>
            </w:tcMar>
            <w:vAlign w:val="center"/>
          </w:tcPr>
          <w:p w14:paraId="00000423" w14:textId="6C3C4B92" w:rsidR="000A141B" w:rsidRPr="00F65A2E" w:rsidRDefault="00067E72">
            <w:pPr>
              <w:widowControl w:val="0"/>
              <w:jc w:val="center"/>
            </w:pPr>
            <w:r w:rsidRPr="00F65A2E">
              <w:t>–</w:t>
            </w:r>
            <w:r w:rsidR="00005496" w:rsidRPr="00F65A2E">
              <w:t>20.7</w:t>
            </w:r>
          </w:p>
        </w:tc>
        <w:tc>
          <w:tcPr>
            <w:tcW w:w="1559" w:type="dxa"/>
            <w:shd w:val="clear" w:color="auto" w:fill="auto"/>
            <w:tcMar>
              <w:top w:w="100" w:type="dxa"/>
              <w:left w:w="100" w:type="dxa"/>
              <w:bottom w:w="100" w:type="dxa"/>
              <w:right w:w="100" w:type="dxa"/>
            </w:tcMar>
            <w:vAlign w:val="center"/>
          </w:tcPr>
          <w:p w14:paraId="00000424" w14:textId="16A74A3E" w:rsidR="000A141B" w:rsidRPr="00F65A2E" w:rsidRDefault="00067E72">
            <w:pPr>
              <w:widowControl w:val="0"/>
              <w:jc w:val="center"/>
            </w:pPr>
            <w:r w:rsidRPr="00F65A2E">
              <w:t>–</w:t>
            </w:r>
            <w:r w:rsidR="00005496" w:rsidRPr="00F65A2E">
              <w:t>2.76 (2.327)</w:t>
            </w:r>
          </w:p>
          <w:p w14:paraId="00000425" w14:textId="77777777" w:rsidR="000A141B" w:rsidRPr="00F65A2E" w:rsidRDefault="00005496">
            <w:pPr>
              <w:widowControl w:val="0"/>
              <w:jc w:val="center"/>
            </w:pPr>
            <w:r w:rsidRPr="00F65A2E">
              <w:t>n=49</w:t>
            </w:r>
          </w:p>
        </w:tc>
        <w:tc>
          <w:tcPr>
            <w:tcW w:w="1559" w:type="dxa"/>
            <w:shd w:val="clear" w:color="auto" w:fill="auto"/>
            <w:tcMar>
              <w:top w:w="100" w:type="dxa"/>
              <w:left w:w="100" w:type="dxa"/>
              <w:bottom w:w="100" w:type="dxa"/>
              <w:right w:w="100" w:type="dxa"/>
            </w:tcMar>
            <w:vAlign w:val="center"/>
          </w:tcPr>
          <w:p w14:paraId="00000426" w14:textId="6071D5FD" w:rsidR="000A141B" w:rsidRPr="00F65A2E" w:rsidRDefault="00067E72">
            <w:pPr>
              <w:widowControl w:val="0"/>
              <w:jc w:val="center"/>
            </w:pPr>
            <w:r w:rsidRPr="00F65A2E">
              <w:t>–</w:t>
            </w:r>
            <w:r w:rsidR="00005496" w:rsidRPr="00F65A2E">
              <w:t>5.78, 0.25</w:t>
            </w:r>
          </w:p>
        </w:tc>
        <w:tc>
          <w:tcPr>
            <w:tcW w:w="1134" w:type="dxa"/>
            <w:shd w:val="clear" w:color="auto" w:fill="auto"/>
            <w:tcMar>
              <w:top w:w="100" w:type="dxa"/>
              <w:left w:w="100" w:type="dxa"/>
              <w:bottom w:w="100" w:type="dxa"/>
              <w:right w:w="100" w:type="dxa"/>
            </w:tcMar>
            <w:vAlign w:val="center"/>
          </w:tcPr>
          <w:p w14:paraId="00000427" w14:textId="3738A860" w:rsidR="000A141B" w:rsidRPr="00F65A2E" w:rsidRDefault="00067E72">
            <w:pPr>
              <w:widowControl w:val="0"/>
              <w:jc w:val="center"/>
            </w:pPr>
            <w:r w:rsidRPr="00F65A2E">
              <w:t>–</w:t>
            </w:r>
            <w:r w:rsidR="00005496" w:rsidRPr="00F65A2E">
              <w:t>35.6</w:t>
            </w:r>
          </w:p>
        </w:tc>
      </w:tr>
      <w:tr w:rsidR="000A141B" w:rsidRPr="00F65A2E" w14:paraId="1BB0D960" w14:textId="77777777" w:rsidTr="00D0623D">
        <w:trPr>
          <w:trHeight w:val="20"/>
        </w:trPr>
        <w:tc>
          <w:tcPr>
            <w:tcW w:w="1422" w:type="dxa"/>
            <w:shd w:val="clear" w:color="auto" w:fill="auto"/>
            <w:tcMar>
              <w:top w:w="100" w:type="dxa"/>
              <w:left w:w="100" w:type="dxa"/>
              <w:bottom w:w="100" w:type="dxa"/>
              <w:right w:w="100" w:type="dxa"/>
            </w:tcMar>
          </w:tcPr>
          <w:p w14:paraId="00000428" w14:textId="77777777" w:rsidR="000A141B" w:rsidRPr="00F65A2E" w:rsidRDefault="00005496">
            <w:pPr>
              <w:widowControl w:val="0"/>
            </w:pPr>
            <w:r w:rsidRPr="00F65A2E">
              <w:t>Treatment policy OFF</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429" w14:textId="77777777" w:rsidR="000A141B" w:rsidRPr="00F65A2E" w:rsidRDefault="00005496">
            <w:pPr>
              <w:widowControl w:val="0"/>
              <w:jc w:val="center"/>
            </w:pPr>
            <w:r w:rsidRPr="00F65A2E">
              <w:t>3.00 (0.885)</w:t>
            </w:r>
          </w:p>
          <w:p w14:paraId="0000042A" w14:textId="77777777" w:rsidR="000A141B" w:rsidRPr="00F65A2E" w:rsidRDefault="00005496">
            <w:pPr>
              <w:widowControl w:val="0"/>
              <w:jc w:val="center"/>
            </w:pPr>
            <w:r w:rsidRPr="00F65A2E">
              <w:t>n=78</w:t>
            </w:r>
          </w:p>
        </w:tc>
        <w:tc>
          <w:tcPr>
            <w:tcW w:w="1842" w:type="dxa"/>
            <w:shd w:val="clear" w:color="auto" w:fill="auto"/>
            <w:tcMar>
              <w:top w:w="100" w:type="dxa"/>
              <w:left w:w="100" w:type="dxa"/>
              <w:bottom w:w="100" w:type="dxa"/>
              <w:right w:w="100" w:type="dxa"/>
            </w:tcMar>
            <w:vAlign w:val="center"/>
          </w:tcPr>
          <w:p w14:paraId="0000042C" w14:textId="77777777" w:rsidR="000A141B" w:rsidRPr="00F65A2E" w:rsidRDefault="00005496">
            <w:pPr>
              <w:widowControl w:val="0"/>
              <w:jc w:val="center"/>
            </w:pPr>
            <w:r w:rsidRPr="00F65A2E">
              <w:t>5.44 (1.809)</w:t>
            </w:r>
          </w:p>
          <w:p w14:paraId="0000042D" w14:textId="77777777" w:rsidR="000A141B" w:rsidRPr="00F65A2E" w:rsidRDefault="00005496">
            <w:pPr>
              <w:widowControl w:val="0"/>
              <w:jc w:val="center"/>
            </w:pPr>
            <w:r w:rsidRPr="00F65A2E">
              <w:t>n=23</w:t>
            </w:r>
          </w:p>
        </w:tc>
        <w:tc>
          <w:tcPr>
            <w:tcW w:w="1560" w:type="dxa"/>
            <w:shd w:val="clear" w:color="auto" w:fill="auto"/>
            <w:tcMar>
              <w:top w:w="100" w:type="dxa"/>
              <w:left w:w="100" w:type="dxa"/>
              <w:bottom w:w="100" w:type="dxa"/>
              <w:right w:w="100" w:type="dxa"/>
            </w:tcMar>
            <w:vAlign w:val="center"/>
          </w:tcPr>
          <w:p w14:paraId="0000042E" w14:textId="4DB755AC" w:rsidR="000A141B" w:rsidRPr="00F65A2E" w:rsidRDefault="00067E72">
            <w:pPr>
              <w:widowControl w:val="0"/>
              <w:jc w:val="center"/>
            </w:pPr>
            <w:r w:rsidRPr="00F65A2E">
              <w:t>–</w:t>
            </w:r>
            <w:r w:rsidR="00005496" w:rsidRPr="00F65A2E">
              <w:t>0.59 (1.086)</w:t>
            </w:r>
          </w:p>
          <w:p w14:paraId="0000042F" w14:textId="77777777" w:rsidR="000A141B" w:rsidRPr="00F65A2E" w:rsidRDefault="00005496">
            <w:pPr>
              <w:widowControl w:val="0"/>
              <w:jc w:val="center"/>
            </w:pPr>
            <w:r w:rsidRPr="00F65A2E">
              <w:t>n=143</w:t>
            </w:r>
          </w:p>
        </w:tc>
        <w:tc>
          <w:tcPr>
            <w:tcW w:w="1559" w:type="dxa"/>
            <w:shd w:val="clear" w:color="auto" w:fill="auto"/>
            <w:tcMar>
              <w:top w:w="100" w:type="dxa"/>
              <w:left w:w="100" w:type="dxa"/>
              <w:bottom w:w="100" w:type="dxa"/>
              <w:right w:w="100" w:type="dxa"/>
            </w:tcMar>
            <w:vAlign w:val="center"/>
          </w:tcPr>
          <w:p w14:paraId="00000430" w14:textId="5059A6F3" w:rsidR="000A141B" w:rsidRPr="00F65A2E" w:rsidRDefault="00067E72">
            <w:pPr>
              <w:widowControl w:val="0"/>
              <w:jc w:val="center"/>
            </w:pPr>
            <w:r w:rsidRPr="00F65A2E">
              <w:t>–</w:t>
            </w:r>
            <w:r w:rsidR="00005496" w:rsidRPr="00F65A2E">
              <w:t>1.98, 0.81</w:t>
            </w:r>
          </w:p>
        </w:tc>
        <w:tc>
          <w:tcPr>
            <w:tcW w:w="1134" w:type="dxa"/>
            <w:shd w:val="clear" w:color="auto" w:fill="auto"/>
            <w:tcMar>
              <w:top w:w="100" w:type="dxa"/>
              <w:left w:w="100" w:type="dxa"/>
              <w:bottom w:w="100" w:type="dxa"/>
              <w:right w:w="100" w:type="dxa"/>
            </w:tcMar>
            <w:vAlign w:val="center"/>
          </w:tcPr>
          <w:p w14:paraId="00000431" w14:textId="11040CC0" w:rsidR="000A141B" w:rsidRPr="00F65A2E" w:rsidRDefault="00067E72">
            <w:pPr>
              <w:widowControl w:val="0"/>
              <w:jc w:val="center"/>
            </w:pPr>
            <w:r w:rsidRPr="00F65A2E">
              <w:t>–</w:t>
            </w:r>
            <w:r w:rsidR="00005496" w:rsidRPr="00F65A2E">
              <w:t>19.7</w:t>
            </w:r>
          </w:p>
        </w:tc>
        <w:tc>
          <w:tcPr>
            <w:tcW w:w="1559" w:type="dxa"/>
            <w:shd w:val="clear" w:color="auto" w:fill="auto"/>
            <w:tcMar>
              <w:top w:w="100" w:type="dxa"/>
              <w:left w:w="100" w:type="dxa"/>
              <w:bottom w:w="100" w:type="dxa"/>
              <w:right w:w="100" w:type="dxa"/>
            </w:tcMar>
            <w:vAlign w:val="center"/>
          </w:tcPr>
          <w:p w14:paraId="00000432" w14:textId="55323814" w:rsidR="000A141B" w:rsidRPr="00F65A2E" w:rsidRDefault="00067E72">
            <w:pPr>
              <w:widowControl w:val="0"/>
              <w:jc w:val="center"/>
            </w:pPr>
            <w:r w:rsidRPr="00F65A2E">
              <w:t>–</w:t>
            </w:r>
            <w:r w:rsidR="00005496" w:rsidRPr="00F65A2E">
              <w:t>1.21 (2.095)</w:t>
            </w:r>
          </w:p>
          <w:p w14:paraId="00000433" w14:textId="77777777" w:rsidR="000A141B" w:rsidRPr="00F65A2E" w:rsidRDefault="00005496">
            <w:pPr>
              <w:widowControl w:val="0"/>
              <w:jc w:val="center"/>
            </w:pPr>
            <w:r w:rsidRPr="00F65A2E">
              <w:t>n=58</w:t>
            </w:r>
          </w:p>
        </w:tc>
        <w:tc>
          <w:tcPr>
            <w:tcW w:w="1559" w:type="dxa"/>
            <w:shd w:val="clear" w:color="auto" w:fill="auto"/>
            <w:tcMar>
              <w:top w:w="100" w:type="dxa"/>
              <w:left w:w="100" w:type="dxa"/>
              <w:bottom w:w="100" w:type="dxa"/>
              <w:right w:w="100" w:type="dxa"/>
            </w:tcMar>
            <w:vAlign w:val="center"/>
          </w:tcPr>
          <w:p w14:paraId="00000434" w14:textId="15697F52" w:rsidR="000A141B" w:rsidRPr="00F65A2E" w:rsidRDefault="00067E72">
            <w:pPr>
              <w:widowControl w:val="0"/>
              <w:jc w:val="center"/>
            </w:pPr>
            <w:r w:rsidRPr="00F65A2E">
              <w:t>–</w:t>
            </w:r>
            <w:r w:rsidR="00005496" w:rsidRPr="00F65A2E">
              <w:t>3.92, 1.49</w:t>
            </w:r>
          </w:p>
        </w:tc>
        <w:tc>
          <w:tcPr>
            <w:tcW w:w="1134" w:type="dxa"/>
            <w:shd w:val="clear" w:color="auto" w:fill="auto"/>
            <w:tcMar>
              <w:top w:w="100" w:type="dxa"/>
              <w:left w:w="100" w:type="dxa"/>
              <w:bottom w:w="100" w:type="dxa"/>
              <w:right w:w="100" w:type="dxa"/>
            </w:tcMar>
            <w:vAlign w:val="center"/>
          </w:tcPr>
          <w:p w14:paraId="00000435" w14:textId="05C3DA4E" w:rsidR="000A141B" w:rsidRPr="00F65A2E" w:rsidRDefault="00067E72">
            <w:pPr>
              <w:widowControl w:val="0"/>
              <w:jc w:val="center"/>
            </w:pPr>
            <w:r w:rsidRPr="00F65A2E">
              <w:t>–</w:t>
            </w:r>
            <w:r w:rsidR="00005496" w:rsidRPr="00F65A2E">
              <w:t>22.2</w:t>
            </w:r>
          </w:p>
        </w:tc>
      </w:tr>
      <w:tr w:rsidR="000A141B" w:rsidRPr="00F65A2E" w14:paraId="6A8FE774" w14:textId="77777777" w:rsidTr="00D0623D">
        <w:trPr>
          <w:trHeight w:val="20"/>
        </w:trPr>
        <w:tc>
          <w:tcPr>
            <w:tcW w:w="1422" w:type="dxa"/>
            <w:shd w:val="clear" w:color="auto" w:fill="auto"/>
            <w:tcMar>
              <w:top w:w="100" w:type="dxa"/>
              <w:left w:w="100" w:type="dxa"/>
              <w:bottom w:w="100" w:type="dxa"/>
              <w:right w:w="100" w:type="dxa"/>
            </w:tcMar>
          </w:tcPr>
          <w:p w14:paraId="00000436" w14:textId="77777777" w:rsidR="000A141B" w:rsidRPr="00F65A2E" w:rsidRDefault="00005496">
            <w:pPr>
              <w:widowControl w:val="0"/>
            </w:pPr>
            <w:r w:rsidRPr="00F65A2E">
              <w:t>Treatment policy ON</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437" w14:textId="77777777" w:rsidR="000A141B" w:rsidRPr="00F65A2E" w:rsidRDefault="00005496">
            <w:pPr>
              <w:widowControl w:val="0"/>
              <w:jc w:val="center"/>
            </w:pPr>
            <w:r w:rsidRPr="00F65A2E">
              <w:t>2.38 (0.935)</w:t>
            </w:r>
          </w:p>
          <w:p w14:paraId="00000438" w14:textId="77777777" w:rsidR="000A141B" w:rsidRPr="00F65A2E" w:rsidRDefault="00005496">
            <w:pPr>
              <w:widowControl w:val="0"/>
              <w:jc w:val="center"/>
            </w:pPr>
            <w:r w:rsidRPr="00F65A2E">
              <w:t>n=81</w:t>
            </w:r>
          </w:p>
        </w:tc>
        <w:tc>
          <w:tcPr>
            <w:tcW w:w="1842" w:type="dxa"/>
            <w:shd w:val="clear" w:color="auto" w:fill="auto"/>
            <w:tcMar>
              <w:top w:w="100" w:type="dxa"/>
              <w:left w:w="100" w:type="dxa"/>
              <w:bottom w:w="100" w:type="dxa"/>
              <w:right w:w="100" w:type="dxa"/>
            </w:tcMar>
            <w:vAlign w:val="center"/>
          </w:tcPr>
          <w:p w14:paraId="0000043A" w14:textId="77777777" w:rsidR="000A141B" w:rsidRPr="00F65A2E" w:rsidRDefault="00005496">
            <w:pPr>
              <w:widowControl w:val="0"/>
              <w:jc w:val="center"/>
            </w:pPr>
            <w:r w:rsidRPr="00F65A2E">
              <w:t>3.64 (1.839)</w:t>
            </w:r>
          </w:p>
          <w:p w14:paraId="0000043B" w14:textId="77777777" w:rsidR="000A141B" w:rsidRPr="00F65A2E" w:rsidRDefault="00005496">
            <w:pPr>
              <w:widowControl w:val="0"/>
              <w:jc w:val="center"/>
            </w:pPr>
            <w:r w:rsidRPr="00F65A2E">
              <w:t>n=24</w:t>
            </w:r>
          </w:p>
        </w:tc>
        <w:tc>
          <w:tcPr>
            <w:tcW w:w="1560" w:type="dxa"/>
            <w:shd w:val="clear" w:color="auto" w:fill="auto"/>
            <w:tcMar>
              <w:top w:w="100" w:type="dxa"/>
              <w:left w:w="100" w:type="dxa"/>
              <w:bottom w:w="100" w:type="dxa"/>
              <w:right w:w="100" w:type="dxa"/>
            </w:tcMar>
            <w:vAlign w:val="center"/>
          </w:tcPr>
          <w:p w14:paraId="0000043C" w14:textId="7CA5898E" w:rsidR="000A141B" w:rsidRPr="00F65A2E" w:rsidRDefault="00067E72">
            <w:pPr>
              <w:widowControl w:val="0"/>
              <w:jc w:val="center"/>
            </w:pPr>
            <w:r w:rsidRPr="00F65A2E">
              <w:t>–</w:t>
            </w:r>
            <w:r w:rsidR="00005496" w:rsidRPr="00F65A2E">
              <w:t>1.12 (1.152)</w:t>
            </w:r>
          </w:p>
          <w:p w14:paraId="0000043D" w14:textId="77777777" w:rsidR="000A141B" w:rsidRPr="00F65A2E" w:rsidRDefault="00005496">
            <w:pPr>
              <w:widowControl w:val="0"/>
              <w:jc w:val="center"/>
            </w:pPr>
            <w:r w:rsidRPr="00F65A2E">
              <w:t>n=146</w:t>
            </w:r>
          </w:p>
        </w:tc>
        <w:tc>
          <w:tcPr>
            <w:tcW w:w="1559" w:type="dxa"/>
            <w:shd w:val="clear" w:color="auto" w:fill="auto"/>
            <w:tcMar>
              <w:top w:w="100" w:type="dxa"/>
              <w:left w:w="100" w:type="dxa"/>
              <w:bottom w:w="100" w:type="dxa"/>
              <w:right w:w="100" w:type="dxa"/>
            </w:tcMar>
            <w:vAlign w:val="center"/>
          </w:tcPr>
          <w:p w14:paraId="0000043E" w14:textId="6CDAD0BD" w:rsidR="000A141B" w:rsidRPr="00F65A2E" w:rsidRDefault="00067E72">
            <w:pPr>
              <w:widowControl w:val="0"/>
              <w:jc w:val="center"/>
            </w:pPr>
            <w:r w:rsidRPr="00F65A2E">
              <w:t>–</w:t>
            </w:r>
            <w:r w:rsidR="00005496" w:rsidRPr="00F65A2E">
              <w:t>2.60, 0.36</w:t>
            </w:r>
          </w:p>
        </w:tc>
        <w:tc>
          <w:tcPr>
            <w:tcW w:w="1134" w:type="dxa"/>
            <w:shd w:val="clear" w:color="auto" w:fill="auto"/>
            <w:tcMar>
              <w:top w:w="100" w:type="dxa"/>
              <w:left w:w="100" w:type="dxa"/>
              <w:bottom w:w="100" w:type="dxa"/>
              <w:right w:w="100" w:type="dxa"/>
            </w:tcMar>
            <w:vAlign w:val="center"/>
          </w:tcPr>
          <w:p w14:paraId="0000043F" w14:textId="7151EF34" w:rsidR="000A141B" w:rsidRPr="00F65A2E" w:rsidRDefault="00067E72">
            <w:pPr>
              <w:widowControl w:val="0"/>
              <w:jc w:val="center"/>
            </w:pPr>
            <w:r w:rsidRPr="00F65A2E">
              <w:t>–</w:t>
            </w:r>
            <w:r w:rsidR="00005496" w:rsidRPr="00F65A2E">
              <w:t>47.1</w:t>
            </w:r>
          </w:p>
        </w:tc>
        <w:tc>
          <w:tcPr>
            <w:tcW w:w="1559" w:type="dxa"/>
            <w:shd w:val="clear" w:color="auto" w:fill="auto"/>
            <w:tcMar>
              <w:top w:w="100" w:type="dxa"/>
              <w:left w:w="100" w:type="dxa"/>
              <w:bottom w:w="100" w:type="dxa"/>
              <w:right w:w="100" w:type="dxa"/>
            </w:tcMar>
            <w:vAlign w:val="center"/>
          </w:tcPr>
          <w:p w14:paraId="00000440" w14:textId="0D2A23D1" w:rsidR="000A141B" w:rsidRPr="00F65A2E" w:rsidRDefault="00067E72">
            <w:pPr>
              <w:widowControl w:val="0"/>
              <w:jc w:val="center"/>
            </w:pPr>
            <w:r w:rsidRPr="00F65A2E">
              <w:t>–</w:t>
            </w:r>
            <w:r w:rsidR="00005496" w:rsidRPr="00F65A2E">
              <w:t>0.04 (2.133)</w:t>
            </w:r>
          </w:p>
          <w:p w14:paraId="00000441" w14:textId="77777777" w:rsidR="000A141B" w:rsidRPr="00F65A2E" w:rsidRDefault="00005496">
            <w:pPr>
              <w:widowControl w:val="0"/>
              <w:jc w:val="center"/>
            </w:pPr>
            <w:r w:rsidRPr="00F65A2E">
              <w:t>n=60</w:t>
            </w:r>
          </w:p>
        </w:tc>
        <w:tc>
          <w:tcPr>
            <w:tcW w:w="1559" w:type="dxa"/>
            <w:shd w:val="clear" w:color="auto" w:fill="auto"/>
            <w:tcMar>
              <w:top w:w="100" w:type="dxa"/>
              <w:left w:w="100" w:type="dxa"/>
              <w:bottom w:w="100" w:type="dxa"/>
              <w:right w:w="100" w:type="dxa"/>
            </w:tcMar>
            <w:vAlign w:val="center"/>
          </w:tcPr>
          <w:p w14:paraId="00000442" w14:textId="1CEEBB44" w:rsidR="000A141B" w:rsidRPr="00F65A2E" w:rsidRDefault="00067E72">
            <w:pPr>
              <w:widowControl w:val="0"/>
              <w:jc w:val="center"/>
            </w:pPr>
            <w:r w:rsidRPr="00F65A2E">
              <w:t>–</w:t>
            </w:r>
            <w:r w:rsidR="00005496" w:rsidRPr="00F65A2E">
              <w:t>2.80, 2.71</w:t>
            </w:r>
          </w:p>
        </w:tc>
        <w:tc>
          <w:tcPr>
            <w:tcW w:w="1134" w:type="dxa"/>
            <w:shd w:val="clear" w:color="auto" w:fill="auto"/>
            <w:tcMar>
              <w:top w:w="100" w:type="dxa"/>
              <w:left w:w="100" w:type="dxa"/>
              <w:bottom w:w="100" w:type="dxa"/>
              <w:right w:w="100" w:type="dxa"/>
            </w:tcMar>
            <w:vAlign w:val="center"/>
          </w:tcPr>
          <w:p w14:paraId="00000443" w14:textId="550ACE66" w:rsidR="000A141B" w:rsidRPr="00F65A2E" w:rsidRDefault="00067E72">
            <w:pPr>
              <w:widowControl w:val="0"/>
              <w:jc w:val="center"/>
            </w:pPr>
            <w:r w:rsidRPr="00F65A2E">
              <w:t>–</w:t>
            </w:r>
            <w:r w:rsidR="00005496" w:rsidRPr="00F65A2E">
              <w:t>1.1</w:t>
            </w:r>
          </w:p>
        </w:tc>
      </w:tr>
      <w:tr w:rsidR="000A141B" w:rsidRPr="00F65A2E" w14:paraId="2DAF3418" w14:textId="77777777" w:rsidTr="00D0623D">
        <w:trPr>
          <w:trHeight w:val="20"/>
        </w:trPr>
        <w:tc>
          <w:tcPr>
            <w:tcW w:w="13598" w:type="dxa"/>
            <w:gridSpan w:val="10"/>
            <w:shd w:val="clear" w:color="auto" w:fill="auto"/>
            <w:tcMar>
              <w:top w:w="100" w:type="dxa"/>
              <w:left w:w="100" w:type="dxa"/>
              <w:bottom w:w="100" w:type="dxa"/>
              <w:right w:w="100" w:type="dxa"/>
            </w:tcMar>
          </w:tcPr>
          <w:p w14:paraId="00000444" w14:textId="77777777" w:rsidR="000A141B" w:rsidRPr="00F65A2E" w:rsidRDefault="00005496">
            <w:pPr>
              <w:widowControl w:val="0"/>
            </w:pPr>
            <w:r w:rsidRPr="00F65A2E">
              <w:rPr>
                <w:b/>
                <w:i/>
              </w:rPr>
              <w:t>MDS-UPDRS Part II</w:t>
            </w:r>
          </w:p>
        </w:tc>
      </w:tr>
      <w:tr w:rsidR="000A141B" w:rsidRPr="00F65A2E" w14:paraId="356E4639" w14:textId="77777777" w:rsidTr="00D0623D">
        <w:trPr>
          <w:trHeight w:val="20"/>
        </w:trPr>
        <w:tc>
          <w:tcPr>
            <w:tcW w:w="1471" w:type="dxa"/>
            <w:gridSpan w:val="2"/>
            <w:shd w:val="clear" w:color="auto" w:fill="auto"/>
            <w:tcMar>
              <w:top w:w="100" w:type="dxa"/>
              <w:left w:w="100" w:type="dxa"/>
              <w:bottom w:w="100" w:type="dxa"/>
              <w:right w:w="100" w:type="dxa"/>
            </w:tcMar>
          </w:tcPr>
          <w:p w14:paraId="0000044E"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0000450" w14:textId="77777777" w:rsidR="000A141B" w:rsidRPr="00F65A2E" w:rsidRDefault="00005496">
            <w:pPr>
              <w:widowControl w:val="0"/>
              <w:jc w:val="center"/>
            </w:pPr>
            <w:r w:rsidRPr="00F65A2E">
              <w:t>2.82 (0.417)</w:t>
            </w:r>
          </w:p>
          <w:p w14:paraId="00000451" w14:textId="77777777" w:rsidR="000A141B" w:rsidRPr="00F65A2E" w:rsidRDefault="00005496">
            <w:pPr>
              <w:widowControl w:val="0"/>
              <w:jc w:val="center"/>
            </w:pPr>
            <w:r w:rsidRPr="00F65A2E">
              <w:t>n=57</w:t>
            </w:r>
          </w:p>
        </w:tc>
        <w:tc>
          <w:tcPr>
            <w:tcW w:w="1842" w:type="dxa"/>
            <w:shd w:val="clear" w:color="auto" w:fill="auto"/>
            <w:tcMar>
              <w:top w:w="100" w:type="dxa"/>
              <w:left w:w="100" w:type="dxa"/>
              <w:bottom w:w="100" w:type="dxa"/>
              <w:right w:w="100" w:type="dxa"/>
            </w:tcMar>
            <w:vAlign w:val="center"/>
          </w:tcPr>
          <w:p w14:paraId="00000452" w14:textId="77777777" w:rsidR="000A141B" w:rsidRPr="00F65A2E" w:rsidRDefault="00005496">
            <w:pPr>
              <w:widowControl w:val="0"/>
              <w:jc w:val="center"/>
            </w:pPr>
            <w:r w:rsidRPr="00F65A2E">
              <w:t>2.19 (0.857)</w:t>
            </w:r>
          </w:p>
          <w:p w14:paraId="00000453" w14:textId="77777777" w:rsidR="000A141B" w:rsidRPr="00F65A2E" w:rsidRDefault="00005496">
            <w:pPr>
              <w:widowControl w:val="0"/>
              <w:jc w:val="center"/>
            </w:pPr>
            <w:r w:rsidRPr="00F65A2E">
              <w:t>n=19</w:t>
            </w:r>
          </w:p>
        </w:tc>
        <w:tc>
          <w:tcPr>
            <w:tcW w:w="1560" w:type="dxa"/>
            <w:shd w:val="clear" w:color="auto" w:fill="auto"/>
            <w:tcMar>
              <w:top w:w="100" w:type="dxa"/>
              <w:left w:w="100" w:type="dxa"/>
              <w:bottom w:w="100" w:type="dxa"/>
              <w:right w:w="100" w:type="dxa"/>
            </w:tcMar>
            <w:vAlign w:val="center"/>
          </w:tcPr>
          <w:p w14:paraId="00000454" w14:textId="77777777" w:rsidR="000A141B" w:rsidRPr="00F65A2E" w:rsidRDefault="00005496">
            <w:pPr>
              <w:widowControl w:val="0"/>
              <w:jc w:val="center"/>
            </w:pPr>
            <w:r w:rsidRPr="00F65A2E">
              <w:t>0.02 (0.519)</w:t>
            </w:r>
          </w:p>
          <w:p w14:paraId="00000455" w14:textId="77777777" w:rsidR="000A141B" w:rsidRPr="00F65A2E" w:rsidRDefault="00005496">
            <w:pPr>
              <w:widowControl w:val="0"/>
              <w:jc w:val="center"/>
            </w:pPr>
            <w:r w:rsidRPr="00F65A2E">
              <w:t>n=98</w:t>
            </w:r>
          </w:p>
        </w:tc>
        <w:tc>
          <w:tcPr>
            <w:tcW w:w="1559" w:type="dxa"/>
            <w:shd w:val="clear" w:color="auto" w:fill="auto"/>
            <w:tcMar>
              <w:top w:w="100" w:type="dxa"/>
              <w:left w:w="100" w:type="dxa"/>
              <w:bottom w:w="100" w:type="dxa"/>
              <w:right w:w="100" w:type="dxa"/>
            </w:tcMar>
            <w:vAlign w:val="center"/>
          </w:tcPr>
          <w:p w14:paraId="00000456" w14:textId="57B9998A" w:rsidR="000A141B" w:rsidRPr="00F65A2E" w:rsidRDefault="00067E72">
            <w:pPr>
              <w:widowControl w:val="0"/>
              <w:jc w:val="center"/>
            </w:pPr>
            <w:r w:rsidRPr="00F65A2E">
              <w:t>–</w:t>
            </w:r>
            <w:r w:rsidR="00005496" w:rsidRPr="00F65A2E">
              <w:t>0.65, 0.69</w:t>
            </w:r>
          </w:p>
        </w:tc>
        <w:tc>
          <w:tcPr>
            <w:tcW w:w="1134" w:type="dxa"/>
            <w:shd w:val="clear" w:color="auto" w:fill="auto"/>
            <w:tcMar>
              <w:top w:w="100" w:type="dxa"/>
              <w:left w:w="100" w:type="dxa"/>
              <w:bottom w:w="100" w:type="dxa"/>
              <w:right w:w="100" w:type="dxa"/>
            </w:tcMar>
            <w:vAlign w:val="center"/>
          </w:tcPr>
          <w:p w14:paraId="00000457" w14:textId="77777777" w:rsidR="000A141B" w:rsidRPr="00F65A2E" w:rsidRDefault="00005496">
            <w:pPr>
              <w:widowControl w:val="0"/>
              <w:jc w:val="center"/>
            </w:pPr>
            <w:r w:rsidRPr="00F65A2E">
              <w:t>+0.7</w:t>
            </w:r>
          </w:p>
        </w:tc>
        <w:tc>
          <w:tcPr>
            <w:tcW w:w="1559" w:type="dxa"/>
            <w:shd w:val="clear" w:color="auto" w:fill="auto"/>
            <w:tcMar>
              <w:top w:w="100" w:type="dxa"/>
              <w:left w:w="100" w:type="dxa"/>
              <w:bottom w:w="100" w:type="dxa"/>
              <w:right w:w="100" w:type="dxa"/>
            </w:tcMar>
            <w:vAlign w:val="center"/>
          </w:tcPr>
          <w:p w14:paraId="00000458" w14:textId="77777777" w:rsidR="000A141B" w:rsidRPr="00F65A2E" w:rsidRDefault="00005496">
            <w:pPr>
              <w:widowControl w:val="0"/>
              <w:jc w:val="center"/>
            </w:pPr>
            <w:r w:rsidRPr="00F65A2E">
              <w:t>1.07 (0.983)</w:t>
            </w:r>
          </w:p>
          <w:p w14:paraId="00000459" w14:textId="77777777" w:rsidR="000A141B" w:rsidRPr="00F65A2E" w:rsidRDefault="00005496">
            <w:pPr>
              <w:widowControl w:val="0"/>
              <w:jc w:val="center"/>
            </w:pPr>
            <w:r w:rsidRPr="00F65A2E">
              <w:t>n=49</w:t>
            </w:r>
          </w:p>
        </w:tc>
        <w:tc>
          <w:tcPr>
            <w:tcW w:w="1559" w:type="dxa"/>
            <w:shd w:val="clear" w:color="auto" w:fill="auto"/>
            <w:tcMar>
              <w:top w:w="100" w:type="dxa"/>
              <w:left w:w="100" w:type="dxa"/>
              <w:bottom w:w="100" w:type="dxa"/>
              <w:right w:w="100" w:type="dxa"/>
            </w:tcMar>
            <w:vAlign w:val="center"/>
          </w:tcPr>
          <w:p w14:paraId="0000045A" w14:textId="4B92548A" w:rsidR="000A141B" w:rsidRPr="00F65A2E" w:rsidRDefault="00067E72">
            <w:pPr>
              <w:widowControl w:val="0"/>
              <w:jc w:val="center"/>
            </w:pPr>
            <w:r w:rsidRPr="00F65A2E">
              <w:t>–</w:t>
            </w:r>
            <w:r w:rsidR="00005496" w:rsidRPr="00F65A2E">
              <w:t>0.20, 2.35</w:t>
            </w:r>
          </w:p>
        </w:tc>
        <w:tc>
          <w:tcPr>
            <w:tcW w:w="1134" w:type="dxa"/>
            <w:shd w:val="clear" w:color="auto" w:fill="auto"/>
            <w:tcMar>
              <w:top w:w="100" w:type="dxa"/>
              <w:left w:w="100" w:type="dxa"/>
              <w:bottom w:w="100" w:type="dxa"/>
              <w:right w:w="100" w:type="dxa"/>
            </w:tcMar>
            <w:vAlign w:val="center"/>
          </w:tcPr>
          <w:p w14:paraId="0000045B" w14:textId="77777777" w:rsidR="000A141B" w:rsidRPr="00F65A2E" w:rsidRDefault="00005496">
            <w:pPr>
              <w:widowControl w:val="0"/>
              <w:jc w:val="center"/>
            </w:pPr>
            <w:r w:rsidRPr="00F65A2E">
              <w:t>+48.9</w:t>
            </w:r>
          </w:p>
        </w:tc>
      </w:tr>
      <w:tr w:rsidR="000A141B" w:rsidRPr="00F65A2E" w14:paraId="6288D9D0" w14:textId="77777777" w:rsidTr="00D0623D">
        <w:trPr>
          <w:trHeight w:val="20"/>
        </w:trPr>
        <w:tc>
          <w:tcPr>
            <w:tcW w:w="1471" w:type="dxa"/>
            <w:gridSpan w:val="2"/>
            <w:shd w:val="clear" w:color="auto" w:fill="auto"/>
            <w:tcMar>
              <w:top w:w="100" w:type="dxa"/>
              <w:left w:w="100" w:type="dxa"/>
              <w:bottom w:w="100" w:type="dxa"/>
              <w:right w:w="100" w:type="dxa"/>
            </w:tcMar>
          </w:tcPr>
          <w:p w14:paraId="0000045C" w14:textId="77777777" w:rsidR="000A141B" w:rsidRPr="00F65A2E" w:rsidRDefault="00005496">
            <w:pPr>
              <w:widowControl w:val="0"/>
            </w:pPr>
            <w:r w:rsidRPr="00F65A2E">
              <w:t xml:space="preserve">Treatment </w:t>
            </w:r>
            <w:r w:rsidRPr="00F65A2E">
              <w:lastRenderedPageBreak/>
              <w:t>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0000045E" w14:textId="77777777" w:rsidR="000A141B" w:rsidRPr="00F65A2E" w:rsidRDefault="00005496">
            <w:pPr>
              <w:widowControl w:val="0"/>
              <w:jc w:val="center"/>
            </w:pPr>
            <w:r w:rsidRPr="00F65A2E">
              <w:lastRenderedPageBreak/>
              <w:t>1.51 (0.379)</w:t>
            </w:r>
          </w:p>
          <w:p w14:paraId="0000045F" w14:textId="77777777" w:rsidR="000A141B" w:rsidRPr="00F65A2E" w:rsidRDefault="00005496">
            <w:pPr>
              <w:widowControl w:val="0"/>
              <w:jc w:val="center"/>
            </w:pPr>
            <w:r w:rsidRPr="00F65A2E">
              <w:lastRenderedPageBreak/>
              <w:t>n=81</w:t>
            </w:r>
          </w:p>
        </w:tc>
        <w:tc>
          <w:tcPr>
            <w:tcW w:w="1842" w:type="dxa"/>
            <w:shd w:val="clear" w:color="auto" w:fill="auto"/>
            <w:tcMar>
              <w:top w:w="100" w:type="dxa"/>
              <w:left w:w="100" w:type="dxa"/>
              <w:bottom w:w="100" w:type="dxa"/>
              <w:right w:w="100" w:type="dxa"/>
            </w:tcMar>
            <w:vAlign w:val="center"/>
          </w:tcPr>
          <w:p w14:paraId="00000460" w14:textId="77777777" w:rsidR="000A141B" w:rsidRPr="00F65A2E" w:rsidRDefault="00005496">
            <w:pPr>
              <w:widowControl w:val="0"/>
              <w:jc w:val="center"/>
            </w:pPr>
            <w:r w:rsidRPr="00F65A2E">
              <w:lastRenderedPageBreak/>
              <w:t>1.21 (0.863)</w:t>
            </w:r>
          </w:p>
          <w:p w14:paraId="00000461" w14:textId="77777777" w:rsidR="000A141B" w:rsidRPr="00F65A2E" w:rsidRDefault="00005496">
            <w:pPr>
              <w:widowControl w:val="0"/>
              <w:jc w:val="center"/>
            </w:pPr>
            <w:r w:rsidRPr="00F65A2E">
              <w:lastRenderedPageBreak/>
              <w:t>n=24</w:t>
            </w:r>
          </w:p>
        </w:tc>
        <w:tc>
          <w:tcPr>
            <w:tcW w:w="1560" w:type="dxa"/>
            <w:shd w:val="clear" w:color="auto" w:fill="auto"/>
            <w:tcMar>
              <w:top w:w="100" w:type="dxa"/>
              <w:left w:w="100" w:type="dxa"/>
              <w:bottom w:w="100" w:type="dxa"/>
              <w:right w:w="100" w:type="dxa"/>
            </w:tcMar>
            <w:vAlign w:val="center"/>
          </w:tcPr>
          <w:p w14:paraId="00000462" w14:textId="77777777" w:rsidR="000A141B" w:rsidRPr="00F65A2E" w:rsidRDefault="00005496">
            <w:pPr>
              <w:widowControl w:val="0"/>
              <w:jc w:val="center"/>
            </w:pPr>
            <w:r w:rsidRPr="00F65A2E">
              <w:lastRenderedPageBreak/>
              <w:t>0.03 (0.467)</w:t>
            </w:r>
          </w:p>
          <w:p w14:paraId="00000463" w14:textId="77777777" w:rsidR="000A141B" w:rsidRPr="00F65A2E" w:rsidRDefault="00005496">
            <w:pPr>
              <w:widowControl w:val="0"/>
              <w:jc w:val="center"/>
            </w:pPr>
            <w:r w:rsidRPr="00F65A2E">
              <w:lastRenderedPageBreak/>
              <w:t>n=145</w:t>
            </w:r>
          </w:p>
        </w:tc>
        <w:tc>
          <w:tcPr>
            <w:tcW w:w="1559" w:type="dxa"/>
            <w:shd w:val="clear" w:color="auto" w:fill="auto"/>
            <w:tcMar>
              <w:top w:w="100" w:type="dxa"/>
              <w:left w:w="100" w:type="dxa"/>
              <w:bottom w:w="100" w:type="dxa"/>
              <w:right w:w="100" w:type="dxa"/>
            </w:tcMar>
            <w:vAlign w:val="center"/>
          </w:tcPr>
          <w:p w14:paraId="00000464" w14:textId="01A4A544" w:rsidR="000A141B" w:rsidRPr="00F65A2E" w:rsidRDefault="00067E72">
            <w:pPr>
              <w:widowControl w:val="0"/>
              <w:jc w:val="center"/>
            </w:pPr>
            <w:r w:rsidRPr="00F65A2E">
              <w:lastRenderedPageBreak/>
              <w:t>–</w:t>
            </w:r>
            <w:r w:rsidR="00005496" w:rsidRPr="00F65A2E">
              <w:t>0.56, 0.63</w:t>
            </w:r>
          </w:p>
        </w:tc>
        <w:tc>
          <w:tcPr>
            <w:tcW w:w="1134" w:type="dxa"/>
            <w:shd w:val="clear" w:color="auto" w:fill="auto"/>
            <w:tcMar>
              <w:top w:w="100" w:type="dxa"/>
              <w:left w:w="100" w:type="dxa"/>
              <w:bottom w:w="100" w:type="dxa"/>
              <w:right w:w="100" w:type="dxa"/>
            </w:tcMar>
            <w:vAlign w:val="center"/>
          </w:tcPr>
          <w:p w14:paraId="00000465" w14:textId="77777777" w:rsidR="000A141B" w:rsidRPr="00F65A2E" w:rsidRDefault="00005496">
            <w:pPr>
              <w:widowControl w:val="0"/>
              <w:jc w:val="center"/>
            </w:pPr>
            <w:r w:rsidRPr="00F65A2E">
              <w:t>+2.0</w:t>
            </w:r>
          </w:p>
        </w:tc>
        <w:tc>
          <w:tcPr>
            <w:tcW w:w="1559" w:type="dxa"/>
            <w:shd w:val="clear" w:color="auto" w:fill="auto"/>
            <w:tcMar>
              <w:top w:w="100" w:type="dxa"/>
              <w:left w:w="100" w:type="dxa"/>
              <w:bottom w:w="100" w:type="dxa"/>
              <w:right w:w="100" w:type="dxa"/>
            </w:tcMar>
            <w:vAlign w:val="center"/>
          </w:tcPr>
          <w:p w14:paraId="00000466" w14:textId="77777777" w:rsidR="000A141B" w:rsidRPr="00F65A2E" w:rsidRDefault="00005496">
            <w:pPr>
              <w:widowControl w:val="0"/>
              <w:jc w:val="center"/>
            </w:pPr>
            <w:r w:rsidRPr="00F65A2E">
              <w:t>0.96 (1.001)</w:t>
            </w:r>
          </w:p>
          <w:p w14:paraId="00000467" w14:textId="77777777" w:rsidR="000A141B" w:rsidRPr="00F65A2E" w:rsidRDefault="00005496">
            <w:pPr>
              <w:widowControl w:val="0"/>
              <w:jc w:val="center"/>
            </w:pPr>
            <w:r w:rsidRPr="00F65A2E">
              <w:lastRenderedPageBreak/>
              <w:t>n=60</w:t>
            </w:r>
          </w:p>
        </w:tc>
        <w:tc>
          <w:tcPr>
            <w:tcW w:w="1559" w:type="dxa"/>
            <w:shd w:val="clear" w:color="auto" w:fill="auto"/>
            <w:tcMar>
              <w:top w:w="100" w:type="dxa"/>
              <w:left w:w="100" w:type="dxa"/>
              <w:bottom w:w="100" w:type="dxa"/>
              <w:right w:w="100" w:type="dxa"/>
            </w:tcMar>
            <w:vAlign w:val="center"/>
          </w:tcPr>
          <w:p w14:paraId="00000468" w14:textId="79E37624" w:rsidR="000A141B" w:rsidRPr="00F65A2E" w:rsidRDefault="00067E72">
            <w:pPr>
              <w:widowControl w:val="0"/>
              <w:jc w:val="center"/>
            </w:pPr>
            <w:r w:rsidRPr="00F65A2E">
              <w:lastRenderedPageBreak/>
              <w:t>–</w:t>
            </w:r>
            <w:r w:rsidR="00005496" w:rsidRPr="00F65A2E">
              <w:t>0.33, 2.26</w:t>
            </w:r>
          </w:p>
        </w:tc>
        <w:tc>
          <w:tcPr>
            <w:tcW w:w="1134" w:type="dxa"/>
            <w:shd w:val="clear" w:color="auto" w:fill="auto"/>
            <w:tcMar>
              <w:top w:w="100" w:type="dxa"/>
              <w:left w:w="100" w:type="dxa"/>
              <w:bottom w:w="100" w:type="dxa"/>
              <w:right w:w="100" w:type="dxa"/>
            </w:tcMar>
            <w:vAlign w:val="center"/>
          </w:tcPr>
          <w:p w14:paraId="00000469" w14:textId="77777777" w:rsidR="000A141B" w:rsidRPr="00F65A2E" w:rsidRDefault="00005496">
            <w:pPr>
              <w:widowControl w:val="0"/>
              <w:jc w:val="center"/>
            </w:pPr>
            <w:r w:rsidRPr="00F65A2E">
              <w:t>+79.3</w:t>
            </w:r>
          </w:p>
        </w:tc>
      </w:tr>
      <w:tr w:rsidR="000A141B" w:rsidRPr="00F65A2E" w14:paraId="3718E9FD" w14:textId="77777777" w:rsidTr="00D0623D">
        <w:trPr>
          <w:trHeight w:val="20"/>
        </w:trPr>
        <w:tc>
          <w:tcPr>
            <w:tcW w:w="13598" w:type="dxa"/>
            <w:gridSpan w:val="10"/>
            <w:shd w:val="clear" w:color="auto" w:fill="auto"/>
            <w:tcMar>
              <w:top w:w="100" w:type="dxa"/>
              <w:left w:w="100" w:type="dxa"/>
              <w:bottom w:w="100" w:type="dxa"/>
              <w:right w:w="100" w:type="dxa"/>
            </w:tcMar>
          </w:tcPr>
          <w:p w14:paraId="0000046A" w14:textId="77777777" w:rsidR="000A141B" w:rsidRPr="00F65A2E" w:rsidRDefault="00005496">
            <w:pPr>
              <w:widowControl w:val="0"/>
            </w:pPr>
            <w:r w:rsidRPr="00F65A2E">
              <w:rPr>
                <w:b/>
                <w:i/>
              </w:rPr>
              <w:t>MDS-UPDRS Part I</w:t>
            </w:r>
          </w:p>
        </w:tc>
      </w:tr>
      <w:tr w:rsidR="000A141B" w:rsidRPr="00F65A2E" w14:paraId="51D55830" w14:textId="77777777" w:rsidTr="00D0623D">
        <w:trPr>
          <w:trHeight w:val="20"/>
        </w:trPr>
        <w:tc>
          <w:tcPr>
            <w:tcW w:w="1471" w:type="dxa"/>
            <w:gridSpan w:val="2"/>
            <w:shd w:val="clear" w:color="auto" w:fill="auto"/>
            <w:tcMar>
              <w:top w:w="100" w:type="dxa"/>
              <w:left w:w="100" w:type="dxa"/>
              <w:bottom w:w="100" w:type="dxa"/>
              <w:right w:w="100" w:type="dxa"/>
            </w:tcMar>
          </w:tcPr>
          <w:p w14:paraId="00000474"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0000476" w14:textId="77777777" w:rsidR="000A141B" w:rsidRPr="00F65A2E" w:rsidRDefault="00005496">
            <w:pPr>
              <w:widowControl w:val="0"/>
              <w:jc w:val="center"/>
            </w:pPr>
            <w:r w:rsidRPr="00F65A2E">
              <w:t>0.69 (0.336)</w:t>
            </w:r>
          </w:p>
          <w:p w14:paraId="00000477" w14:textId="77777777" w:rsidR="000A141B" w:rsidRPr="00F65A2E" w:rsidRDefault="00005496">
            <w:pPr>
              <w:widowControl w:val="0"/>
              <w:jc w:val="center"/>
            </w:pPr>
            <w:r w:rsidRPr="00F65A2E">
              <w:t>n=57</w:t>
            </w:r>
          </w:p>
        </w:tc>
        <w:tc>
          <w:tcPr>
            <w:tcW w:w="1842" w:type="dxa"/>
            <w:shd w:val="clear" w:color="auto" w:fill="auto"/>
            <w:tcMar>
              <w:top w:w="100" w:type="dxa"/>
              <w:left w:w="100" w:type="dxa"/>
              <w:bottom w:w="100" w:type="dxa"/>
              <w:right w:w="100" w:type="dxa"/>
            </w:tcMar>
            <w:vAlign w:val="center"/>
          </w:tcPr>
          <w:p w14:paraId="00000478" w14:textId="77777777" w:rsidR="000A141B" w:rsidRPr="00F65A2E" w:rsidRDefault="00005496">
            <w:pPr>
              <w:widowControl w:val="0"/>
              <w:jc w:val="center"/>
            </w:pPr>
            <w:r w:rsidRPr="00F65A2E">
              <w:t>1.28 (0.604)</w:t>
            </w:r>
          </w:p>
          <w:p w14:paraId="00000479" w14:textId="77777777" w:rsidR="000A141B" w:rsidRPr="00F65A2E" w:rsidRDefault="00005496">
            <w:pPr>
              <w:widowControl w:val="0"/>
              <w:jc w:val="center"/>
            </w:pPr>
            <w:r w:rsidRPr="00F65A2E">
              <w:t>n=19</w:t>
            </w:r>
          </w:p>
        </w:tc>
        <w:tc>
          <w:tcPr>
            <w:tcW w:w="1560" w:type="dxa"/>
            <w:shd w:val="clear" w:color="auto" w:fill="auto"/>
            <w:tcMar>
              <w:top w:w="100" w:type="dxa"/>
              <w:left w:w="100" w:type="dxa"/>
              <w:bottom w:w="100" w:type="dxa"/>
              <w:right w:w="100" w:type="dxa"/>
            </w:tcMar>
            <w:vAlign w:val="center"/>
          </w:tcPr>
          <w:p w14:paraId="0000047A" w14:textId="373FAC34" w:rsidR="000A141B" w:rsidRPr="00F65A2E" w:rsidRDefault="00067E72">
            <w:pPr>
              <w:widowControl w:val="0"/>
              <w:jc w:val="center"/>
            </w:pPr>
            <w:r w:rsidRPr="00F65A2E">
              <w:t>–</w:t>
            </w:r>
            <w:r w:rsidR="00005496" w:rsidRPr="00F65A2E">
              <w:t>0.03 (0.416)</w:t>
            </w:r>
          </w:p>
          <w:p w14:paraId="0000047B" w14:textId="77777777" w:rsidR="000A141B" w:rsidRPr="00F65A2E" w:rsidRDefault="00005496">
            <w:pPr>
              <w:widowControl w:val="0"/>
              <w:jc w:val="center"/>
            </w:pPr>
            <w:r w:rsidRPr="00F65A2E">
              <w:t>n=98</w:t>
            </w:r>
          </w:p>
        </w:tc>
        <w:tc>
          <w:tcPr>
            <w:tcW w:w="1559" w:type="dxa"/>
            <w:shd w:val="clear" w:color="auto" w:fill="auto"/>
            <w:tcMar>
              <w:top w:w="100" w:type="dxa"/>
              <w:left w:w="100" w:type="dxa"/>
              <w:bottom w:w="100" w:type="dxa"/>
              <w:right w:w="100" w:type="dxa"/>
            </w:tcMar>
            <w:vAlign w:val="center"/>
          </w:tcPr>
          <w:p w14:paraId="0000047C" w14:textId="365CB5BD" w:rsidR="000A141B" w:rsidRPr="00F65A2E" w:rsidRDefault="00067E72">
            <w:pPr>
              <w:widowControl w:val="0"/>
              <w:jc w:val="center"/>
            </w:pPr>
            <w:r w:rsidRPr="00F65A2E">
              <w:t>–</w:t>
            </w:r>
            <w:r w:rsidR="00005496" w:rsidRPr="00F65A2E">
              <w:t>0.56, 0.51</w:t>
            </w:r>
          </w:p>
        </w:tc>
        <w:tc>
          <w:tcPr>
            <w:tcW w:w="1134" w:type="dxa"/>
            <w:shd w:val="clear" w:color="auto" w:fill="auto"/>
            <w:tcMar>
              <w:top w:w="100" w:type="dxa"/>
              <w:left w:w="100" w:type="dxa"/>
              <w:bottom w:w="100" w:type="dxa"/>
              <w:right w:w="100" w:type="dxa"/>
            </w:tcMar>
            <w:vAlign w:val="center"/>
          </w:tcPr>
          <w:p w14:paraId="0000047D" w14:textId="34DE2EAA" w:rsidR="000A141B" w:rsidRPr="00F65A2E" w:rsidRDefault="00067E72">
            <w:pPr>
              <w:widowControl w:val="0"/>
              <w:jc w:val="center"/>
            </w:pPr>
            <w:r w:rsidRPr="00F65A2E">
              <w:t>–</w:t>
            </w:r>
            <w:r w:rsidR="00005496" w:rsidRPr="00F65A2E">
              <w:t>4.4</w:t>
            </w:r>
          </w:p>
        </w:tc>
        <w:tc>
          <w:tcPr>
            <w:tcW w:w="1559" w:type="dxa"/>
            <w:shd w:val="clear" w:color="auto" w:fill="auto"/>
            <w:tcMar>
              <w:top w:w="100" w:type="dxa"/>
              <w:left w:w="100" w:type="dxa"/>
              <w:bottom w:w="100" w:type="dxa"/>
              <w:right w:w="100" w:type="dxa"/>
            </w:tcMar>
            <w:vAlign w:val="center"/>
          </w:tcPr>
          <w:p w14:paraId="0000047E" w14:textId="53A63B01" w:rsidR="000A141B" w:rsidRPr="00F65A2E" w:rsidRDefault="00067E72">
            <w:pPr>
              <w:widowControl w:val="0"/>
              <w:jc w:val="center"/>
            </w:pPr>
            <w:r w:rsidRPr="00F65A2E">
              <w:t>–</w:t>
            </w:r>
            <w:r w:rsidR="00005496" w:rsidRPr="00F65A2E">
              <w:t>0.40 (0.691)</w:t>
            </w:r>
          </w:p>
          <w:p w14:paraId="0000047F" w14:textId="77777777" w:rsidR="000A141B" w:rsidRPr="00F65A2E" w:rsidRDefault="00005496">
            <w:pPr>
              <w:widowControl w:val="0"/>
              <w:jc w:val="center"/>
            </w:pPr>
            <w:r w:rsidRPr="00F65A2E">
              <w:t>n=49</w:t>
            </w:r>
          </w:p>
        </w:tc>
        <w:tc>
          <w:tcPr>
            <w:tcW w:w="1559" w:type="dxa"/>
            <w:shd w:val="clear" w:color="auto" w:fill="auto"/>
            <w:tcMar>
              <w:top w:w="100" w:type="dxa"/>
              <w:left w:w="100" w:type="dxa"/>
              <w:bottom w:w="100" w:type="dxa"/>
              <w:right w:w="100" w:type="dxa"/>
            </w:tcMar>
            <w:vAlign w:val="center"/>
          </w:tcPr>
          <w:p w14:paraId="00000480" w14:textId="029F3D38" w:rsidR="000A141B" w:rsidRPr="00F65A2E" w:rsidRDefault="00067E72">
            <w:pPr>
              <w:widowControl w:val="0"/>
              <w:jc w:val="center"/>
            </w:pPr>
            <w:r w:rsidRPr="00F65A2E">
              <w:t>–</w:t>
            </w:r>
            <w:r w:rsidR="00005496" w:rsidRPr="00F65A2E">
              <w:t>1.30, 0.49</w:t>
            </w:r>
          </w:p>
        </w:tc>
        <w:tc>
          <w:tcPr>
            <w:tcW w:w="1134" w:type="dxa"/>
            <w:shd w:val="clear" w:color="auto" w:fill="auto"/>
            <w:tcMar>
              <w:top w:w="100" w:type="dxa"/>
              <w:left w:w="100" w:type="dxa"/>
              <w:bottom w:w="100" w:type="dxa"/>
              <w:right w:w="100" w:type="dxa"/>
            </w:tcMar>
            <w:vAlign w:val="center"/>
          </w:tcPr>
          <w:p w14:paraId="00000481" w14:textId="479EFE0C" w:rsidR="000A141B" w:rsidRPr="00F65A2E" w:rsidRDefault="00067E72">
            <w:pPr>
              <w:widowControl w:val="0"/>
              <w:jc w:val="center"/>
            </w:pPr>
            <w:r w:rsidRPr="00F65A2E">
              <w:t>–</w:t>
            </w:r>
            <w:r w:rsidR="00005496" w:rsidRPr="00F65A2E">
              <w:t>31.3</w:t>
            </w:r>
          </w:p>
        </w:tc>
      </w:tr>
      <w:tr w:rsidR="000A141B" w:rsidRPr="00F65A2E" w14:paraId="00A51C02" w14:textId="77777777" w:rsidTr="00D0623D">
        <w:trPr>
          <w:trHeight w:val="20"/>
        </w:trPr>
        <w:tc>
          <w:tcPr>
            <w:tcW w:w="1471" w:type="dxa"/>
            <w:gridSpan w:val="2"/>
            <w:shd w:val="clear" w:color="auto" w:fill="auto"/>
            <w:tcMar>
              <w:top w:w="100" w:type="dxa"/>
              <w:left w:w="100" w:type="dxa"/>
              <w:bottom w:w="100" w:type="dxa"/>
              <w:right w:w="100" w:type="dxa"/>
            </w:tcMar>
          </w:tcPr>
          <w:p w14:paraId="00000482" w14:textId="77777777" w:rsidR="000A141B" w:rsidRPr="00F65A2E" w:rsidRDefault="00005496">
            <w:pPr>
              <w:widowControl w:val="0"/>
            </w:pPr>
            <w:r w:rsidRPr="00F65A2E">
              <w:t>Treatment 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00000484" w14:textId="77777777" w:rsidR="000A141B" w:rsidRPr="00F65A2E" w:rsidRDefault="00005496">
            <w:pPr>
              <w:widowControl w:val="0"/>
              <w:jc w:val="center"/>
            </w:pPr>
            <w:r w:rsidRPr="00F65A2E">
              <w:t>0.06 (0.326)</w:t>
            </w:r>
          </w:p>
          <w:p w14:paraId="00000485" w14:textId="77777777" w:rsidR="000A141B" w:rsidRPr="00F65A2E" w:rsidRDefault="00005496">
            <w:pPr>
              <w:widowControl w:val="0"/>
              <w:jc w:val="center"/>
            </w:pPr>
            <w:r w:rsidRPr="00F65A2E">
              <w:t>n=80</w:t>
            </w:r>
          </w:p>
        </w:tc>
        <w:tc>
          <w:tcPr>
            <w:tcW w:w="1842" w:type="dxa"/>
            <w:shd w:val="clear" w:color="auto" w:fill="auto"/>
            <w:tcMar>
              <w:top w:w="100" w:type="dxa"/>
              <w:left w:w="100" w:type="dxa"/>
              <w:bottom w:w="100" w:type="dxa"/>
              <w:right w:w="100" w:type="dxa"/>
            </w:tcMar>
            <w:vAlign w:val="center"/>
          </w:tcPr>
          <w:p w14:paraId="00000486" w14:textId="77777777" w:rsidR="000A141B" w:rsidRPr="00F65A2E" w:rsidRDefault="00005496">
            <w:pPr>
              <w:widowControl w:val="0"/>
              <w:jc w:val="center"/>
            </w:pPr>
            <w:r w:rsidRPr="00F65A2E">
              <w:t>0.87 (0.634)</w:t>
            </w:r>
          </w:p>
          <w:p w14:paraId="00000487" w14:textId="77777777" w:rsidR="000A141B" w:rsidRPr="00F65A2E" w:rsidRDefault="00005496">
            <w:pPr>
              <w:widowControl w:val="0"/>
              <w:jc w:val="center"/>
            </w:pPr>
            <w:r w:rsidRPr="00F65A2E">
              <w:t>n=24</w:t>
            </w:r>
          </w:p>
        </w:tc>
        <w:tc>
          <w:tcPr>
            <w:tcW w:w="1560" w:type="dxa"/>
            <w:shd w:val="clear" w:color="auto" w:fill="auto"/>
            <w:tcMar>
              <w:top w:w="100" w:type="dxa"/>
              <w:left w:w="100" w:type="dxa"/>
              <w:bottom w:w="100" w:type="dxa"/>
              <w:right w:w="100" w:type="dxa"/>
            </w:tcMar>
            <w:vAlign w:val="center"/>
          </w:tcPr>
          <w:p w14:paraId="00000488" w14:textId="77777777" w:rsidR="000A141B" w:rsidRPr="00F65A2E" w:rsidRDefault="00005496">
            <w:pPr>
              <w:widowControl w:val="0"/>
              <w:jc w:val="center"/>
            </w:pPr>
            <w:r w:rsidRPr="00F65A2E">
              <w:t>0.43 (0.403)</w:t>
            </w:r>
          </w:p>
          <w:p w14:paraId="00000489" w14:textId="77777777" w:rsidR="000A141B" w:rsidRPr="00F65A2E" w:rsidRDefault="00005496">
            <w:pPr>
              <w:widowControl w:val="0"/>
              <w:jc w:val="center"/>
            </w:pPr>
            <w:r w:rsidRPr="00F65A2E">
              <w:t>n=141</w:t>
            </w:r>
          </w:p>
        </w:tc>
        <w:tc>
          <w:tcPr>
            <w:tcW w:w="1559" w:type="dxa"/>
            <w:shd w:val="clear" w:color="auto" w:fill="auto"/>
            <w:tcMar>
              <w:top w:w="100" w:type="dxa"/>
              <w:left w:w="100" w:type="dxa"/>
              <w:bottom w:w="100" w:type="dxa"/>
              <w:right w:w="100" w:type="dxa"/>
            </w:tcMar>
            <w:vAlign w:val="center"/>
          </w:tcPr>
          <w:p w14:paraId="0000048A" w14:textId="2270B0ED" w:rsidR="000A141B" w:rsidRPr="00F65A2E" w:rsidRDefault="00067E72">
            <w:pPr>
              <w:widowControl w:val="0"/>
              <w:jc w:val="center"/>
            </w:pPr>
            <w:r w:rsidRPr="00F65A2E">
              <w:t>–</w:t>
            </w:r>
            <w:r w:rsidR="00005496" w:rsidRPr="00F65A2E">
              <w:t>0.09, 0.94</w:t>
            </w:r>
          </w:p>
        </w:tc>
        <w:tc>
          <w:tcPr>
            <w:tcW w:w="1134" w:type="dxa"/>
            <w:shd w:val="clear" w:color="auto" w:fill="auto"/>
            <w:tcMar>
              <w:top w:w="100" w:type="dxa"/>
              <w:left w:w="100" w:type="dxa"/>
              <w:bottom w:w="100" w:type="dxa"/>
              <w:right w:w="100" w:type="dxa"/>
            </w:tcMar>
            <w:vAlign w:val="center"/>
          </w:tcPr>
          <w:p w14:paraId="0000048B" w14:textId="77777777" w:rsidR="000A141B" w:rsidRPr="00F65A2E" w:rsidRDefault="00005496">
            <w:pPr>
              <w:widowControl w:val="0"/>
              <w:jc w:val="center"/>
            </w:pPr>
            <w:r w:rsidRPr="00F65A2E">
              <w:t>+716.7</w:t>
            </w:r>
          </w:p>
        </w:tc>
        <w:tc>
          <w:tcPr>
            <w:tcW w:w="1559" w:type="dxa"/>
            <w:shd w:val="clear" w:color="auto" w:fill="auto"/>
            <w:tcMar>
              <w:top w:w="100" w:type="dxa"/>
              <w:left w:w="100" w:type="dxa"/>
              <w:bottom w:w="100" w:type="dxa"/>
              <w:right w:w="100" w:type="dxa"/>
            </w:tcMar>
            <w:vAlign w:val="center"/>
          </w:tcPr>
          <w:p w14:paraId="0000048C" w14:textId="77777777" w:rsidR="000A141B" w:rsidRPr="00F65A2E" w:rsidRDefault="00005496">
            <w:pPr>
              <w:widowControl w:val="0"/>
              <w:jc w:val="center"/>
            </w:pPr>
            <w:r w:rsidRPr="00F65A2E">
              <w:t>0.05 (0.738)</w:t>
            </w:r>
          </w:p>
          <w:p w14:paraId="0000048D" w14:textId="77777777" w:rsidR="000A141B" w:rsidRPr="00F65A2E" w:rsidRDefault="00005496">
            <w:pPr>
              <w:widowControl w:val="0"/>
              <w:jc w:val="center"/>
            </w:pPr>
            <w:r w:rsidRPr="00F65A2E">
              <w:t>n=60</w:t>
            </w:r>
          </w:p>
        </w:tc>
        <w:tc>
          <w:tcPr>
            <w:tcW w:w="1559" w:type="dxa"/>
            <w:shd w:val="clear" w:color="auto" w:fill="auto"/>
            <w:tcMar>
              <w:top w:w="100" w:type="dxa"/>
              <w:left w:w="100" w:type="dxa"/>
              <w:bottom w:w="100" w:type="dxa"/>
              <w:right w:w="100" w:type="dxa"/>
            </w:tcMar>
            <w:vAlign w:val="center"/>
          </w:tcPr>
          <w:p w14:paraId="0000048E" w14:textId="33B47C75" w:rsidR="000A141B" w:rsidRPr="00F65A2E" w:rsidRDefault="00067E72">
            <w:pPr>
              <w:widowControl w:val="0"/>
              <w:jc w:val="center"/>
            </w:pPr>
            <w:r w:rsidRPr="00F65A2E">
              <w:t>–</w:t>
            </w:r>
            <w:r w:rsidR="00005496" w:rsidRPr="00F65A2E">
              <w:t>0.91, 1.00</w:t>
            </w:r>
          </w:p>
        </w:tc>
        <w:tc>
          <w:tcPr>
            <w:tcW w:w="1134" w:type="dxa"/>
            <w:shd w:val="clear" w:color="auto" w:fill="auto"/>
            <w:tcMar>
              <w:top w:w="100" w:type="dxa"/>
              <w:left w:w="100" w:type="dxa"/>
              <w:bottom w:w="100" w:type="dxa"/>
              <w:right w:w="100" w:type="dxa"/>
            </w:tcMar>
            <w:vAlign w:val="center"/>
          </w:tcPr>
          <w:p w14:paraId="0000048F" w14:textId="77777777" w:rsidR="000A141B" w:rsidRPr="00F65A2E" w:rsidRDefault="00005496">
            <w:pPr>
              <w:widowControl w:val="0"/>
              <w:jc w:val="center"/>
            </w:pPr>
            <w:r w:rsidRPr="00F65A2E">
              <w:t>+5.8</w:t>
            </w:r>
          </w:p>
        </w:tc>
      </w:tr>
      <w:tr w:rsidR="000A141B" w:rsidRPr="00F65A2E" w14:paraId="593021C9" w14:textId="77777777" w:rsidTr="00D0623D">
        <w:trPr>
          <w:trHeight w:val="20"/>
        </w:trPr>
        <w:tc>
          <w:tcPr>
            <w:tcW w:w="13598" w:type="dxa"/>
            <w:gridSpan w:val="10"/>
            <w:shd w:val="clear" w:color="auto" w:fill="D9D9D9"/>
            <w:tcMar>
              <w:top w:w="100" w:type="dxa"/>
              <w:left w:w="100" w:type="dxa"/>
              <w:bottom w:w="100" w:type="dxa"/>
              <w:right w:w="100" w:type="dxa"/>
            </w:tcMar>
          </w:tcPr>
          <w:p w14:paraId="00000490" w14:textId="77777777" w:rsidR="000A141B" w:rsidRPr="00F65A2E" w:rsidRDefault="00005496">
            <w:pPr>
              <w:widowControl w:val="0"/>
              <w:jc w:val="center"/>
              <w:rPr>
                <w:b/>
                <w:i/>
              </w:rPr>
            </w:pPr>
            <w:r w:rsidRPr="00F65A2E">
              <w:rPr>
                <w:b/>
                <w:i/>
              </w:rPr>
              <w:t>Data-driven subphenotype</w:t>
            </w:r>
          </w:p>
        </w:tc>
      </w:tr>
      <w:tr w:rsidR="000A141B" w:rsidRPr="00F65A2E" w14:paraId="268D0A8B" w14:textId="77777777" w:rsidTr="00D0623D">
        <w:trPr>
          <w:trHeight w:val="20"/>
        </w:trPr>
        <w:tc>
          <w:tcPr>
            <w:tcW w:w="1471" w:type="dxa"/>
            <w:gridSpan w:val="2"/>
            <w:shd w:val="clear" w:color="auto" w:fill="auto"/>
            <w:tcMar>
              <w:top w:w="100" w:type="dxa"/>
              <w:left w:w="100" w:type="dxa"/>
              <w:bottom w:w="100" w:type="dxa"/>
              <w:right w:w="100" w:type="dxa"/>
            </w:tcMar>
          </w:tcPr>
          <w:p w14:paraId="0000049A" w14:textId="77777777" w:rsidR="000A141B" w:rsidRPr="00F65A2E" w:rsidRDefault="000A141B">
            <w:pPr>
              <w:widowControl w:val="0"/>
              <w:rPr>
                <w:b/>
              </w:rPr>
            </w:pPr>
          </w:p>
        </w:tc>
        <w:tc>
          <w:tcPr>
            <w:tcW w:w="3622" w:type="dxa"/>
            <w:gridSpan w:val="2"/>
            <w:shd w:val="clear" w:color="auto" w:fill="auto"/>
            <w:tcMar>
              <w:top w:w="100" w:type="dxa"/>
              <w:left w:w="100" w:type="dxa"/>
              <w:bottom w:w="100" w:type="dxa"/>
              <w:right w:w="100" w:type="dxa"/>
            </w:tcMar>
          </w:tcPr>
          <w:p w14:paraId="0000049C" w14:textId="77777777" w:rsidR="000A141B" w:rsidRPr="00F65A2E" w:rsidRDefault="00005496">
            <w:pPr>
              <w:widowControl w:val="0"/>
              <w:jc w:val="center"/>
            </w:pPr>
            <w:r w:rsidRPr="00F65A2E">
              <w:rPr>
                <w:b/>
              </w:rPr>
              <w:t>Placebo</w:t>
            </w:r>
          </w:p>
        </w:tc>
        <w:tc>
          <w:tcPr>
            <w:tcW w:w="8505" w:type="dxa"/>
            <w:gridSpan w:val="6"/>
            <w:shd w:val="clear" w:color="auto" w:fill="auto"/>
            <w:tcMar>
              <w:top w:w="100" w:type="dxa"/>
              <w:left w:w="100" w:type="dxa"/>
              <w:bottom w:w="100" w:type="dxa"/>
              <w:right w:w="100" w:type="dxa"/>
            </w:tcMar>
            <w:vAlign w:val="center"/>
          </w:tcPr>
          <w:p w14:paraId="0000049E" w14:textId="77777777" w:rsidR="000A141B" w:rsidRPr="00F65A2E" w:rsidRDefault="00005496">
            <w:pPr>
              <w:widowControl w:val="0"/>
              <w:jc w:val="center"/>
            </w:pPr>
            <w:r w:rsidRPr="00F65A2E">
              <w:rPr>
                <w:b/>
              </w:rPr>
              <w:t>Prasinezumab pooled</w:t>
            </w:r>
          </w:p>
        </w:tc>
      </w:tr>
      <w:tr w:rsidR="000A141B" w:rsidRPr="00F65A2E" w14:paraId="0E51FB50" w14:textId="77777777" w:rsidTr="00D0623D">
        <w:trPr>
          <w:trHeight w:val="20"/>
        </w:trPr>
        <w:tc>
          <w:tcPr>
            <w:tcW w:w="1471" w:type="dxa"/>
            <w:gridSpan w:val="2"/>
            <w:shd w:val="clear" w:color="auto" w:fill="auto"/>
            <w:tcMar>
              <w:top w:w="100" w:type="dxa"/>
              <w:left w:w="100" w:type="dxa"/>
              <w:bottom w:w="100" w:type="dxa"/>
              <w:right w:w="100" w:type="dxa"/>
            </w:tcMar>
          </w:tcPr>
          <w:p w14:paraId="000004A4"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tcPr>
          <w:p w14:paraId="000004A6" w14:textId="62F39BE5" w:rsidR="00AF26BF" w:rsidRPr="00F65A2E" w:rsidRDefault="00AF26BF" w:rsidP="00AF26BF">
            <w:pPr>
              <w:widowControl w:val="0"/>
              <w:jc w:val="center"/>
              <w:rPr>
                <w:b/>
              </w:rPr>
            </w:pPr>
            <w:r w:rsidRPr="00F65A2E">
              <w:rPr>
                <w:b/>
              </w:rPr>
              <w:t>Non-diffuse malignant (n=90)</w:t>
            </w:r>
          </w:p>
        </w:tc>
        <w:tc>
          <w:tcPr>
            <w:tcW w:w="1842" w:type="dxa"/>
            <w:shd w:val="clear" w:color="auto" w:fill="auto"/>
            <w:tcMar>
              <w:top w:w="100" w:type="dxa"/>
              <w:left w:w="100" w:type="dxa"/>
              <w:bottom w:w="100" w:type="dxa"/>
              <w:right w:w="100" w:type="dxa"/>
            </w:tcMar>
          </w:tcPr>
          <w:p w14:paraId="000004A7" w14:textId="61A98DE1" w:rsidR="000A141B" w:rsidRPr="00F65A2E" w:rsidRDefault="00AF26BF">
            <w:pPr>
              <w:widowControl w:val="0"/>
              <w:jc w:val="center"/>
              <w:rPr>
                <w:b/>
              </w:rPr>
            </w:pPr>
            <w:r w:rsidRPr="00F65A2E">
              <w:rPr>
                <w:b/>
              </w:rPr>
              <w:t>Diffuse malignant (n=15)</w:t>
            </w:r>
          </w:p>
        </w:tc>
        <w:tc>
          <w:tcPr>
            <w:tcW w:w="4253" w:type="dxa"/>
            <w:gridSpan w:val="3"/>
            <w:shd w:val="clear" w:color="auto" w:fill="auto"/>
            <w:tcMar>
              <w:top w:w="100" w:type="dxa"/>
              <w:left w:w="100" w:type="dxa"/>
              <w:bottom w:w="100" w:type="dxa"/>
              <w:right w:w="100" w:type="dxa"/>
            </w:tcMar>
          </w:tcPr>
          <w:p w14:paraId="0A9A65DC" w14:textId="766717EC" w:rsidR="00AF26BF" w:rsidRPr="00F65A2E" w:rsidRDefault="00AF26BF" w:rsidP="00AF26BF">
            <w:pPr>
              <w:widowControl w:val="0"/>
              <w:jc w:val="center"/>
              <w:rPr>
                <w:b/>
              </w:rPr>
            </w:pPr>
            <w:r w:rsidRPr="00F65A2E">
              <w:rPr>
                <w:b/>
              </w:rPr>
              <w:t>Non-diffuse malignant</w:t>
            </w:r>
          </w:p>
          <w:p w14:paraId="60425A39" w14:textId="77777777" w:rsidR="00AF26BF" w:rsidRDefault="00AF26BF" w:rsidP="00AF26BF">
            <w:pPr>
              <w:widowControl w:val="0"/>
              <w:jc w:val="center"/>
              <w:rPr>
                <w:b/>
              </w:rPr>
            </w:pPr>
            <w:r w:rsidRPr="00F65A2E">
              <w:rPr>
                <w:b/>
              </w:rPr>
              <w:t>(n=167)</w:t>
            </w:r>
          </w:p>
          <w:p w14:paraId="000004A9" w14:textId="77777777" w:rsidR="00AF26BF" w:rsidRPr="00F65A2E" w:rsidRDefault="00AF26BF">
            <w:pPr>
              <w:widowControl w:val="0"/>
              <w:jc w:val="center"/>
              <w:rPr>
                <w:b/>
              </w:rPr>
            </w:pPr>
          </w:p>
        </w:tc>
        <w:tc>
          <w:tcPr>
            <w:tcW w:w="4252" w:type="dxa"/>
            <w:gridSpan w:val="3"/>
            <w:shd w:val="clear" w:color="auto" w:fill="auto"/>
            <w:tcMar>
              <w:top w:w="100" w:type="dxa"/>
              <w:left w:w="100" w:type="dxa"/>
              <w:bottom w:w="100" w:type="dxa"/>
              <w:right w:w="100" w:type="dxa"/>
            </w:tcMar>
          </w:tcPr>
          <w:p w14:paraId="76E0B7F1" w14:textId="77777777" w:rsidR="00AF26BF" w:rsidRPr="00F65A2E" w:rsidRDefault="00AF26BF" w:rsidP="00AF26BF">
            <w:pPr>
              <w:widowControl w:val="0"/>
              <w:jc w:val="center"/>
              <w:rPr>
                <w:b/>
              </w:rPr>
            </w:pPr>
            <w:r w:rsidRPr="00F65A2E">
              <w:rPr>
                <w:b/>
              </w:rPr>
              <w:t>Diffuse malignant</w:t>
            </w:r>
          </w:p>
          <w:p w14:paraId="000004AD" w14:textId="25FD87AC" w:rsidR="00AF26BF" w:rsidRPr="00F65A2E" w:rsidRDefault="00AF26BF" w:rsidP="00AF26BF">
            <w:pPr>
              <w:widowControl w:val="0"/>
              <w:jc w:val="center"/>
              <w:rPr>
                <w:b/>
              </w:rPr>
            </w:pPr>
            <w:r w:rsidRPr="00F65A2E">
              <w:rPr>
                <w:b/>
              </w:rPr>
              <w:t>(n=44)</w:t>
            </w:r>
          </w:p>
        </w:tc>
      </w:tr>
      <w:tr w:rsidR="000A141B" w:rsidRPr="00F65A2E" w14:paraId="7A22F20B" w14:textId="77777777" w:rsidTr="00D0623D">
        <w:trPr>
          <w:trHeight w:val="20"/>
        </w:trPr>
        <w:tc>
          <w:tcPr>
            <w:tcW w:w="1471" w:type="dxa"/>
            <w:gridSpan w:val="2"/>
            <w:shd w:val="clear" w:color="auto" w:fill="auto"/>
            <w:tcMar>
              <w:top w:w="100" w:type="dxa"/>
              <w:left w:w="100" w:type="dxa"/>
              <w:bottom w:w="100" w:type="dxa"/>
              <w:right w:w="100" w:type="dxa"/>
            </w:tcMar>
          </w:tcPr>
          <w:p w14:paraId="000004B0"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tcPr>
          <w:p w14:paraId="000004B2" w14:textId="77777777" w:rsidR="000A141B" w:rsidRPr="00F65A2E" w:rsidRDefault="00005496">
            <w:pPr>
              <w:widowControl w:val="0"/>
              <w:jc w:val="center"/>
              <w:rPr>
                <w:b/>
              </w:rPr>
            </w:pPr>
            <w:r w:rsidRPr="00F65A2E">
              <w:rPr>
                <w:b/>
              </w:rPr>
              <w:t>Adjusted mean (SE)</w:t>
            </w:r>
          </w:p>
        </w:tc>
        <w:tc>
          <w:tcPr>
            <w:tcW w:w="1842" w:type="dxa"/>
            <w:shd w:val="clear" w:color="auto" w:fill="auto"/>
            <w:tcMar>
              <w:top w:w="100" w:type="dxa"/>
              <w:left w:w="100" w:type="dxa"/>
              <w:bottom w:w="100" w:type="dxa"/>
              <w:right w:w="100" w:type="dxa"/>
            </w:tcMar>
          </w:tcPr>
          <w:p w14:paraId="000004B3" w14:textId="77777777" w:rsidR="000A141B" w:rsidRPr="00F65A2E" w:rsidRDefault="00005496">
            <w:pPr>
              <w:widowControl w:val="0"/>
              <w:jc w:val="center"/>
              <w:rPr>
                <w:b/>
              </w:rPr>
            </w:pPr>
            <w:r w:rsidRPr="00F65A2E">
              <w:rPr>
                <w:b/>
              </w:rPr>
              <w:t>Adjusted mean (SE)</w:t>
            </w:r>
          </w:p>
        </w:tc>
        <w:tc>
          <w:tcPr>
            <w:tcW w:w="1560" w:type="dxa"/>
            <w:shd w:val="clear" w:color="auto" w:fill="auto"/>
            <w:tcMar>
              <w:top w:w="100" w:type="dxa"/>
              <w:left w:w="100" w:type="dxa"/>
              <w:bottom w:w="100" w:type="dxa"/>
              <w:right w:w="100" w:type="dxa"/>
            </w:tcMar>
          </w:tcPr>
          <w:p w14:paraId="000004B4"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4B5" w14:textId="77777777" w:rsidR="000A141B" w:rsidRPr="00F65A2E" w:rsidRDefault="00005496">
            <w:pPr>
              <w:widowControl w:val="0"/>
              <w:jc w:val="center"/>
              <w:rPr>
                <w:b/>
              </w:rPr>
            </w:pPr>
            <w:r w:rsidRPr="00F65A2E">
              <w:rPr>
                <w:b/>
              </w:rPr>
              <w:t>80% CI</w:t>
            </w:r>
          </w:p>
        </w:tc>
        <w:tc>
          <w:tcPr>
            <w:tcW w:w="1134" w:type="dxa"/>
            <w:shd w:val="clear" w:color="auto" w:fill="auto"/>
          </w:tcPr>
          <w:p w14:paraId="000004B6" w14:textId="77777777" w:rsidR="000A141B" w:rsidRPr="00F65A2E" w:rsidRDefault="00005496">
            <w:pPr>
              <w:widowControl w:val="0"/>
              <w:jc w:val="center"/>
              <w:rPr>
                <w:b/>
              </w:rPr>
            </w:pPr>
            <w:r w:rsidRPr="00F65A2E">
              <w:rPr>
                <w:b/>
              </w:rPr>
              <w:t xml:space="preserve">%RR </w:t>
            </w:r>
          </w:p>
        </w:tc>
        <w:tc>
          <w:tcPr>
            <w:tcW w:w="1559" w:type="dxa"/>
            <w:shd w:val="clear" w:color="auto" w:fill="auto"/>
            <w:tcMar>
              <w:top w:w="100" w:type="dxa"/>
              <w:left w:w="100" w:type="dxa"/>
              <w:bottom w:w="100" w:type="dxa"/>
              <w:right w:w="100" w:type="dxa"/>
            </w:tcMar>
          </w:tcPr>
          <w:p w14:paraId="000004B7"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4B8" w14:textId="77777777" w:rsidR="000A141B" w:rsidRPr="00F65A2E" w:rsidRDefault="00005496">
            <w:pPr>
              <w:widowControl w:val="0"/>
              <w:jc w:val="center"/>
              <w:rPr>
                <w:b/>
              </w:rPr>
            </w:pPr>
            <w:r w:rsidRPr="00F65A2E">
              <w:rPr>
                <w:b/>
              </w:rPr>
              <w:t>80% CI</w:t>
            </w:r>
          </w:p>
        </w:tc>
        <w:tc>
          <w:tcPr>
            <w:tcW w:w="1134" w:type="dxa"/>
            <w:shd w:val="clear" w:color="auto" w:fill="auto"/>
          </w:tcPr>
          <w:p w14:paraId="000004B9" w14:textId="77777777" w:rsidR="000A141B" w:rsidRPr="00F65A2E" w:rsidRDefault="00005496">
            <w:pPr>
              <w:widowControl w:val="0"/>
              <w:jc w:val="center"/>
              <w:rPr>
                <w:b/>
              </w:rPr>
            </w:pPr>
            <w:r w:rsidRPr="00F65A2E">
              <w:rPr>
                <w:b/>
              </w:rPr>
              <w:t>%RR</w:t>
            </w:r>
          </w:p>
        </w:tc>
      </w:tr>
      <w:tr w:rsidR="000A141B" w:rsidRPr="00F65A2E" w14:paraId="29AC82DD" w14:textId="77777777" w:rsidTr="00D0623D">
        <w:trPr>
          <w:trHeight w:val="20"/>
        </w:trPr>
        <w:tc>
          <w:tcPr>
            <w:tcW w:w="13598" w:type="dxa"/>
            <w:gridSpan w:val="10"/>
            <w:shd w:val="clear" w:color="auto" w:fill="auto"/>
            <w:tcMar>
              <w:top w:w="100" w:type="dxa"/>
              <w:left w:w="100" w:type="dxa"/>
              <w:bottom w:w="100" w:type="dxa"/>
              <w:right w:w="100" w:type="dxa"/>
            </w:tcMar>
          </w:tcPr>
          <w:p w14:paraId="000004BA" w14:textId="77777777" w:rsidR="000A141B" w:rsidRPr="00F65A2E" w:rsidRDefault="00005496">
            <w:pPr>
              <w:widowControl w:val="0"/>
              <w:rPr>
                <w:b/>
              </w:rPr>
            </w:pPr>
            <w:r w:rsidRPr="00F65A2E">
              <w:rPr>
                <w:b/>
                <w:i/>
              </w:rPr>
              <w:t>MDS-UPDRS Part III</w:t>
            </w:r>
          </w:p>
        </w:tc>
      </w:tr>
      <w:tr w:rsidR="000A141B" w:rsidRPr="00F65A2E" w14:paraId="5A251D4B" w14:textId="77777777" w:rsidTr="00D0623D">
        <w:trPr>
          <w:trHeight w:val="20"/>
        </w:trPr>
        <w:tc>
          <w:tcPr>
            <w:tcW w:w="1422" w:type="dxa"/>
            <w:shd w:val="clear" w:color="auto" w:fill="auto"/>
            <w:tcMar>
              <w:top w:w="100" w:type="dxa"/>
              <w:left w:w="100" w:type="dxa"/>
              <w:bottom w:w="100" w:type="dxa"/>
              <w:right w:w="100" w:type="dxa"/>
            </w:tcMar>
          </w:tcPr>
          <w:p w14:paraId="000004C4" w14:textId="77777777" w:rsidR="000A141B" w:rsidRPr="00F65A2E" w:rsidRDefault="00005496">
            <w:pPr>
              <w:widowControl w:val="0"/>
            </w:pPr>
            <w:r w:rsidRPr="00F65A2E">
              <w:t xml:space="preserve">Hypothetical strategy* </w:t>
            </w:r>
          </w:p>
        </w:tc>
        <w:tc>
          <w:tcPr>
            <w:tcW w:w="1829" w:type="dxa"/>
            <w:gridSpan w:val="2"/>
            <w:shd w:val="clear" w:color="auto" w:fill="auto"/>
            <w:tcMar>
              <w:top w:w="100" w:type="dxa"/>
              <w:left w:w="100" w:type="dxa"/>
              <w:bottom w:w="100" w:type="dxa"/>
              <w:right w:w="100" w:type="dxa"/>
            </w:tcMar>
            <w:vAlign w:val="center"/>
          </w:tcPr>
          <w:p w14:paraId="65FFC76A" w14:textId="476F7071" w:rsidR="00AF26BF" w:rsidRPr="00F65A2E" w:rsidRDefault="00AF26BF" w:rsidP="00AF26BF">
            <w:pPr>
              <w:widowControl w:val="0"/>
              <w:jc w:val="center"/>
            </w:pPr>
            <w:r w:rsidRPr="00F65A2E">
              <w:t>4.76 (0.910)</w:t>
            </w:r>
          </w:p>
          <w:p w14:paraId="000004C6" w14:textId="2092204D" w:rsidR="000A141B" w:rsidRPr="00F65A2E" w:rsidRDefault="00AF26BF" w:rsidP="00AF26BF">
            <w:pPr>
              <w:widowControl w:val="0"/>
              <w:jc w:val="center"/>
            </w:pPr>
            <w:r w:rsidRPr="00F65A2E">
              <w:t>n=68</w:t>
            </w:r>
          </w:p>
        </w:tc>
        <w:tc>
          <w:tcPr>
            <w:tcW w:w="1842" w:type="dxa"/>
            <w:shd w:val="clear" w:color="auto" w:fill="auto"/>
            <w:tcMar>
              <w:top w:w="100" w:type="dxa"/>
              <w:left w:w="100" w:type="dxa"/>
              <w:bottom w:w="100" w:type="dxa"/>
              <w:right w:w="100" w:type="dxa"/>
            </w:tcMar>
            <w:vAlign w:val="center"/>
          </w:tcPr>
          <w:p w14:paraId="4B5EB0E8" w14:textId="77777777" w:rsidR="00AF26BF" w:rsidRPr="00F65A2E" w:rsidRDefault="00AF26BF" w:rsidP="00AF26BF">
            <w:pPr>
              <w:widowControl w:val="0"/>
              <w:jc w:val="center"/>
            </w:pPr>
            <w:r w:rsidRPr="00F65A2E">
              <w:t>12.29 (3.450)</w:t>
            </w:r>
          </w:p>
          <w:p w14:paraId="000004C9" w14:textId="60531C8D" w:rsidR="000A141B" w:rsidRPr="00F65A2E" w:rsidRDefault="00AF26BF" w:rsidP="00FD725A">
            <w:pPr>
              <w:widowControl w:val="0"/>
              <w:jc w:val="center"/>
            </w:pPr>
            <w:r w:rsidRPr="00F65A2E">
              <w:t>n=8</w:t>
            </w:r>
          </w:p>
        </w:tc>
        <w:tc>
          <w:tcPr>
            <w:tcW w:w="1560" w:type="dxa"/>
            <w:shd w:val="clear" w:color="auto" w:fill="auto"/>
            <w:tcMar>
              <w:top w:w="100" w:type="dxa"/>
              <w:left w:w="100" w:type="dxa"/>
              <w:bottom w:w="100" w:type="dxa"/>
              <w:right w:w="100" w:type="dxa"/>
            </w:tcMar>
            <w:vAlign w:val="center"/>
          </w:tcPr>
          <w:p w14:paraId="434E100B" w14:textId="19779995" w:rsidR="00AF26BF" w:rsidRPr="00F65A2E" w:rsidRDefault="00054B8F" w:rsidP="00AF26BF">
            <w:pPr>
              <w:widowControl w:val="0"/>
              <w:jc w:val="center"/>
            </w:pPr>
            <w:r w:rsidRPr="00F65A2E">
              <w:t>–</w:t>
            </w:r>
            <w:r w:rsidR="00AF26BF" w:rsidRPr="00F65A2E">
              <w:t>0.77 (1.113)</w:t>
            </w:r>
          </w:p>
          <w:p w14:paraId="000004CB" w14:textId="229C65DA" w:rsidR="000A141B" w:rsidRPr="00F65A2E" w:rsidRDefault="00AF26BF">
            <w:pPr>
              <w:widowControl w:val="0"/>
              <w:jc w:val="center"/>
            </w:pPr>
            <w:r w:rsidRPr="00F65A2E">
              <w:t>n=122</w:t>
            </w:r>
          </w:p>
        </w:tc>
        <w:tc>
          <w:tcPr>
            <w:tcW w:w="1559" w:type="dxa"/>
            <w:shd w:val="clear" w:color="auto" w:fill="auto"/>
            <w:tcMar>
              <w:top w:w="100" w:type="dxa"/>
              <w:left w:w="100" w:type="dxa"/>
              <w:bottom w:w="100" w:type="dxa"/>
              <w:right w:w="100" w:type="dxa"/>
            </w:tcMar>
            <w:vAlign w:val="center"/>
          </w:tcPr>
          <w:p w14:paraId="000004CC" w14:textId="1C64B0BE" w:rsidR="000A141B" w:rsidRPr="00F65A2E" w:rsidRDefault="00054B8F">
            <w:pPr>
              <w:widowControl w:val="0"/>
              <w:jc w:val="center"/>
            </w:pPr>
            <w:r w:rsidRPr="00F65A2E">
              <w:t>–</w:t>
            </w:r>
            <w:r w:rsidR="00AF26BF" w:rsidRPr="00F65A2E">
              <w:t>2.20, 0.66</w:t>
            </w:r>
          </w:p>
        </w:tc>
        <w:tc>
          <w:tcPr>
            <w:tcW w:w="1134" w:type="dxa"/>
            <w:shd w:val="clear" w:color="auto" w:fill="auto"/>
            <w:tcMar>
              <w:top w:w="100" w:type="dxa"/>
              <w:left w:w="100" w:type="dxa"/>
              <w:bottom w:w="100" w:type="dxa"/>
              <w:right w:w="100" w:type="dxa"/>
            </w:tcMar>
            <w:vAlign w:val="center"/>
          </w:tcPr>
          <w:p w14:paraId="000004CD" w14:textId="0220A2E9" w:rsidR="000A141B" w:rsidRPr="00F65A2E" w:rsidRDefault="00054B8F">
            <w:pPr>
              <w:widowControl w:val="0"/>
              <w:jc w:val="center"/>
            </w:pPr>
            <w:r w:rsidRPr="00F65A2E">
              <w:t>–</w:t>
            </w:r>
            <w:r w:rsidR="00AF26BF" w:rsidRPr="00F65A2E">
              <w:t>16.2</w:t>
            </w:r>
          </w:p>
        </w:tc>
        <w:tc>
          <w:tcPr>
            <w:tcW w:w="1559" w:type="dxa"/>
            <w:shd w:val="clear" w:color="auto" w:fill="auto"/>
            <w:tcMar>
              <w:top w:w="100" w:type="dxa"/>
              <w:left w:w="100" w:type="dxa"/>
              <w:bottom w:w="100" w:type="dxa"/>
              <w:right w:w="100" w:type="dxa"/>
            </w:tcMar>
            <w:vAlign w:val="center"/>
          </w:tcPr>
          <w:p w14:paraId="1BF69855" w14:textId="598E561A" w:rsidR="00AF26BF" w:rsidRPr="00F65A2E" w:rsidRDefault="00054B8F" w:rsidP="00AF26BF">
            <w:pPr>
              <w:widowControl w:val="0"/>
              <w:jc w:val="center"/>
            </w:pPr>
            <w:r w:rsidRPr="00F65A2E">
              <w:t>–</w:t>
            </w:r>
            <w:r w:rsidR="00AF26BF" w:rsidRPr="00F65A2E">
              <w:t>7.86 (3.851)</w:t>
            </w:r>
          </w:p>
          <w:p w14:paraId="000004CF" w14:textId="0D65C5D2" w:rsidR="000A141B" w:rsidRPr="00F65A2E" w:rsidRDefault="00AF26BF" w:rsidP="00FD725A">
            <w:pPr>
              <w:widowControl w:val="0"/>
              <w:jc w:val="center"/>
            </w:pPr>
            <w:r w:rsidRPr="00F65A2E">
              <w:t>n=25</w:t>
            </w:r>
          </w:p>
        </w:tc>
        <w:tc>
          <w:tcPr>
            <w:tcW w:w="1559" w:type="dxa"/>
            <w:shd w:val="clear" w:color="auto" w:fill="auto"/>
            <w:tcMar>
              <w:top w:w="100" w:type="dxa"/>
              <w:left w:w="100" w:type="dxa"/>
              <w:bottom w:w="100" w:type="dxa"/>
              <w:right w:w="100" w:type="dxa"/>
            </w:tcMar>
            <w:vAlign w:val="center"/>
          </w:tcPr>
          <w:p w14:paraId="000004D0" w14:textId="55A2CA5D" w:rsidR="000A141B" w:rsidRPr="00F65A2E" w:rsidRDefault="00054B8F">
            <w:pPr>
              <w:widowControl w:val="0"/>
              <w:jc w:val="center"/>
            </w:pPr>
            <w:r w:rsidRPr="00F65A2E">
              <w:t>–</w:t>
            </w:r>
            <w:r w:rsidR="00AF26BF" w:rsidRPr="00F65A2E">
              <w:t xml:space="preserve">12.90, </w:t>
            </w:r>
            <w:r w:rsidRPr="00F65A2E">
              <w:t>–</w:t>
            </w:r>
            <w:r w:rsidR="00AF26BF" w:rsidRPr="00F65A2E">
              <w:t>2.82</w:t>
            </w:r>
          </w:p>
        </w:tc>
        <w:tc>
          <w:tcPr>
            <w:tcW w:w="1134" w:type="dxa"/>
            <w:shd w:val="clear" w:color="auto" w:fill="auto"/>
            <w:tcMar>
              <w:top w:w="100" w:type="dxa"/>
              <w:left w:w="100" w:type="dxa"/>
              <w:bottom w:w="100" w:type="dxa"/>
              <w:right w:w="100" w:type="dxa"/>
            </w:tcMar>
            <w:vAlign w:val="center"/>
          </w:tcPr>
          <w:p w14:paraId="000004D1" w14:textId="0A035E5D" w:rsidR="000A141B" w:rsidRPr="00F65A2E" w:rsidRDefault="00054B8F">
            <w:pPr>
              <w:widowControl w:val="0"/>
              <w:jc w:val="center"/>
            </w:pPr>
            <w:r w:rsidRPr="00F65A2E">
              <w:t>–</w:t>
            </w:r>
            <w:r w:rsidR="00AF26BF" w:rsidRPr="00F65A2E">
              <w:t>64.0</w:t>
            </w:r>
          </w:p>
        </w:tc>
      </w:tr>
      <w:tr w:rsidR="000A141B" w:rsidRPr="00F65A2E" w14:paraId="5CE1AB3F" w14:textId="77777777" w:rsidTr="00D0623D">
        <w:trPr>
          <w:trHeight w:val="20"/>
        </w:trPr>
        <w:tc>
          <w:tcPr>
            <w:tcW w:w="1422" w:type="dxa"/>
            <w:shd w:val="clear" w:color="auto" w:fill="auto"/>
            <w:tcMar>
              <w:top w:w="100" w:type="dxa"/>
              <w:left w:w="100" w:type="dxa"/>
              <w:bottom w:w="100" w:type="dxa"/>
              <w:right w:w="100" w:type="dxa"/>
            </w:tcMar>
          </w:tcPr>
          <w:p w14:paraId="000004D2" w14:textId="77777777" w:rsidR="000A141B" w:rsidRPr="00F65A2E" w:rsidRDefault="00005496">
            <w:pPr>
              <w:widowControl w:val="0"/>
            </w:pPr>
            <w:r w:rsidRPr="00F65A2E">
              <w:t>Treatment policy OFF</w:t>
            </w:r>
            <w:r w:rsidRPr="00F65A2E">
              <w:rPr>
                <w:vertAlign w:val="superscript"/>
              </w:rPr>
              <w:t>#</w:t>
            </w:r>
          </w:p>
        </w:tc>
        <w:tc>
          <w:tcPr>
            <w:tcW w:w="1829" w:type="dxa"/>
            <w:gridSpan w:val="2"/>
            <w:shd w:val="clear" w:color="auto" w:fill="auto"/>
            <w:tcMar>
              <w:top w:w="100" w:type="dxa"/>
              <w:left w:w="100" w:type="dxa"/>
              <w:bottom w:w="100" w:type="dxa"/>
              <w:right w:w="100" w:type="dxa"/>
            </w:tcMar>
            <w:vAlign w:val="bottom"/>
          </w:tcPr>
          <w:p w14:paraId="3B90794D" w14:textId="77777777" w:rsidR="00AF26BF" w:rsidRPr="00F65A2E" w:rsidRDefault="00AF26BF" w:rsidP="00AF26BF">
            <w:pPr>
              <w:widowControl w:val="0"/>
              <w:jc w:val="center"/>
            </w:pPr>
            <w:r w:rsidRPr="00F65A2E">
              <w:t>3.29 (0.829)</w:t>
            </w:r>
          </w:p>
          <w:p w14:paraId="000004D4" w14:textId="29C620BC" w:rsidR="000A141B" w:rsidRPr="00F65A2E" w:rsidRDefault="00AF26BF">
            <w:pPr>
              <w:widowControl w:val="0"/>
              <w:jc w:val="center"/>
            </w:pPr>
            <w:r w:rsidRPr="00F65A2E">
              <w:t>n=86</w:t>
            </w:r>
          </w:p>
        </w:tc>
        <w:tc>
          <w:tcPr>
            <w:tcW w:w="1842" w:type="dxa"/>
            <w:shd w:val="clear" w:color="auto" w:fill="auto"/>
            <w:tcMar>
              <w:top w:w="100" w:type="dxa"/>
              <w:left w:w="100" w:type="dxa"/>
              <w:bottom w:w="100" w:type="dxa"/>
              <w:right w:w="100" w:type="dxa"/>
            </w:tcMar>
            <w:vAlign w:val="bottom"/>
          </w:tcPr>
          <w:p w14:paraId="6FE9B7A8" w14:textId="04B5ACAE" w:rsidR="00AF26BF" w:rsidRPr="00F65A2E" w:rsidRDefault="00AF26BF" w:rsidP="00AF26BF">
            <w:pPr>
              <w:widowControl w:val="0"/>
              <w:jc w:val="center"/>
            </w:pPr>
            <w:r w:rsidRPr="00F65A2E">
              <w:t>5.17 (2.401)</w:t>
            </w:r>
          </w:p>
          <w:p w14:paraId="000004D7" w14:textId="7437A515" w:rsidR="000A141B" w:rsidRPr="00F65A2E" w:rsidRDefault="00AF26BF" w:rsidP="00AF26BF">
            <w:pPr>
              <w:widowControl w:val="0"/>
              <w:jc w:val="center"/>
            </w:pPr>
            <w:r w:rsidRPr="00F65A2E">
              <w:t>n=15</w:t>
            </w:r>
          </w:p>
        </w:tc>
        <w:tc>
          <w:tcPr>
            <w:tcW w:w="1560" w:type="dxa"/>
            <w:shd w:val="clear" w:color="auto" w:fill="auto"/>
            <w:tcMar>
              <w:top w:w="100" w:type="dxa"/>
              <w:left w:w="100" w:type="dxa"/>
              <w:bottom w:w="100" w:type="dxa"/>
              <w:right w:w="100" w:type="dxa"/>
            </w:tcMar>
            <w:vAlign w:val="bottom"/>
          </w:tcPr>
          <w:p w14:paraId="00310A22" w14:textId="43107211" w:rsidR="00AF26BF" w:rsidRPr="00F65A2E" w:rsidRDefault="00054B8F" w:rsidP="00AF26BF">
            <w:pPr>
              <w:widowControl w:val="0"/>
              <w:jc w:val="center"/>
            </w:pPr>
            <w:r w:rsidRPr="00F65A2E">
              <w:t>–</w:t>
            </w:r>
            <w:r w:rsidR="00AF26BF" w:rsidRPr="00F65A2E">
              <w:t>0.44 (1.006)</w:t>
            </w:r>
          </w:p>
          <w:p w14:paraId="000004D9" w14:textId="4950DEEA" w:rsidR="000A141B" w:rsidRPr="00F65A2E" w:rsidRDefault="00AF26BF">
            <w:pPr>
              <w:widowControl w:val="0"/>
              <w:jc w:val="center"/>
            </w:pPr>
            <w:r w:rsidRPr="00F65A2E">
              <w:t>n=161</w:t>
            </w:r>
          </w:p>
        </w:tc>
        <w:tc>
          <w:tcPr>
            <w:tcW w:w="1559" w:type="dxa"/>
            <w:shd w:val="clear" w:color="auto" w:fill="auto"/>
            <w:tcMar>
              <w:top w:w="100" w:type="dxa"/>
              <w:left w:w="100" w:type="dxa"/>
              <w:bottom w:w="100" w:type="dxa"/>
              <w:right w:w="100" w:type="dxa"/>
            </w:tcMar>
            <w:vAlign w:val="center"/>
          </w:tcPr>
          <w:p w14:paraId="000004DA" w14:textId="38B8B5D8" w:rsidR="000A141B" w:rsidRPr="00F65A2E" w:rsidRDefault="00054B8F">
            <w:pPr>
              <w:widowControl w:val="0"/>
              <w:jc w:val="center"/>
            </w:pPr>
            <w:r w:rsidRPr="00F65A2E">
              <w:t>–</w:t>
            </w:r>
            <w:r w:rsidR="00AF26BF" w:rsidRPr="00F65A2E">
              <w:t>1.73, 0.85</w:t>
            </w:r>
          </w:p>
        </w:tc>
        <w:tc>
          <w:tcPr>
            <w:tcW w:w="1134" w:type="dxa"/>
            <w:shd w:val="clear" w:color="auto" w:fill="auto"/>
            <w:tcMar>
              <w:top w:w="100" w:type="dxa"/>
              <w:left w:w="100" w:type="dxa"/>
              <w:bottom w:w="100" w:type="dxa"/>
              <w:right w:w="100" w:type="dxa"/>
            </w:tcMar>
            <w:vAlign w:val="center"/>
          </w:tcPr>
          <w:p w14:paraId="000004DB" w14:textId="4AFAE659" w:rsidR="000A141B" w:rsidRPr="00F65A2E" w:rsidRDefault="00054B8F">
            <w:pPr>
              <w:widowControl w:val="0"/>
              <w:jc w:val="center"/>
            </w:pPr>
            <w:r w:rsidRPr="00F65A2E">
              <w:t>–</w:t>
            </w:r>
            <w:r w:rsidR="00AF26BF" w:rsidRPr="00F65A2E">
              <w:t>13.4</w:t>
            </w:r>
          </w:p>
        </w:tc>
        <w:tc>
          <w:tcPr>
            <w:tcW w:w="1559" w:type="dxa"/>
            <w:shd w:val="clear" w:color="auto" w:fill="auto"/>
            <w:tcMar>
              <w:top w:w="100" w:type="dxa"/>
              <w:left w:w="100" w:type="dxa"/>
              <w:bottom w:w="100" w:type="dxa"/>
              <w:right w:w="100" w:type="dxa"/>
            </w:tcMar>
            <w:vAlign w:val="center"/>
          </w:tcPr>
          <w:p w14:paraId="61029AC0" w14:textId="5B0A9B8C" w:rsidR="00AF26BF" w:rsidRPr="00F65A2E" w:rsidRDefault="00054B8F" w:rsidP="00AF26BF">
            <w:pPr>
              <w:widowControl w:val="0"/>
              <w:jc w:val="center"/>
            </w:pPr>
            <w:r w:rsidRPr="00F65A2E">
              <w:t>–</w:t>
            </w:r>
            <w:r w:rsidR="00AF26BF" w:rsidRPr="00F65A2E">
              <w:t>2.58 (2.778)</w:t>
            </w:r>
          </w:p>
          <w:p w14:paraId="000004DD" w14:textId="3BF7A765" w:rsidR="000A141B" w:rsidRPr="00F65A2E" w:rsidRDefault="00AF26BF" w:rsidP="00AF26BF">
            <w:pPr>
              <w:widowControl w:val="0"/>
              <w:jc w:val="center"/>
            </w:pPr>
            <w:r w:rsidRPr="00F65A2E">
              <w:t>n=40</w:t>
            </w:r>
          </w:p>
        </w:tc>
        <w:tc>
          <w:tcPr>
            <w:tcW w:w="1559" w:type="dxa"/>
            <w:shd w:val="clear" w:color="auto" w:fill="auto"/>
            <w:tcMar>
              <w:top w:w="100" w:type="dxa"/>
              <w:left w:w="100" w:type="dxa"/>
              <w:bottom w:w="100" w:type="dxa"/>
              <w:right w:w="100" w:type="dxa"/>
            </w:tcMar>
            <w:vAlign w:val="center"/>
          </w:tcPr>
          <w:p w14:paraId="000004DE" w14:textId="1B59D62F" w:rsidR="000A141B" w:rsidRPr="00F65A2E" w:rsidRDefault="00054B8F">
            <w:pPr>
              <w:widowControl w:val="0"/>
              <w:jc w:val="center"/>
            </w:pPr>
            <w:r w:rsidRPr="00F65A2E">
              <w:t>–</w:t>
            </w:r>
            <w:r w:rsidR="00AF26BF" w:rsidRPr="00F65A2E">
              <w:t>6.18, 1.02</w:t>
            </w:r>
          </w:p>
        </w:tc>
        <w:tc>
          <w:tcPr>
            <w:tcW w:w="1134" w:type="dxa"/>
            <w:shd w:val="clear" w:color="auto" w:fill="auto"/>
            <w:tcMar>
              <w:top w:w="100" w:type="dxa"/>
              <w:left w:w="100" w:type="dxa"/>
              <w:bottom w:w="100" w:type="dxa"/>
              <w:right w:w="100" w:type="dxa"/>
            </w:tcMar>
            <w:vAlign w:val="center"/>
          </w:tcPr>
          <w:p w14:paraId="000004DF" w14:textId="5AAC540D" w:rsidR="000A141B" w:rsidRPr="00F65A2E" w:rsidRDefault="00054B8F">
            <w:pPr>
              <w:widowControl w:val="0"/>
              <w:jc w:val="center"/>
            </w:pPr>
            <w:r w:rsidRPr="00F65A2E">
              <w:t>–</w:t>
            </w:r>
            <w:r w:rsidR="00AF26BF" w:rsidRPr="00F65A2E">
              <w:t>49.9</w:t>
            </w:r>
          </w:p>
        </w:tc>
      </w:tr>
      <w:tr w:rsidR="000A141B" w:rsidRPr="00F65A2E" w14:paraId="58738A65" w14:textId="77777777" w:rsidTr="00D0623D">
        <w:trPr>
          <w:trHeight w:val="20"/>
        </w:trPr>
        <w:tc>
          <w:tcPr>
            <w:tcW w:w="1422" w:type="dxa"/>
            <w:shd w:val="clear" w:color="auto" w:fill="auto"/>
            <w:tcMar>
              <w:top w:w="100" w:type="dxa"/>
              <w:left w:w="100" w:type="dxa"/>
              <w:bottom w:w="100" w:type="dxa"/>
              <w:right w:w="100" w:type="dxa"/>
            </w:tcMar>
          </w:tcPr>
          <w:p w14:paraId="000004E0" w14:textId="77777777" w:rsidR="000A141B" w:rsidRPr="00F65A2E" w:rsidRDefault="00005496">
            <w:pPr>
              <w:widowControl w:val="0"/>
            </w:pPr>
            <w:r w:rsidRPr="00F65A2E">
              <w:t>Treatment policy ON</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54045709" w14:textId="77777777" w:rsidR="00AF26BF" w:rsidRPr="00F65A2E" w:rsidRDefault="00AF26BF" w:rsidP="00AF26BF">
            <w:pPr>
              <w:widowControl w:val="0"/>
              <w:jc w:val="center"/>
            </w:pPr>
            <w:r w:rsidRPr="00F65A2E">
              <w:t>2.51 (0.868)</w:t>
            </w:r>
          </w:p>
          <w:p w14:paraId="000004E2" w14:textId="747FF40E" w:rsidR="000A141B" w:rsidRPr="00F65A2E" w:rsidRDefault="00AF26BF">
            <w:pPr>
              <w:widowControl w:val="0"/>
              <w:jc w:val="center"/>
            </w:pPr>
            <w:r w:rsidRPr="00F65A2E">
              <w:t>n=89</w:t>
            </w:r>
          </w:p>
        </w:tc>
        <w:tc>
          <w:tcPr>
            <w:tcW w:w="1842" w:type="dxa"/>
            <w:shd w:val="clear" w:color="auto" w:fill="auto"/>
            <w:tcMar>
              <w:top w:w="100" w:type="dxa"/>
              <w:left w:w="100" w:type="dxa"/>
              <w:bottom w:w="100" w:type="dxa"/>
              <w:right w:w="100" w:type="dxa"/>
            </w:tcMar>
            <w:vAlign w:val="center"/>
          </w:tcPr>
          <w:p w14:paraId="2DEA2532" w14:textId="16FA1E8E" w:rsidR="00AF26BF" w:rsidRPr="00F65A2E" w:rsidRDefault="00AF26BF" w:rsidP="00AF26BF">
            <w:pPr>
              <w:widowControl w:val="0"/>
              <w:jc w:val="center"/>
            </w:pPr>
            <w:r w:rsidRPr="00F65A2E">
              <w:t>3.81 (2.598)</w:t>
            </w:r>
          </w:p>
          <w:p w14:paraId="000004E5" w14:textId="0AA1B6A6" w:rsidR="000A141B" w:rsidRPr="00F65A2E" w:rsidRDefault="00AF26BF" w:rsidP="00AF26BF">
            <w:pPr>
              <w:widowControl w:val="0"/>
              <w:jc w:val="center"/>
            </w:pPr>
            <w:r w:rsidRPr="00F65A2E">
              <w:t>n=16</w:t>
            </w:r>
          </w:p>
        </w:tc>
        <w:tc>
          <w:tcPr>
            <w:tcW w:w="1560" w:type="dxa"/>
            <w:shd w:val="clear" w:color="auto" w:fill="auto"/>
            <w:tcMar>
              <w:top w:w="100" w:type="dxa"/>
              <w:left w:w="100" w:type="dxa"/>
              <w:bottom w:w="100" w:type="dxa"/>
              <w:right w:w="100" w:type="dxa"/>
            </w:tcMar>
            <w:vAlign w:val="center"/>
          </w:tcPr>
          <w:p w14:paraId="23584B6E" w14:textId="5746CB42" w:rsidR="00AF26BF" w:rsidRPr="00F65A2E" w:rsidRDefault="00054B8F" w:rsidP="00AF26BF">
            <w:pPr>
              <w:widowControl w:val="0"/>
              <w:jc w:val="center"/>
            </w:pPr>
            <w:r w:rsidRPr="00F65A2E">
              <w:t>–</w:t>
            </w:r>
            <w:r w:rsidR="00AF26BF" w:rsidRPr="00F65A2E">
              <w:t>0.50 (1.058)</w:t>
            </w:r>
          </w:p>
          <w:p w14:paraId="000004E7" w14:textId="06CC8EF4" w:rsidR="000A141B" w:rsidRPr="00F65A2E" w:rsidRDefault="00AF26BF">
            <w:pPr>
              <w:widowControl w:val="0"/>
              <w:jc w:val="center"/>
            </w:pPr>
            <w:r w:rsidRPr="00F65A2E">
              <w:t>n=163</w:t>
            </w:r>
          </w:p>
        </w:tc>
        <w:tc>
          <w:tcPr>
            <w:tcW w:w="1559" w:type="dxa"/>
            <w:shd w:val="clear" w:color="auto" w:fill="auto"/>
            <w:tcMar>
              <w:top w:w="100" w:type="dxa"/>
              <w:left w:w="100" w:type="dxa"/>
              <w:bottom w:w="100" w:type="dxa"/>
              <w:right w:w="100" w:type="dxa"/>
            </w:tcMar>
            <w:vAlign w:val="center"/>
          </w:tcPr>
          <w:p w14:paraId="000004E8" w14:textId="01153915" w:rsidR="000A141B" w:rsidRPr="00F65A2E" w:rsidRDefault="00054B8F">
            <w:pPr>
              <w:widowControl w:val="0"/>
              <w:jc w:val="center"/>
            </w:pPr>
            <w:r w:rsidRPr="00F65A2E">
              <w:t>–</w:t>
            </w:r>
            <w:r w:rsidR="00AF26BF" w:rsidRPr="00F65A2E">
              <w:t>1.86, 0.86</w:t>
            </w:r>
          </w:p>
        </w:tc>
        <w:tc>
          <w:tcPr>
            <w:tcW w:w="1134" w:type="dxa"/>
            <w:shd w:val="clear" w:color="auto" w:fill="auto"/>
            <w:tcMar>
              <w:top w:w="100" w:type="dxa"/>
              <w:left w:w="100" w:type="dxa"/>
              <w:bottom w:w="100" w:type="dxa"/>
              <w:right w:w="100" w:type="dxa"/>
            </w:tcMar>
            <w:vAlign w:val="center"/>
          </w:tcPr>
          <w:p w14:paraId="000004E9" w14:textId="31755173" w:rsidR="000A141B" w:rsidRPr="00F65A2E" w:rsidRDefault="00054B8F">
            <w:pPr>
              <w:widowControl w:val="0"/>
              <w:jc w:val="center"/>
            </w:pPr>
            <w:r w:rsidRPr="00F65A2E">
              <w:t>–</w:t>
            </w:r>
            <w:r w:rsidR="00AF26BF" w:rsidRPr="00F65A2E">
              <w:t>19.9</w:t>
            </w:r>
          </w:p>
        </w:tc>
        <w:tc>
          <w:tcPr>
            <w:tcW w:w="1559" w:type="dxa"/>
            <w:shd w:val="clear" w:color="auto" w:fill="auto"/>
            <w:tcMar>
              <w:top w:w="100" w:type="dxa"/>
              <w:left w:w="100" w:type="dxa"/>
              <w:bottom w:w="100" w:type="dxa"/>
              <w:right w:w="100" w:type="dxa"/>
            </w:tcMar>
            <w:vAlign w:val="center"/>
          </w:tcPr>
          <w:p w14:paraId="066149F4" w14:textId="393B74BD" w:rsidR="00AF26BF" w:rsidRPr="00F65A2E" w:rsidRDefault="00054B8F" w:rsidP="00AF26BF">
            <w:pPr>
              <w:widowControl w:val="0"/>
              <w:jc w:val="center"/>
            </w:pPr>
            <w:r w:rsidRPr="00F65A2E">
              <w:t>–</w:t>
            </w:r>
            <w:r w:rsidR="00AF26BF" w:rsidRPr="00F65A2E">
              <w:t>2.76 (3.015)</w:t>
            </w:r>
          </w:p>
          <w:p w14:paraId="000004EB" w14:textId="5D5ED720" w:rsidR="000A141B" w:rsidRPr="00F65A2E" w:rsidRDefault="00AF26BF" w:rsidP="00AF26BF">
            <w:pPr>
              <w:widowControl w:val="0"/>
              <w:jc w:val="center"/>
            </w:pPr>
            <w:r w:rsidRPr="00F65A2E">
              <w:t>n=43</w:t>
            </w:r>
          </w:p>
        </w:tc>
        <w:tc>
          <w:tcPr>
            <w:tcW w:w="1559" w:type="dxa"/>
            <w:shd w:val="clear" w:color="auto" w:fill="auto"/>
            <w:tcMar>
              <w:top w:w="100" w:type="dxa"/>
              <w:left w:w="100" w:type="dxa"/>
              <w:bottom w:w="100" w:type="dxa"/>
              <w:right w:w="100" w:type="dxa"/>
            </w:tcMar>
            <w:vAlign w:val="center"/>
          </w:tcPr>
          <w:p w14:paraId="000004EC" w14:textId="35548E67" w:rsidR="000A141B" w:rsidRPr="00F65A2E" w:rsidRDefault="00054B8F">
            <w:pPr>
              <w:widowControl w:val="0"/>
              <w:jc w:val="center"/>
            </w:pPr>
            <w:r w:rsidRPr="00F65A2E">
              <w:t>–</w:t>
            </w:r>
            <w:r w:rsidR="00AF26BF" w:rsidRPr="00F65A2E">
              <w:t>6.67, 1.15</w:t>
            </w:r>
          </w:p>
        </w:tc>
        <w:tc>
          <w:tcPr>
            <w:tcW w:w="1134" w:type="dxa"/>
            <w:shd w:val="clear" w:color="auto" w:fill="auto"/>
            <w:tcMar>
              <w:top w:w="100" w:type="dxa"/>
              <w:left w:w="100" w:type="dxa"/>
              <w:bottom w:w="100" w:type="dxa"/>
              <w:right w:w="100" w:type="dxa"/>
            </w:tcMar>
            <w:vAlign w:val="center"/>
          </w:tcPr>
          <w:p w14:paraId="000004ED" w14:textId="603E429F" w:rsidR="000A141B" w:rsidRPr="00F65A2E" w:rsidRDefault="00054B8F">
            <w:pPr>
              <w:widowControl w:val="0"/>
              <w:jc w:val="center"/>
            </w:pPr>
            <w:r w:rsidRPr="00F65A2E">
              <w:t>–</w:t>
            </w:r>
            <w:r w:rsidR="00AF26BF" w:rsidRPr="00F65A2E">
              <w:t>72.4</w:t>
            </w:r>
          </w:p>
        </w:tc>
      </w:tr>
      <w:tr w:rsidR="000A141B" w:rsidRPr="00F65A2E" w14:paraId="63911DDB" w14:textId="77777777" w:rsidTr="00D0623D">
        <w:trPr>
          <w:trHeight w:val="20"/>
        </w:trPr>
        <w:tc>
          <w:tcPr>
            <w:tcW w:w="13598" w:type="dxa"/>
            <w:gridSpan w:val="10"/>
            <w:shd w:val="clear" w:color="auto" w:fill="auto"/>
            <w:tcMar>
              <w:top w:w="100" w:type="dxa"/>
              <w:left w:w="100" w:type="dxa"/>
              <w:bottom w:w="100" w:type="dxa"/>
              <w:right w:w="100" w:type="dxa"/>
            </w:tcMar>
          </w:tcPr>
          <w:p w14:paraId="000004EE" w14:textId="77777777" w:rsidR="000A141B" w:rsidRPr="00F65A2E" w:rsidRDefault="00005496">
            <w:pPr>
              <w:widowControl w:val="0"/>
            </w:pPr>
            <w:r w:rsidRPr="00F65A2E">
              <w:rPr>
                <w:b/>
                <w:i/>
              </w:rPr>
              <w:t>MDS-UPDRS Part II</w:t>
            </w:r>
          </w:p>
        </w:tc>
      </w:tr>
      <w:tr w:rsidR="000A141B" w:rsidRPr="00F65A2E" w14:paraId="51333A3E" w14:textId="77777777" w:rsidTr="00D0623D">
        <w:trPr>
          <w:trHeight w:val="20"/>
        </w:trPr>
        <w:tc>
          <w:tcPr>
            <w:tcW w:w="1471" w:type="dxa"/>
            <w:gridSpan w:val="2"/>
            <w:shd w:val="clear" w:color="auto" w:fill="auto"/>
            <w:tcMar>
              <w:top w:w="100" w:type="dxa"/>
              <w:left w:w="100" w:type="dxa"/>
              <w:bottom w:w="100" w:type="dxa"/>
              <w:right w:w="100" w:type="dxa"/>
            </w:tcMar>
          </w:tcPr>
          <w:p w14:paraId="000004F8" w14:textId="77777777" w:rsidR="000A141B" w:rsidRPr="00F65A2E" w:rsidRDefault="00005496">
            <w:pPr>
              <w:widowControl w:val="0"/>
            </w:pPr>
            <w:r w:rsidRPr="00F65A2E">
              <w:lastRenderedPageBreak/>
              <w:t xml:space="preserve">Hypothetical strategy* </w:t>
            </w:r>
          </w:p>
        </w:tc>
        <w:tc>
          <w:tcPr>
            <w:tcW w:w="1780" w:type="dxa"/>
            <w:shd w:val="clear" w:color="auto" w:fill="auto"/>
            <w:tcMar>
              <w:top w:w="100" w:type="dxa"/>
              <w:left w:w="100" w:type="dxa"/>
              <w:bottom w:w="100" w:type="dxa"/>
              <w:right w:w="100" w:type="dxa"/>
            </w:tcMar>
            <w:vAlign w:val="center"/>
          </w:tcPr>
          <w:p w14:paraId="1BF9A3A2" w14:textId="4DAC5279" w:rsidR="00AF26BF" w:rsidRPr="00F65A2E" w:rsidRDefault="00AF26BF" w:rsidP="00AF26BF">
            <w:pPr>
              <w:widowControl w:val="0"/>
              <w:jc w:val="center"/>
            </w:pPr>
            <w:r w:rsidRPr="00F65A2E">
              <w:t>2.47 (0.373)</w:t>
            </w:r>
          </w:p>
          <w:p w14:paraId="000004FB" w14:textId="53072C15" w:rsidR="000A141B" w:rsidRPr="00F65A2E" w:rsidRDefault="00AF26BF" w:rsidP="00AF26BF">
            <w:pPr>
              <w:widowControl w:val="0"/>
              <w:jc w:val="center"/>
            </w:pPr>
            <w:r w:rsidRPr="00F65A2E">
              <w:t>n=68</w:t>
            </w:r>
          </w:p>
        </w:tc>
        <w:tc>
          <w:tcPr>
            <w:tcW w:w="1842" w:type="dxa"/>
            <w:shd w:val="clear" w:color="auto" w:fill="auto"/>
            <w:tcMar>
              <w:top w:w="100" w:type="dxa"/>
              <w:left w:w="100" w:type="dxa"/>
              <w:bottom w:w="100" w:type="dxa"/>
              <w:right w:w="100" w:type="dxa"/>
            </w:tcMar>
            <w:vAlign w:val="center"/>
          </w:tcPr>
          <w:p w14:paraId="545F96FD" w14:textId="747612E5" w:rsidR="00AF26BF" w:rsidRPr="00F65A2E" w:rsidRDefault="00AF26BF" w:rsidP="00AF26BF">
            <w:pPr>
              <w:widowControl w:val="0"/>
              <w:jc w:val="center"/>
            </w:pPr>
            <w:r w:rsidRPr="00F65A2E">
              <w:t>4.08 (1.533)</w:t>
            </w:r>
          </w:p>
          <w:p w14:paraId="000004FD" w14:textId="723039BB" w:rsidR="000A141B" w:rsidRPr="00F65A2E" w:rsidRDefault="00AF26BF" w:rsidP="00AF26BF">
            <w:pPr>
              <w:widowControl w:val="0"/>
              <w:jc w:val="center"/>
            </w:pPr>
            <w:r w:rsidRPr="00F65A2E">
              <w:t>n=8</w:t>
            </w:r>
          </w:p>
        </w:tc>
        <w:tc>
          <w:tcPr>
            <w:tcW w:w="1560" w:type="dxa"/>
            <w:shd w:val="clear" w:color="auto" w:fill="auto"/>
            <w:tcMar>
              <w:top w:w="100" w:type="dxa"/>
              <w:left w:w="100" w:type="dxa"/>
              <w:bottom w:w="100" w:type="dxa"/>
              <w:right w:w="100" w:type="dxa"/>
            </w:tcMar>
            <w:vAlign w:val="center"/>
          </w:tcPr>
          <w:p w14:paraId="0A495700" w14:textId="77777777" w:rsidR="00AF26BF" w:rsidRPr="00F65A2E" w:rsidRDefault="00AF26BF" w:rsidP="00AF26BF">
            <w:pPr>
              <w:widowControl w:val="0"/>
              <w:jc w:val="center"/>
            </w:pPr>
            <w:r w:rsidRPr="00F65A2E">
              <w:t>0.22 (0.458)</w:t>
            </w:r>
          </w:p>
          <w:p w14:paraId="000004FF" w14:textId="34CE28DE" w:rsidR="000A141B" w:rsidRPr="00F65A2E" w:rsidRDefault="00AF26BF">
            <w:pPr>
              <w:widowControl w:val="0"/>
              <w:jc w:val="center"/>
            </w:pPr>
            <w:r w:rsidRPr="00F65A2E">
              <w:t>n=122</w:t>
            </w:r>
          </w:p>
        </w:tc>
        <w:tc>
          <w:tcPr>
            <w:tcW w:w="1559" w:type="dxa"/>
            <w:shd w:val="clear" w:color="auto" w:fill="auto"/>
            <w:tcMar>
              <w:top w:w="100" w:type="dxa"/>
              <w:left w:w="100" w:type="dxa"/>
              <w:bottom w:w="100" w:type="dxa"/>
              <w:right w:w="100" w:type="dxa"/>
            </w:tcMar>
            <w:vAlign w:val="center"/>
          </w:tcPr>
          <w:p w14:paraId="00000500" w14:textId="3C18E8BB" w:rsidR="000A141B" w:rsidRPr="00F65A2E" w:rsidRDefault="00054B8F">
            <w:pPr>
              <w:widowControl w:val="0"/>
              <w:jc w:val="center"/>
            </w:pPr>
            <w:r w:rsidRPr="00F65A2E">
              <w:t>–</w:t>
            </w:r>
            <w:r w:rsidR="00AF26BF" w:rsidRPr="00F65A2E">
              <w:t>0.37, 0.81</w:t>
            </w:r>
          </w:p>
        </w:tc>
        <w:tc>
          <w:tcPr>
            <w:tcW w:w="1134" w:type="dxa"/>
            <w:shd w:val="clear" w:color="auto" w:fill="auto"/>
            <w:tcMar>
              <w:top w:w="100" w:type="dxa"/>
              <w:left w:w="100" w:type="dxa"/>
              <w:bottom w:w="100" w:type="dxa"/>
              <w:right w:w="100" w:type="dxa"/>
            </w:tcMar>
            <w:vAlign w:val="center"/>
          </w:tcPr>
          <w:p w14:paraId="00000501" w14:textId="40F484CC" w:rsidR="000A141B" w:rsidRPr="00F65A2E" w:rsidRDefault="00AF26BF">
            <w:pPr>
              <w:widowControl w:val="0"/>
              <w:jc w:val="center"/>
            </w:pPr>
            <w:r w:rsidRPr="00F65A2E">
              <w:t>+8.9</w:t>
            </w:r>
          </w:p>
        </w:tc>
        <w:tc>
          <w:tcPr>
            <w:tcW w:w="1559" w:type="dxa"/>
            <w:shd w:val="clear" w:color="auto" w:fill="auto"/>
            <w:tcMar>
              <w:top w:w="100" w:type="dxa"/>
              <w:left w:w="100" w:type="dxa"/>
              <w:bottom w:w="100" w:type="dxa"/>
              <w:right w:w="100" w:type="dxa"/>
            </w:tcMar>
            <w:vAlign w:val="center"/>
          </w:tcPr>
          <w:p w14:paraId="02B98A55" w14:textId="1482EEFC" w:rsidR="00AF26BF" w:rsidRPr="00F65A2E" w:rsidRDefault="00054B8F" w:rsidP="00AF26BF">
            <w:pPr>
              <w:widowControl w:val="0"/>
              <w:jc w:val="center"/>
            </w:pPr>
            <w:r w:rsidRPr="00F65A2E">
              <w:t>–</w:t>
            </w:r>
            <w:r w:rsidR="00AF26BF" w:rsidRPr="00F65A2E">
              <w:t>0.47 (1.700)</w:t>
            </w:r>
          </w:p>
          <w:p w14:paraId="00000503" w14:textId="22FC7DAD" w:rsidR="000A141B" w:rsidRPr="00F65A2E" w:rsidRDefault="00AF26BF" w:rsidP="00AF26BF">
            <w:pPr>
              <w:widowControl w:val="0"/>
              <w:jc w:val="center"/>
            </w:pPr>
            <w:r w:rsidRPr="00F65A2E">
              <w:t>n=25</w:t>
            </w:r>
          </w:p>
        </w:tc>
        <w:tc>
          <w:tcPr>
            <w:tcW w:w="1559" w:type="dxa"/>
            <w:shd w:val="clear" w:color="auto" w:fill="auto"/>
            <w:tcMar>
              <w:top w:w="100" w:type="dxa"/>
              <w:left w:w="100" w:type="dxa"/>
              <w:bottom w:w="100" w:type="dxa"/>
              <w:right w:w="100" w:type="dxa"/>
            </w:tcMar>
            <w:vAlign w:val="center"/>
          </w:tcPr>
          <w:p w14:paraId="00000504" w14:textId="523F1474" w:rsidR="000A141B" w:rsidRPr="00F65A2E" w:rsidRDefault="00054B8F">
            <w:pPr>
              <w:widowControl w:val="0"/>
              <w:jc w:val="center"/>
            </w:pPr>
            <w:r w:rsidRPr="00F65A2E">
              <w:t>–</w:t>
            </w:r>
            <w:r w:rsidR="00AF26BF" w:rsidRPr="00F65A2E">
              <w:t>2.69, 1.75</w:t>
            </w:r>
          </w:p>
        </w:tc>
        <w:tc>
          <w:tcPr>
            <w:tcW w:w="1134" w:type="dxa"/>
            <w:shd w:val="clear" w:color="auto" w:fill="auto"/>
            <w:tcMar>
              <w:top w:w="100" w:type="dxa"/>
              <w:left w:w="100" w:type="dxa"/>
              <w:bottom w:w="100" w:type="dxa"/>
              <w:right w:w="100" w:type="dxa"/>
            </w:tcMar>
            <w:vAlign w:val="center"/>
          </w:tcPr>
          <w:p w14:paraId="00000505" w14:textId="43320416" w:rsidR="000A141B" w:rsidRPr="00F65A2E" w:rsidRDefault="00054B8F">
            <w:pPr>
              <w:widowControl w:val="0"/>
              <w:jc w:val="center"/>
            </w:pPr>
            <w:r w:rsidRPr="00F65A2E">
              <w:t>–</w:t>
            </w:r>
            <w:r w:rsidR="00AF26BF" w:rsidRPr="00F65A2E">
              <w:t>11.5</w:t>
            </w:r>
          </w:p>
        </w:tc>
      </w:tr>
      <w:tr w:rsidR="000A141B" w:rsidRPr="00F65A2E" w14:paraId="354E34A4" w14:textId="77777777" w:rsidTr="00D0623D">
        <w:trPr>
          <w:trHeight w:val="20"/>
        </w:trPr>
        <w:tc>
          <w:tcPr>
            <w:tcW w:w="1471" w:type="dxa"/>
            <w:gridSpan w:val="2"/>
            <w:shd w:val="clear" w:color="auto" w:fill="auto"/>
            <w:tcMar>
              <w:top w:w="100" w:type="dxa"/>
              <w:left w:w="100" w:type="dxa"/>
              <w:bottom w:w="100" w:type="dxa"/>
              <w:right w:w="100" w:type="dxa"/>
            </w:tcMar>
          </w:tcPr>
          <w:p w14:paraId="00000506" w14:textId="77777777" w:rsidR="000A141B" w:rsidRPr="00F65A2E" w:rsidRDefault="00005496">
            <w:pPr>
              <w:widowControl w:val="0"/>
            </w:pPr>
            <w:r w:rsidRPr="00F65A2E">
              <w:t>Treatment policy</w:t>
            </w:r>
            <w:r w:rsidRPr="00F65A2E">
              <w:rPr>
                <w:vertAlign w:val="superscript"/>
              </w:rPr>
              <w:t>#</w:t>
            </w:r>
          </w:p>
        </w:tc>
        <w:tc>
          <w:tcPr>
            <w:tcW w:w="1780" w:type="dxa"/>
            <w:shd w:val="clear" w:color="auto" w:fill="auto"/>
            <w:tcMar>
              <w:top w:w="100" w:type="dxa"/>
              <w:left w:w="100" w:type="dxa"/>
              <w:bottom w:w="100" w:type="dxa"/>
              <w:right w:w="100" w:type="dxa"/>
            </w:tcMar>
            <w:vAlign w:val="center"/>
          </w:tcPr>
          <w:p w14:paraId="7EB49300" w14:textId="77777777" w:rsidR="00AF26BF" w:rsidRPr="00F65A2E" w:rsidRDefault="00AF26BF" w:rsidP="00AF26BF">
            <w:pPr>
              <w:widowControl w:val="0"/>
              <w:jc w:val="center"/>
            </w:pPr>
            <w:r w:rsidRPr="00F65A2E">
              <w:t>1.48 (0.347)</w:t>
            </w:r>
          </w:p>
          <w:p w14:paraId="00000509" w14:textId="1B6E7DC4" w:rsidR="000A141B" w:rsidRPr="00F65A2E" w:rsidRDefault="00AF26BF">
            <w:pPr>
              <w:widowControl w:val="0"/>
              <w:jc w:val="center"/>
            </w:pPr>
            <w:r w:rsidRPr="00F65A2E">
              <w:t>n=90</w:t>
            </w:r>
          </w:p>
        </w:tc>
        <w:tc>
          <w:tcPr>
            <w:tcW w:w="1842" w:type="dxa"/>
            <w:shd w:val="clear" w:color="auto" w:fill="auto"/>
            <w:tcMar>
              <w:top w:w="100" w:type="dxa"/>
              <w:left w:w="100" w:type="dxa"/>
              <w:bottom w:w="100" w:type="dxa"/>
              <w:right w:w="100" w:type="dxa"/>
            </w:tcMar>
            <w:vAlign w:val="center"/>
          </w:tcPr>
          <w:p w14:paraId="594407D6" w14:textId="0AD22907" w:rsidR="00AF26BF" w:rsidRPr="00F65A2E" w:rsidRDefault="00AF26BF" w:rsidP="00AF26BF">
            <w:pPr>
              <w:widowControl w:val="0"/>
              <w:jc w:val="center"/>
            </w:pPr>
            <w:r w:rsidRPr="00F65A2E">
              <w:t>1.57 (1.334)</w:t>
            </w:r>
          </w:p>
          <w:p w14:paraId="0000050B" w14:textId="21ED710A" w:rsidR="000A141B" w:rsidRPr="00F65A2E" w:rsidRDefault="00AF26BF" w:rsidP="00AF26BF">
            <w:pPr>
              <w:widowControl w:val="0"/>
              <w:jc w:val="center"/>
            </w:pPr>
            <w:r w:rsidRPr="00F65A2E">
              <w:t>n=15</w:t>
            </w:r>
          </w:p>
        </w:tc>
        <w:tc>
          <w:tcPr>
            <w:tcW w:w="1560" w:type="dxa"/>
            <w:shd w:val="clear" w:color="auto" w:fill="auto"/>
            <w:tcMar>
              <w:top w:w="100" w:type="dxa"/>
              <w:left w:w="100" w:type="dxa"/>
              <w:bottom w:w="100" w:type="dxa"/>
              <w:right w:w="100" w:type="dxa"/>
            </w:tcMar>
            <w:vAlign w:val="center"/>
          </w:tcPr>
          <w:p w14:paraId="46553C6E" w14:textId="77777777" w:rsidR="00AF26BF" w:rsidRPr="00F65A2E" w:rsidRDefault="00AF26BF" w:rsidP="00AF26BF">
            <w:pPr>
              <w:widowControl w:val="0"/>
              <w:jc w:val="center"/>
            </w:pPr>
            <w:r w:rsidRPr="00F65A2E">
              <w:t>0.20 (0.425)</w:t>
            </w:r>
          </w:p>
          <w:p w14:paraId="0000050D" w14:textId="1EDBBC2E" w:rsidR="000A141B" w:rsidRPr="00F65A2E" w:rsidRDefault="00AF26BF">
            <w:pPr>
              <w:widowControl w:val="0"/>
              <w:jc w:val="center"/>
            </w:pPr>
            <w:r w:rsidRPr="00F65A2E">
              <w:t>n=163</w:t>
            </w:r>
          </w:p>
        </w:tc>
        <w:tc>
          <w:tcPr>
            <w:tcW w:w="1559" w:type="dxa"/>
            <w:shd w:val="clear" w:color="auto" w:fill="auto"/>
            <w:tcMar>
              <w:top w:w="100" w:type="dxa"/>
              <w:left w:w="100" w:type="dxa"/>
              <w:bottom w:w="100" w:type="dxa"/>
              <w:right w:w="100" w:type="dxa"/>
            </w:tcMar>
            <w:vAlign w:val="center"/>
          </w:tcPr>
          <w:p w14:paraId="0000050E" w14:textId="64A25D6F" w:rsidR="000A141B" w:rsidRPr="00F65A2E" w:rsidRDefault="00054B8F">
            <w:pPr>
              <w:widowControl w:val="0"/>
              <w:jc w:val="center"/>
            </w:pPr>
            <w:r w:rsidRPr="00F65A2E">
              <w:t>–</w:t>
            </w:r>
            <w:r w:rsidR="00AF26BF" w:rsidRPr="00F65A2E">
              <w:t>0.35, 0.74</w:t>
            </w:r>
          </w:p>
        </w:tc>
        <w:tc>
          <w:tcPr>
            <w:tcW w:w="1134" w:type="dxa"/>
            <w:shd w:val="clear" w:color="auto" w:fill="auto"/>
            <w:tcMar>
              <w:top w:w="100" w:type="dxa"/>
              <w:left w:w="100" w:type="dxa"/>
              <w:bottom w:w="100" w:type="dxa"/>
              <w:right w:w="100" w:type="dxa"/>
            </w:tcMar>
            <w:vAlign w:val="center"/>
          </w:tcPr>
          <w:p w14:paraId="0000050F" w14:textId="3970347E" w:rsidR="000A141B" w:rsidRPr="00F65A2E" w:rsidRDefault="00AF26BF">
            <w:pPr>
              <w:widowControl w:val="0"/>
              <w:jc w:val="center"/>
            </w:pPr>
            <w:r w:rsidRPr="00F65A2E">
              <w:t>+13.5</w:t>
            </w:r>
          </w:p>
        </w:tc>
        <w:tc>
          <w:tcPr>
            <w:tcW w:w="1559" w:type="dxa"/>
            <w:shd w:val="clear" w:color="auto" w:fill="auto"/>
            <w:tcMar>
              <w:top w:w="100" w:type="dxa"/>
              <w:left w:w="100" w:type="dxa"/>
              <w:bottom w:w="100" w:type="dxa"/>
              <w:right w:w="100" w:type="dxa"/>
            </w:tcMar>
            <w:vAlign w:val="center"/>
          </w:tcPr>
          <w:p w14:paraId="6D691E47" w14:textId="1B83005A" w:rsidR="00AF26BF" w:rsidRPr="00F65A2E" w:rsidRDefault="00AF26BF" w:rsidP="00AF26BF">
            <w:pPr>
              <w:widowControl w:val="0"/>
              <w:jc w:val="center"/>
            </w:pPr>
            <w:r w:rsidRPr="00F65A2E">
              <w:t>0.06 (1.541)</w:t>
            </w:r>
          </w:p>
          <w:p w14:paraId="00000511" w14:textId="74BB81D3" w:rsidR="000A141B" w:rsidRPr="00F65A2E" w:rsidRDefault="00AF26BF" w:rsidP="00AF26BF">
            <w:pPr>
              <w:widowControl w:val="0"/>
              <w:jc w:val="center"/>
            </w:pPr>
            <w:r w:rsidRPr="00F65A2E">
              <w:t>n=42</w:t>
            </w:r>
          </w:p>
        </w:tc>
        <w:tc>
          <w:tcPr>
            <w:tcW w:w="1559" w:type="dxa"/>
            <w:shd w:val="clear" w:color="auto" w:fill="auto"/>
            <w:tcMar>
              <w:top w:w="100" w:type="dxa"/>
              <w:left w:w="100" w:type="dxa"/>
              <w:bottom w:w="100" w:type="dxa"/>
              <w:right w:w="100" w:type="dxa"/>
            </w:tcMar>
            <w:vAlign w:val="center"/>
          </w:tcPr>
          <w:p w14:paraId="00000512" w14:textId="6FBF4610" w:rsidR="000A141B" w:rsidRPr="00F65A2E" w:rsidRDefault="00054B8F">
            <w:pPr>
              <w:widowControl w:val="0"/>
              <w:jc w:val="center"/>
            </w:pPr>
            <w:r w:rsidRPr="00F65A2E">
              <w:t>–</w:t>
            </w:r>
            <w:r w:rsidR="00AF26BF" w:rsidRPr="00F65A2E">
              <w:t>1.94, 2.06</w:t>
            </w:r>
          </w:p>
        </w:tc>
        <w:tc>
          <w:tcPr>
            <w:tcW w:w="1134" w:type="dxa"/>
            <w:shd w:val="clear" w:color="auto" w:fill="auto"/>
            <w:tcMar>
              <w:top w:w="100" w:type="dxa"/>
              <w:left w:w="100" w:type="dxa"/>
              <w:bottom w:w="100" w:type="dxa"/>
              <w:right w:w="100" w:type="dxa"/>
            </w:tcMar>
            <w:vAlign w:val="center"/>
          </w:tcPr>
          <w:p w14:paraId="00000513" w14:textId="2BA54AB6" w:rsidR="000A141B" w:rsidRPr="00F65A2E" w:rsidRDefault="00AF26BF">
            <w:pPr>
              <w:widowControl w:val="0"/>
              <w:jc w:val="center"/>
            </w:pPr>
            <w:r w:rsidRPr="00F65A2E">
              <w:t>+3.8</w:t>
            </w:r>
          </w:p>
        </w:tc>
      </w:tr>
      <w:tr w:rsidR="000A141B" w:rsidRPr="00F65A2E" w14:paraId="1446426F" w14:textId="77777777" w:rsidTr="00D0623D">
        <w:trPr>
          <w:trHeight w:val="20"/>
        </w:trPr>
        <w:tc>
          <w:tcPr>
            <w:tcW w:w="13598" w:type="dxa"/>
            <w:gridSpan w:val="10"/>
            <w:shd w:val="clear" w:color="auto" w:fill="auto"/>
            <w:tcMar>
              <w:top w:w="100" w:type="dxa"/>
              <w:left w:w="100" w:type="dxa"/>
              <w:bottom w:w="100" w:type="dxa"/>
              <w:right w:w="100" w:type="dxa"/>
            </w:tcMar>
          </w:tcPr>
          <w:p w14:paraId="00000514" w14:textId="77777777" w:rsidR="000A141B" w:rsidRPr="00F65A2E" w:rsidRDefault="00005496">
            <w:pPr>
              <w:widowControl w:val="0"/>
            </w:pPr>
            <w:r w:rsidRPr="00F65A2E">
              <w:rPr>
                <w:b/>
                <w:i/>
              </w:rPr>
              <w:t>MDS-UPDRS Part I</w:t>
            </w:r>
          </w:p>
        </w:tc>
      </w:tr>
      <w:tr w:rsidR="000A141B" w:rsidRPr="00F65A2E" w14:paraId="666F6168" w14:textId="77777777" w:rsidTr="00D0623D">
        <w:trPr>
          <w:trHeight w:val="20"/>
        </w:trPr>
        <w:tc>
          <w:tcPr>
            <w:tcW w:w="1471" w:type="dxa"/>
            <w:gridSpan w:val="2"/>
            <w:shd w:val="clear" w:color="auto" w:fill="auto"/>
            <w:tcMar>
              <w:top w:w="100" w:type="dxa"/>
              <w:left w:w="100" w:type="dxa"/>
              <w:bottom w:w="100" w:type="dxa"/>
              <w:right w:w="100" w:type="dxa"/>
            </w:tcMar>
          </w:tcPr>
          <w:p w14:paraId="0000051E"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5D3302B6" w14:textId="77777777" w:rsidR="00FD725A" w:rsidRPr="00F65A2E" w:rsidRDefault="00FD725A" w:rsidP="00FD725A">
            <w:pPr>
              <w:widowControl w:val="0"/>
              <w:jc w:val="center"/>
            </w:pPr>
            <w:r w:rsidRPr="00F65A2E">
              <w:t>0.76 (0.288)</w:t>
            </w:r>
          </w:p>
          <w:p w14:paraId="00000521" w14:textId="52D63E5F" w:rsidR="000A141B" w:rsidRPr="00F65A2E" w:rsidRDefault="00FD725A">
            <w:pPr>
              <w:widowControl w:val="0"/>
              <w:jc w:val="center"/>
            </w:pPr>
            <w:r w:rsidRPr="00F65A2E">
              <w:t>n=68</w:t>
            </w:r>
          </w:p>
        </w:tc>
        <w:tc>
          <w:tcPr>
            <w:tcW w:w="1842" w:type="dxa"/>
            <w:shd w:val="clear" w:color="auto" w:fill="auto"/>
            <w:tcMar>
              <w:top w:w="100" w:type="dxa"/>
              <w:left w:w="100" w:type="dxa"/>
              <w:bottom w:w="100" w:type="dxa"/>
              <w:right w:w="100" w:type="dxa"/>
            </w:tcMar>
            <w:vAlign w:val="center"/>
          </w:tcPr>
          <w:p w14:paraId="4A709EC8" w14:textId="530C7E33" w:rsidR="00FD725A" w:rsidRPr="00F65A2E" w:rsidRDefault="00FD725A" w:rsidP="00FD725A">
            <w:pPr>
              <w:widowControl w:val="0"/>
              <w:jc w:val="center"/>
            </w:pPr>
            <w:r w:rsidRPr="00F65A2E">
              <w:t>1.59 (1.125)</w:t>
            </w:r>
          </w:p>
          <w:p w14:paraId="00000523" w14:textId="5D883E43" w:rsidR="000A141B" w:rsidRPr="00F65A2E" w:rsidRDefault="00FD725A" w:rsidP="00FD725A">
            <w:pPr>
              <w:widowControl w:val="0"/>
              <w:jc w:val="center"/>
            </w:pPr>
            <w:r w:rsidRPr="00F65A2E">
              <w:t>n=8</w:t>
            </w:r>
          </w:p>
        </w:tc>
        <w:tc>
          <w:tcPr>
            <w:tcW w:w="1560" w:type="dxa"/>
            <w:shd w:val="clear" w:color="auto" w:fill="auto"/>
            <w:tcMar>
              <w:top w:w="100" w:type="dxa"/>
              <w:left w:w="100" w:type="dxa"/>
              <w:bottom w:w="100" w:type="dxa"/>
              <w:right w:w="100" w:type="dxa"/>
            </w:tcMar>
            <w:vAlign w:val="center"/>
          </w:tcPr>
          <w:p w14:paraId="03A58B6E" w14:textId="2192D693" w:rsidR="00FD725A" w:rsidRPr="00F65A2E" w:rsidRDefault="00054B8F" w:rsidP="00FD725A">
            <w:pPr>
              <w:widowControl w:val="0"/>
              <w:jc w:val="center"/>
            </w:pPr>
            <w:r w:rsidRPr="00F65A2E">
              <w:t>–</w:t>
            </w:r>
            <w:r w:rsidR="00FD725A" w:rsidRPr="00F65A2E">
              <w:t>0.20 (0.350)</w:t>
            </w:r>
          </w:p>
          <w:p w14:paraId="00000525" w14:textId="2B950017" w:rsidR="000A141B" w:rsidRPr="00F65A2E" w:rsidRDefault="00FD725A">
            <w:pPr>
              <w:widowControl w:val="0"/>
              <w:jc w:val="center"/>
            </w:pPr>
            <w:r w:rsidRPr="00F65A2E">
              <w:t>n=122</w:t>
            </w:r>
          </w:p>
        </w:tc>
        <w:tc>
          <w:tcPr>
            <w:tcW w:w="1559" w:type="dxa"/>
            <w:shd w:val="clear" w:color="auto" w:fill="auto"/>
            <w:tcMar>
              <w:top w:w="100" w:type="dxa"/>
              <w:left w:w="100" w:type="dxa"/>
              <w:bottom w:w="100" w:type="dxa"/>
              <w:right w:w="100" w:type="dxa"/>
            </w:tcMar>
            <w:vAlign w:val="center"/>
          </w:tcPr>
          <w:p w14:paraId="00000526" w14:textId="3737F962" w:rsidR="000A141B" w:rsidRPr="00F65A2E" w:rsidRDefault="00054B8F">
            <w:pPr>
              <w:widowControl w:val="0"/>
              <w:jc w:val="center"/>
            </w:pPr>
            <w:r w:rsidRPr="00F65A2E">
              <w:t>–</w:t>
            </w:r>
            <w:r w:rsidR="00FD725A" w:rsidRPr="00F65A2E">
              <w:t>0.65, 0.25</w:t>
            </w:r>
          </w:p>
        </w:tc>
        <w:tc>
          <w:tcPr>
            <w:tcW w:w="1134" w:type="dxa"/>
            <w:shd w:val="clear" w:color="auto" w:fill="auto"/>
            <w:tcMar>
              <w:top w:w="100" w:type="dxa"/>
              <w:left w:w="100" w:type="dxa"/>
              <w:bottom w:w="100" w:type="dxa"/>
              <w:right w:w="100" w:type="dxa"/>
            </w:tcMar>
            <w:vAlign w:val="center"/>
          </w:tcPr>
          <w:p w14:paraId="00000527" w14:textId="7B81B1A8" w:rsidR="000A141B" w:rsidRPr="00F65A2E" w:rsidRDefault="00054B8F">
            <w:pPr>
              <w:widowControl w:val="0"/>
              <w:jc w:val="center"/>
            </w:pPr>
            <w:r w:rsidRPr="00F65A2E">
              <w:t>–</w:t>
            </w:r>
            <w:r w:rsidR="00FD725A" w:rsidRPr="00F65A2E">
              <w:t>26.3</w:t>
            </w:r>
          </w:p>
        </w:tc>
        <w:tc>
          <w:tcPr>
            <w:tcW w:w="1559" w:type="dxa"/>
            <w:shd w:val="clear" w:color="auto" w:fill="auto"/>
            <w:tcMar>
              <w:top w:w="100" w:type="dxa"/>
              <w:left w:w="100" w:type="dxa"/>
              <w:bottom w:w="100" w:type="dxa"/>
              <w:right w:w="100" w:type="dxa"/>
            </w:tcMar>
            <w:vAlign w:val="center"/>
          </w:tcPr>
          <w:p w14:paraId="73DC2780" w14:textId="169EC4FB" w:rsidR="00FD725A" w:rsidRPr="00F65A2E" w:rsidRDefault="00054B8F" w:rsidP="00FD725A">
            <w:pPr>
              <w:widowControl w:val="0"/>
              <w:jc w:val="center"/>
            </w:pPr>
            <w:r w:rsidRPr="00F65A2E">
              <w:t>–</w:t>
            </w:r>
            <w:r w:rsidR="00FD725A" w:rsidRPr="00F65A2E">
              <w:t>0.46 (1.266)</w:t>
            </w:r>
          </w:p>
          <w:p w14:paraId="00000529" w14:textId="5FE43D01" w:rsidR="000A141B" w:rsidRPr="00F65A2E" w:rsidRDefault="00FD725A" w:rsidP="00FD725A">
            <w:pPr>
              <w:widowControl w:val="0"/>
              <w:jc w:val="center"/>
            </w:pPr>
            <w:r w:rsidRPr="00F65A2E">
              <w:t>n=25</w:t>
            </w:r>
          </w:p>
        </w:tc>
        <w:tc>
          <w:tcPr>
            <w:tcW w:w="1559" w:type="dxa"/>
            <w:shd w:val="clear" w:color="auto" w:fill="auto"/>
            <w:tcMar>
              <w:top w:w="100" w:type="dxa"/>
              <w:left w:w="100" w:type="dxa"/>
              <w:bottom w:w="100" w:type="dxa"/>
              <w:right w:w="100" w:type="dxa"/>
            </w:tcMar>
            <w:vAlign w:val="center"/>
          </w:tcPr>
          <w:p w14:paraId="0000052A" w14:textId="73A52CE6" w:rsidR="000A141B" w:rsidRPr="00F65A2E" w:rsidRDefault="00054B8F">
            <w:pPr>
              <w:widowControl w:val="0"/>
              <w:jc w:val="center"/>
            </w:pPr>
            <w:r w:rsidRPr="00F65A2E">
              <w:t>–</w:t>
            </w:r>
            <w:r w:rsidR="00FD725A" w:rsidRPr="00F65A2E">
              <w:t>2.12, 1.20</w:t>
            </w:r>
          </w:p>
        </w:tc>
        <w:tc>
          <w:tcPr>
            <w:tcW w:w="1134" w:type="dxa"/>
            <w:shd w:val="clear" w:color="auto" w:fill="auto"/>
            <w:tcMar>
              <w:top w:w="100" w:type="dxa"/>
              <w:left w:w="100" w:type="dxa"/>
              <w:bottom w:w="100" w:type="dxa"/>
              <w:right w:w="100" w:type="dxa"/>
            </w:tcMar>
            <w:vAlign w:val="center"/>
          </w:tcPr>
          <w:p w14:paraId="0000052B" w14:textId="0840FF50" w:rsidR="000A141B" w:rsidRPr="00F65A2E" w:rsidRDefault="00054B8F">
            <w:pPr>
              <w:widowControl w:val="0"/>
              <w:jc w:val="center"/>
            </w:pPr>
            <w:r w:rsidRPr="00F65A2E">
              <w:t>–</w:t>
            </w:r>
            <w:r w:rsidR="00FD725A" w:rsidRPr="00F65A2E">
              <w:t>28.9</w:t>
            </w:r>
          </w:p>
        </w:tc>
      </w:tr>
      <w:tr w:rsidR="000A141B" w:rsidRPr="00F65A2E" w14:paraId="59F8BEC0" w14:textId="77777777" w:rsidTr="00D0623D">
        <w:trPr>
          <w:trHeight w:val="20"/>
        </w:trPr>
        <w:tc>
          <w:tcPr>
            <w:tcW w:w="1471" w:type="dxa"/>
            <w:gridSpan w:val="2"/>
            <w:shd w:val="clear" w:color="auto" w:fill="auto"/>
            <w:tcMar>
              <w:top w:w="100" w:type="dxa"/>
              <w:left w:w="100" w:type="dxa"/>
              <w:bottom w:w="100" w:type="dxa"/>
              <w:right w:w="100" w:type="dxa"/>
            </w:tcMar>
          </w:tcPr>
          <w:p w14:paraId="0000052C" w14:textId="77777777" w:rsidR="000A141B" w:rsidRPr="00F65A2E" w:rsidRDefault="00005496">
            <w:pPr>
              <w:widowControl w:val="0"/>
            </w:pPr>
            <w:r w:rsidRPr="00F65A2E">
              <w:t>Treatment 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5AB81574" w14:textId="77777777" w:rsidR="00FD725A" w:rsidRPr="00F65A2E" w:rsidRDefault="00FD725A" w:rsidP="00FD725A">
            <w:pPr>
              <w:widowControl w:val="0"/>
              <w:jc w:val="center"/>
            </w:pPr>
            <w:r w:rsidRPr="00F65A2E">
              <w:t>0.35 (0.274)</w:t>
            </w:r>
          </w:p>
          <w:p w14:paraId="0000052F" w14:textId="2FAD0E5E" w:rsidR="000A141B" w:rsidRPr="00F65A2E" w:rsidRDefault="00FD725A">
            <w:pPr>
              <w:widowControl w:val="0"/>
              <w:jc w:val="center"/>
            </w:pPr>
            <w:r w:rsidRPr="00F65A2E">
              <w:t>n=89</w:t>
            </w:r>
          </w:p>
        </w:tc>
        <w:tc>
          <w:tcPr>
            <w:tcW w:w="1842" w:type="dxa"/>
            <w:shd w:val="clear" w:color="auto" w:fill="auto"/>
            <w:tcMar>
              <w:top w:w="100" w:type="dxa"/>
              <w:left w:w="100" w:type="dxa"/>
              <w:bottom w:w="100" w:type="dxa"/>
              <w:right w:w="100" w:type="dxa"/>
            </w:tcMar>
            <w:vAlign w:val="center"/>
          </w:tcPr>
          <w:p w14:paraId="06687839" w14:textId="662E674D" w:rsidR="00FD725A" w:rsidRPr="00F65A2E" w:rsidRDefault="00FD725A" w:rsidP="00FD725A">
            <w:pPr>
              <w:widowControl w:val="0"/>
              <w:jc w:val="center"/>
            </w:pPr>
            <w:r w:rsidRPr="00F65A2E">
              <w:t>0.10 (1.023)</w:t>
            </w:r>
          </w:p>
          <w:p w14:paraId="00000531" w14:textId="70D8C971" w:rsidR="000A141B" w:rsidRPr="00F65A2E" w:rsidRDefault="00FD725A" w:rsidP="00FD725A">
            <w:pPr>
              <w:widowControl w:val="0"/>
              <w:jc w:val="center"/>
            </w:pPr>
            <w:r w:rsidRPr="00F65A2E">
              <w:t>n=15</w:t>
            </w:r>
          </w:p>
        </w:tc>
        <w:tc>
          <w:tcPr>
            <w:tcW w:w="1560" w:type="dxa"/>
            <w:shd w:val="clear" w:color="auto" w:fill="auto"/>
            <w:tcMar>
              <w:top w:w="100" w:type="dxa"/>
              <w:left w:w="100" w:type="dxa"/>
              <w:bottom w:w="100" w:type="dxa"/>
              <w:right w:w="100" w:type="dxa"/>
            </w:tcMar>
            <w:vAlign w:val="center"/>
          </w:tcPr>
          <w:p w14:paraId="15362D71" w14:textId="77777777" w:rsidR="00FD725A" w:rsidRPr="00F65A2E" w:rsidRDefault="00FD725A" w:rsidP="00FD725A">
            <w:pPr>
              <w:widowControl w:val="0"/>
              <w:jc w:val="center"/>
            </w:pPr>
            <w:r w:rsidRPr="00F65A2E">
              <w:t>0.16 (0.334)</w:t>
            </w:r>
          </w:p>
          <w:p w14:paraId="00000533" w14:textId="57E911F4" w:rsidR="000A141B" w:rsidRPr="00F65A2E" w:rsidRDefault="00FD725A">
            <w:pPr>
              <w:widowControl w:val="0"/>
              <w:jc w:val="center"/>
            </w:pPr>
            <w:r w:rsidRPr="00F65A2E">
              <w:t>n=160</w:t>
            </w:r>
          </w:p>
        </w:tc>
        <w:tc>
          <w:tcPr>
            <w:tcW w:w="1559" w:type="dxa"/>
            <w:shd w:val="clear" w:color="auto" w:fill="auto"/>
            <w:tcMar>
              <w:top w:w="100" w:type="dxa"/>
              <w:left w:w="100" w:type="dxa"/>
              <w:bottom w:w="100" w:type="dxa"/>
              <w:right w:w="100" w:type="dxa"/>
            </w:tcMar>
            <w:vAlign w:val="center"/>
          </w:tcPr>
          <w:p w14:paraId="00000534" w14:textId="0D40E701" w:rsidR="000A141B" w:rsidRPr="00F65A2E" w:rsidRDefault="00054B8F">
            <w:pPr>
              <w:widowControl w:val="0"/>
              <w:jc w:val="center"/>
            </w:pPr>
            <w:r w:rsidRPr="00F65A2E">
              <w:t>–</w:t>
            </w:r>
            <w:r w:rsidR="00FD725A" w:rsidRPr="00F65A2E">
              <w:t>0.27, 0.59</w:t>
            </w:r>
          </w:p>
        </w:tc>
        <w:tc>
          <w:tcPr>
            <w:tcW w:w="1134" w:type="dxa"/>
            <w:shd w:val="clear" w:color="auto" w:fill="auto"/>
            <w:tcMar>
              <w:top w:w="100" w:type="dxa"/>
              <w:left w:w="100" w:type="dxa"/>
              <w:bottom w:w="100" w:type="dxa"/>
              <w:right w:w="100" w:type="dxa"/>
            </w:tcMar>
            <w:vAlign w:val="center"/>
          </w:tcPr>
          <w:p w14:paraId="00000535" w14:textId="209A04A7" w:rsidR="000A141B" w:rsidRPr="00F65A2E" w:rsidRDefault="00FD725A">
            <w:pPr>
              <w:widowControl w:val="0"/>
              <w:jc w:val="center"/>
            </w:pPr>
            <w:r w:rsidRPr="00F65A2E">
              <w:t>+45.7</w:t>
            </w:r>
          </w:p>
        </w:tc>
        <w:tc>
          <w:tcPr>
            <w:tcW w:w="1559" w:type="dxa"/>
            <w:shd w:val="clear" w:color="auto" w:fill="auto"/>
            <w:tcMar>
              <w:top w:w="100" w:type="dxa"/>
              <w:left w:w="100" w:type="dxa"/>
              <w:bottom w:w="100" w:type="dxa"/>
              <w:right w:w="100" w:type="dxa"/>
            </w:tcMar>
            <w:vAlign w:val="center"/>
          </w:tcPr>
          <w:p w14:paraId="1CF16963" w14:textId="74D0F756" w:rsidR="00FD725A" w:rsidRPr="00F65A2E" w:rsidRDefault="00FD725A" w:rsidP="00FD725A">
            <w:pPr>
              <w:widowControl w:val="0"/>
              <w:jc w:val="center"/>
            </w:pPr>
            <w:r w:rsidRPr="00F65A2E">
              <w:t>0.90 (1.165)</w:t>
            </w:r>
          </w:p>
          <w:p w14:paraId="00000537" w14:textId="7464B448" w:rsidR="000A141B" w:rsidRPr="00F65A2E" w:rsidRDefault="00FD725A" w:rsidP="00FD725A">
            <w:pPr>
              <w:widowControl w:val="0"/>
              <w:jc w:val="center"/>
            </w:pPr>
            <w:r w:rsidRPr="00F65A2E">
              <w:t>n=41</w:t>
            </w:r>
          </w:p>
        </w:tc>
        <w:tc>
          <w:tcPr>
            <w:tcW w:w="1559" w:type="dxa"/>
            <w:shd w:val="clear" w:color="auto" w:fill="auto"/>
            <w:tcMar>
              <w:top w:w="100" w:type="dxa"/>
              <w:left w:w="100" w:type="dxa"/>
              <w:bottom w:w="100" w:type="dxa"/>
              <w:right w:w="100" w:type="dxa"/>
            </w:tcMar>
            <w:vAlign w:val="center"/>
          </w:tcPr>
          <w:p w14:paraId="00000538" w14:textId="6F7DF4F0" w:rsidR="000A141B" w:rsidRPr="00F65A2E" w:rsidRDefault="00DF117B">
            <w:pPr>
              <w:widowControl w:val="0"/>
              <w:jc w:val="center"/>
            </w:pPr>
            <w:r w:rsidRPr="00F65A2E">
              <w:t>–</w:t>
            </w:r>
            <w:r w:rsidR="00FD725A" w:rsidRPr="00F65A2E">
              <w:t>0.62, 2.41</w:t>
            </w:r>
          </w:p>
        </w:tc>
        <w:tc>
          <w:tcPr>
            <w:tcW w:w="1134" w:type="dxa"/>
            <w:shd w:val="clear" w:color="auto" w:fill="auto"/>
            <w:tcMar>
              <w:top w:w="100" w:type="dxa"/>
              <w:left w:w="100" w:type="dxa"/>
              <w:bottom w:w="100" w:type="dxa"/>
              <w:right w:w="100" w:type="dxa"/>
            </w:tcMar>
            <w:vAlign w:val="center"/>
          </w:tcPr>
          <w:p w14:paraId="00000539" w14:textId="4E2A9026" w:rsidR="000A141B" w:rsidRPr="00F65A2E" w:rsidRDefault="00FD725A">
            <w:pPr>
              <w:widowControl w:val="0"/>
              <w:jc w:val="center"/>
            </w:pPr>
            <w:r w:rsidRPr="00F65A2E">
              <w:t>+900.0</w:t>
            </w:r>
          </w:p>
        </w:tc>
      </w:tr>
      <w:tr w:rsidR="000A141B" w:rsidRPr="00F65A2E" w14:paraId="36BAC223" w14:textId="77777777" w:rsidTr="00D0623D">
        <w:trPr>
          <w:trHeight w:val="20"/>
        </w:trPr>
        <w:tc>
          <w:tcPr>
            <w:tcW w:w="13598" w:type="dxa"/>
            <w:gridSpan w:val="10"/>
            <w:shd w:val="clear" w:color="auto" w:fill="D9D9D9"/>
            <w:tcMar>
              <w:top w:w="100" w:type="dxa"/>
              <w:left w:w="100" w:type="dxa"/>
              <w:bottom w:w="100" w:type="dxa"/>
              <w:right w:w="100" w:type="dxa"/>
            </w:tcMar>
          </w:tcPr>
          <w:p w14:paraId="0000053A" w14:textId="77777777" w:rsidR="000A141B" w:rsidRPr="00F65A2E" w:rsidRDefault="00005496">
            <w:pPr>
              <w:widowControl w:val="0"/>
              <w:jc w:val="center"/>
              <w:rPr>
                <w:b/>
                <w:i/>
              </w:rPr>
            </w:pPr>
            <w:r w:rsidRPr="00F65A2E">
              <w:rPr>
                <w:b/>
                <w:i/>
              </w:rPr>
              <w:t>Age at baseline</w:t>
            </w:r>
          </w:p>
        </w:tc>
      </w:tr>
      <w:tr w:rsidR="000A141B" w:rsidRPr="00F65A2E" w14:paraId="35B69241" w14:textId="77777777" w:rsidTr="00D0623D">
        <w:trPr>
          <w:trHeight w:val="20"/>
        </w:trPr>
        <w:tc>
          <w:tcPr>
            <w:tcW w:w="1471" w:type="dxa"/>
            <w:gridSpan w:val="2"/>
            <w:shd w:val="clear" w:color="auto" w:fill="auto"/>
            <w:tcMar>
              <w:top w:w="100" w:type="dxa"/>
              <w:left w:w="100" w:type="dxa"/>
              <w:bottom w:w="100" w:type="dxa"/>
              <w:right w:w="100" w:type="dxa"/>
            </w:tcMar>
          </w:tcPr>
          <w:p w14:paraId="00000544" w14:textId="77777777" w:rsidR="000A141B" w:rsidRPr="00F65A2E" w:rsidRDefault="000A141B">
            <w:pPr>
              <w:widowControl w:val="0"/>
              <w:rPr>
                <w:b/>
              </w:rPr>
            </w:pPr>
          </w:p>
        </w:tc>
        <w:tc>
          <w:tcPr>
            <w:tcW w:w="3622" w:type="dxa"/>
            <w:gridSpan w:val="2"/>
            <w:shd w:val="clear" w:color="auto" w:fill="auto"/>
            <w:tcMar>
              <w:top w:w="100" w:type="dxa"/>
              <w:left w:w="100" w:type="dxa"/>
              <w:bottom w:w="100" w:type="dxa"/>
              <w:right w:w="100" w:type="dxa"/>
            </w:tcMar>
          </w:tcPr>
          <w:p w14:paraId="00000546" w14:textId="77777777" w:rsidR="000A141B" w:rsidRPr="00F65A2E" w:rsidRDefault="00005496">
            <w:pPr>
              <w:widowControl w:val="0"/>
              <w:jc w:val="center"/>
            </w:pPr>
            <w:r w:rsidRPr="00F65A2E">
              <w:rPr>
                <w:b/>
              </w:rPr>
              <w:t>Placebo</w:t>
            </w:r>
          </w:p>
        </w:tc>
        <w:tc>
          <w:tcPr>
            <w:tcW w:w="8505" w:type="dxa"/>
            <w:gridSpan w:val="6"/>
            <w:shd w:val="clear" w:color="auto" w:fill="auto"/>
            <w:tcMar>
              <w:top w:w="100" w:type="dxa"/>
              <w:left w:w="100" w:type="dxa"/>
              <w:bottom w:w="100" w:type="dxa"/>
              <w:right w:w="100" w:type="dxa"/>
            </w:tcMar>
            <w:vAlign w:val="center"/>
          </w:tcPr>
          <w:p w14:paraId="00000548" w14:textId="77777777" w:rsidR="000A141B" w:rsidRPr="00F65A2E" w:rsidRDefault="00005496">
            <w:pPr>
              <w:widowControl w:val="0"/>
              <w:jc w:val="center"/>
            </w:pPr>
            <w:r w:rsidRPr="00F65A2E">
              <w:rPr>
                <w:b/>
              </w:rPr>
              <w:t>Prasinezumab pooled</w:t>
            </w:r>
          </w:p>
        </w:tc>
      </w:tr>
      <w:tr w:rsidR="000A141B" w:rsidRPr="00F65A2E" w14:paraId="33ECDEEA" w14:textId="77777777" w:rsidTr="00D0623D">
        <w:trPr>
          <w:trHeight w:val="20"/>
        </w:trPr>
        <w:tc>
          <w:tcPr>
            <w:tcW w:w="1471" w:type="dxa"/>
            <w:gridSpan w:val="2"/>
            <w:shd w:val="clear" w:color="auto" w:fill="auto"/>
            <w:tcMar>
              <w:top w:w="100" w:type="dxa"/>
              <w:left w:w="100" w:type="dxa"/>
              <w:bottom w:w="100" w:type="dxa"/>
              <w:right w:w="100" w:type="dxa"/>
            </w:tcMar>
          </w:tcPr>
          <w:p w14:paraId="0000054E"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vAlign w:val="bottom"/>
          </w:tcPr>
          <w:p w14:paraId="00000550" w14:textId="77777777" w:rsidR="000A141B" w:rsidRPr="00F65A2E" w:rsidRDefault="00005496">
            <w:pPr>
              <w:widowControl w:val="0"/>
              <w:jc w:val="center"/>
              <w:rPr>
                <w:b/>
              </w:rPr>
            </w:pPr>
            <w:r w:rsidRPr="00F65A2E">
              <w:rPr>
                <w:b/>
              </w:rPr>
              <w:t>&lt;60 years</w:t>
            </w:r>
          </w:p>
          <w:p w14:paraId="00000551" w14:textId="77777777" w:rsidR="000A141B" w:rsidRPr="00F65A2E" w:rsidRDefault="00005496">
            <w:pPr>
              <w:widowControl w:val="0"/>
              <w:jc w:val="center"/>
              <w:rPr>
                <w:b/>
              </w:rPr>
            </w:pPr>
            <w:r w:rsidRPr="00F65A2E">
              <w:rPr>
                <w:b/>
              </w:rPr>
              <w:t>(n=50)</w:t>
            </w:r>
          </w:p>
        </w:tc>
        <w:tc>
          <w:tcPr>
            <w:tcW w:w="1842" w:type="dxa"/>
            <w:shd w:val="clear" w:color="auto" w:fill="auto"/>
            <w:tcMar>
              <w:top w:w="100" w:type="dxa"/>
              <w:left w:w="100" w:type="dxa"/>
              <w:bottom w:w="100" w:type="dxa"/>
              <w:right w:w="100" w:type="dxa"/>
            </w:tcMar>
            <w:vAlign w:val="bottom"/>
          </w:tcPr>
          <w:p w14:paraId="00000552" w14:textId="77777777" w:rsidR="000A141B" w:rsidRPr="00F65A2E" w:rsidRDefault="00346E25">
            <w:pPr>
              <w:widowControl w:val="0"/>
              <w:jc w:val="center"/>
              <w:rPr>
                <w:b/>
              </w:rPr>
            </w:pPr>
            <w:sdt>
              <w:sdtPr>
                <w:tag w:val="goog_rdk_37"/>
                <w:id w:val="1881825905"/>
              </w:sdtPr>
              <w:sdtEndPr/>
              <w:sdtContent>
                <w:r w:rsidR="00005496" w:rsidRPr="00F65A2E">
                  <w:rPr>
                    <w:rFonts w:eastAsia="Arial Unicode MS"/>
                    <w:b/>
                  </w:rPr>
                  <w:t>≥60 years</w:t>
                </w:r>
              </w:sdtContent>
            </w:sdt>
          </w:p>
          <w:p w14:paraId="00000553" w14:textId="77777777" w:rsidR="000A141B" w:rsidRPr="00F65A2E" w:rsidRDefault="00005496">
            <w:pPr>
              <w:widowControl w:val="0"/>
              <w:jc w:val="center"/>
              <w:rPr>
                <w:b/>
              </w:rPr>
            </w:pPr>
            <w:r w:rsidRPr="00F65A2E">
              <w:rPr>
                <w:b/>
              </w:rPr>
              <w:t>(n=55)</w:t>
            </w:r>
          </w:p>
        </w:tc>
        <w:tc>
          <w:tcPr>
            <w:tcW w:w="4253" w:type="dxa"/>
            <w:gridSpan w:val="3"/>
            <w:shd w:val="clear" w:color="auto" w:fill="auto"/>
            <w:tcMar>
              <w:top w:w="100" w:type="dxa"/>
              <w:left w:w="100" w:type="dxa"/>
              <w:bottom w:w="100" w:type="dxa"/>
              <w:right w:w="100" w:type="dxa"/>
            </w:tcMar>
            <w:vAlign w:val="bottom"/>
          </w:tcPr>
          <w:p w14:paraId="00000554" w14:textId="77777777" w:rsidR="000A141B" w:rsidRPr="00F65A2E" w:rsidRDefault="00005496">
            <w:pPr>
              <w:widowControl w:val="0"/>
              <w:jc w:val="center"/>
              <w:rPr>
                <w:b/>
              </w:rPr>
            </w:pPr>
            <w:r w:rsidRPr="00F65A2E">
              <w:rPr>
                <w:b/>
              </w:rPr>
              <w:t>&lt;60 years</w:t>
            </w:r>
          </w:p>
          <w:p w14:paraId="00000555" w14:textId="77777777" w:rsidR="000A141B" w:rsidRPr="00F65A2E" w:rsidRDefault="00005496">
            <w:pPr>
              <w:widowControl w:val="0"/>
              <w:jc w:val="center"/>
              <w:rPr>
                <w:b/>
              </w:rPr>
            </w:pPr>
            <w:r w:rsidRPr="00F65A2E">
              <w:rPr>
                <w:b/>
              </w:rPr>
              <w:t>(n=98)</w:t>
            </w:r>
          </w:p>
        </w:tc>
        <w:tc>
          <w:tcPr>
            <w:tcW w:w="4252" w:type="dxa"/>
            <w:gridSpan w:val="3"/>
            <w:shd w:val="clear" w:color="auto" w:fill="auto"/>
            <w:tcMar>
              <w:top w:w="100" w:type="dxa"/>
              <w:left w:w="100" w:type="dxa"/>
              <w:bottom w:w="100" w:type="dxa"/>
              <w:right w:w="100" w:type="dxa"/>
            </w:tcMar>
            <w:vAlign w:val="bottom"/>
          </w:tcPr>
          <w:p w14:paraId="00000558" w14:textId="77777777" w:rsidR="000A141B" w:rsidRPr="00F65A2E" w:rsidRDefault="00346E25">
            <w:pPr>
              <w:widowControl w:val="0"/>
              <w:jc w:val="center"/>
              <w:rPr>
                <w:b/>
              </w:rPr>
            </w:pPr>
            <w:sdt>
              <w:sdtPr>
                <w:tag w:val="goog_rdk_38"/>
                <w:id w:val="-701859030"/>
              </w:sdtPr>
              <w:sdtEndPr/>
              <w:sdtContent>
                <w:r w:rsidR="00005496" w:rsidRPr="00F65A2E">
                  <w:rPr>
                    <w:rFonts w:eastAsia="Arial Unicode MS"/>
                    <w:b/>
                  </w:rPr>
                  <w:t>≥60 years</w:t>
                </w:r>
              </w:sdtContent>
            </w:sdt>
          </w:p>
          <w:p w14:paraId="00000559" w14:textId="77777777" w:rsidR="000A141B" w:rsidRPr="00F65A2E" w:rsidRDefault="00005496">
            <w:pPr>
              <w:widowControl w:val="0"/>
              <w:jc w:val="center"/>
              <w:rPr>
                <w:b/>
              </w:rPr>
            </w:pPr>
            <w:r w:rsidRPr="00F65A2E">
              <w:rPr>
                <w:b/>
              </w:rPr>
              <w:t>(n=113)</w:t>
            </w:r>
          </w:p>
        </w:tc>
      </w:tr>
      <w:tr w:rsidR="000A141B" w:rsidRPr="00F65A2E" w14:paraId="2130975E" w14:textId="77777777" w:rsidTr="00D0623D">
        <w:trPr>
          <w:trHeight w:val="20"/>
        </w:trPr>
        <w:tc>
          <w:tcPr>
            <w:tcW w:w="1471" w:type="dxa"/>
            <w:gridSpan w:val="2"/>
            <w:shd w:val="clear" w:color="auto" w:fill="auto"/>
            <w:tcMar>
              <w:top w:w="100" w:type="dxa"/>
              <w:left w:w="100" w:type="dxa"/>
              <w:bottom w:w="100" w:type="dxa"/>
              <w:right w:w="100" w:type="dxa"/>
            </w:tcMar>
          </w:tcPr>
          <w:p w14:paraId="0000055C"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tcPr>
          <w:p w14:paraId="0000055E" w14:textId="77777777" w:rsidR="000A141B" w:rsidRPr="00F65A2E" w:rsidRDefault="00005496">
            <w:pPr>
              <w:widowControl w:val="0"/>
              <w:jc w:val="center"/>
              <w:rPr>
                <w:b/>
              </w:rPr>
            </w:pPr>
            <w:r w:rsidRPr="00F65A2E">
              <w:rPr>
                <w:b/>
              </w:rPr>
              <w:t>Adjusted mean (SE)</w:t>
            </w:r>
          </w:p>
        </w:tc>
        <w:tc>
          <w:tcPr>
            <w:tcW w:w="1842" w:type="dxa"/>
            <w:shd w:val="clear" w:color="auto" w:fill="auto"/>
            <w:tcMar>
              <w:top w:w="100" w:type="dxa"/>
              <w:left w:w="100" w:type="dxa"/>
              <w:bottom w:w="100" w:type="dxa"/>
              <w:right w:w="100" w:type="dxa"/>
            </w:tcMar>
          </w:tcPr>
          <w:p w14:paraId="0000055F" w14:textId="77777777" w:rsidR="000A141B" w:rsidRPr="00F65A2E" w:rsidRDefault="00005496">
            <w:pPr>
              <w:widowControl w:val="0"/>
              <w:jc w:val="center"/>
              <w:rPr>
                <w:b/>
              </w:rPr>
            </w:pPr>
            <w:r w:rsidRPr="00F65A2E">
              <w:rPr>
                <w:b/>
              </w:rPr>
              <w:t>Adjusted mean (SE)</w:t>
            </w:r>
          </w:p>
        </w:tc>
        <w:tc>
          <w:tcPr>
            <w:tcW w:w="1560" w:type="dxa"/>
            <w:shd w:val="clear" w:color="auto" w:fill="auto"/>
            <w:tcMar>
              <w:top w:w="100" w:type="dxa"/>
              <w:left w:w="100" w:type="dxa"/>
              <w:bottom w:w="100" w:type="dxa"/>
              <w:right w:w="100" w:type="dxa"/>
            </w:tcMar>
          </w:tcPr>
          <w:p w14:paraId="00000560"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561" w14:textId="77777777" w:rsidR="000A141B" w:rsidRPr="00F65A2E" w:rsidRDefault="00005496">
            <w:pPr>
              <w:widowControl w:val="0"/>
              <w:jc w:val="center"/>
              <w:rPr>
                <w:b/>
              </w:rPr>
            </w:pPr>
            <w:r w:rsidRPr="00F65A2E">
              <w:rPr>
                <w:b/>
              </w:rPr>
              <w:t>80% CI</w:t>
            </w:r>
          </w:p>
        </w:tc>
        <w:tc>
          <w:tcPr>
            <w:tcW w:w="1134" w:type="dxa"/>
            <w:shd w:val="clear" w:color="auto" w:fill="auto"/>
          </w:tcPr>
          <w:p w14:paraId="00000562" w14:textId="77777777" w:rsidR="000A141B" w:rsidRPr="00F65A2E" w:rsidRDefault="00005496">
            <w:pPr>
              <w:widowControl w:val="0"/>
              <w:jc w:val="center"/>
              <w:rPr>
                <w:b/>
              </w:rPr>
            </w:pPr>
            <w:r w:rsidRPr="00F65A2E">
              <w:rPr>
                <w:b/>
              </w:rPr>
              <w:t xml:space="preserve">%RR </w:t>
            </w:r>
          </w:p>
        </w:tc>
        <w:tc>
          <w:tcPr>
            <w:tcW w:w="1559" w:type="dxa"/>
            <w:shd w:val="clear" w:color="auto" w:fill="auto"/>
            <w:tcMar>
              <w:top w:w="100" w:type="dxa"/>
              <w:left w:w="100" w:type="dxa"/>
              <w:bottom w:w="100" w:type="dxa"/>
              <w:right w:w="100" w:type="dxa"/>
            </w:tcMar>
          </w:tcPr>
          <w:p w14:paraId="00000563"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564" w14:textId="77777777" w:rsidR="000A141B" w:rsidRPr="00F65A2E" w:rsidRDefault="00005496">
            <w:pPr>
              <w:widowControl w:val="0"/>
              <w:jc w:val="center"/>
              <w:rPr>
                <w:b/>
              </w:rPr>
            </w:pPr>
            <w:r w:rsidRPr="00F65A2E">
              <w:rPr>
                <w:b/>
              </w:rPr>
              <w:t>80% CI</w:t>
            </w:r>
          </w:p>
        </w:tc>
        <w:tc>
          <w:tcPr>
            <w:tcW w:w="1134" w:type="dxa"/>
            <w:shd w:val="clear" w:color="auto" w:fill="auto"/>
          </w:tcPr>
          <w:p w14:paraId="00000565" w14:textId="77777777" w:rsidR="000A141B" w:rsidRPr="00F65A2E" w:rsidRDefault="00005496">
            <w:pPr>
              <w:widowControl w:val="0"/>
              <w:jc w:val="center"/>
              <w:rPr>
                <w:b/>
              </w:rPr>
            </w:pPr>
            <w:r w:rsidRPr="00F65A2E">
              <w:rPr>
                <w:b/>
              </w:rPr>
              <w:t>%RR</w:t>
            </w:r>
          </w:p>
        </w:tc>
      </w:tr>
      <w:tr w:rsidR="000A141B" w:rsidRPr="00F65A2E" w14:paraId="602BBB40" w14:textId="77777777" w:rsidTr="00D0623D">
        <w:trPr>
          <w:trHeight w:val="20"/>
        </w:trPr>
        <w:tc>
          <w:tcPr>
            <w:tcW w:w="13598" w:type="dxa"/>
            <w:gridSpan w:val="10"/>
            <w:shd w:val="clear" w:color="auto" w:fill="auto"/>
            <w:tcMar>
              <w:top w:w="100" w:type="dxa"/>
              <w:left w:w="100" w:type="dxa"/>
              <w:bottom w:w="100" w:type="dxa"/>
              <w:right w:w="100" w:type="dxa"/>
            </w:tcMar>
          </w:tcPr>
          <w:p w14:paraId="00000566" w14:textId="77777777" w:rsidR="000A141B" w:rsidRPr="00F65A2E" w:rsidRDefault="00005496">
            <w:pPr>
              <w:widowControl w:val="0"/>
              <w:rPr>
                <w:b/>
              </w:rPr>
            </w:pPr>
            <w:r w:rsidRPr="00F65A2E">
              <w:rPr>
                <w:b/>
                <w:i/>
              </w:rPr>
              <w:t>MDS-UPDRS Part III</w:t>
            </w:r>
          </w:p>
        </w:tc>
      </w:tr>
      <w:tr w:rsidR="000A141B" w:rsidRPr="00F65A2E" w14:paraId="08BB78BE" w14:textId="77777777" w:rsidTr="00D0623D">
        <w:trPr>
          <w:trHeight w:val="20"/>
        </w:trPr>
        <w:tc>
          <w:tcPr>
            <w:tcW w:w="1422" w:type="dxa"/>
            <w:shd w:val="clear" w:color="auto" w:fill="auto"/>
            <w:tcMar>
              <w:top w:w="100" w:type="dxa"/>
              <w:left w:w="100" w:type="dxa"/>
              <w:bottom w:w="100" w:type="dxa"/>
              <w:right w:w="100" w:type="dxa"/>
            </w:tcMar>
          </w:tcPr>
          <w:p w14:paraId="00000570" w14:textId="77777777" w:rsidR="000A141B" w:rsidRPr="00F65A2E" w:rsidRDefault="00005496">
            <w:pPr>
              <w:widowControl w:val="0"/>
            </w:pPr>
            <w:r w:rsidRPr="00F65A2E">
              <w:t xml:space="preserve">Hypothetical strategy* </w:t>
            </w:r>
          </w:p>
        </w:tc>
        <w:tc>
          <w:tcPr>
            <w:tcW w:w="1829" w:type="dxa"/>
            <w:gridSpan w:val="2"/>
            <w:shd w:val="clear" w:color="auto" w:fill="auto"/>
            <w:tcMar>
              <w:top w:w="100" w:type="dxa"/>
              <w:left w:w="100" w:type="dxa"/>
              <w:bottom w:w="100" w:type="dxa"/>
              <w:right w:w="100" w:type="dxa"/>
            </w:tcMar>
            <w:vAlign w:val="center"/>
          </w:tcPr>
          <w:p w14:paraId="00000571" w14:textId="77777777" w:rsidR="000A141B" w:rsidRPr="00F65A2E" w:rsidRDefault="00005496">
            <w:pPr>
              <w:widowControl w:val="0"/>
              <w:jc w:val="center"/>
            </w:pPr>
            <w:r w:rsidRPr="00F65A2E">
              <w:t>3.83 (1.246)</w:t>
            </w:r>
          </w:p>
          <w:p w14:paraId="00000572" w14:textId="77777777" w:rsidR="000A141B" w:rsidRPr="00F65A2E" w:rsidRDefault="00005496">
            <w:pPr>
              <w:widowControl w:val="0"/>
              <w:jc w:val="center"/>
            </w:pPr>
            <w:r w:rsidRPr="00F65A2E">
              <w:t>n=36</w:t>
            </w:r>
          </w:p>
        </w:tc>
        <w:tc>
          <w:tcPr>
            <w:tcW w:w="1842" w:type="dxa"/>
            <w:shd w:val="clear" w:color="auto" w:fill="auto"/>
            <w:tcMar>
              <w:top w:w="100" w:type="dxa"/>
              <w:left w:w="100" w:type="dxa"/>
              <w:bottom w:w="100" w:type="dxa"/>
              <w:right w:w="100" w:type="dxa"/>
            </w:tcMar>
            <w:vAlign w:val="center"/>
          </w:tcPr>
          <w:p w14:paraId="00000574" w14:textId="77777777" w:rsidR="000A141B" w:rsidRPr="00F65A2E" w:rsidRDefault="00005496">
            <w:pPr>
              <w:widowControl w:val="0"/>
              <w:jc w:val="center"/>
            </w:pPr>
            <w:r w:rsidRPr="00F65A2E">
              <w:t>7.04 (1.304)</w:t>
            </w:r>
          </w:p>
          <w:p w14:paraId="00000575" w14:textId="77777777" w:rsidR="000A141B" w:rsidRPr="00F65A2E" w:rsidRDefault="00005496">
            <w:pPr>
              <w:widowControl w:val="0"/>
              <w:jc w:val="center"/>
            </w:pPr>
            <w:r w:rsidRPr="00F65A2E">
              <w:t>n=40</w:t>
            </w:r>
          </w:p>
        </w:tc>
        <w:tc>
          <w:tcPr>
            <w:tcW w:w="1560" w:type="dxa"/>
            <w:shd w:val="clear" w:color="auto" w:fill="auto"/>
            <w:tcMar>
              <w:top w:w="100" w:type="dxa"/>
              <w:left w:w="100" w:type="dxa"/>
              <w:bottom w:w="100" w:type="dxa"/>
              <w:right w:w="100" w:type="dxa"/>
            </w:tcMar>
            <w:vAlign w:val="center"/>
          </w:tcPr>
          <w:p w14:paraId="00000576" w14:textId="7FE4E49C" w:rsidR="000A141B" w:rsidRPr="00F65A2E" w:rsidRDefault="007343D6">
            <w:pPr>
              <w:widowControl w:val="0"/>
              <w:jc w:val="center"/>
            </w:pPr>
            <w:r w:rsidRPr="00F65A2E">
              <w:t>–</w:t>
            </w:r>
            <w:r w:rsidR="00005496" w:rsidRPr="00F65A2E">
              <w:t>0.61 (1.529)</w:t>
            </w:r>
          </w:p>
          <w:p w14:paraId="00000577" w14:textId="77777777" w:rsidR="000A141B" w:rsidRPr="00F65A2E" w:rsidRDefault="00005496">
            <w:pPr>
              <w:widowControl w:val="0"/>
              <w:jc w:val="center"/>
            </w:pPr>
            <w:r w:rsidRPr="00F65A2E">
              <w:t>n=64</w:t>
            </w:r>
          </w:p>
        </w:tc>
        <w:tc>
          <w:tcPr>
            <w:tcW w:w="1559" w:type="dxa"/>
            <w:shd w:val="clear" w:color="auto" w:fill="auto"/>
            <w:tcMar>
              <w:top w:w="100" w:type="dxa"/>
              <w:left w:w="100" w:type="dxa"/>
              <w:bottom w:w="100" w:type="dxa"/>
              <w:right w:w="100" w:type="dxa"/>
            </w:tcMar>
            <w:vAlign w:val="center"/>
          </w:tcPr>
          <w:p w14:paraId="00000578" w14:textId="1A469A23" w:rsidR="000A141B" w:rsidRPr="00F65A2E" w:rsidRDefault="007343D6">
            <w:pPr>
              <w:widowControl w:val="0"/>
              <w:jc w:val="center"/>
            </w:pPr>
            <w:r w:rsidRPr="00F65A2E">
              <w:t>–</w:t>
            </w:r>
            <w:r w:rsidR="00005496" w:rsidRPr="00F65A2E">
              <w:t>2.58, 1.36</w:t>
            </w:r>
          </w:p>
        </w:tc>
        <w:tc>
          <w:tcPr>
            <w:tcW w:w="1134" w:type="dxa"/>
            <w:shd w:val="clear" w:color="auto" w:fill="auto"/>
            <w:tcMar>
              <w:top w:w="100" w:type="dxa"/>
              <w:left w:w="100" w:type="dxa"/>
              <w:bottom w:w="100" w:type="dxa"/>
              <w:right w:w="100" w:type="dxa"/>
            </w:tcMar>
            <w:vAlign w:val="center"/>
          </w:tcPr>
          <w:p w14:paraId="00000579" w14:textId="5E29844B" w:rsidR="000A141B" w:rsidRPr="00F65A2E" w:rsidRDefault="007343D6">
            <w:pPr>
              <w:widowControl w:val="0"/>
              <w:jc w:val="center"/>
            </w:pPr>
            <w:r w:rsidRPr="00F65A2E">
              <w:t>–</w:t>
            </w:r>
            <w:r w:rsidR="00005496" w:rsidRPr="00F65A2E">
              <w:t>15.9</w:t>
            </w:r>
          </w:p>
        </w:tc>
        <w:tc>
          <w:tcPr>
            <w:tcW w:w="1559" w:type="dxa"/>
            <w:shd w:val="clear" w:color="auto" w:fill="auto"/>
            <w:tcMar>
              <w:top w:w="100" w:type="dxa"/>
              <w:left w:w="100" w:type="dxa"/>
              <w:bottom w:w="100" w:type="dxa"/>
              <w:right w:w="100" w:type="dxa"/>
            </w:tcMar>
            <w:vAlign w:val="center"/>
          </w:tcPr>
          <w:p w14:paraId="0000057A" w14:textId="436C290A" w:rsidR="000A141B" w:rsidRPr="00F65A2E" w:rsidRDefault="007343D6">
            <w:pPr>
              <w:widowControl w:val="0"/>
              <w:jc w:val="center"/>
            </w:pPr>
            <w:r w:rsidRPr="00F65A2E">
              <w:t>–</w:t>
            </w:r>
            <w:r w:rsidR="00005496" w:rsidRPr="00F65A2E">
              <w:t>1.89 (1.562)</w:t>
            </w:r>
          </w:p>
          <w:p w14:paraId="0000057B" w14:textId="77777777" w:rsidR="000A141B" w:rsidRPr="00F65A2E" w:rsidRDefault="00005496">
            <w:pPr>
              <w:widowControl w:val="0"/>
              <w:jc w:val="center"/>
            </w:pPr>
            <w:r w:rsidRPr="00F65A2E">
              <w:t>n=83</w:t>
            </w:r>
          </w:p>
        </w:tc>
        <w:tc>
          <w:tcPr>
            <w:tcW w:w="1559" w:type="dxa"/>
            <w:shd w:val="clear" w:color="auto" w:fill="auto"/>
            <w:tcMar>
              <w:top w:w="100" w:type="dxa"/>
              <w:left w:w="100" w:type="dxa"/>
              <w:bottom w:w="100" w:type="dxa"/>
              <w:right w:w="100" w:type="dxa"/>
            </w:tcMar>
            <w:vAlign w:val="center"/>
          </w:tcPr>
          <w:p w14:paraId="0000057C" w14:textId="48457DA9" w:rsidR="000A141B" w:rsidRPr="00F65A2E" w:rsidRDefault="007343D6">
            <w:pPr>
              <w:widowControl w:val="0"/>
              <w:jc w:val="center"/>
            </w:pPr>
            <w:r w:rsidRPr="00F65A2E">
              <w:t>–</w:t>
            </w:r>
            <w:r w:rsidR="00005496" w:rsidRPr="00F65A2E">
              <w:t>3.90, 0.12</w:t>
            </w:r>
          </w:p>
        </w:tc>
        <w:tc>
          <w:tcPr>
            <w:tcW w:w="1134" w:type="dxa"/>
            <w:shd w:val="clear" w:color="auto" w:fill="auto"/>
            <w:tcMar>
              <w:top w:w="100" w:type="dxa"/>
              <w:left w:w="100" w:type="dxa"/>
              <w:bottom w:w="100" w:type="dxa"/>
              <w:right w:w="100" w:type="dxa"/>
            </w:tcMar>
            <w:vAlign w:val="center"/>
          </w:tcPr>
          <w:p w14:paraId="0000057D" w14:textId="71D37897" w:rsidR="000A141B" w:rsidRPr="00F65A2E" w:rsidRDefault="007343D6">
            <w:pPr>
              <w:widowControl w:val="0"/>
              <w:jc w:val="center"/>
            </w:pPr>
            <w:r w:rsidRPr="00F65A2E">
              <w:t>–</w:t>
            </w:r>
            <w:r w:rsidR="00005496" w:rsidRPr="00F65A2E">
              <w:t>26.9</w:t>
            </w:r>
          </w:p>
        </w:tc>
      </w:tr>
      <w:tr w:rsidR="000A141B" w:rsidRPr="00F65A2E" w14:paraId="1B13D97B" w14:textId="77777777" w:rsidTr="00D0623D">
        <w:trPr>
          <w:trHeight w:val="20"/>
        </w:trPr>
        <w:tc>
          <w:tcPr>
            <w:tcW w:w="1422" w:type="dxa"/>
            <w:shd w:val="clear" w:color="auto" w:fill="auto"/>
            <w:tcMar>
              <w:top w:w="100" w:type="dxa"/>
              <w:left w:w="100" w:type="dxa"/>
              <w:bottom w:w="100" w:type="dxa"/>
              <w:right w:w="100" w:type="dxa"/>
            </w:tcMar>
          </w:tcPr>
          <w:p w14:paraId="0000057E" w14:textId="77777777" w:rsidR="000A141B" w:rsidRPr="00F65A2E" w:rsidRDefault="00005496">
            <w:pPr>
              <w:widowControl w:val="0"/>
            </w:pPr>
            <w:r w:rsidRPr="00F65A2E">
              <w:t>Treatment policy OFF</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57F" w14:textId="77777777" w:rsidR="000A141B" w:rsidRPr="00F65A2E" w:rsidRDefault="00005496">
            <w:pPr>
              <w:widowControl w:val="0"/>
              <w:jc w:val="center"/>
            </w:pPr>
            <w:r w:rsidRPr="00F65A2E">
              <w:t>2.27 (1.131)</w:t>
            </w:r>
          </w:p>
          <w:p w14:paraId="00000580" w14:textId="77777777" w:rsidR="000A141B" w:rsidRPr="00F65A2E" w:rsidRDefault="00005496">
            <w:pPr>
              <w:widowControl w:val="0"/>
              <w:jc w:val="center"/>
            </w:pPr>
            <w:r w:rsidRPr="00F65A2E">
              <w:t>n=49</w:t>
            </w:r>
          </w:p>
        </w:tc>
        <w:tc>
          <w:tcPr>
            <w:tcW w:w="1842" w:type="dxa"/>
            <w:shd w:val="clear" w:color="auto" w:fill="auto"/>
            <w:tcMar>
              <w:top w:w="100" w:type="dxa"/>
              <w:left w:w="100" w:type="dxa"/>
              <w:bottom w:w="100" w:type="dxa"/>
              <w:right w:w="100" w:type="dxa"/>
            </w:tcMar>
            <w:vAlign w:val="center"/>
          </w:tcPr>
          <w:p w14:paraId="00000582" w14:textId="77777777" w:rsidR="000A141B" w:rsidRPr="00F65A2E" w:rsidRDefault="00005496">
            <w:pPr>
              <w:widowControl w:val="0"/>
              <w:jc w:val="center"/>
            </w:pPr>
            <w:r w:rsidRPr="00F65A2E">
              <w:t>4.74 (1.162)</w:t>
            </w:r>
          </w:p>
          <w:p w14:paraId="00000583" w14:textId="77777777" w:rsidR="000A141B" w:rsidRPr="00F65A2E" w:rsidRDefault="00005496">
            <w:pPr>
              <w:widowControl w:val="0"/>
              <w:jc w:val="center"/>
            </w:pPr>
            <w:r w:rsidRPr="00F65A2E">
              <w:t>n=52</w:t>
            </w:r>
          </w:p>
        </w:tc>
        <w:tc>
          <w:tcPr>
            <w:tcW w:w="1560" w:type="dxa"/>
            <w:shd w:val="clear" w:color="auto" w:fill="auto"/>
            <w:tcMar>
              <w:top w:w="100" w:type="dxa"/>
              <w:left w:w="100" w:type="dxa"/>
              <w:bottom w:w="100" w:type="dxa"/>
              <w:right w:w="100" w:type="dxa"/>
            </w:tcMar>
            <w:vAlign w:val="center"/>
          </w:tcPr>
          <w:p w14:paraId="00000584" w14:textId="784B45A8" w:rsidR="000A141B" w:rsidRPr="00F65A2E" w:rsidRDefault="007343D6">
            <w:pPr>
              <w:widowControl w:val="0"/>
              <w:jc w:val="center"/>
            </w:pPr>
            <w:r w:rsidRPr="00F65A2E">
              <w:t>–</w:t>
            </w:r>
            <w:r w:rsidR="00005496" w:rsidRPr="00F65A2E">
              <w:t>0.10 (1.372)</w:t>
            </w:r>
          </w:p>
          <w:p w14:paraId="00000585" w14:textId="77777777" w:rsidR="000A141B" w:rsidRPr="00F65A2E" w:rsidRDefault="00005496">
            <w:pPr>
              <w:widowControl w:val="0"/>
              <w:jc w:val="center"/>
            </w:pPr>
            <w:r w:rsidRPr="00F65A2E">
              <w:t>n=95</w:t>
            </w:r>
          </w:p>
        </w:tc>
        <w:tc>
          <w:tcPr>
            <w:tcW w:w="1559" w:type="dxa"/>
            <w:shd w:val="clear" w:color="auto" w:fill="auto"/>
            <w:tcMar>
              <w:top w:w="100" w:type="dxa"/>
              <w:left w:w="100" w:type="dxa"/>
              <w:bottom w:w="100" w:type="dxa"/>
              <w:right w:w="100" w:type="dxa"/>
            </w:tcMar>
            <w:vAlign w:val="center"/>
          </w:tcPr>
          <w:p w14:paraId="00000586" w14:textId="63B63F0C" w:rsidR="000A141B" w:rsidRPr="00F65A2E" w:rsidRDefault="007343D6">
            <w:pPr>
              <w:widowControl w:val="0"/>
              <w:jc w:val="center"/>
            </w:pPr>
            <w:r w:rsidRPr="00F65A2E">
              <w:t>–</w:t>
            </w:r>
            <w:r w:rsidR="00005496" w:rsidRPr="00F65A2E">
              <w:t>1.86, 1.67</w:t>
            </w:r>
          </w:p>
        </w:tc>
        <w:tc>
          <w:tcPr>
            <w:tcW w:w="1134" w:type="dxa"/>
            <w:shd w:val="clear" w:color="auto" w:fill="auto"/>
            <w:tcMar>
              <w:top w:w="100" w:type="dxa"/>
              <w:left w:w="100" w:type="dxa"/>
              <w:bottom w:w="100" w:type="dxa"/>
              <w:right w:w="100" w:type="dxa"/>
            </w:tcMar>
            <w:vAlign w:val="center"/>
          </w:tcPr>
          <w:p w14:paraId="00000587" w14:textId="528B9E48" w:rsidR="000A141B" w:rsidRPr="00F65A2E" w:rsidRDefault="007343D6">
            <w:pPr>
              <w:widowControl w:val="0"/>
              <w:jc w:val="center"/>
            </w:pPr>
            <w:r w:rsidRPr="00F65A2E">
              <w:t>–</w:t>
            </w:r>
            <w:r w:rsidR="00005496" w:rsidRPr="00F65A2E">
              <w:t>4.4</w:t>
            </w:r>
          </w:p>
        </w:tc>
        <w:tc>
          <w:tcPr>
            <w:tcW w:w="1559" w:type="dxa"/>
            <w:shd w:val="clear" w:color="auto" w:fill="auto"/>
            <w:tcMar>
              <w:top w:w="100" w:type="dxa"/>
              <w:left w:w="100" w:type="dxa"/>
              <w:bottom w:w="100" w:type="dxa"/>
              <w:right w:w="100" w:type="dxa"/>
            </w:tcMar>
            <w:vAlign w:val="center"/>
          </w:tcPr>
          <w:p w14:paraId="00000588" w14:textId="3DBE6D47" w:rsidR="000A141B" w:rsidRPr="00F65A2E" w:rsidRDefault="007343D6">
            <w:pPr>
              <w:widowControl w:val="0"/>
              <w:jc w:val="center"/>
            </w:pPr>
            <w:r w:rsidRPr="00F65A2E">
              <w:t>–</w:t>
            </w:r>
            <w:r w:rsidR="00005496" w:rsidRPr="00F65A2E">
              <w:t>1.02 (1.398)</w:t>
            </w:r>
          </w:p>
          <w:p w14:paraId="00000589" w14:textId="77777777" w:rsidR="000A141B" w:rsidRPr="00F65A2E" w:rsidRDefault="00005496">
            <w:pPr>
              <w:widowControl w:val="0"/>
              <w:jc w:val="center"/>
            </w:pPr>
            <w:r w:rsidRPr="00F65A2E">
              <w:t>n=106</w:t>
            </w:r>
          </w:p>
        </w:tc>
        <w:tc>
          <w:tcPr>
            <w:tcW w:w="1559" w:type="dxa"/>
            <w:shd w:val="clear" w:color="auto" w:fill="auto"/>
            <w:tcMar>
              <w:top w:w="100" w:type="dxa"/>
              <w:left w:w="100" w:type="dxa"/>
              <w:bottom w:w="100" w:type="dxa"/>
              <w:right w:w="100" w:type="dxa"/>
            </w:tcMar>
            <w:vAlign w:val="center"/>
          </w:tcPr>
          <w:p w14:paraId="0000058A" w14:textId="66F5E33C" w:rsidR="000A141B" w:rsidRPr="00F65A2E" w:rsidRDefault="007343D6">
            <w:pPr>
              <w:widowControl w:val="0"/>
              <w:jc w:val="center"/>
            </w:pPr>
            <w:r w:rsidRPr="00F65A2E">
              <w:t>–</w:t>
            </w:r>
            <w:r w:rsidR="00005496" w:rsidRPr="00F65A2E">
              <w:t>2.82, 0.78</w:t>
            </w:r>
          </w:p>
        </w:tc>
        <w:tc>
          <w:tcPr>
            <w:tcW w:w="1134" w:type="dxa"/>
            <w:shd w:val="clear" w:color="auto" w:fill="auto"/>
            <w:tcMar>
              <w:top w:w="100" w:type="dxa"/>
              <w:left w:w="100" w:type="dxa"/>
              <w:bottom w:w="100" w:type="dxa"/>
              <w:right w:w="100" w:type="dxa"/>
            </w:tcMar>
            <w:vAlign w:val="center"/>
          </w:tcPr>
          <w:p w14:paraId="0000058B" w14:textId="71F0282A" w:rsidR="000A141B" w:rsidRPr="00F65A2E" w:rsidRDefault="007343D6">
            <w:pPr>
              <w:widowControl w:val="0"/>
              <w:jc w:val="center"/>
            </w:pPr>
            <w:r w:rsidRPr="00F65A2E">
              <w:t>–</w:t>
            </w:r>
            <w:r w:rsidR="00005496" w:rsidRPr="00F65A2E">
              <w:t>21.5</w:t>
            </w:r>
          </w:p>
        </w:tc>
      </w:tr>
      <w:tr w:rsidR="000A141B" w:rsidRPr="00F65A2E" w14:paraId="638B0FF5" w14:textId="77777777" w:rsidTr="00D0623D">
        <w:trPr>
          <w:trHeight w:val="20"/>
        </w:trPr>
        <w:tc>
          <w:tcPr>
            <w:tcW w:w="1422" w:type="dxa"/>
            <w:shd w:val="clear" w:color="auto" w:fill="auto"/>
            <w:tcMar>
              <w:top w:w="100" w:type="dxa"/>
              <w:left w:w="100" w:type="dxa"/>
              <w:bottom w:w="100" w:type="dxa"/>
              <w:right w:w="100" w:type="dxa"/>
            </w:tcMar>
          </w:tcPr>
          <w:p w14:paraId="0000058C" w14:textId="77777777" w:rsidR="000A141B" w:rsidRPr="00F65A2E" w:rsidRDefault="00005496">
            <w:pPr>
              <w:widowControl w:val="0"/>
            </w:pPr>
            <w:r w:rsidRPr="00F65A2E">
              <w:t xml:space="preserve">Treatment </w:t>
            </w:r>
            <w:r w:rsidRPr="00F65A2E">
              <w:lastRenderedPageBreak/>
              <w:t>policy ON</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58D" w14:textId="77777777" w:rsidR="000A141B" w:rsidRPr="00F65A2E" w:rsidRDefault="00005496">
            <w:pPr>
              <w:widowControl w:val="0"/>
              <w:jc w:val="center"/>
            </w:pPr>
            <w:r w:rsidRPr="00F65A2E">
              <w:lastRenderedPageBreak/>
              <w:t>1.52 (1.211)</w:t>
            </w:r>
          </w:p>
          <w:p w14:paraId="0000058E" w14:textId="77777777" w:rsidR="000A141B" w:rsidRPr="00F65A2E" w:rsidRDefault="00005496">
            <w:pPr>
              <w:widowControl w:val="0"/>
              <w:jc w:val="center"/>
            </w:pPr>
            <w:r w:rsidRPr="00F65A2E">
              <w:lastRenderedPageBreak/>
              <w:t>n=50</w:t>
            </w:r>
          </w:p>
        </w:tc>
        <w:tc>
          <w:tcPr>
            <w:tcW w:w="1842" w:type="dxa"/>
            <w:shd w:val="clear" w:color="auto" w:fill="auto"/>
            <w:tcMar>
              <w:top w:w="100" w:type="dxa"/>
              <w:left w:w="100" w:type="dxa"/>
              <w:bottom w:w="100" w:type="dxa"/>
              <w:right w:w="100" w:type="dxa"/>
            </w:tcMar>
            <w:vAlign w:val="center"/>
          </w:tcPr>
          <w:p w14:paraId="00000590" w14:textId="77777777" w:rsidR="000A141B" w:rsidRPr="00F65A2E" w:rsidRDefault="00005496">
            <w:pPr>
              <w:widowControl w:val="0"/>
              <w:jc w:val="center"/>
            </w:pPr>
            <w:r w:rsidRPr="00F65A2E">
              <w:lastRenderedPageBreak/>
              <w:t>3.79 (1.204)</w:t>
            </w:r>
          </w:p>
          <w:p w14:paraId="00000591" w14:textId="77777777" w:rsidR="000A141B" w:rsidRPr="00F65A2E" w:rsidRDefault="00005496">
            <w:pPr>
              <w:widowControl w:val="0"/>
              <w:jc w:val="center"/>
            </w:pPr>
            <w:r w:rsidRPr="00F65A2E">
              <w:lastRenderedPageBreak/>
              <w:t>n=55</w:t>
            </w:r>
          </w:p>
        </w:tc>
        <w:tc>
          <w:tcPr>
            <w:tcW w:w="1560" w:type="dxa"/>
            <w:shd w:val="clear" w:color="auto" w:fill="auto"/>
            <w:tcMar>
              <w:top w:w="100" w:type="dxa"/>
              <w:left w:w="100" w:type="dxa"/>
              <w:bottom w:w="100" w:type="dxa"/>
              <w:right w:w="100" w:type="dxa"/>
            </w:tcMar>
            <w:vAlign w:val="center"/>
          </w:tcPr>
          <w:p w14:paraId="00000592" w14:textId="1FE3759E" w:rsidR="000A141B" w:rsidRPr="00F65A2E" w:rsidRDefault="007343D6">
            <w:pPr>
              <w:widowControl w:val="0"/>
              <w:jc w:val="center"/>
            </w:pPr>
            <w:r w:rsidRPr="00F65A2E">
              <w:lastRenderedPageBreak/>
              <w:t>–</w:t>
            </w:r>
            <w:r w:rsidR="00005496" w:rsidRPr="00F65A2E">
              <w:t>0.30 (1.479)</w:t>
            </w:r>
          </w:p>
          <w:p w14:paraId="00000593" w14:textId="77777777" w:rsidR="000A141B" w:rsidRPr="00F65A2E" w:rsidRDefault="00005496">
            <w:pPr>
              <w:widowControl w:val="0"/>
              <w:jc w:val="center"/>
            </w:pPr>
            <w:r w:rsidRPr="00F65A2E">
              <w:lastRenderedPageBreak/>
              <w:t>n=96</w:t>
            </w:r>
          </w:p>
        </w:tc>
        <w:tc>
          <w:tcPr>
            <w:tcW w:w="1559" w:type="dxa"/>
            <w:shd w:val="clear" w:color="auto" w:fill="auto"/>
            <w:tcMar>
              <w:top w:w="100" w:type="dxa"/>
              <w:left w:w="100" w:type="dxa"/>
              <w:bottom w:w="100" w:type="dxa"/>
              <w:right w:w="100" w:type="dxa"/>
            </w:tcMar>
            <w:vAlign w:val="center"/>
          </w:tcPr>
          <w:p w14:paraId="00000594" w14:textId="21AB3299" w:rsidR="000A141B" w:rsidRPr="00F65A2E" w:rsidRDefault="007343D6">
            <w:pPr>
              <w:widowControl w:val="0"/>
              <w:jc w:val="center"/>
            </w:pPr>
            <w:r w:rsidRPr="00F65A2E">
              <w:lastRenderedPageBreak/>
              <w:t>–</w:t>
            </w:r>
            <w:r w:rsidR="00005496" w:rsidRPr="00F65A2E">
              <w:t>2.21, 1.60</w:t>
            </w:r>
          </w:p>
        </w:tc>
        <w:tc>
          <w:tcPr>
            <w:tcW w:w="1134" w:type="dxa"/>
            <w:shd w:val="clear" w:color="auto" w:fill="auto"/>
            <w:tcMar>
              <w:top w:w="100" w:type="dxa"/>
              <w:left w:w="100" w:type="dxa"/>
              <w:bottom w:w="100" w:type="dxa"/>
              <w:right w:w="100" w:type="dxa"/>
            </w:tcMar>
            <w:vAlign w:val="center"/>
          </w:tcPr>
          <w:p w14:paraId="00000595" w14:textId="3CBE7099" w:rsidR="000A141B" w:rsidRPr="00F65A2E" w:rsidRDefault="007343D6">
            <w:pPr>
              <w:widowControl w:val="0"/>
              <w:jc w:val="center"/>
            </w:pPr>
            <w:r w:rsidRPr="00F65A2E">
              <w:t>–</w:t>
            </w:r>
            <w:r w:rsidR="00005496" w:rsidRPr="00F65A2E">
              <w:t>19.7</w:t>
            </w:r>
          </w:p>
        </w:tc>
        <w:tc>
          <w:tcPr>
            <w:tcW w:w="1559" w:type="dxa"/>
            <w:shd w:val="clear" w:color="auto" w:fill="auto"/>
            <w:tcMar>
              <w:top w:w="100" w:type="dxa"/>
              <w:left w:w="100" w:type="dxa"/>
              <w:bottom w:w="100" w:type="dxa"/>
              <w:right w:w="100" w:type="dxa"/>
            </w:tcMar>
            <w:vAlign w:val="center"/>
          </w:tcPr>
          <w:p w14:paraId="00000596" w14:textId="086DF61A" w:rsidR="000A141B" w:rsidRPr="00F65A2E" w:rsidRDefault="007343D6">
            <w:pPr>
              <w:widowControl w:val="0"/>
              <w:jc w:val="center"/>
            </w:pPr>
            <w:r w:rsidRPr="00F65A2E">
              <w:t>–</w:t>
            </w:r>
            <w:r w:rsidR="00005496" w:rsidRPr="00F65A2E">
              <w:t>1.06 (1.450)</w:t>
            </w:r>
          </w:p>
          <w:p w14:paraId="00000597" w14:textId="77777777" w:rsidR="000A141B" w:rsidRPr="00F65A2E" w:rsidRDefault="00005496">
            <w:pPr>
              <w:widowControl w:val="0"/>
              <w:jc w:val="center"/>
            </w:pPr>
            <w:r w:rsidRPr="00F65A2E">
              <w:lastRenderedPageBreak/>
              <w:t>n=110</w:t>
            </w:r>
          </w:p>
        </w:tc>
        <w:tc>
          <w:tcPr>
            <w:tcW w:w="1559" w:type="dxa"/>
            <w:shd w:val="clear" w:color="auto" w:fill="auto"/>
            <w:tcMar>
              <w:top w:w="100" w:type="dxa"/>
              <w:left w:w="100" w:type="dxa"/>
              <w:bottom w:w="100" w:type="dxa"/>
              <w:right w:w="100" w:type="dxa"/>
            </w:tcMar>
            <w:vAlign w:val="center"/>
          </w:tcPr>
          <w:p w14:paraId="00000598" w14:textId="6DFAA57F" w:rsidR="000A141B" w:rsidRPr="00F65A2E" w:rsidRDefault="007343D6">
            <w:pPr>
              <w:widowControl w:val="0"/>
              <w:jc w:val="center"/>
            </w:pPr>
            <w:r w:rsidRPr="00F65A2E">
              <w:lastRenderedPageBreak/>
              <w:t>–</w:t>
            </w:r>
            <w:r w:rsidR="00005496" w:rsidRPr="00F65A2E">
              <w:t>2.93, 0.80</w:t>
            </w:r>
          </w:p>
        </w:tc>
        <w:tc>
          <w:tcPr>
            <w:tcW w:w="1134" w:type="dxa"/>
            <w:shd w:val="clear" w:color="auto" w:fill="auto"/>
            <w:tcMar>
              <w:top w:w="100" w:type="dxa"/>
              <w:left w:w="100" w:type="dxa"/>
              <w:bottom w:w="100" w:type="dxa"/>
              <w:right w:w="100" w:type="dxa"/>
            </w:tcMar>
            <w:vAlign w:val="center"/>
          </w:tcPr>
          <w:p w14:paraId="00000599" w14:textId="32F77BFE" w:rsidR="000A141B" w:rsidRPr="00F65A2E" w:rsidRDefault="007343D6">
            <w:pPr>
              <w:widowControl w:val="0"/>
              <w:jc w:val="center"/>
            </w:pPr>
            <w:r w:rsidRPr="00F65A2E">
              <w:t>–</w:t>
            </w:r>
            <w:r w:rsidR="00005496" w:rsidRPr="00F65A2E">
              <w:t>28.0</w:t>
            </w:r>
          </w:p>
        </w:tc>
      </w:tr>
      <w:tr w:rsidR="000A141B" w:rsidRPr="00F65A2E" w14:paraId="68F026C2" w14:textId="77777777" w:rsidTr="00D0623D">
        <w:trPr>
          <w:trHeight w:val="20"/>
        </w:trPr>
        <w:tc>
          <w:tcPr>
            <w:tcW w:w="13598" w:type="dxa"/>
            <w:gridSpan w:val="10"/>
            <w:shd w:val="clear" w:color="auto" w:fill="auto"/>
            <w:tcMar>
              <w:top w:w="100" w:type="dxa"/>
              <w:left w:w="100" w:type="dxa"/>
              <w:bottom w:w="100" w:type="dxa"/>
              <w:right w:w="100" w:type="dxa"/>
            </w:tcMar>
          </w:tcPr>
          <w:p w14:paraId="0000059A" w14:textId="77777777" w:rsidR="000A141B" w:rsidRPr="00F65A2E" w:rsidRDefault="00005496">
            <w:pPr>
              <w:widowControl w:val="0"/>
            </w:pPr>
            <w:r w:rsidRPr="00F65A2E">
              <w:rPr>
                <w:b/>
                <w:i/>
              </w:rPr>
              <w:t>MDS-UPDRS Part II</w:t>
            </w:r>
          </w:p>
        </w:tc>
      </w:tr>
      <w:tr w:rsidR="000A141B" w:rsidRPr="00F65A2E" w14:paraId="600BCAE0" w14:textId="77777777" w:rsidTr="00D0623D">
        <w:trPr>
          <w:trHeight w:val="20"/>
        </w:trPr>
        <w:tc>
          <w:tcPr>
            <w:tcW w:w="1471" w:type="dxa"/>
            <w:gridSpan w:val="2"/>
            <w:shd w:val="clear" w:color="auto" w:fill="auto"/>
            <w:tcMar>
              <w:top w:w="100" w:type="dxa"/>
              <w:left w:w="100" w:type="dxa"/>
              <w:bottom w:w="100" w:type="dxa"/>
              <w:right w:w="100" w:type="dxa"/>
            </w:tcMar>
          </w:tcPr>
          <w:p w14:paraId="000005A4"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00005A6" w14:textId="77777777" w:rsidR="000A141B" w:rsidRPr="00F65A2E" w:rsidRDefault="00005496">
            <w:pPr>
              <w:widowControl w:val="0"/>
              <w:jc w:val="center"/>
            </w:pPr>
            <w:r w:rsidRPr="00F65A2E">
              <w:t>2.31 (0.531)</w:t>
            </w:r>
          </w:p>
          <w:p w14:paraId="000005A7" w14:textId="77777777" w:rsidR="000A141B" w:rsidRPr="00F65A2E" w:rsidRDefault="00005496">
            <w:pPr>
              <w:widowControl w:val="0"/>
              <w:jc w:val="center"/>
            </w:pPr>
            <w:r w:rsidRPr="00F65A2E">
              <w:t>n=36</w:t>
            </w:r>
          </w:p>
        </w:tc>
        <w:tc>
          <w:tcPr>
            <w:tcW w:w="1842" w:type="dxa"/>
            <w:shd w:val="clear" w:color="auto" w:fill="auto"/>
            <w:tcMar>
              <w:top w:w="100" w:type="dxa"/>
              <w:left w:w="100" w:type="dxa"/>
              <w:bottom w:w="100" w:type="dxa"/>
              <w:right w:w="100" w:type="dxa"/>
            </w:tcMar>
            <w:vAlign w:val="center"/>
          </w:tcPr>
          <w:p w14:paraId="000005A8" w14:textId="77777777" w:rsidR="000A141B" w:rsidRPr="00F65A2E" w:rsidRDefault="00005496">
            <w:pPr>
              <w:widowControl w:val="0"/>
              <w:jc w:val="center"/>
            </w:pPr>
            <w:r w:rsidRPr="00F65A2E">
              <w:t>3.04 (0.521)</w:t>
            </w:r>
          </w:p>
          <w:p w14:paraId="000005A9" w14:textId="77777777" w:rsidR="000A141B" w:rsidRPr="00F65A2E" w:rsidRDefault="00005496">
            <w:pPr>
              <w:widowControl w:val="0"/>
              <w:jc w:val="center"/>
            </w:pPr>
            <w:r w:rsidRPr="00F65A2E">
              <w:t>n=40</w:t>
            </w:r>
          </w:p>
        </w:tc>
        <w:tc>
          <w:tcPr>
            <w:tcW w:w="1560" w:type="dxa"/>
            <w:shd w:val="clear" w:color="auto" w:fill="auto"/>
            <w:tcMar>
              <w:top w:w="100" w:type="dxa"/>
              <w:left w:w="100" w:type="dxa"/>
              <w:bottom w:w="100" w:type="dxa"/>
              <w:right w:w="100" w:type="dxa"/>
            </w:tcMar>
            <w:vAlign w:val="center"/>
          </w:tcPr>
          <w:p w14:paraId="000005AA" w14:textId="77777777" w:rsidR="000A141B" w:rsidRPr="00F65A2E" w:rsidRDefault="00005496">
            <w:pPr>
              <w:widowControl w:val="0"/>
              <w:jc w:val="center"/>
            </w:pPr>
            <w:r w:rsidRPr="00F65A2E">
              <w:t>0.18 (0.647)</w:t>
            </w:r>
          </w:p>
          <w:p w14:paraId="000005AB" w14:textId="77777777" w:rsidR="000A141B" w:rsidRPr="00F65A2E" w:rsidRDefault="00005496">
            <w:pPr>
              <w:widowControl w:val="0"/>
              <w:jc w:val="center"/>
            </w:pPr>
            <w:r w:rsidRPr="00F65A2E">
              <w:t>n=64</w:t>
            </w:r>
          </w:p>
        </w:tc>
        <w:tc>
          <w:tcPr>
            <w:tcW w:w="1559" w:type="dxa"/>
            <w:shd w:val="clear" w:color="auto" w:fill="auto"/>
            <w:tcMar>
              <w:top w:w="100" w:type="dxa"/>
              <w:left w:w="100" w:type="dxa"/>
              <w:bottom w:w="100" w:type="dxa"/>
              <w:right w:w="100" w:type="dxa"/>
            </w:tcMar>
            <w:vAlign w:val="center"/>
          </w:tcPr>
          <w:p w14:paraId="000005AC" w14:textId="2448EA40" w:rsidR="000A141B" w:rsidRPr="00F65A2E" w:rsidRDefault="007343D6">
            <w:pPr>
              <w:widowControl w:val="0"/>
              <w:jc w:val="center"/>
            </w:pPr>
            <w:r w:rsidRPr="00F65A2E">
              <w:t>–</w:t>
            </w:r>
            <w:r w:rsidR="00005496" w:rsidRPr="00F65A2E">
              <w:t>0.66, 1.01</w:t>
            </w:r>
          </w:p>
        </w:tc>
        <w:tc>
          <w:tcPr>
            <w:tcW w:w="1134" w:type="dxa"/>
            <w:shd w:val="clear" w:color="auto" w:fill="auto"/>
            <w:tcMar>
              <w:top w:w="100" w:type="dxa"/>
              <w:left w:w="100" w:type="dxa"/>
              <w:bottom w:w="100" w:type="dxa"/>
              <w:right w:w="100" w:type="dxa"/>
            </w:tcMar>
            <w:vAlign w:val="center"/>
          </w:tcPr>
          <w:p w14:paraId="000005AD" w14:textId="77777777" w:rsidR="000A141B" w:rsidRPr="00F65A2E" w:rsidRDefault="00005496">
            <w:pPr>
              <w:widowControl w:val="0"/>
              <w:jc w:val="center"/>
            </w:pPr>
            <w:r w:rsidRPr="00F65A2E">
              <w:t>+7.8</w:t>
            </w:r>
          </w:p>
        </w:tc>
        <w:tc>
          <w:tcPr>
            <w:tcW w:w="1559" w:type="dxa"/>
            <w:shd w:val="clear" w:color="auto" w:fill="auto"/>
            <w:tcMar>
              <w:top w:w="100" w:type="dxa"/>
              <w:left w:w="100" w:type="dxa"/>
              <w:bottom w:w="100" w:type="dxa"/>
              <w:right w:w="100" w:type="dxa"/>
            </w:tcMar>
            <w:vAlign w:val="center"/>
          </w:tcPr>
          <w:p w14:paraId="000005AE" w14:textId="77777777" w:rsidR="000A141B" w:rsidRPr="00F65A2E" w:rsidRDefault="00005496">
            <w:pPr>
              <w:widowControl w:val="0"/>
              <w:jc w:val="center"/>
            </w:pPr>
            <w:r w:rsidRPr="00F65A2E">
              <w:t>0.15 (0.631)</w:t>
            </w:r>
          </w:p>
          <w:p w14:paraId="000005AF" w14:textId="77777777" w:rsidR="000A141B" w:rsidRPr="00F65A2E" w:rsidRDefault="00005496">
            <w:pPr>
              <w:widowControl w:val="0"/>
              <w:jc w:val="center"/>
            </w:pPr>
            <w:r w:rsidRPr="00F65A2E">
              <w:t>n=83</w:t>
            </w:r>
          </w:p>
        </w:tc>
        <w:tc>
          <w:tcPr>
            <w:tcW w:w="1559" w:type="dxa"/>
            <w:shd w:val="clear" w:color="auto" w:fill="auto"/>
            <w:tcMar>
              <w:top w:w="100" w:type="dxa"/>
              <w:left w:w="100" w:type="dxa"/>
              <w:bottom w:w="100" w:type="dxa"/>
              <w:right w:w="100" w:type="dxa"/>
            </w:tcMar>
            <w:vAlign w:val="center"/>
          </w:tcPr>
          <w:p w14:paraId="000005B0" w14:textId="4F79EADD" w:rsidR="000A141B" w:rsidRPr="00F65A2E" w:rsidRDefault="007343D6">
            <w:pPr>
              <w:widowControl w:val="0"/>
              <w:jc w:val="center"/>
            </w:pPr>
            <w:r w:rsidRPr="00F65A2E">
              <w:t>–</w:t>
            </w:r>
            <w:r w:rsidR="00005496" w:rsidRPr="00F65A2E">
              <w:t>0.67, 0.96</w:t>
            </w:r>
          </w:p>
        </w:tc>
        <w:tc>
          <w:tcPr>
            <w:tcW w:w="1134" w:type="dxa"/>
            <w:shd w:val="clear" w:color="auto" w:fill="auto"/>
            <w:tcMar>
              <w:top w:w="100" w:type="dxa"/>
              <w:left w:w="100" w:type="dxa"/>
              <w:bottom w:w="100" w:type="dxa"/>
              <w:right w:w="100" w:type="dxa"/>
            </w:tcMar>
            <w:vAlign w:val="center"/>
          </w:tcPr>
          <w:p w14:paraId="000005B1" w14:textId="77777777" w:rsidR="000A141B" w:rsidRPr="00F65A2E" w:rsidRDefault="00005496">
            <w:pPr>
              <w:widowControl w:val="0"/>
              <w:jc w:val="center"/>
            </w:pPr>
            <w:r w:rsidRPr="00F65A2E">
              <w:t>+4.9</w:t>
            </w:r>
          </w:p>
        </w:tc>
      </w:tr>
      <w:tr w:rsidR="000A141B" w:rsidRPr="00F65A2E" w14:paraId="3F72CA84" w14:textId="77777777" w:rsidTr="00D0623D">
        <w:trPr>
          <w:trHeight w:val="20"/>
        </w:trPr>
        <w:tc>
          <w:tcPr>
            <w:tcW w:w="1471" w:type="dxa"/>
            <w:gridSpan w:val="2"/>
            <w:shd w:val="clear" w:color="auto" w:fill="auto"/>
            <w:tcMar>
              <w:top w:w="100" w:type="dxa"/>
              <w:left w:w="100" w:type="dxa"/>
              <w:bottom w:w="100" w:type="dxa"/>
              <w:right w:w="100" w:type="dxa"/>
            </w:tcMar>
          </w:tcPr>
          <w:p w14:paraId="000005B2" w14:textId="77777777" w:rsidR="000A141B" w:rsidRPr="00F65A2E" w:rsidRDefault="00005496">
            <w:pPr>
              <w:widowControl w:val="0"/>
            </w:pPr>
            <w:r w:rsidRPr="00F65A2E">
              <w:t>Treatment 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000005B4" w14:textId="77777777" w:rsidR="000A141B" w:rsidRPr="00F65A2E" w:rsidRDefault="00005496">
            <w:pPr>
              <w:widowControl w:val="0"/>
              <w:jc w:val="center"/>
            </w:pPr>
            <w:r w:rsidRPr="00F65A2E">
              <w:t>1.20 (0.490)</w:t>
            </w:r>
          </w:p>
          <w:p w14:paraId="000005B5" w14:textId="77777777" w:rsidR="000A141B" w:rsidRPr="00F65A2E" w:rsidRDefault="00005496">
            <w:pPr>
              <w:widowControl w:val="0"/>
              <w:jc w:val="center"/>
            </w:pPr>
            <w:r w:rsidRPr="00F65A2E">
              <w:t>n=50</w:t>
            </w:r>
          </w:p>
        </w:tc>
        <w:tc>
          <w:tcPr>
            <w:tcW w:w="1842" w:type="dxa"/>
            <w:shd w:val="clear" w:color="auto" w:fill="auto"/>
            <w:tcMar>
              <w:top w:w="100" w:type="dxa"/>
              <w:left w:w="100" w:type="dxa"/>
              <w:bottom w:w="100" w:type="dxa"/>
              <w:right w:w="100" w:type="dxa"/>
            </w:tcMar>
            <w:vAlign w:val="center"/>
          </w:tcPr>
          <w:p w14:paraId="000005B6" w14:textId="77777777" w:rsidR="000A141B" w:rsidRPr="00F65A2E" w:rsidRDefault="00005496">
            <w:pPr>
              <w:widowControl w:val="0"/>
              <w:jc w:val="center"/>
            </w:pPr>
            <w:r w:rsidRPr="00F65A2E">
              <w:t>1.65 (0.504)</w:t>
            </w:r>
          </w:p>
          <w:p w14:paraId="000005B7" w14:textId="77777777" w:rsidR="000A141B" w:rsidRPr="00F65A2E" w:rsidRDefault="00005496">
            <w:pPr>
              <w:widowControl w:val="0"/>
              <w:jc w:val="center"/>
            </w:pPr>
            <w:r w:rsidRPr="00F65A2E">
              <w:t>n=55</w:t>
            </w:r>
          </w:p>
        </w:tc>
        <w:tc>
          <w:tcPr>
            <w:tcW w:w="1560" w:type="dxa"/>
            <w:shd w:val="clear" w:color="auto" w:fill="auto"/>
            <w:tcMar>
              <w:top w:w="100" w:type="dxa"/>
              <w:left w:w="100" w:type="dxa"/>
              <w:bottom w:w="100" w:type="dxa"/>
              <w:right w:w="100" w:type="dxa"/>
            </w:tcMar>
            <w:vAlign w:val="center"/>
          </w:tcPr>
          <w:p w14:paraId="000005B8" w14:textId="77777777" w:rsidR="000A141B" w:rsidRPr="00F65A2E" w:rsidRDefault="00005496">
            <w:pPr>
              <w:widowControl w:val="0"/>
              <w:jc w:val="center"/>
            </w:pPr>
            <w:r w:rsidRPr="00F65A2E">
              <w:t>0.61 (0.595)</w:t>
            </w:r>
          </w:p>
          <w:p w14:paraId="000005B9" w14:textId="77777777" w:rsidR="000A141B" w:rsidRPr="00F65A2E" w:rsidRDefault="00005496">
            <w:pPr>
              <w:widowControl w:val="0"/>
              <w:jc w:val="center"/>
            </w:pPr>
            <w:r w:rsidRPr="00F65A2E">
              <w:t>n=95</w:t>
            </w:r>
          </w:p>
        </w:tc>
        <w:tc>
          <w:tcPr>
            <w:tcW w:w="1559" w:type="dxa"/>
            <w:shd w:val="clear" w:color="auto" w:fill="auto"/>
            <w:tcMar>
              <w:top w:w="100" w:type="dxa"/>
              <w:left w:w="100" w:type="dxa"/>
              <w:bottom w:w="100" w:type="dxa"/>
              <w:right w:w="100" w:type="dxa"/>
            </w:tcMar>
            <w:vAlign w:val="center"/>
          </w:tcPr>
          <w:p w14:paraId="000005BA" w14:textId="2AFFB912" w:rsidR="000A141B" w:rsidRPr="00F65A2E" w:rsidRDefault="007343D6">
            <w:pPr>
              <w:widowControl w:val="0"/>
              <w:jc w:val="center"/>
            </w:pPr>
            <w:r w:rsidRPr="00F65A2E">
              <w:t>–</w:t>
            </w:r>
            <w:r w:rsidR="00005496" w:rsidRPr="00F65A2E">
              <w:t>0.15, 1.38</w:t>
            </w:r>
          </w:p>
        </w:tc>
        <w:tc>
          <w:tcPr>
            <w:tcW w:w="1134" w:type="dxa"/>
            <w:shd w:val="clear" w:color="auto" w:fill="auto"/>
            <w:tcMar>
              <w:top w:w="100" w:type="dxa"/>
              <w:left w:w="100" w:type="dxa"/>
              <w:bottom w:w="100" w:type="dxa"/>
              <w:right w:w="100" w:type="dxa"/>
            </w:tcMar>
            <w:vAlign w:val="center"/>
          </w:tcPr>
          <w:p w14:paraId="000005BB" w14:textId="77777777" w:rsidR="000A141B" w:rsidRPr="00F65A2E" w:rsidRDefault="00005496">
            <w:pPr>
              <w:widowControl w:val="0"/>
              <w:jc w:val="center"/>
            </w:pPr>
            <w:r w:rsidRPr="00F65A2E">
              <w:t>+50.8</w:t>
            </w:r>
          </w:p>
        </w:tc>
        <w:tc>
          <w:tcPr>
            <w:tcW w:w="1559" w:type="dxa"/>
            <w:shd w:val="clear" w:color="auto" w:fill="auto"/>
            <w:tcMar>
              <w:top w:w="100" w:type="dxa"/>
              <w:left w:w="100" w:type="dxa"/>
              <w:bottom w:w="100" w:type="dxa"/>
              <w:right w:w="100" w:type="dxa"/>
            </w:tcMar>
            <w:vAlign w:val="center"/>
          </w:tcPr>
          <w:p w14:paraId="000005BC" w14:textId="77777777" w:rsidR="000A141B" w:rsidRPr="00F65A2E" w:rsidRDefault="00005496">
            <w:pPr>
              <w:widowControl w:val="0"/>
              <w:jc w:val="center"/>
            </w:pPr>
            <w:r w:rsidRPr="00F65A2E">
              <w:t>-0.07 (0.609)</w:t>
            </w:r>
          </w:p>
          <w:p w14:paraId="000005BD" w14:textId="77777777" w:rsidR="000A141B" w:rsidRPr="00F65A2E" w:rsidRDefault="00005496">
            <w:pPr>
              <w:widowControl w:val="0"/>
              <w:jc w:val="center"/>
            </w:pPr>
            <w:r w:rsidRPr="00F65A2E">
              <w:t>n=110</w:t>
            </w:r>
          </w:p>
        </w:tc>
        <w:tc>
          <w:tcPr>
            <w:tcW w:w="1559" w:type="dxa"/>
            <w:shd w:val="clear" w:color="auto" w:fill="auto"/>
            <w:tcMar>
              <w:top w:w="100" w:type="dxa"/>
              <w:left w:w="100" w:type="dxa"/>
              <w:bottom w:w="100" w:type="dxa"/>
              <w:right w:w="100" w:type="dxa"/>
            </w:tcMar>
            <w:vAlign w:val="center"/>
          </w:tcPr>
          <w:p w14:paraId="000005BE" w14:textId="4DDB5A9B" w:rsidR="000A141B" w:rsidRPr="00F65A2E" w:rsidRDefault="007343D6">
            <w:pPr>
              <w:widowControl w:val="0"/>
              <w:jc w:val="center"/>
            </w:pPr>
            <w:r w:rsidRPr="00F65A2E">
              <w:t>–</w:t>
            </w:r>
            <w:r w:rsidR="00005496" w:rsidRPr="00F65A2E">
              <w:t>0.86, 0.71</w:t>
            </w:r>
          </w:p>
        </w:tc>
        <w:tc>
          <w:tcPr>
            <w:tcW w:w="1134" w:type="dxa"/>
            <w:shd w:val="clear" w:color="auto" w:fill="auto"/>
            <w:tcMar>
              <w:top w:w="100" w:type="dxa"/>
              <w:left w:w="100" w:type="dxa"/>
              <w:bottom w:w="100" w:type="dxa"/>
              <w:right w:w="100" w:type="dxa"/>
            </w:tcMar>
            <w:vAlign w:val="center"/>
          </w:tcPr>
          <w:p w14:paraId="000005BF" w14:textId="09AC3EAC" w:rsidR="000A141B" w:rsidRPr="00F65A2E" w:rsidRDefault="007343D6">
            <w:pPr>
              <w:widowControl w:val="0"/>
              <w:jc w:val="center"/>
            </w:pPr>
            <w:r w:rsidRPr="00F65A2E">
              <w:t>–</w:t>
            </w:r>
            <w:r w:rsidR="00005496" w:rsidRPr="00F65A2E">
              <w:t>4.2</w:t>
            </w:r>
          </w:p>
        </w:tc>
      </w:tr>
      <w:tr w:rsidR="000A141B" w:rsidRPr="00F65A2E" w14:paraId="31D00D4F" w14:textId="77777777" w:rsidTr="00D0623D">
        <w:trPr>
          <w:trHeight w:val="20"/>
        </w:trPr>
        <w:tc>
          <w:tcPr>
            <w:tcW w:w="13598" w:type="dxa"/>
            <w:gridSpan w:val="10"/>
            <w:shd w:val="clear" w:color="auto" w:fill="auto"/>
            <w:tcMar>
              <w:top w:w="100" w:type="dxa"/>
              <w:left w:w="100" w:type="dxa"/>
              <w:bottom w:w="100" w:type="dxa"/>
              <w:right w:w="100" w:type="dxa"/>
            </w:tcMar>
          </w:tcPr>
          <w:p w14:paraId="000005C0" w14:textId="77777777" w:rsidR="000A141B" w:rsidRPr="00F65A2E" w:rsidRDefault="00005496">
            <w:pPr>
              <w:widowControl w:val="0"/>
            </w:pPr>
            <w:r w:rsidRPr="00F65A2E">
              <w:rPr>
                <w:b/>
                <w:i/>
              </w:rPr>
              <w:t>MDS-UPDRS Part I</w:t>
            </w:r>
          </w:p>
        </w:tc>
      </w:tr>
      <w:tr w:rsidR="000A141B" w:rsidRPr="00F65A2E" w14:paraId="159B63FF" w14:textId="77777777" w:rsidTr="00D0623D">
        <w:trPr>
          <w:trHeight w:val="20"/>
        </w:trPr>
        <w:tc>
          <w:tcPr>
            <w:tcW w:w="1471" w:type="dxa"/>
            <w:gridSpan w:val="2"/>
            <w:shd w:val="clear" w:color="auto" w:fill="auto"/>
            <w:tcMar>
              <w:top w:w="100" w:type="dxa"/>
              <w:left w:w="100" w:type="dxa"/>
              <w:bottom w:w="100" w:type="dxa"/>
              <w:right w:w="100" w:type="dxa"/>
            </w:tcMar>
          </w:tcPr>
          <w:p w14:paraId="000005CA"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00005CC" w14:textId="77777777" w:rsidR="000A141B" w:rsidRPr="00F65A2E" w:rsidRDefault="00005496">
            <w:pPr>
              <w:widowControl w:val="0"/>
              <w:jc w:val="center"/>
            </w:pPr>
            <w:r w:rsidRPr="00F65A2E">
              <w:t>0.30 (0.385)</w:t>
            </w:r>
          </w:p>
          <w:p w14:paraId="000005CD" w14:textId="77777777" w:rsidR="000A141B" w:rsidRPr="00F65A2E" w:rsidRDefault="00005496">
            <w:pPr>
              <w:widowControl w:val="0"/>
              <w:jc w:val="center"/>
            </w:pPr>
            <w:r w:rsidRPr="00F65A2E">
              <w:t>n=36</w:t>
            </w:r>
          </w:p>
        </w:tc>
        <w:tc>
          <w:tcPr>
            <w:tcW w:w="1842" w:type="dxa"/>
            <w:shd w:val="clear" w:color="auto" w:fill="auto"/>
            <w:tcMar>
              <w:top w:w="100" w:type="dxa"/>
              <w:left w:w="100" w:type="dxa"/>
              <w:bottom w:w="100" w:type="dxa"/>
              <w:right w:w="100" w:type="dxa"/>
            </w:tcMar>
            <w:vAlign w:val="center"/>
          </w:tcPr>
          <w:p w14:paraId="000005CE" w14:textId="77777777" w:rsidR="000A141B" w:rsidRPr="00F65A2E" w:rsidRDefault="00005496">
            <w:pPr>
              <w:widowControl w:val="0"/>
              <w:jc w:val="center"/>
            </w:pPr>
            <w:r w:rsidRPr="00F65A2E">
              <w:t>1.21 (0.442)</w:t>
            </w:r>
          </w:p>
          <w:p w14:paraId="000005CF" w14:textId="77777777" w:rsidR="000A141B" w:rsidRPr="00F65A2E" w:rsidRDefault="00005496">
            <w:pPr>
              <w:widowControl w:val="0"/>
              <w:jc w:val="center"/>
            </w:pPr>
            <w:r w:rsidRPr="00F65A2E">
              <w:t>n=40</w:t>
            </w:r>
          </w:p>
        </w:tc>
        <w:tc>
          <w:tcPr>
            <w:tcW w:w="1560" w:type="dxa"/>
            <w:shd w:val="clear" w:color="auto" w:fill="auto"/>
            <w:tcMar>
              <w:top w:w="100" w:type="dxa"/>
              <w:left w:w="100" w:type="dxa"/>
              <w:bottom w:w="100" w:type="dxa"/>
              <w:right w:w="100" w:type="dxa"/>
            </w:tcMar>
            <w:vAlign w:val="center"/>
          </w:tcPr>
          <w:p w14:paraId="000005D0" w14:textId="77777777" w:rsidR="000A141B" w:rsidRPr="00F65A2E" w:rsidRDefault="00005496">
            <w:pPr>
              <w:widowControl w:val="0"/>
              <w:jc w:val="center"/>
            </w:pPr>
            <w:r w:rsidRPr="00F65A2E">
              <w:t>0.17 (0.470)</w:t>
            </w:r>
          </w:p>
          <w:p w14:paraId="000005D1" w14:textId="77777777" w:rsidR="000A141B" w:rsidRPr="00F65A2E" w:rsidRDefault="00005496">
            <w:pPr>
              <w:widowControl w:val="0"/>
              <w:jc w:val="center"/>
            </w:pPr>
            <w:r w:rsidRPr="00F65A2E">
              <w:t>n=64</w:t>
            </w:r>
          </w:p>
        </w:tc>
        <w:tc>
          <w:tcPr>
            <w:tcW w:w="1559" w:type="dxa"/>
            <w:shd w:val="clear" w:color="auto" w:fill="auto"/>
            <w:tcMar>
              <w:top w:w="100" w:type="dxa"/>
              <w:left w:w="100" w:type="dxa"/>
              <w:bottom w:w="100" w:type="dxa"/>
              <w:right w:w="100" w:type="dxa"/>
            </w:tcMar>
            <w:vAlign w:val="center"/>
          </w:tcPr>
          <w:p w14:paraId="000005D2" w14:textId="31D3D5A9" w:rsidR="000A141B" w:rsidRPr="00F65A2E" w:rsidRDefault="007343D6">
            <w:pPr>
              <w:widowControl w:val="0"/>
              <w:jc w:val="center"/>
            </w:pPr>
            <w:r w:rsidRPr="00F65A2E">
              <w:t>–</w:t>
            </w:r>
            <w:r w:rsidR="00005496" w:rsidRPr="00F65A2E">
              <w:t>0.43, 0.78</w:t>
            </w:r>
          </w:p>
        </w:tc>
        <w:tc>
          <w:tcPr>
            <w:tcW w:w="1134" w:type="dxa"/>
            <w:shd w:val="clear" w:color="auto" w:fill="auto"/>
            <w:tcMar>
              <w:top w:w="100" w:type="dxa"/>
              <w:left w:w="100" w:type="dxa"/>
              <w:bottom w:w="100" w:type="dxa"/>
              <w:right w:w="100" w:type="dxa"/>
            </w:tcMar>
            <w:vAlign w:val="center"/>
          </w:tcPr>
          <w:p w14:paraId="000005D3" w14:textId="77777777" w:rsidR="000A141B" w:rsidRPr="00F65A2E" w:rsidRDefault="00005496">
            <w:pPr>
              <w:widowControl w:val="0"/>
              <w:jc w:val="center"/>
            </w:pPr>
            <w:r w:rsidRPr="00F65A2E">
              <w:t>+56.7</w:t>
            </w:r>
          </w:p>
        </w:tc>
        <w:tc>
          <w:tcPr>
            <w:tcW w:w="1559" w:type="dxa"/>
            <w:shd w:val="clear" w:color="auto" w:fill="auto"/>
            <w:tcMar>
              <w:top w:w="100" w:type="dxa"/>
              <w:left w:w="100" w:type="dxa"/>
              <w:bottom w:w="100" w:type="dxa"/>
              <w:right w:w="100" w:type="dxa"/>
            </w:tcMar>
            <w:vAlign w:val="center"/>
          </w:tcPr>
          <w:p w14:paraId="000005D4" w14:textId="112FA5BB" w:rsidR="000A141B" w:rsidRPr="00F65A2E" w:rsidRDefault="007343D6">
            <w:pPr>
              <w:widowControl w:val="0"/>
              <w:jc w:val="center"/>
            </w:pPr>
            <w:r w:rsidRPr="00F65A2E">
              <w:t>–</w:t>
            </w:r>
            <w:r w:rsidR="00005496" w:rsidRPr="00F65A2E">
              <w:t>0.20 (0.524)</w:t>
            </w:r>
          </w:p>
          <w:p w14:paraId="000005D5" w14:textId="77777777" w:rsidR="000A141B" w:rsidRPr="00F65A2E" w:rsidRDefault="00005496">
            <w:pPr>
              <w:widowControl w:val="0"/>
              <w:jc w:val="center"/>
            </w:pPr>
            <w:r w:rsidRPr="00F65A2E">
              <w:t>n=83</w:t>
            </w:r>
          </w:p>
        </w:tc>
        <w:tc>
          <w:tcPr>
            <w:tcW w:w="1559" w:type="dxa"/>
            <w:shd w:val="clear" w:color="auto" w:fill="auto"/>
            <w:tcMar>
              <w:top w:w="100" w:type="dxa"/>
              <w:left w:w="100" w:type="dxa"/>
              <w:bottom w:w="100" w:type="dxa"/>
              <w:right w:w="100" w:type="dxa"/>
            </w:tcMar>
            <w:vAlign w:val="center"/>
          </w:tcPr>
          <w:p w14:paraId="000005D6" w14:textId="4BC2425E" w:rsidR="000A141B" w:rsidRPr="00F65A2E" w:rsidRDefault="007343D6">
            <w:pPr>
              <w:widowControl w:val="0"/>
              <w:jc w:val="center"/>
            </w:pPr>
            <w:r w:rsidRPr="00F65A2E">
              <w:t>–</w:t>
            </w:r>
            <w:r w:rsidR="00005496" w:rsidRPr="00F65A2E">
              <w:t>0.87, 0.48</w:t>
            </w:r>
          </w:p>
        </w:tc>
        <w:tc>
          <w:tcPr>
            <w:tcW w:w="1134" w:type="dxa"/>
            <w:shd w:val="clear" w:color="auto" w:fill="auto"/>
            <w:tcMar>
              <w:top w:w="100" w:type="dxa"/>
              <w:left w:w="100" w:type="dxa"/>
              <w:bottom w:w="100" w:type="dxa"/>
              <w:right w:w="100" w:type="dxa"/>
            </w:tcMar>
            <w:vAlign w:val="center"/>
          </w:tcPr>
          <w:p w14:paraId="000005D7" w14:textId="16ACEC7C" w:rsidR="000A141B" w:rsidRPr="00F65A2E" w:rsidRDefault="007343D6">
            <w:pPr>
              <w:widowControl w:val="0"/>
              <w:jc w:val="center"/>
            </w:pPr>
            <w:r w:rsidRPr="00F65A2E">
              <w:t>–</w:t>
            </w:r>
            <w:r w:rsidR="00005496" w:rsidRPr="00F65A2E">
              <w:t>16.5</w:t>
            </w:r>
          </w:p>
        </w:tc>
      </w:tr>
      <w:tr w:rsidR="000A141B" w:rsidRPr="00F65A2E" w14:paraId="0557EE61" w14:textId="77777777" w:rsidTr="00D0623D">
        <w:trPr>
          <w:trHeight w:val="20"/>
        </w:trPr>
        <w:tc>
          <w:tcPr>
            <w:tcW w:w="1471" w:type="dxa"/>
            <w:gridSpan w:val="2"/>
            <w:shd w:val="clear" w:color="auto" w:fill="auto"/>
            <w:tcMar>
              <w:top w:w="100" w:type="dxa"/>
              <w:left w:w="100" w:type="dxa"/>
              <w:bottom w:w="100" w:type="dxa"/>
              <w:right w:w="100" w:type="dxa"/>
            </w:tcMar>
          </w:tcPr>
          <w:p w14:paraId="000005D8" w14:textId="77777777" w:rsidR="000A141B" w:rsidRPr="00F65A2E" w:rsidRDefault="00005496">
            <w:pPr>
              <w:widowControl w:val="0"/>
            </w:pPr>
            <w:r w:rsidRPr="00F65A2E">
              <w:t>Treatment policy</w:t>
            </w:r>
            <w:r w:rsidRPr="00F65A2E">
              <w:rPr>
                <w:vertAlign w:val="superscript"/>
              </w:rPr>
              <w:t>#</w:t>
            </w:r>
          </w:p>
        </w:tc>
        <w:tc>
          <w:tcPr>
            <w:tcW w:w="1780" w:type="dxa"/>
            <w:shd w:val="clear" w:color="auto" w:fill="auto"/>
            <w:tcMar>
              <w:top w:w="100" w:type="dxa"/>
              <w:left w:w="100" w:type="dxa"/>
              <w:bottom w:w="100" w:type="dxa"/>
              <w:right w:w="100" w:type="dxa"/>
            </w:tcMar>
            <w:vAlign w:val="center"/>
          </w:tcPr>
          <w:p w14:paraId="000005DA" w14:textId="3B2EAF5A" w:rsidR="000A141B" w:rsidRPr="00F65A2E" w:rsidRDefault="007343D6">
            <w:pPr>
              <w:widowControl w:val="0"/>
              <w:jc w:val="center"/>
            </w:pPr>
            <w:r w:rsidRPr="00F65A2E">
              <w:t>–</w:t>
            </w:r>
            <w:r w:rsidR="00005496" w:rsidRPr="00F65A2E">
              <w:t>0.26 (0.432)</w:t>
            </w:r>
          </w:p>
          <w:p w14:paraId="000005DB" w14:textId="77777777" w:rsidR="000A141B" w:rsidRPr="00F65A2E" w:rsidRDefault="00005496">
            <w:pPr>
              <w:widowControl w:val="0"/>
              <w:jc w:val="center"/>
            </w:pPr>
            <w:r w:rsidRPr="00F65A2E">
              <w:t>n=49</w:t>
            </w:r>
          </w:p>
        </w:tc>
        <w:tc>
          <w:tcPr>
            <w:tcW w:w="1842" w:type="dxa"/>
            <w:shd w:val="clear" w:color="auto" w:fill="auto"/>
            <w:tcMar>
              <w:top w:w="100" w:type="dxa"/>
              <w:left w:w="100" w:type="dxa"/>
              <w:bottom w:w="100" w:type="dxa"/>
              <w:right w:w="100" w:type="dxa"/>
            </w:tcMar>
            <w:vAlign w:val="center"/>
          </w:tcPr>
          <w:p w14:paraId="000005DC" w14:textId="77777777" w:rsidR="000A141B" w:rsidRPr="00F65A2E" w:rsidRDefault="00005496">
            <w:pPr>
              <w:widowControl w:val="0"/>
              <w:jc w:val="center"/>
            </w:pPr>
            <w:r w:rsidRPr="00F65A2E">
              <w:t>0.54 (0.392)</w:t>
            </w:r>
          </w:p>
          <w:p w14:paraId="000005DD" w14:textId="77777777" w:rsidR="000A141B" w:rsidRPr="00F65A2E" w:rsidRDefault="00005496">
            <w:pPr>
              <w:widowControl w:val="0"/>
              <w:jc w:val="center"/>
            </w:pPr>
            <w:r w:rsidRPr="00F65A2E">
              <w:t>n=55</w:t>
            </w:r>
          </w:p>
        </w:tc>
        <w:tc>
          <w:tcPr>
            <w:tcW w:w="1560" w:type="dxa"/>
            <w:shd w:val="clear" w:color="auto" w:fill="auto"/>
            <w:tcMar>
              <w:top w:w="100" w:type="dxa"/>
              <w:left w:w="100" w:type="dxa"/>
              <w:bottom w:w="100" w:type="dxa"/>
              <w:right w:w="100" w:type="dxa"/>
            </w:tcMar>
            <w:vAlign w:val="center"/>
          </w:tcPr>
          <w:p w14:paraId="000005DE" w14:textId="77777777" w:rsidR="000A141B" w:rsidRPr="00F65A2E" w:rsidRDefault="00005496">
            <w:pPr>
              <w:widowControl w:val="0"/>
              <w:jc w:val="center"/>
            </w:pPr>
            <w:r w:rsidRPr="00F65A2E">
              <w:t>0.83 (0.525)</w:t>
            </w:r>
          </w:p>
          <w:p w14:paraId="000005DF" w14:textId="77777777" w:rsidR="000A141B" w:rsidRPr="00F65A2E" w:rsidRDefault="00005496">
            <w:pPr>
              <w:widowControl w:val="0"/>
              <w:jc w:val="center"/>
            </w:pPr>
            <w:r w:rsidRPr="00F65A2E">
              <w:t>n=93</w:t>
            </w:r>
          </w:p>
        </w:tc>
        <w:tc>
          <w:tcPr>
            <w:tcW w:w="1559" w:type="dxa"/>
            <w:shd w:val="clear" w:color="auto" w:fill="auto"/>
            <w:tcMar>
              <w:top w:w="100" w:type="dxa"/>
              <w:left w:w="100" w:type="dxa"/>
              <w:bottom w:w="100" w:type="dxa"/>
              <w:right w:w="100" w:type="dxa"/>
            </w:tcMar>
            <w:vAlign w:val="center"/>
          </w:tcPr>
          <w:p w14:paraId="000005E0" w14:textId="77777777" w:rsidR="000A141B" w:rsidRPr="00F65A2E" w:rsidRDefault="00005496">
            <w:pPr>
              <w:widowControl w:val="0"/>
              <w:jc w:val="center"/>
            </w:pPr>
            <w:r w:rsidRPr="00F65A2E">
              <w:t>0.15, 1.50</w:t>
            </w:r>
          </w:p>
        </w:tc>
        <w:tc>
          <w:tcPr>
            <w:tcW w:w="1134" w:type="dxa"/>
            <w:shd w:val="clear" w:color="auto" w:fill="auto"/>
            <w:tcMar>
              <w:top w:w="100" w:type="dxa"/>
              <w:left w:w="100" w:type="dxa"/>
              <w:bottom w:w="100" w:type="dxa"/>
              <w:right w:w="100" w:type="dxa"/>
            </w:tcMar>
            <w:vAlign w:val="center"/>
          </w:tcPr>
          <w:p w14:paraId="000005E1" w14:textId="1FF10C3F" w:rsidR="000A141B" w:rsidRPr="00F65A2E" w:rsidRDefault="007343D6">
            <w:pPr>
              <w:widowControl w:val="0"/>
              <w:jc w:val="center"/>
            </w:pPr>
            <w:r w:rsidRPr="00F65A2E">
              <w:t>–</w:t>
            </w:r>
            <w:r w:rsidR="00005496" w:rsidRPr="00F65A2E">
              <w:t>319.2</w:t>
            </w:r>
          </w:p>
        </w:tc>
        <w:tc>
          <w:tcPr>
            <w:tcW w:w="1559" w:type="dxa"/>
            <w:shd w:val="clear" w:color="auto" w:fill="auto"/>
            <w:tcMar>
              <w:top w:w="100" w:type="dxa"/>
              <w:left w:w="100" w:type="dxa"/>
              <w:bottom w:w="100" w:type="dxa"/>
              <w:right w:w="100" w:type="dxa"/>
            </w:tcMar>
            <w:vAlign w:val="center"/>
          </w:tcPr>
          <w:p w14:paraId="000005E2" w14:textId="77777777" w:rsidR="000A141B" w:rsidRPr="00F65A2E" w:rsidRDefault="00005496">
            <w:pPr>
              <w:widowControl w:val="0"/>
              <w:jc w:val="center"/>
            </w:pPr>
            <w:r w:rsidRPr="00F65A2E">
              <w:t>0.20 (0.466)</w:t>
            </w:r>
          </w:p>
          <w:p w14:paraId="000005E3" w14:textId="77777777" w:rsidR="000A141B" w:rsidRPr="00F65A2E" w:rsidRDefault="00005496">
            <w:pPr>
              <w:widowControl w:val="0"/>
              <w:jc w:val="center"/>
            </w:pPr>
            <w:r w:rsidRPr="00F65A2E">
              <w:t>n=108</w:t>
            </w:r>
          </w:p>
        </w:tc>
        <w:tc>
          <w:tcPr>
            <w:tcW w:w="1559" w:type="dxa"/>
            <w:shd w:val="clear" w:color="auto" w:fill="auto"/>
            <w:tcMar>
              <w:top w:w="100" w:type="dxa"/>
              <w:left w:w="100" w:type="dxa"/>
              <w:bottom w:w="100" w:type="dxa"/>
              <w:right w:w="100" w:type="dxa"/>
            </w:tcMar>
            <w:vAlign w:val="center"/>
          </w:tcPr>
          <w:p w14:paraId="000005E4" w14:textId="257762A1" w:rsidR="000A141B" w:rsidRPr="00F65A2E" w:rsidRDefault="007343D6">
            <w:pPr>
              <w:widowControl w:val="0"/>
              <w:jc w:val="center"/>
            </w:pPr>
            <w:r w:rsidRPr="00F65A2E">
              <w:t>–</w:t>
            </w:r>
            <w:r w:rsidR="00005496" w:rsidRPr="00F65A2E">
              <w:t>0.40, 0.80</w:t>
            </w:r>
          </w:p>
        </w:tc>
        <w:tc>
          <w:tcPr>
            <w:tcW w:w="1134" w:type="dxa"/>
            <w:shd w:val="clear" w:color="auto" w:fill="auto"/>
            <w:tcMar>
              <w:top w:w="100" w:type="dxa"/>
              <w:left w:w="100" w:type="dxa"/>
              <w:bottom w:w="100" w:type="dxa"/>
              <w:right w:w="100" w:type="dxa"/>
            </w:tcMar>
            <w:vAlign w:val="center"/>
          </w:tcPr>
          <w:p w14:paraId="000005E5" w14:textId="77777777" w:rsidR="000A141B" w:rsidRPr="00F65A2E" w:rsidRDefault="00005496">
            <w:pPr>
              <w:widowControl w:val="0"/>
              <w:jc w:val="center"/>
            </w:pPr>
            <w:r w:rsidRPr="00F65A2E">
              <w:t>+37.0</w:t>
            </w:r>
          </w:p>
        </w:tc>
      </w:tr>
      <w:tr w:rsidR="000A141B" w:rsidRPr="00F65A2E" w14:paraId="1960B052" w14:textId="77777777" w:rsidTr="00D0623D">
        <w:trPr>
          <w:trHeight w:val="20"/>
        </w:trPr>
        <w:tc>
          <w:tcPr>
            <w:tcW w:w="13598" w:type="dxa"/>
            <w:gridSpan w:val="10"/>
            <w:shd w:val="clear" w:color="auto" w:fill="D9D9D9"/>
            <w:tcMar>
              <w:top w:w="100" w:type="dxa"/>
              <w:left w:w="100" w:type="dxa"/>
              <w:bottom w:w="100" w:type="dxa"/>
              <w:right w:w="100" w:type="dxa"/>
            </w:tcMar>
          </w:tcPr>
          <w:p w14:paraId="000005E6" w14:textId="77777777" w:rsidR="000A141B" w:rsidRPr="00F65A2E" w:rsidRDefault="00005496">
            <w:pPr>
              <w:widowControl w:val="0"/>
              <w:jc w:val="center"/>
              <w:rPr>
                <w:b/>
                <w:i/>
              </w:rPr>
            </w:pPr>
            <w:r w:rsidRPr="00F65A2E">
              <w:rPr>
                <w:b/>
                <w:i/>
              </w:rPr>
              <w:t>Sex</w:t>
            </w:r>
          </w:p>
        </w:tc>
      </w:tr>
      <w:tr w:rsidR="000A141B" w:rsidRPr="00F65A2E" w14:paraId="2D58EC4B" w14:textId="77777777" w:rsidTr="00D0623D">
        <w:trPr>
          <w:trHeight w:val="20"/>
        </w:trPr>
        <w:tc>
          <w:tcPr>
            <w:tcW w:w="1471" w:type="dxa"/>
            <w:gridSpan w:val="2"/>
            <w:shd w:val="clear" w:color="auto" w:fill="auto"/>
            <w:tcMar>
              <w:top w:w="100" w:type="dxa"/>
              <w:left w:w="100" w:type="dxa"/>
              <w:bottom w:w="100" w:type="dxa"/>
              <w:right w:w="100" w:type="dxa"/>
            </w:tcMar>
          </w:tcPr>
          <w:p w14:paraId="000005F0" w14:textId="77777777" w:rsidR="000A141B" w:rsidRPr="00F65A2E" w:rsidRDefault="000A141B">
            <w:pPr>
              <w:widowControl w:val="0"/>
              <w:rPr>
                <w:b/>
              </w:rPr>
            </w:pPr>
          </w:p>
        </w:tc>
        <w:tc>
          <w:tcPr>
            <w:tcW w:w="3622" w:type="dxa"/>
            <w:gridSpan w:val="2"/>
            <w:shd w:val="clear" w:color="auto" w:fill="auto"/>
            <w:tcMar>
              <w:top w:w="100" w:type="dxa"/>
              <w:left w:w="100" w:type="dxa"/>
              <w:bottom w:w="100" w:type="dxa"/>
              <w:right w:w="100" w:type="dxa"/>
            </w:tcMar>
          </w:tcPr>
          <w:p w14:paraId="000005F2" w14:textId="77777777" w:rsidR="000A141B" w:rsidRPr="00F65A2E" w:rsidRDefault="00005496">
            <w:pPr>
              <w:widowControl w:val="0"/>
              <w:jc w:val="center"/>
            </w:pPr>
            <w:r w:rsidRPr="00F65A2E">
              <w:rPr>
                <w:b/>
              </w:rPr>
              <w:t>Placebo</w:t>
            </w:r>
          </w:p>
        </w:tc>
        <w:tc>
          <w:tcPr>
            <w:tcW w:w="8505" w:type="dxa"/>
            <w:gridSpan w:val="6"/>
            <w:shd w:val="clear" w:color="auto" w:fill="auto"/>
            <w:tcMar>
              <w:top w:w="100" w:type="dxa"/>
              <w:left w:w="100" w:type="dxa"/>
              <w:bottom w:w="100" w:type="dxa"/>
              <w:right w:w="100" w:type="dxa"/>
            </w:tcMar>
            <w:vAlign w:val="center"/>
          </w:tcPr>
          <w:p w14:paraId="000005F4" w14:textId="77777777" w:rsidR="000A141B" w:rsidRPr="00F65A2E" w:rsidRDefault="00005496">
            <w:pPr>
              <w:widowControl w:val="0"/>
              <w:jc w:val="center"/>
            </w:pPr>
            <w:r w:rsidRPr="00F65A2E">
              <w:rPr>
                <w:b/>
              </w:rPr>
              <w:t>Prasinezumab pooled</w:t>
            </w:r>
          </w:p>
        </w:tc>
      </w:tr>
      <w:tr w:rsidR="000A141B" w:rsidRPr="00F65A2E" w14:paraId="476DBD0E" w14:textId="77777777" w:rsidTr="00D0623D">
        <w:trPr>
          <w:trHeight w:val="20"/>
        </w:trPr>
        <w:tc>
          <w:tcPr>
            <w:tcW w:w="1471" w:type="dxa"/>
            <w:gridSpan w:val="2"/>
            <w:shd w:val="clear" w:color="auto" w:fill="auto"/>
            <w:tcMar>
              <w:top w:w="100" w:type="dxa"/>
              <w:left w:w="100" w:type="dxa"/>
              <w:bottom w:w="100" w:type="dxa"/>
              <w:right w:w="100" w:type="dxa"/>
            </w:tcMar>
          </w:tcPr>
          <w:p w14:paraId="000005FA"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vAlign w:val="center"/>
          </w:tcPr>
          <w:p w14:paraId="000005FC" w14:textId="77777777" w:rsidR="000A141B" w:rsidRPr="00F65A2E" w:rsidRDefault="00005496">
            <w:pPr>
              <w:widowControl w:val="0"/>
              <w:jc w:val="center"/>
              <w:rPr>
                <w:b/>
              </w:rPr>
            </w:pPr>
            <w:r w:rsidRPr="00F65A2E">
              <w:rPr>
                <w:b/>
              </w:rPr>
              <w:t xml:space="preserve">Female </w:t>
            </w:r>
          </w:p>
          <w:p w14:paraId="000005FD" w14:textId="77777777" w:rsidR="000A141B" w:rsidRPr="00F65A2E" w:rsidRDefault="00005496">
            <w:pPr>
              <w:widowControl w:val="0"/>
              <w:jc w:val="center"/>
              <w:rPr>
                <w:b/>
              </w:rPr>
            </w:pPr>
            <w:r w:rsidRPr="00F65A2E">
              <w:rPr>
                <w:b/>
              </w:rPr>
              <w:t>(n=34)</w:t>
            </w:r>
          </w:p>
        </w:tc>
        <w:tc>
          <w:tcPr>
            <w:tcW w:w="1842" w:type="dxa"/>
            <w:shd w:val="clear" w:color="auto" w:fill="auto"/>
            <w:tcMar>
              <w:top w:w="100" w:type="dxa"/>
              <w:left w:w="100" w:type="dxa"/>
              <w:bottom w:w="100" w:type="dxa"/>
              <w:right w:w="100" w:type="dxa"/>
            </w:tcMar>
            <w:vAlign w:val="center"/>
          </w:tcPr>
          <w:p w14:paraId="000005FE" w14:textId="77777777" w:rsidR="000A141B" w:rsidRPr="00F65A2E" w:rsidRDefault="00005496">
            <w:pPr>
              <w:widowControl w:val="0"/>
              <w:jc w:val="center"/>
              <w:rPr>
                <w:b/>
              </w:rPr>
            </w:pPr>
            <w:r w:rsidRPr="00F65A2E">
              <w:rPr>
                <w:b/>
              </w:rPr>
              <w:t xml:space="preserve">Male </w:t>
            </w:r>
          </w:p>
          <w:p w14:paraId="000005FF" w14:textId="77777777" w:rsidR="000A141B" w:rsidRPr="00F65A2E" w:rsidRDefault="00005496">
            <w:pPr>
              <w:widowControl w:val="0"/>
              <w:jc w:val="center"/>
              <w:rPr>
                <w:b/>
              </w:rPr>
            </w:pPr>
            <w:r w:rsidRPr="00F65A2E">
              <w:rPr>
                <w:b/>
              </w:rPr>
              <w:t>(n=71)</w:t>
            </w:r>
          </w:p>
        </w:tc>
        <w:tc>
          <w:tcPr>
            <w:tcW w:w="4253" w:type="dxa"/>
            <w:gridSpan w:val="3"/>
            <w:shd w:val="clear" w:color="auto" w:fill="auto"/>
            <w:tcMar>
              <w:top w:w="100" w:type="dxa"/>
              <w:left w:w="100" w:type="dxa"/>
              <w:bottom w:w="100" w:type="dxa"/>
              <w:right w:w="100" w:type="dxa"/>
            </w:tcMar>
            <w:vAlign w:val="center"/>
          </w:tcPr>
          <w:p w14:paraId="00000600" w14:textId="77777777" w:rsidR="000A141B" w:rsidRPr="00F65A2E" w:rsidRDefault="00005496">
            <w:pPr>
              <w:widowControl w:val="0"/>
              <w:jc w:val="center"/>
              <w:rPr>
                <w:b/>
              </w:rPr>
            </w:pPr>
            <w:r w:rsidRPr="00F65A2E">
              <w:rPr>
                <w:b/>
              </w:rPr>
              <w:t xml:space="preserve">Female </w:t>
            </w:r>
          </w:p>
          <w:p w14:paraId="00000601" w14:textId="77777777" w:rsidR="000A141B" w:rsidRPr="00F65A2E" w:rsidRDefault="00005496">
            <w:pPr>
              <w:widowControl w:val="0"/>
              <w:jc w:val="center"/>
              <w:rPr>
                <w:b/>
              </w:rPr>
            </w:pPr>
            <w:r w:rsidRPr="00F65A2E">
              <w:rPr>
                <w:b/>
              </w:rPr>
              <w:t>(n=69)</w:t>
            </w:r>
          </w:p>
        </w:tc>
        <w:tc>
          <w:tcPr>
            <w:tcW w:w="4252" w:type="dxa"/>
            <w:gridSpan w:val="3"/>
            <w:shd w:val="clear" w:color="auto" w:fill="auto"/>
            <w:tcMar>
              <w:top w:w="100" w:type="dxa"/>
              <w:left w:w="100" w:type="dxa"/>
              <w:bottom w:w="100" w:type="dxa"/>
              <w:right w:w="100" w:type="dxa"/>
            </w:tcMar>
            <w:vAlign w:val="center"/>
          </w:tcPr>
          <w:p w14:paraId="00000604" w14:textId="77777777" w:rsidR="000A141B" w:rsidRPr="00F65A2E" w:rsidRDefault="00005496">
            <w:pPr>
              <w:widowControl w:val="0"/>
              <w:jc w:val="center"/>
              <w:rPr>
                <w:b/>
              </w:rPr>
            </w:pPr>
            <w:r w:rsidRPr="00F65A2E">
              <w:rPr>
                <w:b/>
              </w:rPr>
              <w:t xml:space="preserve">Male </w:t>
            </w:r>
          </w:p>
          <w:p w14:paraId="00000605" w14:textId="77777777" w:rsidR="000A141B" w:rsidRPr="00F65A2E" w:rsidRDefault="00005496">
            <w:pPr>
              <w:widowControl w:val="0"/>
              <w:jc w:val="center"/>
              <w:rPr>
                <w:b/>
              </w:rPr>
            </w:pPr>
            <w:r w:rsidRPr="00F65A2E">
              <w:rPr>
                <w:b/>
              </w:rPr>
              <w:t>(n=142)</w:t>
            </w:r>
          </w:p>
        </w:tc>
      </w:tr>
      <w:tr w:rsidR="000A141B" w:rsidRPr="00F65A2E" w14:paraId="57FAAAAF" w14:textId="77777777" w:rsidTr="00D0623D">
        <w:trPr>
          <w:trHeight w:val="20"/>
        </w:trPr>
        <w:tc>
          <w:tcPr>
            <w:tcW w:w="1471" w:type="dxa"/>
            <w:gridSpan w:val="2"/>
            <w:shd w:val="clear" w:color="auto" w:fill="auto"/>
            <w:tcMar>
              <w:top w:w="100" w:type="dxa"/>
              <w:left w:w="100" w:type="dxa"/>
              <w:bottom w:w="100" w:type="dxa"/>
              <w:right w:w="100" w:type="dxa"/>
            </w:tcMar>
          </w:tcPr>
          <w:p w14:paraId="00000608"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tcPr>
          <w:p w14:paraId="0000060A" w14:textId="77777777" w:rsidR="000A141B" w:rsidRPr="00F65A2E" w:rsidRDefault="00005496">
            <w:pPr>
              <w:widowControl w:val="0"/>
              <w:jc w:val="center"/>
              <w:rPr>
                <w:b/>
              </w:rPr>
            </w:pPr>
            <w:r w:rsidRPr="00F65A2E">
              <w:rPr>
                <w:b/>
              </w:rPr>
              <w:t>Adjusted mean (SE)</w:t>
            </w:r>
          </w:p>
        </w:tc>
        <w:tc>
          <w:tcPr>
            <w:tcW w:w="1842" w:type="dxa"/>
            <w:shd w:val="clear" w:color="auto" w:fill="auto"/>
            <w:tcMar>
              <w:top w:w="100" w:type="dxa"/>
              <w:left w:w="100" w:type="dxa"/>
              <w:bottom w:w="100" w:type="dxa"/>
              <w:right w:w="100" w:type="dxa"/>
            </w:tcMar>
          </w:tcPr>
          <w:p w14:paraId="0000060B" w14:textId="77777777" w:rsidR="000A141B" w:rsidRPr="00F65A2E" w:rsidRDefault="00005496">
            <w:pPr>
              <w:widowControl w:val="0"/>
              <w:jc w:val="center"/>
              <w:rPr>
                <w:b/>
              </w:rPr>
            </w:pPr>
            <w:r w:rsidRPr="00F65A2E">
              <w:rPr>
                <w:b/>
              </w:rPr>
              <w:t>Adjusted mean (SE)</w:t>
            </w:r>
          </w:p>
        </w:tc>
        <w:tc>
          <w:tcPr>
            <w:tcW w:w="1560" w:type="dxa"/>
            <w:shd w:val="clear" w:color="auto" w:fill="auto"/>
            <w:tcMar>
              <w:top w:w="100" w:type="dxa"/>
              <w:left w:w="100" w:type="dxa"/>
              <w:bottom w:w="100" w:type="dxa"/>
              <w:right w:w="100" w:type="dxa"/>
            </w:tcMar>
          </w:tcPr>
          <w:p w14:paraId="0000060C"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60D" w14:textId="77777777" w:rsidR="000A141B" w:rsidRPr="00F65A2E" w:rsidRDefault="00005496">
            <w:pPr>
              <w:widowControl w:val="0"/>
              <w:jc w:val="center"/>
              <w:rPr>
                <w:b/>
              </w:rPr>
            </w:pPr>
            <w:r w:rsidRPr="00F65A2E">
              <w:rPr>
                <w:b/>
              </w:rPr>
              <w:t>80% CI</w:t>
            </w:r>
          </w:p>
        </w:tc>
        <w:tc>
          <w:tcPr>
            <w:tcW w:w="1134" w:type="dxa"/>
            <w:shd w:val="clear" w:color="auto" w:fill="auto"/>
          </w:tcPr>
          <w:p w14:paraId="0000060E" w14:textId="77777777" w:rsidR="000A141B" w:rsidRPr="00F65A2E" w:rsidRDefault="00005496">
            <w:pPr>
              <w:widowControl w:val="0"/>
              <w:jc w:val="center"/>
              <w:rPr>
                <w:b/>
              </w:rPr>
            </w:pPr>
            <w:r w:rsidRPr="00F65A2E">
              <w:rPr>
                <w:b/>
              </w:rPr>
              <w:t xml:space="preserve">%RR </w:t>
            </w:r>
          </w:p>
        </w:tc>
        <w:tc>
          <w:tcPr>
            <w:tcW w:w="1559" w:type="dxa"/>
            <w:shd w:val="clear" w:color="auto" w:fill="auto"/>
            <w:tcMar>
              <w:top w:w="100" w:type="dxa"/>
              <w:left w:w="100" w:type="dxa"/>
              <w:bottom w:w="100" w:type="dxa"/>
              <w:right w:w="100" w:type="dxa"/>
            </w:tcMar>
          </w:tcPr>
          <w:p w14:paraId="0000060F"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610" w14:textId="77777777" w:rsidR="000A141B" w:rsidRPr="00F65A2E" w:rsidRDefault="00005496">
            <w:pPr>
              <w:widowControl w:val="0"/>
              <w:jc w:val="center"/>
              <w:rPr>
                <w:b/>
              </w:rPr>
            </w:pPr>
            <w:r w:rsidRPr="00F65A2E">
              <w:rPr>
                <w:b/>
              </w:rPr>
              <w:t>80% CI</w:t>
            </w:r>
          </w:p>
        </w:tc>
        <w:tc>
          <w:tcPr>
            <w:tcW w:w="1134" w:type="dxa"/>
            <w:shd w:val="clear" w:color="auto" w:fill="auto"/>
          </w:tcPr>
          <w:p w14:paraId="00000611" w14:textId="77777777" w:rsidR="000A141B" w:rsidRPr="00F65A2E" w:rsidRDefault="00005496">
            <w:pPr>
              <w:widowControl w:val="0"/>
              <w:jc w:val="center"/>
              <w:rPr>
                <w:b/>
              </w:rPr>
            </w:pPr>
            <w:r w:rsidRPr="00F65A2E">
              <w:rPr>
                <w:b/>
              </w:rPr>
              <w:t>%RR</w:t>
            </w:r>
          </w:p>
        </w:tc>
      </w:tr>
      <w:tr w:rsidR="000A141B" w:rsidRPr="00F65A2E" w14:paraId="4672EB4B" w14:textId="77777777" w:rsidTr="00D0623D">
        <w:trPr>
          <w:trHeight w:val="20"/>
        </w:trPr>
        <w:tc>
          <w:tcPr>
            <w:tcW w:w="13598" w:type="dxa"/>
            <w:gridSpan w:val="10"/>
            <w:shd w:val="clear" w:color="auto" w:fill="auto"/>
            <w:tcMar>
              <w:top w:w="100" w:type="dxa"/>
              <w:left w:w="100" w:type="dxa"/>
              <w:bottom w:w="100" w:type="dxa"/>
              <w:right w:w="100" w:type="dxa"/>
            </w:tcMar>
          </w:tcPr>
          <w:p w14:paraId="00000612" w14:textId="77777777" w:rsidR="000A141B" w:rsidRPr="00F65A2E" w:rsidRDefault="00005496">
            <w:pPr>
              <w:widowControl w:val="0"/>
              <w:rPr>
                <w:b/>
              </w:rPr>
            </w:pPr>
            <w:r w:rsidRPr="00F65A2E">
              <w:rPr>
                <w:b/>
                <w:i/>
              </w:rPr>
              <w:t>MDS-UPDRS Part III</w:t>
            </w:r>
          </w:p>
        </w:tc>
      </w:tr>
      <w:tr w:rsidR="000A141B" w:rsidRPr="00F65A2E" w14:paraId="41B96F6B" w14:textId="77777777" w:rsidTr="00D0623D">
        <w:trPr>
          <w:trHeight w:val="20"/>
        </w:trPr>
        <w:tc>
          <w:tcPr>
            <w:tcW w:w="1422" w:type="dxa"/>
            <w:shd w:val="clear" w:color="auto" w:fill="auto"/>
            <w:tcMar>
              <w:top w:w="100" w:type="dxa"/>
              <w:left w:w="100" w:type="dxa"/>
              <w:bottom w:w="100" w:type="dxa"/>
              <w:right w:w="100" w:type="dxa"/>
            </w:tcMar>
          </w:tcPr>
          <w:p w14:paraId="0000061C" w14:textId="77777777" w:rsidR="000A141B" w:rsidRPr="00F65A2E" w:rsidRDefault="00005496">
            <w:pPr>
              <w:widowControl w:val="0"/>
            </w:pPr>
            <w:r w:rsidRPr="00F65A2E">
              <w:t xml:space="preserve">Hypothetical strategy* </w:t>
            </w:r>
          </w:p>
        </w:tc>
        <w:tc>
          <w:tcPr>
            <w:tcW w:w="1829" w:type="dxa"/>
            <w:gridSpan w:val="2"/>
            <w:shd w:val="clear" w:color="auto" w:fill="auto"/>
            <w:tcMar>
              <w:top w:w="100" w:type="dxa"/>
              <w:left w:w="100" w:type="dxa"/>
              <w:bottom w:w="100" w:type="dxa"/>
              <w:right w:w="100" w:type="dxa"/>
            </w:tcMar>
            <w:vAlign w:val="center"/>
          </w:tcPr>
          <w:p w14:paraId="0000061D" w14:textId="77777777" w:rsidR="000A141B" w:rsidRPr="00F65A2E" w:rsidRDefault="00005496">
            <w:pPr>
              <w:widowControl w:val="0"/>
              <w:jc w:val="center"/>
            </w:pPr>
            <w:r w:rsidRPr="00F65A2E">
              <w:t>4.20 (1.647)</w:t>
            </w:r>
          </w:p>
          <w:p w14:paraId="0000061E" w14:textId="77777777" w:rsidR="000A141B" w:rsidRPr="00F65A2E" w:rsidRDefault="00005496">
            <w:pPr>
              <w:widowControl w:val="0"/>
              <w:jc w:val="center"/>
            </w:pPr>
            <w:r w:rsidRPr="00F65A2E">
              <w:t>n=26</w:t>
            </w:r>
          </w:p>
        </w:tc>
        <w:tc>
          <w:tcPr>
            <w:tcW w:w="1842" w:type="dxa"/>
            <w:shd w:val="clear" w:color="auto" w:fill="auto"/>
            <w:tcMar>
              <w:top w:w="100" w:type="dxa"/>
              <w:left w:w="100" w:type="dxa"/>
              <w:bottom w:w="100" w:type="dxa"/>
              <w:right w:w="100" w:type="dxa"/>
            </w:tcMar>
            <w:vAlign w:val="center"/>
          </w:tcPr>
          <w:p w14:paraId="00000620" w14:textId="77777777" w:rsidR="000A141B" w:rsidRPr="00F65A2E" w:rsidRDefault="00005496">
            <w:pPr>
              <w:widowControl w:val="0"/>
              <w:jc w:val="center"/>
            </w:pPr>
            <w:r w:rsidRPr="00F65A2E">
              <w:t>6.18 (1.066)</w:t>
            </w:r>
          </w:p>
          <w:p w14:paraId="00000621" w14:textId="77777777" w:rsidR="000A141B" w:rsidRPr="00F65A2E" w:rsidRDefault="00005496">
            <w:pPr>
              <w:widowControl w:val="0"/>
              <w:jc w:val="center"/>
            </w:pPr>
            <w:r w:rsidRPr="00F65A2E">
              <w:t>n=50</w:t>
            </w:r>
          </w:p>
        </w:tc>
        <w:tc>
          <w:tcPr>
            <w:tcW w:w="1560" w:type="dxa"/>
            <w:shd w:val="clear" w:color="auto" w:fill="auto"/>
            <w:tcMar>
              <w:top w:w="100" w:type="dxa"/>
              <w:left w:w="100" w:type="dxa"/>
              <w:bottom w:w="100" w:type="dxa"/>
              <w:right w:w="100" w:type="dxa"/>
            </w:tcMar>
            <w:vAlign w:val="center"/>
          </w:tcPr>
          <w:p w14:paraId="00000622" w14:textId="5C0C018B" w:rsidR="000A141B" w:rsidRPr="00F65A2E" w:rsidRDefault="007343D6">
            <w:pPr>
              <w:widowControl w:val="0"/>
              <w:jc w:val="center"/>
            </w:pPr>
            <w:r w:rsidRPr="00F65A2E">
              <w:t>–</w:t>
            </w:r>
            <w:r w:rsidR="00005496" w:rsidRPr="00F65A2E">
              <w:t>1.22 (2.019)</w:t>
            </w:r>
          </w:p>
          <w:p w14:paraId="00000623" w14:textId="77777777" w:rsidR="000A141B" w:rsidRPr="00F65A2E" w:rsidRDefault="00005496">
            <w:pPr>
              <w:widowControl w:val="0"/>
              <w:jc w:val="center"/>
            </w:pPr>
            <w:r w:rsidRPr="00F65A2E">
              <w:t>n=50</w:t>
            </w:r>
          </w:p>
        </w:tc>
        <w:tc>
          <w:tcPr>
            <w:tcW w:w="1559" w:type="dxa"/>
            <w:shd w:val="clear" w:color="auto" w:fill="auto"/>
            <w:tcMar>
              <w:top w:w="100" w:type="dxa"/>
              <w:left w:w="100" w:type="dxa"/>
              <w:bottom w:w="100" w:type="dxa"/>
              <w:right w:w="100" w:type="dxa"/>
            </w:tcMar>
            <w:vAlign w:val="center"/>
          </w:tcPr>
          <w:p w14:paraId="00000624" w14:textId="5A954E69" w:rsidR="000A141B" w:rsidRPr="00F65A2E" w:rsidRDefault="007343D6">
            <w:pPr>
              <w:widowControl w:val="0"/>
              <w:jc w:val="center"/>
            </w:pPr>
            <w:r w:rsidRPr="00F65A2E">
              <w:t>–</w:t>
            </w:r>
            <w:r w:rsidR="00005496" w:rsidRPr="00F65A2E">
              <w:t>3.83, 1.39</w:t>
            </w:r>
          </w:p>
        </w:tc>
        <w:tc>
          <w:tcPr>
            <w:tcW w:w="1134" w:type="dxa"/>
            <w:shd w:val="clear" w:color="auto" w:fill="auto"/>
            <w:tcMar>
              <w:top w:w="100" w:type="dxa"/>
              <w:left w:w="100" w:type="dxa"/>
              <w:bottom w:w="100" w:type="dxa"/>
              <w:right w:w="100" w:type="dxa"/>
            </w:tcMar>
            <w:vAlign w:val="center"/>
          </w:tcPr>
          <w:p w14:paraId="00000625" w14:textId="3D917F15" w:rsidR="000A141B" w:rsidRPr="00F65A2E" w:rsidRDefault="007343D6">
            <w:pPr>
              <w:widowControl w:val="0"/>
              <w:jc w:val="center"/>
            </w:pPr>
            <w:r w:rsidRPr="00F65A2E">
              <w:t>–</w:t>
            </w:r>
            <w:r w:rsidR="00005496" w:rsidRPr="00F65A2E">
              <w:t>29.1</w:t>
            </w:r>
          </w:p>
        </w:tc>
        <w:tc>
          <w:tcPr>
            <w:tcW w:w="1559" w:type="dxa"/>
            <w:shd w:val="clear" w:color="auto" w:fill="auto"/>
            <w:tcMar>
              <w:top w:w="100" w:type="dxa"/>
              <w:left w:w="100" w:type="dxa"/>
              <w:bottom w:w="100" w:type="dxa"/>
              <w:right w:w="100" w:type="dxa"/>
            </w:tcMar>
            <w:vAlign w:val="center"/>
          </w:tcPr>
          <w:p w14:paraId="00000626" w14:textId="52D9667D" w:rsidR="000A141B" w:rsidRPr="00F65A2E" w:rsidRDefault="007343D6">
            <w:pPr>
              <w:widowControl w:val="0"/>
              <w:jc w:val="center"/>
            </w:pPr>
            <w:r w:rsidRPr="00F65A2E">
              <w:t>–</w:t>
            </w:r>
            <w:r w:rsidR="00005496" w:rsidRPr="00F65A2E">
              <w:t>1.23 (1.292)</w:t>
            </w:r>
          </w:p>
          <w:p w14:paraId="00000627" w14:textId="77777777" w:rsidR="000A141B" w:rsidRPr="00F65A2E" w:rsidRDefault="00005496">
            <w:pPr>
              <w:widowControl w:val="0"/>
              <w:jc w:val="center"/>
            </w:pPr>
            <w:r w:rsidRPr="00F65A2E">
              <w:t>n=97</w:t>
            </w:r>
          </w:p>
        </w:tc>
        <w:tc>
          <w:tcPr>
            <w:tcW w:w="1559" w:type="dxa"/>
            <w:shd w:val="clear" w:color="auto" w:fill="auto"/>
            <w:tcMar>
              <w:top w:w="100" w:type="dxa"/>
              <w:left w:w="100" w:type="dxa"/>
              <w:bottom w:w="100" w:type="dxa"/>
              <w:right w:w="100" w:type="dxa"/>
            </w:tcMar>
            <w:vAlign w:val="center"/>
          </w:tcPr>
          <w:p w14:paraId="00000628" w14:textId="4EA68929" w:rsidR="000A141B" w:rsidRPr="00F65A2E" w:rsidRDefault="007343D6">
            <w:pPr>
              <w:widowControl w:val="0"/>
              <w:jc w:val="center"/>
            </w:pPr>
            <w:r w:rsidRPr="00F65A2E">
              <w:t>–</w:t>
            </w:r>
            <w:r w:rsidR="00005496" w:rsidRPr="00F65A2E">
              <w:t>2.89, 0.44</w:t>
            </w:r>
          </w:p>
        </w:tc>
        <w:tc>
          <w:tcPr>
            <w:tcW w:w="1134" w:type="dxa"/>
            <w:shd w:val="clear" w:color="auto" w:fill="auto"/>
            <w:tcMar>
              <w:top w:w="100" w:type="dxa"/>
              <w:left w:w="100" w:type="dxa"/>
              <w:bottom w:w="100" w:type="dxa"/>
              <w:right w:w="100" w:type="dxa"/>
            </w:tcMar>
            <w:vAlign w:val="center"/>
          </w:tcPr>
          <w:p w14:paraId="00000629" w14:textId="2E284F48" w:rsidR="000A141B" w:rsidRPr="00F65A2E" w:rsidRDefault="007343D6">
            <w:pPr>
              <w:widowControl w:val="0"/>
              <w:jc w:val="center"/>
            </w:pPr>
            <w:r w:rsidRPr="00F65A2E">
              <w:t>–</w:t>
            </w:r>
            <w:r w:rsidR="00005496" w:rsidRPr="00F65A2E">
              <w:t>19.9</w:t>
            </w:r>
          </w:p>
        </w:tc>
      </w:tr>
      <w:tr w:rsidR="000A141B" w:rsidRPr="00F65A2E" w14:paraId="01F4272E" w14:textId="77777777" w:rsidTr="00D0623D">
        <w:trPr>
          <w:trHeight w:val="20"/>
        </w:trPr>
        <w:tc>
          <w:tcPr>
            <w:tcW w:w="1422" w:type="dxa"/>
            <w:shd w:val="clear" w:color="auto" w:fill="auto"/>
            <w:tcMar>
              <w:top w:w="100" w:type="dxa"/>
              <w:left w:w="100" w:type="dxa"/>
              <w:bottom w:w="100" w:type="dxa"/>
              <w:right w:w="100" w:type="dxa"/>
            </w:tcMar>
          </w:tcPr>
          <w:p w14:paraId="0000062A" w14:textId="77777777" w:rsidR="000A141B" w:rsidRPr="00F65A2E" w:rsidRDefault="00005496">
            <w:pPr>
              <w:widowControl w:val="0"/>
            </w:pPr>
            <w:r w:rsidRPr="00F65A2E">
              <w:lastRenderedPageBreak/>
              <w:t>Treatment policy OFF</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62B" w14:textId="77777777" w:rsidR="000A141B" w:rsidRPr="00F65A2E" w:rsidRDefault="00005496">
            <w:pPr>
              <w:widowControl w:val="0"/>
              <w:jc w:val="center"/>
            </w:pPr>
            <w:r w:rsidRPr="00F65A2E">
              <w:t>3.95 (1.528)</w:t>
            </w:r>
          </w:p>
          <w:p w14:paraId="0000062C" w14:textId="77777777" w:rsidR="000A141B" w:rsidRPr="00F65A2E" w:rsidRDefault="00005496">
            <w:pPr>
              <w:widowControl w:val="0"/>
              <w:jc w:val="center"/>
            </w:pPr>
            <w:r w:rsidRPr="00F65A2E">
              <w:t>n=33</w:t>
            </w:r>
          </w:p>
        </w:tc>
        <w:tc>
          <w:tcPr>
            <w:tcW w:w="1842" w:type="dxa"/>
            <w:shd w:val="clear" w:color="auto" w:fill="auto"/>
            <w:tcMar>
              <w:top w:w="100" w:type="dxa"/>
              <w:left w:w="100" w:type="dxa"/>
              <w:bottom w:w="100" w:type="dxa"/>
              <w:right w:w="100" w:type="dxa"/>
            </w:tcMar>
            <w:vAlign w:val="center"/>
          </w:tcPr>
          <w:p w14:paraId="0000062E" w14:textId="77777777" w:rsidR="000A141B" w:rsidRPr="00F65A2E" w:rsidRDefault="00005496">
            <w:pPr>
              <w:widowControl w:val="0"/>
              <w:jc w:val="center"/>
            </w:pPr>
            <w:r w:rsidRPr="00F65A2E">
              <w:t>3.49 (0.934)</w:t>
            </w:r>
          </w:p>
          <w:p w14:paraId="0000062F" w14:textId="77777777" w:rsidR="000A141B" w:rsidRPr="00F65A2E" w:rsidRDefault="00005496">
            <w:pPr>
              <w:widowControl w:val="0"/>
              <w:jc w:val="center"/>
            </w:pPr>
            <w:r w:rsidRPr="00F65A2E">
              <w:t>n=68</w:t>
            </w:r>
          </w:p>
        </w:tc>
        <w:tc>
          <w:tcPr>
            <w:tcW w:w="1560" w:type="dxa"/>
            <w:shd w:val="clear" w:color="auto" w:fill="auto"/>
            <w:tcMar>
              <w:top w:w="100" w:type="dxa"/>
              <w:left w:w="100" w:type="dxa"/>
              <w:bottom w:w="100" w:type="dxa"/>
              <w:right w:w="100" w:type="dxa"/>
            </w:tcMar>
            <w:vAlign w:val="center"/>
          </w:tcPr>
          <w:p w14:paraId="00000630" w14:textId="0036E6F9" w:rsidR="000A141B" w:rsidRPr="00F65A2E" w:rsidRDefault="007343D6">
            <w:pPr>
              <w:widowControl w:val="0"/>
              <w:jc w:val="center"/>
            </w:pPr>
            <w:r w:rsidRPr="00F65A2E">
              <w:t>–</w:t>
            </w:r>
            <w:r w:rsidR="00005496" w:rsidRPr="00F65A2E">
              <w:t>1.41 (1.853)</w:t>
            </w:r>
          </w:p>
          <w:p w14:paraId="00000631" w14:textId="77777777" w:rsidR="000A141B" w:rsidRPr="00F65A2E" w:rsidRDefault="00005496">
            <w:pPr>
              <w:widowControl w:val="0"/>
              <w:jc w:val="center"/>
            </w:pPr>
            <w:r w:rsidRPr="00F65A2E">
              <w:t>n=67</w:t>
            </w:r>
          </w:p>
        </w:tc>
        <w:tc>
          <w:tcPr>
            <w:tcW w:w="1559" w:type="dxa"/>
            <w:shd w:val="clear" w:color="auto" w:fill="auto"/>
            <w:tcMar>
              <w:top w:w="100" w:type="dxa"/>
              <w:left w:w="100" w:type="dxa"/>
              <w:bottom w:w="100" w:type="dxa"/>
              <w:right w:w="100" w:type="dxa"/>
            </w:tcMar>
            <w:vAlign w:val="center"/>
          </w:tcPr>
          <w:p w14:paraId="00000632" w14:textId="1CB2B898" w:rsidR="000A141B" w:rsidRPr="00F65A2E" w:rsidRDefault="007343D6">
            <w:pPr>
              <w:widowControl w:val="0"/>
              <w:jc w:val="center"/>
            </w:pPr>
            <w:r w:rsidRPr="00F65A2E">
              <w:t>–</w:t>
            </w:r>
            <w:r w:rsidR="00005496" w:rsidRPr="00F65A2E">
              <w:t>3.80, 0.98</w:t>
            </w:r>
          </w:p>
        </w:tc>
        <w:tc>
          <w:tcPr>
            <w:tcW w:w="1134" w:type="dxa"/>
            <w:shd w:val="clear" w:color="auto" w:fill="auto"/>
            <w:tcMar>
              <w:top w:w="100" w:type="dxa"/>
              <w:left w:w="100" w:type="dxa"/>
              <w:bottom w:w="100" w:type="dxa"/>
              <w:right w:w="100" w:type="dxa"/>
            </w:tcMar>
            <w:vAlign w:val="center"/>
          </w:tcPr>
          <w:p w14:paraId="00000633" w14:textId="60D8AC77" w:rsidR="000A141B" w:rsidRPr="00F65A2E" w:rsidRDefault="007343D6">
            <w:pPr>
              <w:widowControl w:val="0"/>
              <w:jc w:val="center"/>
            </w:pPr>
            <w:r w:rsidRPr="00F65A2E">
              <w:t>–</w:t>
            </w:r>
            <w:r w:rsidR="00005496" w:rsidRPr="00F65A2E">
              <w:t>35.7</w:t>
            </w:r>
          </w:p>
        </w:tc>
        <w:tc>
          <w:tcPr>
            <w:tcW w:w="1559" w:type="dxa"/>
            <w:shd w:val="clear" w:color="auto" w:fill="auto"/>
            <w:tcMar>
              <w:top w:w="100" w:type="dxa"/>
              <w:left w:w="100" w:type="dxa"/>
              <w:bottom w:w="100" w:type="dxa"/>
              <w:right w:w="100" w:type="dxa"/>
            </w:tcMar>
            <w:vAlign w:val="center"/>
          </w:tcPr>
          <w:p w14:paraId="00000634" w14:textId="6B20F871" w:rsidR="000A141B" w:rsidRPr="00F65A2E" w:rsidRDefault="007343D6">
            <w:pPr>
              <w:widowControl w:val="0"/>
              <w:jc w:val="center"/>
            </w:pPr>
            <w:r w:rsidRPr="00F65A2E">
              <w:t>–</w:t>
            </w:r>
            <w:r w:rsidR="00005496" w:rsidRPr="00F65A2E">
              <w:t>0.18 (1.135)</w:t>
            </w:r>
          </w:p>
          <w:p w14:paraId="00000635" w14:textId="77777777" w:rsidR="000A141B" w:rsidRPr="00F65A2E" w:rsidRDefault="00005496">
            <w:pPr>
              <w:widowControl w:val="0"/>
              <w:jc w:val="center"/>
            </w:pPr>
            <w:r w:rsidRPr="00F65A2E">
              <w:t>n=134</w:t>
            </w:r>
          </w:p>
        </w:tc>
        <w:tc>
          <w:tcPr>
            <w:tcW w:w="1559" w:type="dxa"/>
            <w:shd w:val="clear" w:color="auto" w:fill="auto"/>
            <w:tcMar>
              <w:top w:w="100" w:type="dxa"/>
              <w:left w:w="100" w:type="dxa"/>
              <w:bottom w:w="100" w:type="dxa"/>
              <w:right w:w="100" w:type="dxa"/>
            </w:tcMar>
            <w:vAlign w:val="center"/>
          </w:tcPr>
          <w:p w14:paraId="00000636" w14:textId="5CF2B9EF" w:rsidR="000A141B" w:rsidRPr="00F65A2E" w:rsidRDefault="007343D6">
            <w:pPr>
              <w:widowControl w:val="0"/>
              <w:jc w:val="center"/>
            </w:pPr>
            <w:r w:rsidRPr="00F65A2E">
              <w:t>–</w:t>
            </w:r>
            <w:r w:rsidR="00005496" w:rsidRPr="00F65A2E">
              <w:t>1.64, 1.28</w:t>
            </w:r>
          </w:p>
        </w:tc>
        <w:tc>
          <w:tcPr>
            <w:tcW w:w="1134" w:type="dxa"/>
            <w:shd w:val="clear" w:color="auto" w:fill="auto"/>
            <w:tcMar>
              <w:top w:w="100" w:type="dxa"/>
              <w:left w:w="100" w:type="dxa"/>
              <w:bottom w:w="100" w:type="dxa"/>
              <w:right w:w="100" w:type="dxa"/>
            </w:tcMar>
            <w:vAlign w:val="center"/>
          </w:tcPr>
          <w:p w14:paraId="00000637" w14:textId="61B5B731" w:rsidR="000A141B" w:rsidRPr="00F65A2E" w:rsidRDefault="007343D6">
            <w:pPr>
              <w:widowControl w:val="0"/>
              <w:jc w:val="center"/>
            </w:pPr>
            <w:r w:rsidRPr="00F65A2E">
              <w:t>–</w:t>
            </w:r>
            <w:r w:rsidR="00005496" w:rsidRPr="00F65A2E">
              <w:t>5.2</w:t>
            </w:r>
          </w:p>
        </w:tc>
      </w:tr>
      <w:tr w:rsidR="000A141B" w:rsidRPr="00F65A2E" w14:paraId="0E8FB1E2" w14:textId="77777777" w:rsidTr="00D0623D">
        <w:trPr>
          <w:trHeight w:val="20"/>
        </w:trPr>
        <w:tc>
          <w:tcPr>
            <w:tcW w:w="1422" w:type="dxa"/>
            <w:shd w:val="clear" w:color="auto" w:fill="auto"/>
            <w:tcMar>
              <w:top w:w="100" w:type="dxa"/>
              <w:left w:w="100" w:type="dxa"/>
              <w:bottom w:w="100" w:type="dxa"/>
              <w:right w:w="100" w:type="dxa"/>
            </w:tcMar>
          </w:tcPr>
          <w:p w14:paraId="00000638" w14:textId="77777777" w:rsidR="000A141B" w:rsidRPr="00F65A2E" w:rsidRDefault="00005496">
            <w:pPr>
              <w:widowControl w:val="0"/>
            </w:pPr>
            <w:r w:rsidRPr="00F65A2E">
              <w:t>Treatment policy ON</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639" w14:textId="77777777" w:rsidR="000A141B" w:rsidRPr="00F65A2E" w:rsidRDefault="00005496">
            <w:pPr>
              <w:widowControl w:val="0"/>
              <w:jc w:val="center"/>
            </w:pPr>
            <w:r w:rsidRPr="00F65A2E">
              <w:t>3.14 (1.521)</w:t>
            </w:r>
          </w:p>
          <w:p w14:paraId="0000063A" w14:textId="77777777" w:rsidR="000A141B" w:rsidRPr="00F65A2E" w:rsidRDefault="00005496">
            <w:pPr>
              <w:widowControl w:val="0"/>
              <w:jc w:val="center"/>
            </w:pPr>
            <w:r w:rsidRPr="00F65A2E">
              <w:t>n=34</w:t>
            </w:r>
          </w:p>
        </w:tc>
        <w:tc>
          <w:tcPr>
            <w:tcW w:w="1842" w:type="dxa"/>
            <w:shd w:val="clear" w:color="auto" w:fill="auto"/>
            <w:tcMar>
              <w:top w:w="100" w:type="dxa"/>
              <w:left w:w="100" w:type="dxa"/>
              <w:bottom w:w="100" w:type="dxa"/>
              <w:right w:w="100" w:type="dxa"/>
            </w:tcMar>
            <w:vAlign w:val="center"/>
          </w:tcPr>
          <w:p w14:paraId="0000063C" w14:textId="77777777" w:rsidR="000A141B" w:rsidRPr="00F65A2E" w:rsidRDefault="00005496">
            <w:pPr>
              <w:widowControl w:val="0"/>
              <w:jc w:val="center"/>
            </w:pPr>
            <w:r w:rsidRPr="00F65A2E">
              <w:t>2.57 (1.012)</w:t>
            </w:r>
          </w:p>
          <w:p w14:paraId="0000063D" w14:textId="77777777" w:rsidR="000A141B" w:rsidRPr="00F65A2E" w:rsidRDefault="00005496">
            <w:pPr>
              <w:widowControl w:val="0"/>
              <w:jc w:val="center"/>
            </w:pPr>
            <w:r w:rsidRPr="00F65A2E">
              <w:t>n=71</w:t>
            </w:r>
          </w:p>
        </w:tc>
        <w:tc>
          <w:tcPr>
            <w:tcW w:w="1560" w:type="dxa"/>
            <w:shd w:val="clear" w:color="auto" w:fill="auto"/>
            <w:tcMar>
              <w:top w:w="100" w:type="dxa"/>
              <w:left w:w="100" w:type="dxa"/>
              <w:bottom w:w="100" w:type="dxa"/>
              <w:right w:w="100" w:type="dxa"/>
            </w:tcMar>
            <w:vAlign w:val="center"/>
          </w:tcPr>
          <w:p w14:paraId="0000063E" w14:textId="3748BD65" w:rsidR="000A141B" w:rsidRPr="00F65A2E" w:rsidRDefault="007343D6">
            <w:pPr>
              <w:widowControl w:val="0"/>
              <w:jc w:val="center"/>
            </w:pPr>
            <w:r w:rsidRPr="00F65A2E">
              <w:t>–</w:t>
            </w:r>
            <w:r w:rsidR="00005496" w:rsidRPr="00F65A2E">
              <w:t>0.96 (1.853)</w:t>
            </w:r>
          </w:p>
          <w:p w14:paraId="0000063F" w14:textId="77777777" w:rsidR="000A141B" w:rsidRPr="00F65A2E" w:rsidRDefault="00005496">
            <w:pPr>
              <w:widowControl w:val="0"/>
              <w:jc w:val="center"/>
            </w:pPr>
            <w:r w:rsidRPr="00F65A2E">
              <w:t>n=68</w:t>
            </w:r>
          </w:p>
        </w:tc>
        <w:tc>
          <w:tcPr>
            <w:tcW w:w="1559" w:type="dxa"/>
            <w:shd w:val="clear" w:color="auto" w:fill="auto"/>
            <w:tcMar>
              <w:top w:w="100" w:type="dxa"/>
              <w:left w:w="100" w:type="dxa"/>
              <w:bottom w:w="100" w:type="dxa"/>
              <w:right w:w="100" w:type="dxa"/>
            </w:tcMar>
            <w:vAlign w:val="center"/>
          </w:tcPr>
          <w:p w14:paraId="00000640" w14:textId="50645119" w:rsidR="000A141B" w:rsidRPr="00F65A2E" w:rsidRDefault="007343D6">
            <w:pPr>
              <w:widowControl w:val="0"/>
              <w:jc w:val="center"/>
            </w:pPr>
            <w:r w:rsidRPr="00F65A2E">
              <w:t>–</w:t>
            </w:r>
            <w:r w:rsidR="00005496" w:rsidRPr="00F65A2E">
              <w:t>3.35, 1.43</w:t>
            </w:r>
          </w:p>
        </w:tc>
        <w:tc>
          <w:tcPr>
            <w:tcW w:w="1134" w:type="dxa"/>
            <w:shd w:val="clear" w:color="auto" w:fill="auto"/>
            <w:tcMar>
              <w:top w:w="100" w:type="dxa"/>
              <w:left w:w="100" w:type="dxa"/>
              <w:bottom w:w="100" w:type="dxa"/>
              <w:right w:w="100" w:type="dxa"/>
            </w:tcMar>
            <w:vAlign w:val="center"/>
          </w:tcPr>
          <w:p w14:paraId="00000641" w14:textId="06A26607" w:rsidR="000A141B" w:rsidRPr="00F65A2E" w:rsidRDefault="007343D6">
            <w:pPr>
              <w:widowControl w:val="0"/>
              <w:jc w:val="center"/>
            </w:pPr>
            <w:r w:rsidRPr="00F65A2E">
              <w:t>–</w:t>
            </w:r>
            <w:r w:rsidR="00005496" w:rsidRPr="00F65A2E">
              <w:t>30.6</w:t>
            </w:r>
          </w:p>
        </w:tc>
        <w:tc>
          <w:tcPr>
            <w:tcW w:w="1559" w:type="dxa"/>
            <w:shd w:val="clear" w:color="auto" w:fill="auto"/>
            <w:tcMar>
              <w:top w:w="100" w:type="dxa"/>
              <w:left w:w="100" w:type="dxa"/>
              <w:bottom w:w="100" w:type="dxa"/>
              <w:right w:w="100" w:type="dxa"/>
            </w:tcMar>
            <w:vAlign w:val="center"/>
          </w:tcPr>
          <w:p w14:paraId="00000642" w14:textId="2EC9A293" w:rsidR="000A141B" w:rsidRPr="00F65A2E" w:rsidRDefault="007343D6">
            <w:pPr>
              <w:widowControl w:val="0"/>
              <w:jc w:val="center"/>
            </w:pPr>
            <w:r w:rsidRPr="00F65A2E">
              <w:t>–</w:t>
            </w:r>
            <w:r w:rsidR="00005496" w:rsidRPr="00F65A2E">
              <w:t>0.60 (1.232)</w:t>
            </w:r>
          </w:p>
          <w:p w14:paraId="00000643" w14:textId="77777777" w:rsidR="000A141B" w:rsidRPr="00F65A2E" w:rsidRDefault="00005496">
            <w:pPr>
              <w:widowControl w:val="0"/>
              <w:jc w:val="center"/>
            </w:pPr>
            <w:r w:rsidRPr="00F65A2E">
              <w:t>n=138</w:t>
            </w:r>
          </w:p>
        </w:tc>
        <w:tc>
          <w:tcPr>
            <w:tcW w:w="1559" w:type="dxa"/>
            <w:shd w:val="clear" w:color="auto" w:fill="auto"/>
            <w:tcMar>
              <w:top w:w="100" w:type="dxa"/>
              <w:left w:w="100" w:type="dxa"/>
              <w:bottom w:w="100" w:type="dxa"/>
              <w:right w:w="100" w:type="dxa"/>
            </w:tcMar>
            <w:vAlign w:val="center"/>
          </w:tcPr>
          <w:p w14:paraId="00000644" w14:textId="1A881168" w:rsidR="000A141B" w:rsidRPr="00F65A2E" w:rsidRDefault="007343D6">
            <w:pPr>
              <w:widowControl w:val="0"/>
              <w:jc w:val="center"/>
            </w:pPr>
            <w:r w:rsidRPr="00F65A2E">
              <w:t>–</w:t>
            </w:r>
            <w:r w:rsidR="00005496" w:rsidRPr="00F65A2E">
              <w:t>2.18, 0.99</w:t>
            </w:r>
          </w:p>
        </w:tc>
        <w:tc>
          <w:tcPr>
            <w:tcW w:w="1134" w:type="dxa"/>
            <w:shd w:val="clear" w:color="auto" w:fill="auto"/>
            <w:tcMar>
              <w:top w:w="100" w:type="dxa"/>
              <w:left w:w="100" w:type="dxa"/>
              <w:bottom w:w="100" w:type="dxa"/>
              <w:right w:w="100" w:type="dxa"/>
            </w:tcMar>
            <w:vAlign w:val="center"/>
          </w:tcPr>
          <w:p w14:paraId="00000645" w14:textId="206A4A15" w:rsidR="000A141B" w:rsidRPr="00F65A2E" w:rsidRDefault="007343D6">
            <w:pPr>
              <w:widowControl w:val="0"/>
              <w:jc w:val="center"/>
            </w:pPr>
            <w:r w:rsidRPr="00F65A2E">
              <w:t>–</w:t>
            </w:r>
            <w:r w:rsidR="00005496" w:rsidRPr="00F65A2E">
              <w:t>23.4</w:t>
            </w:r>
          </w:p>
        </w:tc>
      </w:tr>
      <w:tr w:rsidR="000A141B" w:rsidRPr="00F65A2E" w14:paraId="39A7D7FD" w14:textId="77777777" w:rsidTr="00D0623D">
        <w:trPr>
          <w:trHeight w:val="20"/>
        </w:trPr>
        <w:tc>
          <w:tcPr>
            <w:tcW w:w="13598" w:type="dxa"/>
            <w:gridSpan w:val="10"/>
            <w:shd w:val="clear" w:color="auto" w:fill="auto"/>
            <w:tcMar>
              <w:top w:w="100" w:type="dxa"/>
              <w:left w:w="100" w:type="dxa"/>
              <w:bottom w:w="100" w:type="dxa"/>
              <w:right w:w="100" w:type="dxa"/>
            </w:tcMar>
          </w:tcPr>
          <w:p w14:paraId="00000646" w14:textId="77777777" w:rsidR="000A141B" w:rsidRPr="00F65A2E" w:rsidRDefault="00005496">
            <w:pPr>
              <w:widowControl w:val="0"/>
            </w:pPr>
            <w:r w:rsidRPr="00F65A2E">
              <w:rPr>
                <w:b/>
                <w:i/>
              </w:rPr>
              <w:t>MDS-UPDRS Part II</w:t>
            </w:r>
          </w:p>
        </w:tc>
      </w:tr>
      <w:tr w:rsidR="000A141B" w:rsidRPr="00F65A2E" w14:paraId="7715C7D1" w14:textId="77777777" w:rsidTr="00D0623D">
        <w:trPr>
          <w:trHeight w:val="20"/>
        </w:trPr>
        <w:tc>
          <w:tcPr>
            <w:tcW w:w="1471" w:type="dxa"/>
            <w:gridSpan w:val="2"/>
            <w:shd w:val="clear" w:color="auto" w:fill="auto"/>
            <w:tcMar>
              <w:top w:w="100" w:type="dxa"/>
              <w:left w:w="100" w:type="dxa"/>
              <w:bottom w:w="100" w:type="dxa"/>
              <w:right w:w="100" w:type="dxa"/>
            </w:tcMar>
          </w:tcPr>
          <w:p w14:paraId="00000650"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0000652" w14:textId="77777777" w:rsidR="000A141B" w:rsidRPr="00F65A2E" w:rsidRDefault="00005496">
            <w:pPr>
              <w:widowControl w:val="0"/>
              <w:jc w:val="center"/>
            </w:pPr>
            <w:r w:rsidRPr="00F65A2E">
              <w:t>1.26 (0.555)</w:t>
            </w:r>
          </w:p>
          <w:p w14:paraId="00000653" w14:textId="77777777" w:rsidR="000A141B" w:rsidRPr="00F65A2E" w:rsidRDefault="00005496">
            <w:pPr>
              <w:widowControl w:val="0"/>
              <w:jc w:val="center"/>
            </w:pPr>
            <w:r w:rsidRPr="00F65A2E">
              <w:t>n=26</w:t>
            </w:r>
          </w:p>
        </w:tc>
        <w:tc>
          <w:tcPr>
            <w:tcW w:w="1842" w:type="dxa"/>
            <w:shd w:val="clear" w:color="auto" w:fill="auto"/>
            <w:tcMar>
              <w:top w:w="100" w:type="dxa"/>
              <w:left w:w="100" w:type="dxa"/>
              <w:bottom w:w="100" w:type="dxa"/>
              <w:right w:w="100" w:type="dxa"/>
            </w:tcMar>
            <w:vAlign w:val="center"/>
          </w:tcPr>
          <w:p w14:paraId="00000654" w14:textId="77777777" w:rsidR="000A141B" w:rsidRPr="00F65A2E" w:rsidRDefault="00005496">
            <w:pPr>
              <w:widowControl w:val="0"/>
              <w:jc w:val="center"/>
            </w:pPr>
            <w:r w:rsidRPr="00F65A2E">
              <w:t>3.69 (0.492)</w:t>
            </w:r>
          </w:p>
          <w:p w14:paraId="00000655" w14:textId="77777777" w:rsidR="000A141B" w:rsidRPr="00F65A2E" w:rsidRDefault="00005496">
            <w:pPr>
              <w:widowControl w:val="0"/>
              <w:jc w:val="center"/>
            </w:pPr>
            <w:r w:rsidRPr="00F65A2E">
              <w:t>n=50</w:t>
            </w:r>
          </w:p>
        </w:tc>
        <w:tc>
          <w:tcPr>
            <w:tcW w:w="1560" w:type="dxa"/>
            <w:shd w:val="clear" w:color="auto" w:fill="auto"/>
            <w:tcMar>
              <w:top w:w="100" w:type="dxa"/>
              <w:left w:w="100" w:type="dxa"/>
              <w:bottom w:w="100" w:type="dxa"/>
              <w:right w:w="100" w:type="dxa"/>
            </w:tcMar>
            <w:vAlign w:val="center"/>
          </w:tcPr>
          <w:p w14:paraId="00000656" w14:textId="77777777" w:rsidR="000A141B" w:rsidRPr="00F65A2E" w:rsidRDefault="00005496">
            <w:pPr>
              <w:widowControl w:val="0"/>
              <w:jc w:val="center"/>
            </w:pPr>
            <w:r w:rsidRPr="00F65A2E">
              <w:t>1.08 (0.682)</w:t>
            </w:r>
          </w:p>
          <w:p w14:paraId="00000657" w14:textId="77777777" w:rsidR="000A141B" w:rsidRPr="00F65A2E" w:rsidRDefault="00005496">
            <w:pPr>
              <w:widowControl w:val="0"/>
              <w:jc w:val="center"/>
            </w:pPr>
            <w:r w:rsidRPr="00F65A2E">
              <w:t>n=50</w:t>
            </w:r>
          </w:p>
        </w:tc>
        <w:tc>
          <w:tcPr>
            <w:tcW w:w="1559" w:type="dxa"/>
            <w:shd w:val="clear" w:color="auto" w:fill="auto"/>
            <w:tcMar>
              <w:top w:w="100" w:type="dxa"/>
              <w:left w:w="100" w:type="dxa"/>
              <w:bottom w:w="100" w:type="dxa"/>
              <w:right w:w="100" w:type="dxa"/>
            </w:tcMar>
            <w:vAlign w:val="center"/>
          </w:tcPr>
          <w:p w14:paraId="00000658" w14:textId="77777777" w:rsidR="000A141B" w:rsidRPr="00F65A2E" w:rsidRDefault="00005496">
            <w:pPr>
              <w:widowControl w:val="0"/>
              <w:jc w:val="center"/>
            </w:pPr>
            <w:r w:rsidRPr="00F65A2E">
              <w:t>0.20, 1.96</w:t>
            </w:r>
          </w:p>
        </w:tc>
        <w:tc>
          <w:tcPr>
            <w:tcW w:w="1134" w:type="dxa"/>
            <w:shd w:val="clear" w:color="auto" w:fill="auto"/>
            <w:tcMar>
              <w:top w:w="100" w:type="dxa"/>
              <w:left w:w="100" w:type="dxa"/>
              <w:bottom w:w="100" w:type="dxa"/>
              <w:right w:w="100" w:type="dxa"/>
            </w:tcMar>
            <w:vAlign w:val="center"/>
          </w:tcPr>
          <w:p w14:paraId="00000659" w14:textId="77777777" w:rsidR="000A141B" w:rsidRPr="00F65A2E" w:rsidRDefault="00005496">
            <w:pPr>
              <w:widowControl w:val="0"/>
              <w:jc w:val="center"/>
            </w:pPr>
            <w:r w:rsidRPr="00F65A2E">
              <w:t>+85.7</w:t>
            </w:r>
          </w:p>
        </w:tc>
        <w:tc>
          <w:tcPr>
            <w:tcW w:w="1559" w:type="dxa"/>
            <w:shd w:val="clear" w:color="auto" w:fill="auto"/>
            <w:tcMar>
              <w:top w:w="100" w:type="dxa"/>
              <w:left w:w="100" w:type="dxa"/>
              <w:bottom w:w="100" w:type="dxa"/>
              <w:right w:w="100" w:type="dxa"/>
            </w:tcMar>
            <w:vAlign w:val="center"/>
          </w:tcPr>
          <w:p w14:paraId="0000065A" w14:textId="61437285" w:rsidR="000A141B" w:rsidRPr="00F65A2E" w:rsidRDefault="007343D6">
            <w:pPr>
              <w:widowControl w:val="0"/>
              <w:jc w:val="center"/>
            </w:pPr>
            <w:r w:rsidRPr="00F65A2E">
              <w:t>–</w:t>
            </w:r>
            <w:r w:rsidR="00005496" w:rsidRPr="00F65A2E">
              <w:t>0.45 (0.598)</w:t>
            </w:r>
          </w:p>
          <w:p w14:paraId="0000065B" w14:textId="77777777" w:rsidR="000A141B" w:rsidRPr="00F65A2E" w:rsidRDefault="00005496">
            <w:pPr>
              <w:widowControl w:val="0"/>
              <w:jc w:val="center"/>
            </w:pPr>
            <w:r w:rsidRPr="00F65A2E">
              <w:t>n=97</w:t>
            </w:r>
          </w:p>
        </w:tc>
        <w:tc>
          <w:tcPr>
            <w:tcW w:w="1559" w:type="dxa"/>
            <w:shd w:val="clear" w:color="auto" w:fill="auto"/>
            <w:tcMar>
              <w:top w:w="100" w:type="dxa"/>
              <w:left w:w="100" w:type="dxa"/>
              <w:bottom w:w="100" w:type="dxa"/>
              <w:right w:w="100" w:type="dxa"/>
            </w:tcMar>
            <w:vAlign w:val="center"/>
          </w:tcPr>
          <w:p w14:paraId="0000065C" w14:textId="0896A506" w:rsidR="000A141B" w:rsidRPr="00F65A2E" w:rsidRDefault="007343D6">
            <w:pPr>
              <w:widowControl w:val="0"/>
              <w:jc w:val="center"/>
            </w:pPr>
            <w:r w:rsidRPr="00F65A2E">
              <w:t>–</w:t>
            </w:r>
            <w:r w:rsidR="00005496" w:rsidRPr="00F65A2E">
              <w:t>1.22, 0.32</w:t>
            </w:r>
          </w:p>
        </w:tc>
        <w:tc>
          <w:tcPr>
            <w:tcW w:w="1134" w:type="dxa"/>
            <w:shd w:val="clear" w:color="auto" w:fill="auto"/>
            <w:tcMar>
              <w:top w:w="100" w:type="dxa"/>
              <w:left w:w="100" w:type="dxa"/>
              <w:bottom w:w="100" w:type="dxa"/>
              <w:right w:w="100" w:type="dxa"/>
            </w:tcMar>
            <w:vAlign w:val="center"/>
          </w:tcPr>
          <w:p w14:paraId="0000065D" w14:textId="6C5849E4" w:rsidR="000A141B" w:rsidRPr="00F65A2E" w:rsidRDefault="007343D6">
            <w:pPr>
              <w:widowControl w:val="0"/>
              <w:jc w:val="center"/>
            </w:pPr>
            <w:r w:rsidRPr="00F65A2E">
              <w:t>–</w:t>
            </w:r>
            <w:r w:rsidR="00005496" w:rsidRPr="00F65A2E">
              <w:t>12.2</w:t>
            </w:r>
          </w:p>
        </w:tc>
      </w:tr>
      <w:tr w:rsidR="000A141B" w:rsidRPr="00F65A2E" w14:paraId="199FA500" w14:textId="77777777" w:rsidTr="00D0623D">
        <w:trPr>
          <w:trHeight w:val="20"/>
        </w:trPr>
        <w:tc>
          <w:tcPr>
            <w:tcW w:w="1471" w:type="dxa"/>
            <w:gridSpan w:val="2"/>
            <w:shd w:val="clear" w:color="auto" w:fill="auto"/>
            <w:tcMar>
              <w:top w:w="100" w:type="dxa"/>
              <w:left w:w="100" w:type="dxa"/>
              <w:bottom w:w="100" w:type="dxa"/>
              <w:right w:w="100" w:type="dxa"/>
            </w:tcMar>
          </w:tcPr>
          <w:p w14:paraId="0000065E" w14:textId="77777777" w:rsidR="000A141B" w:rsidRPr="00F65A2E" w:rsidRDefault="00005496">
            <w:pPr>
              <w:widowControl w:val="0"/>
            </w:pPr>
            <w:r w:rsidRPr="00F65A2E">
              <w:t>Treatment policy</w:t>
            </w:r>
            <w:r w:rsidRPr="00F65A2E">
              <w:rPr>
                <w:vertAlign w:val="superscript"/>
              </w:rPr>
              <w:t>#</w:t>
            </w:r>
          </w:p>
        </w:tc>
        <w:tc>
          <w:tcPr>
            <w:tcW w:w="1780" w:type="dxa"/>
            <w:shd w:val="clear" w:color="auto" w:fill="auto"/>
            <w:tcMar>
              <w:top w:w="100" w:type="dxa"/>
              <w:left w:w="100" w:type="dxa"/>
              <w:bottom w:w="100" w:type="dxa"/>
              <w:right w:w="100" w:type="dxa"/>
            </w:tcMar>
            <w:vAlign w:val="center"/>
          </w:tcPr>
          <w:p w14:paraId="00000660" w14:textId="77777777" w:rsidR="000A141B" w:rsidRPr="00F65A2E" w:rsidRDefault="00005496">
            <w:pPr>
              <w:widowControl w:val="0"/>
              <w:jc w:val="center"/>
            </w:pPr>
            <w:r w:rsidRPr="00F65A2E">
              <w:t>0.43 (0.508)</w:t>
            </w:r>
          </w:p>
          <w:p w14:paraId="00000661" w14:textId="77777777" w:rsidR="000A141B" w:rsidRPr="00F65A2E" w:rsidRDefault="00005496">
            <w:pPr>
              <w:widowControl w:val="0"/>
              <w:jc w:val="center"/>
            </w:pPr>
            <w:r w:rsidRPr="00F65A2E">
              <w:t>n=34</w:t>
            </w:r>
          </w:p>
        </w:tc>
        <w:tc>
          <w:tcPr>
            <w:tcW w:w="1842" w:type="dxa"/>
            <w:shd w:val="clear" w:color="auto" w:fill="auto"/>
            <w:tcMar>
              <w:top w:w="100" w:type="dxa"/>
              <w:left w:w="100" w:type="dxa"/>
              <w:bottom w:w="100" w:type="dxa"/>
              <w:right w:w="100" w:type="dxa"/>
            </w:tcMar>
            <w:vAlign w:val="center"/>
          </w:tcPr>
          <w:p w14:paraId="00000662" w14:textId="77777777" w:rsidR="000A141B" w:rsidRPr="00F65A2E" w:rsidRDefault="00005496">
            <w:pPr>
              <w:widowControl w:val="0"/>
              <w:jc w:val="center"/>
            </w:pPr>
            <w:r w:rsidRPr="00F65A2E">
              <w:t>2.03 (0.454)</w:t>
            </w:r>
          </w:p>
          <w:p w14:paraId="00000663" w14:textId="77777777" w:rsidR="000A141B" w:rsidRPr="00F65A2E" w:rsidRDefault="00005496">
            <w:pPr>
              <w:widowControl w:val="0"/>
              <w:jc w:val="center"/>
            </w:pPr>
            <w:r w:rsidRPr="00F65A2E">
              <w:t>n=71</w:t>
            </w:r>
          </w:p>
        </w:tc>
        <w:tc>
          <w:tcPr>
            <w:tcW w:w="1560" w:type="dxa"/>
            <w:shd w:val="clear" w:color="auto" w:fill="auto"/>
            <w:tcMar>
              <w:top w:w="100" w:type="dxa"/>
              <w:left w:w="100" w:type="dxa"/>
              <w:bottom w:w="100" w:type="dxa"/>
              <w:right w:w="100" w:type="dxa"/>
            </w:tcMar>
            <w:vAlign w:val="center"/>
          </w:tcPr>
          <w:p w14:paraId="00000664" w14:textId="77777777" w:rsidR="000A141B" w:rsidRPr="00F65A2E" w:rsidRDefault="00005496">
            <w:pPr>
              <w:widowControl w:val="0"/>
              <w:jc w:val="center"/>
            </w:pPr>
            <w:r w:rsidRPr="00F65A2E">
              <w:t>1.27 (0.618)</w:t>
            </w:r>
          </w:p>
          <w:p w14:paraId="00000665" w14:textId="77777777" w:rsidR="000A141B" w:rsidRPr="00F65A2E" w:rsidRDefault="00005496">
            <w:pPr>
              <w:widowControl w:val="0"/>
              <w:jc w:val="center"/>
            </w:pPr>
            <w:r w:rsidRPr="00F65A2E">
              <w:t>n=68</w:t>
            </w:r>
          </w:p>
        </w:tc>
        <w:tc>
          <w:tcPr>
            <w:tcW w:w="1559" w:type="dxa"/>
            <w:shd w:val="clear" w:color="auto" w:fill="auto"/>
            <w:tcMar>
              <w:top w:w="100" w:type="dxa"/>
              <w:left w:w="100" w:type="dxa"/>
              <w:bottom w:w="100" w:type="dxa"/>
              <w:right w:w="100" w:type="dxa"/>
            </w:tcMar>
            <w:vAlign w:val="center"/>
          </w:tcPr>
          <w:p w14:paraId="00000666" w14:textId="77777777" w:rsidR="000A141B" w:rsidRPr="00F65A2E" w:rsidRDefault="00005496">
            <w:pPr>
              <w:widowControl w:val="0"/>
              <w:jc w:val="center"/>
            </w:pPr>
            <w:r w:rsidRPr="00F65A2E">
              <w:t>0.47, 2.06</w:t>
            </w:r>
          </w:p>
        </w:tc>
        <w:tc>
          <w:tcPr>
            <w:tcW w:w="1134" w:type="dxa"/>
            <w:shd w:val="clear" w:color="auto" w:fill="auto"/>
            <w:tcMar>
              <w:top w:w="100" w:type="dxa"/>
              <w:left w:w="100" w:type="dxa"/>
              <w:bottom w:w="100" w:type="dxa"/>
              <w:right w:w="100" w:type="dxa"/>
            </w:tcMar>
            <w:vAlign w:val="center"/>
          </w:tcPr>
          <w:p w14:paraId="00000667" w14:textId="77777777" w:rsidR="000A141B" w:rsidRPr="00F65A2E" w:rsidRDefault="00005496">
            <w:pPr>
              <w:widowControl w:val="0"/>
              <w:jc w:val="center"/>
            </w:pPr>
            <w:r w:rsidRPr="00F65A2E">
              <w:t>+295.4</w:t>
            </w:r>
          </w:p>
        </w:tc>
        <w:tc>
          <w:tcPr>
            <w:tcW w:w="1559" w:type="dxa"/>
            <w:shd w:val="clear" w:color="auto" w:fill="auto"/>
            <w:tcMar>
              <w:top w:w="100" w:type="dxa"/>
              <w:left w:w="100" w:type="dxa"/>
              <w:bottom w:w="100" w:type="dxa"/>
              <w:right w:w="100" w:type="dxa"/>
            </w:tcMar>
            <w:vAlign w:val="center"/>
          </w:tcPr>
          <w:p w14:paraId="00000668" w14:textId="0E816F66" w:rsidR="000A141B" w:rsidRPr="00F65A2E" w:rsidRDefault="007343D6">
            <w:pPr>
              <w:widowControl w:val="0"/>
              <w:jc w:val="center"/>
            </w:pPr>
            <w:r w:rsidRPr="00F65A2E">
              <w:t>–</w:t>
            </w:r>
            <w:r w:rsidR="00005496" w:rsidRPr="00F65A2E">
              <w:t>0.27 (0.554)</w:t>
            </w:r>
          </w:p>
          <w:p w14:paraId="00000669" w14:textId="77777777" w:rsidR="000A141B" w:rsidRPr="00F65A2E" w:rsidRDefault="00005496">
            <w:pPr>
              <w:widowControl w:val="0"/>
              <w:jc w:val="center"/>
            </w:pPr>
            <w:r w:rsidRPr="00F65A2E">
              <w:t>n=137</w:t>
            </w:r>
          </w:p>
        </w:tc>
        <w:tc>
          <w:tcPr>
            <w:tcW w:w="1559" w:type="dxa"/>
            <w:shd w:val="clear" w:color="auto" w:fill="auto"/>
            <w:tcMar>
              <w:top w:w="100" w:type="dxa"/>
              <w:left w:w="100" w:type="dxa"/>
              <w:bottom w:w="100" w:type="dxa"/>
              <w:right w:w="100" w:type="dxa"/>
            </w:tcMar>
            <w:vAlign w:val="center"/>
          </w:tcPr>
          <w:p w14:paraId="0000066A" w14:textId="05DF3575" w:rsidR="000A141B" w:rsidRPr="00F65A2E" w:rsidRDefault="007343D6">
            <w:pPr>
              <w:widowControl w:val="0"/>
              <w:jc w:val="center"/>
            </w:pPr>
            <w:r w:rsidRPr="00F65A2E">
              <w:t>–</w:t>
            </w:r>
            <w:r w:rsidR="00005496" w:rsidRPr="00F65A2E">
              <w:t>0.98, 0.45</w:t>
            </w:r>
          </w:p>
        </w:tc>
        <w:tc>
          <w:tcPr>
            <w:tcW w:w="1134" w:type="dxa"/>
            <w:shd w:val="clear" w:color="auto" w:fill="auto"/>
            <w:tcMar>
              <w:top w:w="100" w:type="dxa"/>
              <w:left w:w="100" w:type="dxa"/>
              <w:bottom w:w="100" w:type="dxa"/>
              <w:right w:w="100" w:type="dxa"/>
            </w:tcMar>
            <w:vAlign w:val="center"/>
          </w:tcPr>
          <w:p w14:paraId="0000066B" w14:textId="30DD3F42" w:rsidR="000A141B" w:rsidRPr="00F65A2E" w:rsidRDefault="007343D6">
            <w:pPr>
              <w:widowControl w:val="0"/>
              <w:jc w:val="center"/>
            </w:pPr>
            <w:r w:rsidRPr="00F65A2E">
              <w:t>–</w:t>
            </w:r>
            <w:r w:rsidR="00005496" w:rsidRPr="00F65A2E">
              <w:t>13.3</w:t>
            </w:r>
          </w:p>
        </w:tc>
      </w:tr>
      <w:tr w:rsidR="000A141B" w:rsidRPr="00F65A2E" w14:paraId="1C899F15" w14:textId="77777777" w:rsidTr="00D0623D">
        <w:trPr>
          <w:trHeight w:val="20"/>
        </w:trPr>
        <w:tc>
          <w:tcPr>
            <w:tcW w:w="13598" w:type="dxa"/>
            <w:gridSpan w:val="10"/>
            <w:shd w:val="clear" w:color="auto" w:fill="auto"/>
            <w:tcMar>
              <w:top w:w="100" w:type="dxa"/>
              <w:left w:w="100" w:type="dxa"/>
              <w:bottom w:w="100" w:type="dxa"/>
              <w:right w:w="100" w:type="dxa"/>
            </w:tcMar>
          </w:tcPr>
          <w:p w14:paraId="0000066C" w14:textId="77777777" w:rsidR="000A141B" w:rsidRPr="00F65A2E" w:rsidRDefault="00005496">
            <w:pPr>
              <w:widowControl w:val="0"/>
            </w:pPr>
            <w:r w:rsidRPr="00F65A2E">
              <w:rPr>
                <w:b/>
                <w:i/>
              </w:rPr>
              <w:t>MDS-UPDRS Part I</w:t>
            </w:r>
          </w:p>
        </w:tc>
      </w:tr>
      <w:tr w:rsidR="000A141B" w:rsidRPr="00F65A2E" w14:paraId="66A8B74D" w14:textId="77777777" w:rsidTr="00D0623D">
        <w:trPr>
          <w:trHeight w:val="20"/>
        </w:trPr>
        <w:tc>
          <w:tcPr>
            <w:tcW w:w="1471" w:type="dxa"/>
            <w:gridSpan w:val="2"/>
            <w:shd w:val="clear" w:color="auto" w:fill="auto"/>
            <w:tcMar>
              <w:top w:w="100" w:type="dxa"/>
              <w:left w:w="100" w:type="dxa"/>
              <w:bottom w:w="100" w:type="dxa"/>
              <w:right w:w="100" w:type="dxa"/>
            </w:tcMar>
          </w:tcPr>
          <w:p w14:paraId="00000676"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0000678" w14:textId="61C5095E" w:rsidR="000A141B" w:rsidRPr="00F65A2E" w:rsidRDefault="007343D6">
            <w:pPr>
              <w:widowControl w:val="0"/>
              <w:jc w:val="center"/>
            </w:pPr>
            <w:r w:rsidRPr="00F65A2E">
              <w:t>–</w:t>
            </w:r>
            <w:r w:rsidR="00005496" w:rsidRPr="00F65A2E">
              <w:t>0.41 (0.500)</w:t>
            </w:r>
          </w:p>
          <w:p w14:paraId="00000679" w14:textId="77777777" w:rsidR="000A141B" w:rsidRPr="00F65A2E" w:rsidRDefault="00005496">
            <w:pPr>
              <w:widowControl w:val="0"/>
              <w:jc w:val="center"/>
            </w:pPr>
            <w:r w:rsidRPr="00F65A2E">
              <w:t>n=26</w:t>
            </w:r>
          </w:p>
        </w:tc>
        <w:tc>
          <w:tcPr>
            <w:tcW w:w="1842" w:type="dxa"/>
            <w:shd w:val="clear" w:color="auto" w:fill="auto"/>
            <w:tcMar>
              <w:top w:w="100" w:type="dxa"/>
              <w:left w:w="100" w:type="dxa"/>
              <w:bottom w:w="100" w:type="dxa"/>
              <w:right w:w="100" w:type="dxa"/>
            </w:tcMar>
            <w:vAlign w:val="center"/>
          </w:tcPr>
          <w:p w14:paraId="0000067A" w14:textId="77777777" w:rsidR="000A141B" w:rsidRPr="00F65A2E" w:rsidRDefault="00005496">
            <w:pPr>
              <w:widowControl w:val="0"/>
              <w:jc w:val="center"/>
            </w:pPr>
            <w:r w:rsidRPr="00F65A2E">
              <w:t>1.23 (0.351)</w:t>
            </w:r>
          </w:p>
          <w:p w14:paraId="0000067B" w14:textId="77777777" w:rsidR="000A141B" w:rsidRPr="00F65A2E" w:rsidRDefault="00005496">
            <w:pPr>
              <w:widowControl w:val="0"/>
              <w:jc w:val="center"/>
            </w:pPr>
            <w:r w:rsidRPr="00F65A2E">
              <w:t>n=50</w:t>
            </w:r>
          </w:p>
        </w:tc>
        <w:tc>
          <w:tcPr>
            <w:tcW w:w="1560" w:type="dxa"/>
            <w:shd w:val="clear" w:color="auto" w:fill="auto"/>
            <w:tcMar>
              <w:top w:w="100" w:type="dxa"/>
              <w:left w:w="100" w:type="dxa"/>
              <w:bottom w:w="100" w:type="dxa"/>
              <w:right w:w="100" w:type="dxa"/>
            </w:tcMar>
            <w:vAlign w:val="center"/>
          </w:tcPr>
          <w:p w14:paraId="0000067C" w14:textId="77777777" w:rsidR="000A141B" w:rsidRPr="00F65A2E" w:rsidRDefault="00005496">
            <w:pPr>
              <w:widowControl w:val="0"/>
              <w:jc w:val="center"/>
            </w:pPr>
            <w:r w:rsidRPr="00F65A2E">
              <w:t>1.65 (0.620)</w:t>
            </w:r>
          </w:p>
          <w:p w14:paraId="0000067D" w14:textId="77777777" w:rsidR="000A141B" w:rsidRPr="00F65A2E" w:rsidRDefault="00005496">
            <w:pPr>
              <w:widowControl w:val="0"/>
              <w:jc w:val="center"/>
            </w:pPr>
            <w:r w:rsidRPr="00F65A2E">
              <w:t>n=50</w:t>
            </w:r>
          </w:p>
        </w:tc>
        <w:tc>
          <w:tcPr>
            <w:tcW w:w="1559" w:type="dxa"/>
            <w:shd w:val="clear" w:color="auto" w:fill="auto"/>
            <w:tcMar>
              <w:top w:w="100" w:type="dxa"/>
              <w:left w:w="100" w:type="dxa"/>
              <w:bottom w:w="100" w:type="dxa"/>
              <w:right w:w="100" w:type="dxa"/>
            </w:tcMar>
            <w:vAlign w:val="center"/>
          </w:tcPr>
          <w:p w14:paraId="0000067E" w14:textId="77777777" w:rsidR="000A141B" w:rsidRPr="00F65A2E" w:rsidRDefault="00005496">
            <w:pPr>
              <w:widowControl w:val="0"/>
              <w:jc w:val="center"/>
            </w:pPr>
            <w:r w:rsidRPr="00F65A2E">
              <w:t>0.85, 2.45</w:t>
            </w:r>
          </w:p>
        </w:tc>
        <w:tc>
          <w:tcPr>
            <w:tcW w:w="1134" w:type="dxa"/>
            <w:shd w:val="clear" w:color="auto" w:fill="auto"/>
            <w:tcMar>
              <w:top w:w="100" w:type="dxa"/>
              <w:left w:w="100" w:type="dxa"/>
              <w:bottom w:w="100" w:type="dxa"/>
              <w:right w:w="100" w:type="dxa"/>
            </w:tcMar>
            <w:vAlign w:val="center"/>
          </w:tcPr>
          <w:p w14:paraId="0000067F" w14:textId="38AA7B24" w:rsidR="000A141B" w:rsidRPr="00F65A2E" w:rsidRDefault="007343D6">
            <w:pPr>
              <w:widowControl w:val="0"/>
              <w:jc w:val="center"/>
            </w:pPr>
            <w:r w:rsidRPr="00F65A2E">
              <w:t>–</w:t>
            </w:r>
            <w:r w:rsidR="00005496" w:rsidRPr="00F65A2E">
              <w:t>402.4</w:t>
            </w:r>
          </w:p>
        </w:tc>
        <w:tc>
          <w:tcPr>
            <w:tcW w:w="1559" w:type="dxa"/>
            <w:shd w:val="clear" w:color="auto" w:fill="auto"/>
            <w:tcMar>
              <w:top w:w="100" w:type="dxa"/>
              <w:left w:w="100" w:type="dxa"/>
              <w:bottom w:w="100" w:type="dxa"/>
              <w:right w:w="100" w:type="dxa"/>
            </w:tcMar>
            <w:vAlign w:val="center"/>
          </w:tcPr>
          <w:p w14:paraId="00000680" w14:textId="60A5FB5D" w:rsidR="000A141B" w:rsidRPr="00F65A2E" w:rsidRDefault="007343D6">
            <w:pPr>
              <w:widowControl w:val="0"/>
              <w:jc w:val="center"/>
            </w:pPr>
            <w:r w:rsidRPr="00F65A2E">
              <w:t>–</w:t>
            </w:r>
            <w:r w:rsidR="00005496" w:rsidRPr="00F65A2E">
              <w:t>0.80 (0.426)</w:t>
            </w:r>
          </w:p>
          <w:p w14:paraId="00000681" w14:textId="77777777" w:rsidR="000A141B" w:rsidRPr="00F65A2E" w:rsidRDefault="00005496">
            <w:pPr>
              <w:widowControl w:val="0"/>
              <w:jc w:val="center"/>
            </w:pPr>
            <w:r w:rsidRPr="00F65A2E">
              <w:t>n=97</w:t>
            </w:r>
          </w:p>
        </w:tc>
        <w:tc>
          <w:tcPr>
            <w:tcW w:w="1559" w:type="dxa"/>
            <w:shd w:val="clear" w:color="auto" w:fill="auto"/>
            <w:tcMar>
              <w:top w:w="100" w:type="dxa"/>
              <w:left w:w="100" w:type="dxa"/>
              <w:bottom w:w="100" w:type="dxa"/>
              <w:right w:w="100" w:type="dxa"/>
            </w:tcMar>
            <w:vAlign w:val="center"/>
          </w:tcPr>
          <w:p w14:paraId="00000682" w14:textId="7490B9EB" w:rsidR="000A141B" w:rsidRPr="00F65A2E" w:rsidRDefault="007343D6">
            <w:pPr>
              <w:widowControl w:val="0"/>
              <w:jc w:val="center"/>
            </w:pPr>
            <w:r w:rsidRPr="00F65A2E">
              <w:t>–</w:t>
            </w:r>
            <w:r w:rsidR="00005496" w:rsidRPr="00F65A2E">
              <w:t xml:space="preserve">1.35, </w:t>
            </w:r>
            <w:r w:rsidRPr="00F65A2E">
              <w:t>–</w:t>
            </w:r>
            <w:r w:rsidR="00005496" w:rsidRPr="00F65A2E">
              <w:t>0.25</w:t>
            </w:r>
          </w:p>
        </w:tc>
        <w:tc>
          <w:tcPr>
            <w:tcW w:w="1134" w:type="dxa"/>
            <w:shd w:val="clear" w:color="auto" w:fill="auto"/>
            <w:tcMar>
              <w:top w:w="100" w:type="dxa"/>
              <w:left w:w="100" w:type="dxa"/>
              <w:bottom w:w="100" w:type="dxa"/>
              <w:right w:w="100" w:type="dxa"/>
            </w:tcMar>
            <w:vAlign w:val="center"/>
          </w:tcPr>
          <w:p w14:paraId="00000683" w14:textId="05EDB8D9" w:rsidR="000A141B" w:rsidRPr="00F65A2E" w:rsidRDefault="007343D6">
            <w:pPr>
              <w:widowControl w:val="0"/>
              <w:jc w:val="center"/>
            </w:pPr>
            <w:r w:rsidRPr="00F65A2E">
              <w:t>–</w:t>
            </w:r>
            <w:r w:rsidR="00005496" w:rsidRPr="00F65A2E">
              <w:t>65.0</w:t>
            </w:r>
          </w:p>
        </w:tc>
      </w:tr>
      <w:tr w:rsidR="000A141B" w:rsidRPr="00F65A2E" w14:paraId="718CFA88" w14:textId="77777777" w:rsidTr="00D0623D">
        <w:trPr>
          <w:trHeight w:val="20"/>
        </w:trPr>
        <w:tc>
          <w:tcPr>
            <w:tcW w:w="1471" w:type="dxa"/>
            <w:gridSpan w:val="2"/>
            <w:shd w:val="clear" w:color="auto" w:fill="auto"/>
            <w:tcMar>
              <w:top w:w="100" w:type="dxa"/>
              <w:left w:w="100" w:type="dxa"/>
              <w:bottom w:w="100" w:type="dxa"/>
              <w:right w:w="100" w:type="dxa"/>
            </w:tcMar>
          </w:tcPr>
          <w:p w14:paraId="00000684" w14:textId="77777777" w:rsidR="000A141B" w:rsidRPr="00F65A2E" w:rsidRDefault="00005496">
            <w:pPr>
              <w:widowControl w:val="0"/>
            </w:pPr>
            <w:r w:rsidRPr="00F65A2E">
              <w:t>Treatment 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00000686" w14:textId="669D9645" w:rsidR="000A141B" w:rsidRPr="00F65A2E" w:rsidRDefault="007343D6">
            <w:pPr>
              <w:widowControl w:val="0"/>
              <w:jc w:val="center"/>
            </w:pPr>
            <w:r w:rsidRPr="00F65A2E">
              <w:t>–</w:t>
            </w:r>
            <w:r w:rsidR="00005496" w:rsidRPr="00F65A2E">
              <w:t>0.40 (0.599)</w:t>
            </w:r>
          </w:p>
          <w:p w14:paraId="00000687" w14:textId="77777777" w:rsidR="000A141B" w:rsidRPr="00F65A2E" w:rsidRDefault="00005496">
            <w:pPr>
              <w:widowControl w:val="0"/>
              <w:jc w:val="center"/>
            </w:pPr>
            <w:r w:rsidRPr="00F65A2E">
              <w:t>n=34</w:t>
            </w:r>
          </w:p>
        </w:tc>
        <w:tc>
          <w:tcPr>
            <w:tcW w:w="1842" w:type="dxa"/>
            <w:shd w:val="clear" w:color="auto" w:fill="auto"/>
            <w:tcMar>
              <w:top w:w="100" w:type="dxa"/>
              <w:left w:w="100" w:type="dxa"/>
              <w:bottom w:w="100" w:type="dxa"/>
              <w:right w:w="100" w:type="dxa"/>
            </w:tcMar>
            <w:vAlign w:val="center"/>
          </w:tcPr>
          <w:p w14:paraId="00000688" w14:textId="77777777" w:rsidR="000A141B" w:rsidRPr="00F65A2E" w:rsidRDefault="00005496">
            <w:pPr>
              <w:widowControl w:val="0"/>
              <w:jc w:val="center"/>
            </w:pPr>
            <w:r w:rsidRPr="00F65A2E">
              <w:t>0.37 (0.296)</w:t>
            </w:r>
          </w:p>
          <w:p w14:paraId="00000689" w14:textId="77777777" w:rsidR="000A141B" w:rsidRPr="00F65A2E" w:rsidRDefault="00005496">
            <w:pPr>
              <w:widowControl w:val="0"/>
              <w:jc w:val="center"/>
            </w:pPr>
            <w:r w:rsidRPr="00F65A2E">
              <w:t>n=70</w:t>
            </w:r>
          </w:p>
        </w:tc>
        <w:tc>
          <w:tcPr>
            <w:tcW w:w="1560" w:type="dxa"/>
            <w:shd w:val="clear" w:color="auto" w:fill="auto"/>
            <w:tcMar>
              <w:top w:w="100" w:type="dxa"/>
              <w:left w:w="100" w:type="dxa"/>
              <w:bottom w:w="100" w:type="dxa"/>
              <w:right w:w="100" w:type="dxa"/>
            </w:tcMar>
            <w:vAlign w:val="center"/>
          </w:tcPr>
          <w:p w14:paraId="0000068A" w14:textId="77777777" w:rsidR="000A141B" w:rsidRPr="00F65A2E" w:rsidRDefault="00005496">
            <w:pPr>
              <w:widowControl w:val="0"/>
              <w:jc w:val="center"/>
            </w:pPr>
            <w:r w:rsidRPr="00F65A2E">
              <w:t>1.81 (0.737)</w:t>
            </w:r>
          </w:p>
          <w:p w14:paraId="0000068B" w14:textId="77777777" w:rsidR="000A141B" w:rsidRPr="00F65A2E" w:rsidRDefault="00005496">
            <w:pPr>
              <w:widowControl w:val="0"/>
              <w:jc w:val="center"/>
            </w:pPr>
            <w:r w:rsidRPr="00F65A2E">
              <w:t>n=67</w:t>
            </w:r>
          </w:p>
        </w:tc>
        <w:tc>
          <w:tcPr>
            <w:tcW w:w="1559" w:type="dxa"/>
            <w:shd w:val="clear" w:color="auto" w:fill="auto"/>
            <w:tcMar>
              <w:top w:w="100" w:type="dxa"/>
              <w:left w:w="100" w:type="dxa"/>
              <w:bottom w:w="100" w:type="dxa"/>
              <w:right w:w="100" w:type="dxa"/>
            </w:tcMar>
            <w:vAlign w:val="center"/>
          </w:tcPr>
          <w:p w14:paraId="0000068C" w14:textId="77777777" w:rsidR="000A141B" w:rsidRPr="00F65A2E" w:rsidRDefault="00005496">
            <w:pPr>
              <w:widowControl w:val="0"/>
              <w:jc w:val="center"/>
            </w:pPr>
            <w:r w:rsidRPr="00F65A2E">
              <w:t>0.86, 2.76</w:t>
            </w:r>
          </w:p>
        </w:tc>
        <w:tc>
          <w:tcPr>
            <w:tcW w:w="1134" w:type="dxa"/>
            <w:shd w:val="clear" w:color="auto" w:fill="auto"/>
            <w:tcMar>
              <w:top w:w="100" w:type="dxa"/>
              <w:left w:w="100" w:type="dxa"/>
              <w:bottom w:w="100" w:type="dxa"/>
              <w:right w:w="100" w:type="dxa"/>
            </w:tcMar>
            <w:vAlign w:val="center"/>
          </w:tcPr>
          <w:p w14:paraId="0000068D" w14:textId="45D0A07E" w:rsidR="000A141B" w:rsidRPr="00F65A2E" w:rsidRDefault="007343D6">
            <w:pPr>
              <w:widowControl w:val="0"/>
              <w:jc w:val="center"/>
            </w:pPr>
            <w:r w:rsidRPr="00F65A2E">
              <w:t>–</w:t>
            </w:r>
            <w:r w:rsidR="00005496" w:rsidRPr="00F65A2E">
              <w:t>452.5</w:t>
            </w:r>
          </w:p>
        </w:tc>
        <w:tc>
          <w:tcPr>
            <w:tcW w:w="1559" w:type="dxa"/>
            <w:shd w:val="clear" w:color="auto" w:fill="auto"/>
            <w:tcMar>
              <w:top w:w="100" w:type="dxa"/>
              <w:left w:w="100" w:type="dxa"/>
              <w:bottom w:w="100" w:type="dxa"/>
              <w:right w:w="100" w:type="dxa"/>
            </w:tcMar>
            <w:vAlign w:val="center"/>
          </w:tcPr>
          <w:p w14:paraId="0000068E" w14:textId="212E4E97" w:rsidR="000A141B" w:rsidRPr="00F65A2E" w:rsidRDefault="007343D6">
            <w:pPr>
              <w:widowControl w:val="0"/>
              <w:jc w:val="center"/>
            </w:pPr>
            <w:r w:rsidRPr="00F65A2E">
              <w:t>–</w:t>
            </w:r>
            <w:r w:rsidR="00005496" w:rsidRPr="00F65A2E">
              <w:t>0.24 (0.361)</w:t>
            </w:r>
          </w:p>
          <w:p w14:paraId="0000068F" w14:textId="77777777" w:rsidR="000A141B" w:rsidRPr="00F65A2E" w:rsidRDefault="00005496">
            <w:pPr>
              <w:widowControl w:val="0"/>
              <w:jc w:val="center"/>
            </w:pPr>
            <w:r w:rsidRPr="00F65A2E">
              <w:t>n=134</w:t>
            </w:r>
          </w:p>
        </w:tc>
        <w:tc>
          <w:tcPr>
            <w:tcW w:w="1559" w:type="dxa"/>
            <w:shd w:val="clear" w:color="auto" w:fill="auto"/>
            <w:tcMar>
              <w:top w:w="100" w:type="dxa"/>
              <w:left w:w="100" w:type="dxa"/>
              <w:bottom w:w="100" w:type="dxa"/>
              <w:right w:w="100" w:type="dxa"/>
            </w:tcMar>
            <w:vAlign w:val="center"/>
          </w:tcPr>
          <w:p w14:paraId="00000690" w14:textId="1BD8727E" w:rsidR="000A141B" w:rsidRPr="00F65A2E" w:rsidRDefault="007343D6">
            <w:pPr>
              <w:widowControl w:val="0"/>
              <w:jc w:val="center"/>
            </w:pPr>
            <w:r w:rsidRPr="00F65A2E">
              <w:t>–</w:t>
            </w:r>
            <w:r w:rsidR="00005496" w:rsidRPr="00F65A2E">
              <w:t>0.71, 0.22</w:t>
            </w:r>
          </w:p>
        </w:tc>
        <w:tc>
          <w:tcPr>
            <w:tcW w:w="1134" w:type="dxa"/>
            <w:shd w:val="clear" w:color="auto" w:fill="auto"/>
            <w:tcMar>
              <w:top w:w="100" w:type="dxa"/>
              <w:left w:w="100" w:type="dxa"/>
              <w:bottom w:w="100" w:type="dxa"/>
              <w:right w:w="100" w:type="dxa"/>
            </w:tcMar>
            <w:vAlign w:val="center"/>
          </w:tcPr>
          <w:p w14:paraId="00000691" w14:textId="204B0445" w:rsidR="000A141B" w:rsidRPr="00F65A2E" w:rsidRDefault="007343D6">
            <w:pPr>
              <w:widowControl w:val="0"/>
              <w:jc w:val="center"/>
            </w:pPr>
            <w:r w:rsidRPr="00F65A2E">
              <w:t>–</w:t>
            </w:r>
            <w:r w:rsidR="00005496" w:rsidRPr="00F65A2E">
              <w:t>64.9</w:t>
            </w:r>
          </w:p>
        </w:tc>
      </w:tr>
      <w:tr w:rsidR="000A141B" w:rsidRPr="00F65A2E" w14:paraId="48743362" w14:textId="77777777" w:rsidTr="00D0623D">
        <w:trPr>
          <w:trHeight w:val="20"/>
        </w:trPr>
        <w:tc>
          <w:tcPr>
            <w:tcW w:w="13598" w:type="dxa"/>
            <w:gridSpan w:val="10"/>
            <w:shd w:val="clear" w:color="auto" w:fill="D9D9D9"/>
            <w:tcMar>
              <w:top w:w="100" w:type="dxa"/>
              <w:left w:w="100" w:type="dxa"/>
              <w:bottom w:w="100" w:type="dxa"/>
              <w:right w:w="100" w:type="dxa"/>
            </w:tcMar>
          </w:tcPr>
          <w:p w14:paraId="00000692" w14:textId="77777777" w:rsidR="000A141B" w:rsidRPr="00F65A2E" w:rsidRDefault="00005496">
            <w:pPr>
              <w:widowControl w:val="0"/>
              <w:jc w:val="center"/>
              <w:rPr>
                <w:b/>
                <w:i/>
              </w:rPr>
            </w:pPr>
            <w:r w:rsidRPr="00F65A2E">
              <w:rPr>
                <w:b/>
                <w:i/>
              </w:rPr>
              <w:t>Disease duration</w:t>
            </w:r>
          </w:p>
        </w:tc>
      </w:tr>
      <w:tr w:rsidR="000A141B" w:rsidRPr="00F65A2E" w14:paraId="2CE419BC" w14:textId="77777777" w:rsidTr="00D0623D">
        <w:trPr>
          <w:trHeight w:val="20"/>
        </w:trPr>
        <w:tc>
          <w:tcPr>
            <w:tcW w:w="1471" w:type="dxa"/>
            <w:gridSpan w:val="2"/>
            <w:shd w:val="clear" w:color="auto" w:fill="auto"/>
            <w:tcMar>
              <w:top w:w="100" w:type="dxa"/>
              <w:left w:w="100" w:type="dxa"/>
              <w:bottom w:w="100" w:type="dxa"/>
              <w:right w:w="100" w:type="dxa"/>
            </w:tcMar>
          </w:tcPr>
          <w:p w14:paraId="0000069C" w14:textId="77777777" w:rsidR="000A141B" w:rsidRPr="00F65A2E" w:rsidRDefault="000A141B">
            <w:pPr>
              <w:widowControl w:val="0"/>
              <w:rPr>
                <w:b/>
              </w:rPr>
            </w:pPr>
          </w:p>
        </w:tc>
        <w:tc>
          <w:tcPr>
            <w:tcW w:w="3622" w:type="dxa"/>
            <w:gridSpan w:val="2"/>
            <w:shd w:val="clear" w:color="auto" w:fill="auto"/>
            <w:tcMar>
              <w:top w:w="100" w:type="dxa"/>
              <w:left w:w="100" w:type="dxa"/>
              <w:bottom w:w="100" w:type="dxa"/>
              <w:right w:w="100" w:type="dxa"/>
            </w:tcMar>
          </w:tcPr>
          <w:p w14:paraId="0000069E" w14:textId="77777777" w:rsidR="000A141B" w:rsidRPr="00F65A2E" w:rsidRDefault="00005496">
            <w:pPr>
              <w:widowControl w:val="0"/>
              <w:jc w:val="center"/>
            </w:pPr>
            <w:r w:rsidRPr="00F65A2E">
              <w:rPr>
                <w:b/>
              </w:rPr>
              <w:t>Placebo</w:t>
            </w:r>
          </w:p>
        </w:tc>
        <w:tc>
          <w:tcPr>
            <w:tcW w:w="8505" w:type="dxa"/>
            <w:gridSpan w:val="6"/>
            <w:shd w:val="clear" w:color="auto" w:fill="auto"/>
            <w:tcMar>
              <w:top w:w="100" w:type="dxa"/>
              <w:left w:w="100" w:type="dxa"/>
              <w:bottom w:w="100" w:type="dxa"/>
              <w:right w:w="100" w:type="dxa"/>
            </w:tcMar>
            <w:vAlign w:val="center"/>
          </w:tcPr>
          <w:p w14:paraId="000006A0" w14:textId="77777777" w:rsidR="000A141B" w:rsidRPr="00F65A2E" w:rsidRDefault="00005496">
            <w:pPr>
              <w:widowControl w:val="0"/>
              <w:jc w:val="center"/>
            </w:pPr>
            <w:r w:rsidRPr="00F65A2E">
              <w:rPr>
                <w:b/>
              </w:rPr>
              <w:t>Prasinezumab pooled</w:t>
            </w:r>
          </w:p>
        </w:tc>
      </w:tr>
      <w:tr w:rsidR="000A141B" w:rsidRPr="00F65A2E" w14:paraId="57E89204" w14:textId="77777777" w:rsidTr="00D0623D">
        <w:trPr>
          <w:trHeight w:val="20"/>
        </w:trPr>
        <w:tc>
          <w:tcPr>
            <w:tcW w:w="1471" w:type="dxa"/>
            <w:gridSpan w:val="2"/>
            <w:shd w:val="clear" w:color="auto" w:fill="auto"/>
            <w:tcMar>
              <w:top w:w="100" w:type="dxa"/>
              <w:left w:w="100" w:type="dxa"/>
              <w:bottom w:w="100" w:type="dxa"/>
              <w:right w:w="100" w:type="dxa"/>
            </w:tcMar>
          </w:tcPr>
          <w:p w14:paraId="000006A6"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vAlign w:val="center"/>
          </w:tcPr>
          <w:p w14:paraId="000006A8" w14:textId="44679ED7" w:rsidR="000A141B" w:rsidRPr="00F65A2E" w:rsidRDefault="00F65A2E">
            <w:pPr>
              <w:widowControl w:val="0"/>
              <w:jc w:val="center"/>
              <w:rPr>
                <w:b/>
              </w:rPr>
            </w:pPr>
            <w:r>
              <w:rPr>
                <w:rFonts w:eastAsia="Arial Unicode MS"/>
                <w:b/>
              </w:rPr>
              <w:t>&lt;</w:t>
            </w:r>
            <w:r w:rsidR="00005496" w:rsidRPr="00F65A2E">
              <w:rPr>
                <w:rFonts w:eastAsia="Arial Unicode MS"/>
                <w:b/>
              </w:rPr>
              <w:t>12 months</w:t>
            </w:r>
          </w:p>
          <w:p w14:paraId="000006A9" w14:textId="77777777" w:rsidR="000A141B" w:rsidRPr="00F65A2E" w:rsidRDefault="00005496">
            <w:pPr>
              <w:widowControl w:val="0"/>
              <w:jc w:val="center"/>
              <w:rPr>
                <w:b/>
              </w:rPr>
            </w:pPr>
            <w:r w:rsidRPr="00F65A2E">
              <w:rPr>
                <w:b/>
              </w:rPr>
              <w:t>(n=72)</w:t>
            </w:r>
          </w:p>
        </w:tc>
        <w:tc>
          <w:tcPr>
            <w:tcW w:w="1842" w:type="dxa"/>
            <w:shd w:val="clear" w:color="auto" w:fill="auto"/>
            <w:tcMar>
              <w:top w:w="100" w:type="dxa"/>
              <w:left w:w="100" w:type="dxa"/>
              <w:bottom w:w="100" w:type="dxa"/>
              <w:right w:w="100" w:type="dxa"/>
            </w:tcMar>
            <w:vAlign w:val="center"/>
          </w:tcPr>
          <w:p w14:paraId="000006AA" w14:textId="77777777" w:rsidR="000A141B" w:rsidRPr="00F65A2E" w:rsidRDefault="00005496">
            <w:pPr>
              <w:widowControl w:val="0"/>
              <w:jc w:val="center"/>
              <w:rPr>
                <w:b/>
              </w:rPr>
            </w:pPr>
            <w:r w:rsidRPr="00F65A2E">
              <w:rPr>
                <w:b/>
              </w:rPr>
              <w:t>&gt;12 months</w:t>
            </w:r>
          </w:p>
          <w:p w14:paraId="000006AB" w14:textId="77777777" w:rsidR="000A141B" w:rsidRPr="00F65A2E" w:rsidRDefault="00005496">
            <w:pPr>
              <w:widowControl w:val="0"/>
              <w:jc w:val="center"/>
              <w:rPr>
                <w:b/>
              </w:rPr>
            </w:pPr>
            <w:r w:rsidRPr="00F65A2E">
              <w:rPr>
                <w:b/>
              </w:rPr>
              <w:t>(n=33)</w:t>
            </w:r>
          </w:p>
        </w:tc>
        <w:tc>
          <w:tcPr>
            <w:tcW w:w="4253" w:type="dxa"/>
            <w:gridSpan w:val="3"/>
            <w:shd w:val="clear" w:color="auto" w:fill="auto"/>
            <w:tcMar>
              <w:top w:w="100" w:type="dxa"/>
              <w:left w:w="100" w:type="dxa"/>
              <w:bottom w:w="100" w:type="dxa"/>
              <w:right w:w="100" w:type="dxa"/>
            </w:tcMar>
            <w:vAlign w:val="center"/>
          </w:tcPr>
          <w:p w14:paraId="000006AC" w14:textId="1DEFF7E5" w:rsidR="000A141B" w:rsidRPr="00F65A2E" w:rsidRDefault="00F65A2E">
            <w:pPr>
              <w:widowControl w:val="0"/>
              <w:jc w:val="center"/>
              <w:rPr>
                <w:b/>
              </w:rPr>
            </w:pPr>
            <w:r>
              <w:rPr>
                <w:rFonts w:eastAsia="Arial Unicode MS"/>
                <w:b/>
              </w:rPr>
              <w:t>&lt;</w:t>
            </w:r>
            <w:r w:rsidR="00005496" w:rsidRPr="00F65A2E">
              <w:rPr>
                <w:rFonts w:eastAsia="Arial Unicode MS"/>
                <w:b/>
              </w:rPr>
              <w:t xml:space="preserve">12 months </w:t>
            </w:r>
          </w:p>
          <w:p w14:paraId="000006AD" w14:textId="77777777" w:rsidR="000A141B" w:rsidRPr="00F65A2E" w:rsidRDefault="00005496">
            <w:pPr>
              <w:widowControl w:val="0"/>
              <w:jc w:val="center"/>
              <w:rPr>
                <w:b/>
              </w:rPr>
            </w:pPr>
            <w:r w:rsidRPr="00F65A2E">
              <w:rPr>
                <w:b/>
              </w:rPr>
              <w:t>(n=147)</w:t>
            </w:r>
          </w:p>
        </w:tc>
        <w:tc>
          <w:tcPr>
            <w:tcW w:w="4252" w:type="dxa"/>
            <w:gridSpan w:val="3"/>
            <w:shd w:val="clear" w:color="auto" w:fill="auto"/>
            <w:tcMar>
              <w:top w:w="100" w:type="dxa"/>
              <w:left w:w="100" w:type="dxa"/>
              <w:bottom w:w="100" w:type="dxa"/>
              <w:right w:w="100" w:type="dxa"/>
            </w:tcMar>
            <w:vAlign w:val="center"/>
          </w:tcPr>
          <w:p w14:paraId="000006B0" w14:textId="77777777" w:rsidR="000A141B" w:rsidRPr="00F65A2E" w:rsidRDefault="00005496">
            <w:pPr>
              <w:widowControl w:val="0"/>
              <w:jc w:val="center"/>
              <w:rPr>
                <w:b/>
              </w:rPr>
            </w:pPr>
            <w:r w:rsidRPr="00F65A2E">
              <w:rPr>
                <w:b/>
              </w:rPr>
              <w:t>&gt;12 months</w:t>
            </w:r>
          </w:p>
          <w:p w14:paraId="000006B1" w14:textId="77777777" w:rsidR="000A141B" w:rsidRPr="00F65A2E" w:rsidRDefault="00005496">
            <w:pPr>
              <w:widowControl w:val="0"/>
              <w:jc w:val="center"/>
              <w:rPr>
                <w:b/>
              </w:rPr>
            </w:pPr>
            <w:r w:rsidRPr="00F65A2E">
              <w:rPr>
                <w:b/>
              </w:rPr>
              <w:t>(n=64)</w:t>
            </w:r>
          </w:p>
        </w:tc>
      </w:tr>
      <w:tr w:rsidR="000A141B" w:rsidRPr="00F65A2E" w14:paraId="10368670" w14:textId="77777777" w:rsidTr="00D0623D">
        <w:trPr>
          <w:trHeight w:val="20"/>
        </w:trPr>
        <w:tc>
          <w:tcPr>
            <w:tcW w:w="1471" w:type="dxa"/>
            <w:gridSpan w:val="2"/>
            <w:shd w:val="clear" w:color="auto" w:fill="auto"/>
            <w:tcMar>
              <w:top w:w="100" w:type="dxa"/>
              <w:left w:w="100" w:type="dxa"/>
              <w:bottom w:w="100" w:type="dxa"/>
              <w:right w:w="100" w:type="dxa"/>
            </w:tcMar>
          </w:tcPr>
          <w:p w14:paraId="000006B4"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tcPr>
          <w:p w14:paraId="000006B6" w14:textId="77777777" w:rsidR="000A141B" w:rsidRPr="00F65A2E" w:rsidRDefault="00005496">
            <w:pPr>
              <w:widowControl w:val="0"/>
              <w:jc w:val="center"/>
              <w:rPr>
                <w:b/>
              </w:rPr>
            </w:pPr>
            <w:r w:rsidRPr="00F65A2E">
              <w:rPr>
                <w:b/>
              </w:rPr>
              <w:t>Adjusted mean (SE)</w:t>
            </w:r>
          </w:p>
        </w:tc>
        <w:tc>
          <w:tcPr>
            <w:tcW w:w="1842" w:type="dxa"/>
            <w:shd w:val="clear" w:color="auto" w:fill="auto"/>
            <w:tcMar>
              <w:top w:w="100" w:type="dxa"/>
              <w:left w:w="100" w:type="dxa"/>
              <w:bottom w:w="100" w:type="dxa"/>
              <w:right w:w="100" w:type="dxa"/>
            </w:tcMar>
          </w:tcPr>
          <w:p w14:paraId="000006B7" w14:textId="77777777" w:rsidR="000A141B" w:rsidRPr="00F65A2E" w:rsidRDefault="00005496">
            <w:pPr>
              <w:widowControl w:val="0"/>
              <w:jc w:val="center"/>
              <w:rPr>
                <w:b/>
              </w:rPr>
            </w:pPr>
            <w:r w:rsidRPr="00F65A2E">
              <w:rPr>
                <w:b/>
              </w:rPr>
              <w:t>Adjusted mean (SE)</w:t>
            </w:r>
          </w:p>
        </w:tc>
        <w:tc>
          <w:tcPr>
            <w:tcW w:w="1560" w:type="dxa"/>
            <w:shd w:val="clear" w:color="auto" w:fill="auto"/>
            <w:tcMar>
              <w:top w:w="100" w:type="dxa"/>
              <w:left w:w="100" w:type="dxa"/>
              <w:bottom w:w="100" w:type="dxa"/>
              <w:right w:w="100" w:type="dxa"/>
            </w:tcMar>
          </w:tcPr>
          <w:p w14:paraId="000006B8"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6B9" w14:textId="77777777" w:rsidR="000A141B" w:rsidRPr="00F65A2E" w:rsidRDefault="00005496">
            <w:pPr>
              <w:widowControl w:val="0"/>
              <w:jc w:val="center"/>
              <w:rPr>
                <w:b/>
              </w:rPr>
            </w:pPr>
            <w:r w:rsidRPr="00F65A2E">
              <w:rPr>
                <w:b/>
              </w:rPr>
              <w:t>80% CI</w:t>
            </w:r>
          </w:p>
        </w:tc>
        <w:tc>
          <w:tcPr>
            <w:tcW w:w="1134" w:type="dxa"/>
            <w:shd w:val="clear" w:color="auto" w:fill="auto"/>
          </w:tcPr>
          <w:p w14:paraId="000006BA" w14:textId="77777777" w:rsidR="000A141B" w:rsidRPr="00F65A2E" w:rsidRDefault="00005496">
            <w:pPr>
              <w:widowControl w:val="0"/>
              <w:jc w:val="center"/>
              <w:rPr>
                <w:b/>
              </w:rPr>
            </w:pPr>
            <w:r w:rsidRPr="00F65A2E">
              <w:rPr>
                <w:b/>
              </w:rPr>
              <w:t xml:space="preserve">%RR </w:t>
            </w:r>
          </w:p>
        </w:tc>
        <w:tc>
          <w:tcPr>
            <w:tcW w:w="1559" w:type="dxa"/>
            <w:shd w:val="clear" w:color="auto" w:fill="auto"/>
            <w:tcMar>
              <w:top w:w="100" w:type="dxa"/>
              <w:left w:w="100" w:type="dxa"/>
              <w:bottom w:w="100" w:type="dxa"/>
              <w:right w:w="100" w:type="dxa"/>
            </w:tcMar>
          </w:tcPr>
          <w:p w14:paraId="000006BB"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6BC" w14:textId="77777777" w:rsidR="000A141B" w:rsidRPr="00F65A2E" w:rsidRDefault="00005496">
            <w:pPr>
              <w:widowControl w:val="0"/>
              <w:jc w:val="center"/>
              <w:rPr>
                <w:b/>
              </w:rPr>
            </w:pPr>
            <w:r w:rsidRPr="00F65A2E">
              <w:rPr>
                <w:b/>
              </w:rPr>
              <w:t>80% CI</w:t>
            </w:r>
          </w:p>
        </w:tc>
        <w:tc>
          <w:tcPr>
            <w:tcW w:w="1134" w:type="dxa"/>
            <w:shd w:val="clear" w:color="auto" w:fill="auto"/>
          </w:tcPr>
          <w:p w14:paraId="000006BD" w14:textId="77777777" w:rsidR="000A141B" w:rsidRPr="00F65A2E" w:rsidRDefault="00005496">
            <w:pPr>
              <w:widowControl w:val="0"/>
              <w:jc w:val="center"/>
              <w:rPr>
                <w:b/>
              </w:rPr>
            </w:pPr>
            <w:r w:rsidRPr="00F65A2E">
              <w:rPr>
                <w:b/>
              </w:rPr>
              <w:t>%RR</w:t>
            </w:r>
          </w:p>
        </w:tc>
      </w:tr>
      <w:tr w:rsidR="000A141B" w:rsidRPr="00F65A2E" w14:paraId="16D02825" w14:textId="77777777" w:rsidTr="00D0623D">
        <w:trPr>
          <w:trHeight w:val="20"/>
        </w:trPr>
        <w:tc>
          <w:tcPr>
            <w:tcW w:w="13598" w:type="dxa"/>
            <w:gridSpan w:val="10"/>
            <w:shd w:val="clear" w:color="auto" w:fill="auto"/>
            <w:tcMar>
              <w:top w:w="100" w:type="dxa"/>
              <w:left w:w="100" w:type="dxa"/>
              <w:bottom w:w="100" w:type="dxa"/>
              <w:right w:w="100" w:type="dxa"/>
            </w:tcMar>
          </w:tcPr>
          <w:p w14:paraId="000006BE" w14:textId="77777777" w:rsidR="000A141B" w:rsidRPr="00F65A2E" w:rsidRDefault="00005496">
            <w:pPr>
              <w:widowControl w:val="0"/>
              <w:rPr>
                <w:b/>
              </w:rPr>
            </w:pPr>
            <w:r w:rsidRPr="00F65A2E">
              <w:rPr>
                <w:b/>
                <w:i/>
              </w:rPr>
              <w:t>MDS-UPDRS Part III</w:t>
            </w:r>
          </w:p>
        </w:tc>
      </w:tr>
      <w:tr w:rsidR="000A141B" w:rsidRPr="00F65A2E" w14:paraId="4AA0C26C" w14:textId="77777777" w:rsidTr="00D0623D">
        <w:trPr>
          <w:trHeight w:val="20"/>
        </w:trPr>
        <w:tc>
          <w:tcPr>
            <w:tcW w:w="1422" w:type="dxa"/>
            <w:shd w:val="clear" w:color="auto" w:fill="auto"/>
            <w:tcMar>
              <w:top w:w="100" w:type="dxa"/>
              <w:left w:w="100" w:type="dxa"/>
              <w:bottom w:w="100" w:type="dxa"/>
              <w:right w:w="100" w:type="dxa"/>
            </w:tcMar>
          </w:tcPr>
          <w:p w14:paraId="000006C8" w14:textId="77777777" w:rsidR="000A141B" w:rsidRPr="00F65A2E" w:rsidRDefault="00005496">
            <w:pPr>
              <w:widowControl w:val="0"/>
            </w:pPr>
            <w:r w:rsidRPr="00F65A2E">
              <w:lastRenderedPageBreak/>
              <w:t xml:space="preserve">Hypothetical strategy* </w:t>
            </w:r>
          </w:p>
        </w:tc>
        <w:tc>
          <w:tcPr>
            <w:tcW w:w="1829" w:type="dxa"/>
            <w:gridSpan w:val="2"/>
            <w:shd w:val="clear" w:color="auto" w:fill="auto"/>
            <w:tcMar>
              <w:top w:w="100" w:type="dxa"/>
              <w:left w:w="100" w:type="dxa"/>
              <w:bottom w:w="100" w:type="dxa"/>
              <w:right w:w="100" w:type="dxa"/>
            </w:tcMar>
            <w:vAlign w:val="bottom"/>
          </w:tcPr>
          <w:p w14:paraId="000006C9" w14:textId="77777777" w:rsidR="000A141B" w:rsidRPr="00F65A2E" w:rsidRDefault="00005496">
            <w:pPr>
              <w:widowControl w:val="0"/>
              <w:jc w:val="center"/>
            </w:pPr>
            <w:r w:rsidRPr="00F65A2E">
              <w:t>5.60 (1.084)</w:t>
            </w:r>
          </w:p>
          <w:p w14:paraId="000006CA" w14:textId="77777777" w:rsidR="000A141B" w:rsidRPr="00F65A2E" w:rsidRDefault="00005496">
            <w:pPr>
              <w:widowControl w:val="0"/>
              <w:jc w:val="center"/>
            </w:pPr>
            <w:r w:rsidRPr="00F65A2E">
              <w:t>n=55</w:t>
            </w:r>
          </w:p>
        </w:tc>
        <w:tc>
          <w:tcPr>
            <w:tcW w:w="1842" w:type="dxa"/>
            <w:shd w:val="clear" w:color="auto" w:fill="auto"/>
            <w:tcMar>
              <w:top w:w="100" w:type="dxa"/>
              <w:left w:w="100" w:type="dxa"/>
              <w:bottom w:w="100" w:type="dxa"/>
              <w:right w:w="100" w:type="dxa"/>
            </w:tcMar>
            <w:vAlign w:val="center"/>
          </w:tcPr>
          <w:p w14:paraId="000006CC" w14:textId="77777777" w:rsidR="000A141B" w:rsidRPr="00F65A2E" w:rsidRDefault="00005496">
            <w:pPr>
              <w:widowControl w:val="0"/>
              <w:jc w:val="center"/>
            </w:pPr>
            <w:r w:rsidRPr="00F65A2E">
              <w:t>5.98 (1.748)</w:t>
            </w:r>
          </w:p>
          <w:p w14:paraId="000006CD" w14:textId="77777777" w:rsidR="000A141B" w:rsidRPr="00F65A2E" w:rsidRDefault="00005496">
            <w:pPr>
              <w:widowControl w:val="0"/>
              <w:jc w:val="center"/>
            </w:pPr>
            <w:r w:rsidRPr="00F65A2E">
              <w:t>n=21</w:t>
            </w:r>
          </w:p>
        </w:tc>
        <w:tc>
          <w:tcPr>
            <w:tcW w:w="1560" w:type="dxa"/>
            <w:shd w:val="clear" w:color="auto" w:fill="auto"/>
            <w:tcMar>
              <w:top w:w="100" w:type="dxa"/>
              <w:left w:w="100" w:type="dxa"/>
              <w:bottom w:w="100" w:type="dxa"/>
              <w:right w:w="100" w:type="dxa"/>
            </w:tcMar>
            <w:vAlign w:val="center"/>
          </w:tcPr>
          <w:p w14:paraId="000006CE" w14:textId="5D3C06BF" w:rsidR="000A141B" w:rsidRPr="00F65A2E" w:rsidRDefault="007343D6">
            <w:pPr>
              <w:widowControl w:val="0"/>
              <w:jc w:val="center"/>
            </w:pPr>
            <w:r w:rsidRPr="00F65A2E">
              <w:t>–</w:t>
            </w:r>
            <w:r w:rsidR="00005496" w:rsidRPr="00F65A2E">
              <w:t>1.78 (1.302)</w:t>
            </w:r>
          </w:p>
          <w:p w14:paraId="000006CF" w14:textId="77777777" w:rsidR="000A141B" w:rsidRPr="00F65A2E" w:rsidRDefault="00005496">
            <w:pPr>
              <w:widowControl w:val="0"/>
              <w:jc w:val="center"/>
            </w:pPr>
            <w:r w:rsidRPr="00F65A2E">
              <w:t>n=105</w:t>
            </w:r>
          </w:p>
        </w:tc>
        <w:tc>
          <w:tcPr>
            <w:tcW w:w="1559" w:type="dxa"/>
            <w:shd w:val="clear" w:color="auto" w:fill="auto"/>
            <w:tcMar>
              <w:top w:w="100" w:type="dxa"/>
              <w:left w:w="100" w:type="dxa"/>
              <w:bottom w:w="100" w:type="dxa"/>
              <w:right w:w="100" w:type="dxa"/>
            </w:tcMar>
            <w:vAlign w:val="center"/>
          </w:tcPr>
          <w:p w14:paraId="000006D0" w14:textId="7B71B782" w:rsidR="000A141B" w:rsidRPr="00F65A2E" w:rsidRDefault="007343D6">
            <w:pPr>
              <w:widowControl w:val="0"/>
              <w:jc w:val="center"/>
            </w:pPr>
            <w:r w:rsidRPr="00F65A2E">
              <w:t>–</w:t>
            </w:r>
            <w:r w:rsidR="00005496" w:rsidRPr="00F65A2E">
              <w:t xml:space="preserve">3.45, </w:t>
            </w:r>
            <w:r w:rsidRPr="00F65A2E">
              <w:t>–</w:t>
            </w:r>
            <w:r w:rsidR="00005496" w:rsidRPr="00F65A2E">
              <w:t>0.10</w:t>
            </w:r>
          </w:p>
        </w:tc>
        <w:tc>
          <w:tcPr>
            <w:tcW w:w="1134" w:type="dxa"/>
            <w:shd w:val="clear" w:color="auto" w:fill="auto"/>
            <w:tcMar>
              <w:top w:w="100" w:type="dxa"/>
              <w:left w:w="100" w:type="dxa"/>
              <w:bottom w:w="100" w:type="dxa"/>
              <w:right w:w="100" w:type="dxa"/>
            </w:tcMar>
            <w:vAlign w:val="center"/>
          </w:tcPr>
          <w:p w14:paraId="000006D1" w14:textId="243ADD01" w:rsidR="000A141B" w:rsidRPr="00F65A2E" w:rsidRDefault="007343D6">
            <w:pPr>
              <w:widowControl w:val="0"/>
              <w:jc w:val="center"/>
            </w:pPr>
            <w:r w:rsidRPr="00F65A2E">
              <w:t>–</w:t>
            </w:r>
            <w:r w:rsidR="00005496" w:rsidRPr="00F65A2E">
              <w:t>31.8</w:t>
            </w:r>
          </w:p>
        </w:tc>
        <w:tc>
          <w:tcPr>
            <w:tcW w:w="1559" w:type="dxa"/>
            <w:shd w:val="clear" w:color="auto" w:fill="auto"/>
            <w:tcMar>
              <w:top w:w="100" w:type="dxa"/>
              <w:left w:w="100" w:type="dxa"/>
              <w:bottom w:w="100" w:type="dxa"/>
              <w:right w:w="100" w:type="dxa"/>
            </w:tcMar>
            <w:vAlign w:val="center"/>
          </w:tcPr>
          <w:p w14:paraId="000006D2" w14:textId="257EF4F7" w:rsidR="000A141B" w:rsidRPr="00F65A2E" w:rsidRDefault="007343D6">
            <w:pPr>
              <w:widowControl w:val="0"/>
              <w:jc w:val="center"/>
            </w:pPr>
            <w:r w:rsidRPr="00F65A2E">
              <w:t>–</w:t>
            </w:r>
            <w:r w:rsidR="00005496" w:rsidRPr="00F65A2E">
              <w:t>1.12 (2.160)</w:t>
            </w:r>
          </w:p>
          <w:p w14:paraId="000006D3" w14:textId="77777777" w:rsidR="000A141B" w:rsidRPr="00F65A2E" w:rsidRDefault="00005496">
            <w:pPr>
              <w:widowControl w:val="0"/>
              <w:jc w:val="center"/>
            </w:pPr>
            <w:r w:rsidRPr="00F65A2E">
              <w:t>n=42</w:t>
            </w:r>
          </w:p>
        </w:tc>
        <w:tc>
          <w:tcPr>
            <w:tcW w:w="1559" w:type="dxa"/>
            <w:shd w:val="clear" w:color="auto" w:fill="auto"/>
            <w:tcMar>
              <w:top w:w="100" w:type="dxa"/>
              <w:left w:w="100" w:type="dxa"/>
              <w:bottom w:w="100" w:type="dxa"/>
              <w:right w:w="100" w:type="dxa"/>
            </w:tcMar>
            <w:vAlign w:val="center"/>
          </w:tcPr>
          <w:p w14:paraId="000006D4" w14:textId="14B556B5" w:rsidR="000A141B" w:rsidRPr="00F65A2E" w:rsidRDefault="007343D6">
            <w:pPr>
              <w:widowControl w:val="0"/>
              <w:jc w:val="center"/>
            </w:pPr>
            <w:r w:rsidRPr="00F65A2E">
              <w:t>–</w:t>
            </w:r>
            <w:r w:rsidR="00005496" w:rsidRPr="00F65A2E">
              <w:t>3.91, 1.68</w:t>
            </w:r>
          </w:p>
        </w:tc>
        <w:tc>
          <w:tcPr>
            <w:tcW w:w="1134" w:type="dxa"/>
            <w:shd w:val="clear" w:color="auto" w:fill="auto"/>
            <w:tcMar>
              <w:top w:w="100" w:type="dxa"/>
              <w:left w:w="100" w:type="dxa"/>
              <w:bottom w:w="100" w:type="dxa"/>
              <w:right w:w="100" w:type="dxa"/>
            </w:tcMar>
            <w:vAlign w:val="center"/>
          </w:tcPr>
          <w:p w14:paraId="000006D5" w14:textId="2D803466" w:rsidR="000A141B" w:rsidRPr="00F65A2E" w:rsidRDefault="007343D6">
            <w:pPr>
              <w:widowControl w:val="0"/>
              <w:jc w:val="center"/>
            </w:pPr>
            <w:r w:rsidRPr="00F65A2E">
              <w:t>–</w:t>
            </w:r>
            <w:r w:rsidR="00005496" w:rsidRPr="00F65A2E">
              <w:t>18.7</w:t>
            </w:r>
          </w:p>
        </w:tc>
      </w:tr>
      <w:tr w:rsidR="000A141B" w:rsidRPr="00F65A2E" w14:paraId="144F7ECE" w14:textId="77777777" w:rsidTr="00D0623D">
        <w:trPr>
          <w:trHeight w:val="20"/>
        </w:trPr>
        <w:tc>
          <w:tcPr>
            <w:tcW w:w="1422" w:type="dxa"/>
            <w:shd w:val="clear" w:color="auto" w:fill="auto"/>
            <w:tcMar>
              <w:top w:w="100" w:type="dxa"/>
              <w:left w:w="100" w:type="dxa"/>
              <w:bottom w:w="100" w:type="dxa"/>
              <w:right w:w="100" w:type="dxa"/>
            </w:tcMar>
          </w:tcPr>
          <w:p w14:paraId="000006D6" w14:textId="77777777" w:rsidR="000A141B" w:rsidRPr="00F65A2E" w:rsidRDefault="00005496">
            <w:pPr>
              <w:widowControl w:val="0"/>
            </w:pPr>
            <w:r w:rsidRPr="00F65A2E">
              <w:t>Treatment policy OFF</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6D7" w14:textId="77777777" w:rsidR="000A141B" w:rsidRPr="00F65A2E" w:rsidRDefault="00005496">
            <w:pPr>
              <w:widowControl w:val="0"/>
              <w:jc w:val="center"/>
            </w:pPr>
            <w:r w:rsidRPr="00F65A2E">
              <w:t>3.49 (1.002)</w:t>
            </w:r>
          </w:p>
          <w:p w14:paraId="000006D8" w14:textId="77777777" w:rsidR="000A141B" w:rsidRPr="00F65A2E" w:rsidRDefault="00005496">
            <w:pPr>
              <w:widowControl w:val="0"/>
              <w:jc w:val="center"/>
            </w:pPr>
            <w:r w:rsidRPr="00F65A2E">
              <w:t>n=68</w:t>
            </w:r>
          </w:p>
        </w:tc>
        <w:tc>
          <w:tcPr>
            <w:tcW w:w="1842" w:type="dxa"/>
            <w:shd w:val="clear" w:color="auto" w:fill="auto"/>
            <w:tcMar>
              <w:top w:w="100" w:type="dxa"/>
              <w:left w:w="100" w:type="dxa"/>
              <w:bottom w:w="100" w:type="dxa"/>
              <w:right w:w="100" w:type="dxa"/>
            </w:tcMar>
            <w:vAlign w:val="center"/>
          </w:tcPr>
          <w:p w14:paraId="000006DA" w14:textId="77777777" w:rsidR="000A141B" w:rsidRPr="00F65A2E" w:rsidRDefault="00005496">
            <w:pPr>
              <w:widowControl w:val="0"/>
              <w:jc w:val="center"/>
            </w:pPr>
            <w:r w:rsidRPr="00F65A2E">
              <w:t>4.18 (1.383)</w:t>
            </w:r>
          </w:p>
          <w:p w14:paraId="000006DB" w14:textId="77777777" w:rsidR="000A141B" w:rsidRPr="00F65A2E" w:rsidRDefault="00005496">
            <w:pPr>
              <w:widowControl w:val="0"/>
              <w:jc w:val="center"/>
            </w:pPr>
            <w:r w:rsidRPr="00F65A2E">
              <w:t>n=33</w:t>
            </w:r>
          </w:p>
        </w:tc>
        <w:tc>
          <w:tcPr>
            <w:tcW w:w="1560" w:type="dxa"/>
            <w:shd w:val="clear" w:color="auto" w:fill="auto"/>
            <w:tcMar>
              <w:top w:w="100" w:type="dxa"/>
              <w:left w:w="100" w:type="dxa"/>
              <w:bottom w:w="100" w:type="dxa"/>
              <w:right w:w="100" w:type="dxa"/>
            </w:tcMar>
            <w:vAlign w:val="center"/>
          </w:tcPr>
          <w:p w14:paraId="000006DC" w14:textId="072BD2FF" w:rsidR="000A141B" w:rsidRPr="00F65A2E" w:rsidRDefault="007343D6">
            <w:pPr>
              <w:widowControl w:val="0"/>
              <w:jc w:val="center"/>
            </w:pPr>
            <w:r w:rsidRPr="00F65A2E">
              <w:t>–</w:t>
            </w:r>
            <w:r w:rsidR="00005496" w:rsidRPr="00F65A2E">
              <w:t>1.09 (1.194)</w:t>
            </w:r>
          </w:p>
          <w:p w14:paraId="000006DD" w14:textId="77777777" w:rsidR="000A141B" w:rsidRPr="00F65A2E" w:rsidRDefault="00005496">
            <w:pPr>
              <w:widowControl w:val="0"/>
              <w:jc w:val="center"/>
            </w:pPr>
            <w:r w:rsidRPr="00F65A2E">
              <w:t>n=139</w:t>
            </w:r>
          </w:p>
        </w:tc>
        <w:tc>
          <w:tcPr>
            <w:tcW w:w="1559" w:type="dxa"/>
            <w:shd w:val="clear" w:color="auto" w:fill="auto"/>
            <w:tcMar>
              <w:top w:w="100" w:type="dxa"/>
              <w:left w:w="100" w:type="dxa"/>
              <w:bottom w:w="100" w:type="dxa"/>
              <w:right w:w="100" w:type="dxa"/>
            </w:tcMar>
            <w:vAlign w:val="center"/>
          </w:tcPr>
          <w:p w14:paraId="000006DE" w14:textId="6B609249" w:rsidR="000A141B" w:rsidRPr="00F65A2E" w:rsidRDefault="007343D6">
            <w:pPr>
              <w:widowControl w:val="0"/>
              <w:jc w:val="center"/>
            </w:pPr>
            <w:r w:rsidRPr="00F65A2E">
              <w:t>–</w:t>
            </w:r>
            <w:r w:rsidR="00005496" w:rsidRPr="00F65A2E">
              <w:t>2.63, 0.44</w:t>
            </w:r>
          </w:p>
        </w:tc>
        <w:tc>
          <w:tcPr>
            <w:tcW w:w="1134" w:type="dxa"/>
            <w:shd w:val="clear" w:color="auto" w:fill="auto"/>
            <w:tcMar>
              <w:top w:w="100" w:type="dxa"/>
              <w:left w:w="100" w:type="dxa"/>
              <w:bottom w:w="100" w:type="dxa"/>
              <w:right w:w="100" w:type="dxa"/>
            </w:tcMar>
            <w:vAlign w:val="center"/>
          </w:tcPr>
          <w:p w14:paraId="000006DF" w14:textId="30B76FB6" w:rsidR="000A141B" w:rsidRPr="00F65A2E" w:rsidRDefault="007343D6">
            <w:pPr>
              <w:widowControl w:val="0"/>
              <w:jc w:val="center"/>
            </w:pPr>
            <w:r w:rsidRPr="00F65A2E">
              <w:t>–</w:t>
            </w:r>
            <w:r w:rsidR="00005496" w:rsidRPr="00F65A2E">
              <w:t>31.2</w:t>
            </w:r>
          </w:p>
        </w:tc>
        <w:tc>
          <w:tcPr>
            <w:tcW w:w="1559" w:type="dxa"/>
            <w:shd w:val="clear" w:color="auto" w:fill="auto"/>
            <w:tcMar>
              <w:top w:w="100" w:type="dxa"/>
              <w:left w:w="100" w:type="dxa"/>
              <w:bottom w:w="100" w:type="dxa"/>
              <w:right w:w="100" w:type="dxa"/>
            </w:tcMar>
            <w:vAlign w:val="center"/>
          </w:tcPr>
          <w:p w14:paraId="000006E0" w14:textId="6C5DDD30" w:rsidR="000A141B" w:rsidRPr="00F65A2E" w:rsidRDefault="007343D6">
            <w:pPr>
              <w:widowControl w:val="0"/>
              <w:jc w:val="center"/>
            </w:pPr>
            <w:r w:rsidRPr="00F65A2E">
              <w:t>–</w:t>
            </w:r>
            <w:r w:rsidR="00005496" w:rsidRPr="00F65A2E">
              <w:t>0.06 (1.712)</w:t>
            </w:r>
          </w:p>
          <w:p w14:paraId="000006E1" w14:textId="77777777" w:rsidR="000A141B" w:rsidRPr="00F65A2E" w:rsidRDefault="00005496">
            <w:pPr>
              <w:widowControl w:val="0"/>
              <w:jc w:val="center"/>
            </w:pPr>
            <w:r w:rsidRPr="00F65A2E">
              <w:t>n=62</w:t>
            </w:r>
          </w:p>
        </w:tc>
        <w:tc>
          <w:tcPr>
            <w:tcW w:w="1559" w:type="dxa"/>
            <w:shd w:val="clear" w:color="auto" w:fill="auto"/>
            <w:tcMar>
              <w:top w:w="100" w:type="dxa"/>
              <w:left w:w="100" w:type="dxa"/>
              <w:bottom w:w="100" w:type="dxa"/>
              <w:right w:w="100" w:type="dxa"/>
            </w:tcMar>
            <w:vAlign w:val="center"/>
          </w:tcPr>
          <w:p w14:paraId="000006E2" w14:textId="16E55B81" w:rsidR="000A141B" w:rsidRPr="00F65A2E" w:rsidRDefault="007343D6">
            <w:pPr>
              <w:widowControl w:val="0"/>
              <w:jc w:val="center"/>
            </w:pPr>
            <w:r w:rsidRPr="00F65A2E">
              <w:t>–</w:t>
            </w:r>
            <w:r w:rsidR="00005496" w:rsidRPr="00F65A2E">
              <w:t>2.27, 2.15</w:t>
            </w:r>
          </w:p>
        </w:tc>
        <w:tc>
          <w:tcPr>
            <w:tcW w:w="1134" w:type="dxa"/>
            <w:shd w:val="clear" w:color="auto" w:fill="auto"/>
            <w:tcMar>
              <w:top w:w="100" w:type="dxa"/>
              <w:left w:w="100" w:type="dxa"/>
              <w:bottom w:w="100" w:type="dxa"/>
              <w:right w:w="100" w:type="dxa"/>
            </w:tcMar>
            <w:vAlign w:val="center"/>
          </w:tcPr>
          <w:p w14:paraId="000006E3" w14:textId="49D00B59" w:rsidR="000A141B" w:rsidRPr="00F65A2E" w:rsidRDefault="007343D6">
            <w:pPr>
              <w:widowControl w:val="0"/>
              <w:jc w:val="center"/>
            </w:pPr>
            <w:r w:rsidRPr="00F65A2E">
              <w:t>–</w:t>
            </w:r>
            <w:r w:rsidR="00005496" w:rsidRPr="00F65A2E">
              <w:t>1.4</w:t>
            </w:r>
          </w:p>
        </w:tc>
      </w:tr>
      <w:tr w:rsidR="000A141B" w:rsidRPr="00F65A2E" w14:paraId="48C068F2" w14:textId="77777777" w:rsidTr="00D0623D">
        <w:trPr>
          <w:trHeight w:val="20"/>
        </w:trPr>
        <w:tc>
          <w:tcPr>
            <w:tcW w:w="1422" w:type="dxa"/>
            <w:shd w:val="clear" w:color="auto" w:fill="auto"/>
            <w:tcMar>
              <w:top w:w="100" w:type="dxa"/>
              <w:left w:w="100" w:type="dxa"/>
              <w:bottom w:w="100" w:type="dxa"/>
              <w:right w:w="100" w:type="dxa"/>
            </w:tcMar>
          </w:tcPr>
          <w:p w14:paraId="000006E4" w14:textId="77777777" w:rsidR="000A141B" w:rsidRPr="00F65A2E" w:rsidRDefault="00005496">
            <w:pPr>
              <w:widowControl w:val="0"/>
            </w:pPr>
            <w:r w:rsidRPr="00F65A2E">
              <w:t>Treatment policy ON</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6E5" w14:textId="77777777" w:rsidR="000A141B" w:rsidRPr="00F65A2E" w:rsidRDefault="00005496">
            <w:pPr>
              <w:widowControl w:val="0"/>
              <w:jc w:val="center"/>
            </w:pPr>
            <w:r w:rsidRPr="00F65A2E">
              <w:t>2.59 (1.037)</w:t>
            </w:r>
          </w:p>
          <w:p w14:paraId="000006E6" w14:textId="77777777" w:rsidR="000A141B" w:rsidRPr="00F65A2E" w:rsidRDefault="00005496">
            <w:pPr>
              <w:widowControl w:val="0"/>
              <w:jc w:val="center"/>
            </w:pPr>
            <w:r w:rsidRPr="00F65A2E">
              <w:t>n=72</w:t>
            </w:r>
          </w:p>
        </w:tc>
        <w:tc>
          <w:tcPr>
            <w:tcW w:w="1842" w:type="dxa"/>
            <w:shd w:val="clear" w:color="auto" w:fill="auto"/>
            <w:tcMar>
              <w:top w:w="100" w:type="dxa"/>
              <w:left w:w="100" w:type="dxa"/>
              <w:bottom w:w="100" w:type="dxa"/>
              <w:right w:w="100" w:type="dxa"/>
            </w:tcMar>
            <w:vAlign w:val="center"/>
          </w:tcPr>
          <w:p w14:paraId="000006E8" w14:textId="77777777" w:rsidR="000A141B" w:rsidRPr="00F65A2E" w:rsidRDefault="00005496">
            <w:pPr>
              <w:widowControl w:val="0"/>
              <w:jc w:val="center"/>
            </w:pPr>
            <w:r w:rsidRPr="00F65A2E">
              <w:t>3.14 (1.506)</w:t>
            </w:r>
          </w:p>
          <w:p w14:paraId="000006E9" w14:textId="77777777" w:rsidR="000A141B" w:rsidRPr="00F65A2E" w:rsidRDefault="00005496">
            <w:pPr>
              <w:widowControl w:val="0"/>
              <w:jc w:val="center"/>
            </w:pPr>
            <w:r w:rsidRPr="00F65A2E">
              <w:t>n=33</w:t>
            </w:r>
          </w:p>
        </w:tc>
        <w:tc>
          <w:tcPr>
            <w:tcW w:w="1560" w:type="dxa"/>
            <w:shd w:val="clear" w:color="auto" w:fill="auto"/>
            <w:tcMar>
              <w:top w:w="100" w:type="dxa"/>
              <w:left w:w="100" w:type="dxa"/>
              <w:bottom w:w="100" w:type="dxa"/>
              <w:right w:w="100" w:type="dxa"/>
            </w:tcMar>
            <w:vAlign w:val="center"/>
          </w:tcPr>
          <w:p w14:paraId="000006EA" w14:textId="36CEF669" w:rsidR="000A141B" w:rsidRPr="00F65A2E" w:rsidRDefault="007343D6">
            <w:pPr>
              <w:widowControl w:val="0"/>
              <w:jc w:val="center"/>
            </w:pPr>
            <w:r w:rsidRPr="00F65A2E">
              <w:t>–</w:t>
            </w:r>
            <w:r w:rsidR="00005496" w:rsidRPr="00F65A2E">
              <w:t>1.06 (1.241)</w:t>
            </w:r>
          </w:p>
          <w:p w14:paraId="000006EB" w14:textId="77777777" w:rsidR="000A141B" w:rsidRPr="00F65A2E" w:rsidRDefault="00005496">
            <w:pPr>
              <w:widowControl w:val="0"/>
              <w:jc w:val="center"/>
            </w:pPr>
            <w:r w:rsidRPr="00F65A2E">
              <w:t>n=144</w:t>
            </w:r>
          </w:p>
        </w:tc>
        <w:tc>
          <w:tcPr>
            <w:tcW w:w="1559" w:type="dxa"/>
            <w:shd w:val="clear" w:color="auto" w:fill="auto"/>
            <w:tcMar>
              <w:top w:w="100" w:type="dxa"/>
              <w:left w:w="100" w:type="dxa"/>
              <w:bottom w:w="100" w:type="dxa"/>
              <w:right w:w="100" w:type="dxa"/>
            </w:tcMar>
            <w:vAlign w:val="center"/>
          </w:tcPr>
          <w:p w14:paraId="000006EC" w14:textId="12178D7B" w:rsidR="000A141B" w:rsidRPr="00F65A2E" w:rsidRDefault="007343D6">
            <w:pPr>
              <w:widowControl w:val="0"/>
              <w:jc w:val="center"/>
            </w:pPr>
            <w:r w:rsidRPr="00F65A2E">
              <w:t>–</w:t>
            </w:r>
            <w:r w:rsidR="00005496" w:rsidRPr="00F65A2E">
              <w:t>2.66, 0.54</w:t>
            </w:r>
          </w:p>
        </w:tc>
        <w:tc>
          <w:tcPr>
            <w:tcW w:w="1134" w:type="dxa"/>
            <w:shd w:val="clear" w:color="auto" w:fill="auto"/>
            <w:tcMar>
              <w:top w:w="100" w:type="dxa"/>
              <w:left w:w="100" w:type="dxa"/>
              <w:bottom w:w="100" w:type="dxa"/>
              <w:right w:w="100" w:type="dxa"/>
            </w:tcMar>
            <w:vAlign w:val="center"/>
          </w:tcPr>
          <w:p w14:paraId="000006ED" w14:textId="5D8996A3" w:rsidR="000A141B" w:rsidRPr="00F65A2E" w:rsidRDefault="007343D6">
            <w:pPr>
              <w:widowControl w:val="0"/>
              <w:jc w:val="center"/>
            </w:pPr>
            <w:r w:rsidRPr="00F65A2E">
              <w:t>–</w:t>
            </w:r>
            <w:r w:rsidR="00005496" w:rsidRPr="00F65A2E">
              <w:t>40.9</w:t>
            </w:r>
          </w:p>
        </w:tc>
        <w:tc>
          <w:tcPr>
            <w:tcW w:w="1559" w:type="dxa"/>
            <w:shd w:val="clear" w:color="auto" w:fill="auto"/>
            <w:tcMar>
              <w:top w:w="100" w:type="dxa"/>
              <w:left w:w="100" w:type="dxa"/>
              <w:bottom w:w="100" w:type="dxa"/>
              <w:right w:w="100" w:type="dxa"/>
            </w:tcMar>
            <w:vAlign w:val="center"/>
          </w:tcPr>
          <w:p w14:paraId="000006EE" w14:textId="6FDFB0A2" w:rsidR="000A141B" w:rsidRPr="00F65A2E" w:rsidRDefault="007343D6">
            <w:pPr>
              <w:widowControl w:val="0"/>
              <w:jc w:val="center"/>
            </w:pPr>
            <w:r w:rsidRPr="00F65A2E">
              <w:t>–</w:t>
            </w:r>
            <w:r w:rsidR="00005496" w:rsidRPr="00F65A2E">
              <w:t>0.24 (1.859)</w:t>
            </w:r>
          </w:p>
          <w:p w14:paraId="000006EF" w14:textId="77777777" w:rsidR="000A141B" w:rsidRPr="00F65A2E" w:rsidRDefault="00005496">
            <w:pPr>
              <w:widowControl w:val="0"/>
              <w:jc w:val="center"/>
            </w:pPr>
            <w:r w:rsidRPr="00F65A2E">
              <w:t>n=62</w:t>
            </w:r>
          </w:p>
        </w:tc>
        <w:tc>
          <w:tcPr>
            <w:tcW w:w="1559" w:type="dxa"/>
            <w:shd w:val="clear" w:color="auto" w:fill="auto"/>
            <w:tcMar>
              <w:top w:w="100" w:type="dxa"/>
              <w:left w:w="100" w:type="dxa"/>
              <w:bottom w:w="100" w:type="dxa"/>
              <w:right w:w="100" w:type="dxa"/>
            </w:tcMar>
            <w:vAlign w:val="center"/>
          </w:tcPr>
          <w:p w14:paraId="000006F0" w14:textId="4A450D50" w:rsidR="000A141B" w:rsidRPr="00F65A2E" w:rsidRDefault="007343D6">
            <w:pPr>
              <w:widowControl w:val="0"/>
              <w:jc w:val="center"/>
            </w:pPr>
            <w:r w:rsidRPr="00F65A2E">
              <w:t>–</w:t>
            </w:r>
            <w:r w:rsidR="00005496" w:rsidRPr="00F65A2E">
              <w:t>2.63, 2.16</w:t>
            </w:r>
          </w:p>
        </w:tc>
        <w:tc>
          <w:tcPr>
            <w:tcW w:w="1134" w:type="dxa"/>
            <w:shd w:val="clear" w:color="auto" w:fill="auto"/>
            <w:tcMar>
              <w:top w:w="100" w:type="dxa"/>
              <w:left w:w="100" w:type="dxa"/>
              <w:bottom w:w="100" w:type="dxa"/>
              <w:right w:w="100" w:type="dxa"/>
            </w:tcMar>
            <w:vAlign w:val="center"/>
          </w:tcPr>
          <w:p w14:paraId="000006F1" w14:textId="23AF013A" w:rsidR="000A141B" w:rsidRPr="00F65A2E" w:rsidRDefault="007343D6">
            <w:pPr>
              <w:widowControl w:val="0"/>
              <w:jc w:val="center"/>
            </w:pPr>
            <w:r w:rsidRPr="00F65A2E">
              <w:t>–</w:t>
            </w:r>
            <w:r w:rsidR="00005496" w:rsidRPr="00F65A2E">
              <w:t>7.6</w:t>
            </w:r>
          </w:p>
        </w:tc>
      </w:tr>
      <w:tr w:rsidR="000A141B" w:rsidRPr="00F65A2E" w14:paraId="1886EA07" w14:textId="77777777" w:rsidTr="00D0623D">
        <w:trPr>
          <w:trHeight w:val="20"/>
        </w:trPr>
        <w:tc>
          <w:tcPr>
            <w:tcW w:w="13598" w:type="dxa"/>
            <w:gridSpan w:val="10"/>
            <w:shd w:val="clear" w:color="auto" w:fill="auto"/>
            <w:tcMar>
              <w:top w:w="100" w:type="dxa"/>
              <w:left w:w="100" w:type="dxa"/>
              <w:bottom w:w="100" w:type="dxa"/>
              <w:right w:w="100" w:type="dxa"/>
            </w:tcMar>
          </w:tcPr>
          <w:p w14:paraId="000006F2" w14:textId="77777777" w:rsidR="000A141B" w:rsidRPr="00F65A2E" w:rsidRDefault="00005496">
            <w:pPr>
              <w:widowControl w:val="0"/>
            </w:pPr>
            <w:r w:rsidRPr="00F65A2E">
              <w:rPr>
                <w:b/>
                <w:i/>
              </w:rPr>
              <w:t>MDS-UPDRS Part II</w:t>
            </w:r>
          </w:p>
        </w:tc>
      </w:tr>
      <w:tr w:rsidR="000A141B" w:rsidRPr="00F65A2E" w14:paraId="0ACCC76B" w14:textId="77777777" w:rsidTr="00D0623D">
        <w:trPr>
          <w:trHeight w:val="20"/>
        </w:trPr>
        <w:tc>
          <w:tcPr>
            <w:tcW w:w="1471" w:type="dxa"/>
            <w:gridSpan w:val="2"/>
            <w:shd w:val="clear" w:color="auto" w:fill="auto"/>
            <w:tcMar>
              <w:top w:w="100" w:type="dxa"/>
              <w:left w:w="100" w:type="dxa"/>
              <w:bottom w:w="100" w:type="dxa"/>
              <w:right w:w="100" w:type="dxa"/>
            </w:tcMar>
          </w:tcPr>
          <w:p w14:paraId="000006FC"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00006FE" w14:textId="77777777" w:rsidR="000A141B" w:rsidRPr="00F65A2E" w:rsidRDefault="00005496">
            <w:pPr>
              <w:widowControl w:val="0"/>
              <w:jc w:val="center"/>
            </w:pPr>
            <w:r w:rsidRPr="00F65A2E">
              <w:t>2.60 (0.477)</w:t>
            </w:r>
          </w:p>
          <w:p w14:paraId="000006FF" w14:textId="77777777" w:rsidR="000A141B" w:rsidRPr="00F65A2E" w:rsidRDefault="00005496">
            <w:pPr>
              <w:widowControl w:val="0"/>
              <w:jc w:val="center"/>
            </w:pPr>
            <w:r w:rsidRPr="00F65A2E">
              <w:t>n=55</w:t>
            </w:r>
          </w:p>
        </w:tc>
        <w:tc>
          <w:tcPr>
            <w:tcW w:w="1842" w:type="dxa"/>
            <w:shd w:val="clear" w:color="auto" w:fill="auto"/>
            <w:tcMar>
              <w:top w:w="100" w:type="dxa"/>
              <w:left w:w="100" w:type="dxa"/>
              <w:bottom w:w="100" w:type="dxa"/>
              <w:right w:w="100" w:type="dxa"/>
            </w:tcMar>
            <w:vAlign w:val="center"/>
          </w:tcPr>
          <w:p w14:paraId="00000700" w14:textId="77777777" w:rsidR="000A141B" w:rsidRPr="00F65A2E" w:rsidRDefault="00005496">
            <w:pPr>
              <w:widowControl w:val="0"/>
              <w:jc w:val="center"/>
            </w:pPr>
            <w:r w:rsidRPr="00F65A2E">
              <w:t>3.27 (0.632)</w:t>
            </w:r>
          </w:p>
          <w:p w14:paraId="00000701" w14:textId="77777777" w:rsidR="000A141B" w:rsidRPr="00F65A2E" w:rsidRDefault="00005496">
            <w:pPr>
              <w:widowControl w:val="0"/>
              <w:jc w:val="center"/>
            </w:pPr>
            <w:r w:rsidRPr="00F65A2E">
              <w:t>n=21</w:t>
            </w:r>
          </w:p>
        </w:tc>
        <w:tc>
          <w:tcPr>
            <w:tcW w:w="1560" w:type="dxa"/>
            <w:shd w:val="clear" w:color="auto" w:fill="auto"/>
            <w:tcMar>
              <w:top w:w="100" w:type="dxa"/>
              <w:left w:w="100" w:type="dxa"/>
              <w:bottom w:w="100" w:type="dxa"/>
              <w:right w:w="100" w:type="dxa"/>
            </w:tcMar>
            <w:vAlign w:val="center"/>
          </w:tcPr>
          <w:p w14:paraId="00000702" w14:textId="77777777" w:rsidR="000A141B" w:rsidRPr="00F65A2E" w:rsidRDefault="00005496">
            <w:pPr>
              <w:widowControl w:val="0"/>
              <w:jc w:val="center"/>
            </w:pPr>
            <w:r w:rsidRPr="00F65A2E">
              <w:t>0.49 (0.574)</w:t>
            </w:r>
          </w:p>
          <w:p w14:paraId="00000703" w14:textId="77777777" w:rsidR="000A141B" w:rsidRPr="00F65A2E" w:rsidRDefault="00005496">
            <w:pPr>
              <w:widowControl w:val="0"/>
              <w:jc w:val="center"/>
            </w:pPr>
            <w:r w:rsidRPr="00F65A2E">
              <w:t>n=105</w:t>
            </w:r>
          </w:p>
        </w:tc>
        <w:tc>
          <w:tcPr>
            <w:tcW w:w="1559" w:type="dxa"/>
            <w:shd w:val="clear" w:color="auto" w:fill="auto"/>
            <w:tcMar>
              <w:top w:w="100" w:type="dxa"/>
              <w:left w:w="100" w:type="dxa"/>
              <w:bottom w:w="100" w:type="dxa"/>
              <w:right w:w="100" w:type="dxa"/>
            </w:tcMar>
            <w:vAlign w:val="center"/>
          </w:tcPr>
          <w:p w14:paraId="00000704" w14:textId="7C8C3FB8" w:rsidR="000A141B" w:rsidRPr="00F65A2E" w:rsidRDefault="007343D6">
            <w:pPr>
              <w:widowControl w:val="0"/>
              <w:jc w:val="center"/>
            </w:pPr>
            <w:r w:rsidRPr="00F65A2E">
              <w:t>–</w:t>
            </w:r>
            <w:r w:rsidR="00005496" w:rsidRPr="00F65A2E">
              <w:t>0.25, 1.23</w:t>
            </w:r>
          </w:p>
        </w:tc>
        <w:tc>
          <w:tcPr>
            <w:tcW w:w="1134" w:type="dxa"/>
            <w:shd w:val="clear" w:color="auto" w:fill="auto"/>
            <w:tcMar>
              <w:top w:w="100" w:type="dxa"/>
              <w:left w:w="100" w:type="dxa"/>
              <w:bottom w:w="100" w:type="dxa"/>
              <w:right w:w="100" w:type="dxa"/>
            </w:tcMar>
            <w:vAlign w:val="center"/>
          </w:tcPr>
          <w:p w14:paraId="00000705" w14:textId="77777777" w:rsidR="000A141B" w:rsidRPr="00F65A2E" w:rsidRDefault="00005496">
            <w:pPr>
              <w:widowControl w:val="0"/>
              <w:jc w:val="center"/>
            </w:pPr>
            <w:r w:rsidRPr="00F65A2E">
              <w:t>+18.9</w:t>
            </w:r>
          </w:p>
        </w:tc>
        <w:tc>
          <w:tcPr>
            <w:tcW w:w="1559" w:type="dxa"/>
            <w:shd w:val="clear" w:color="auto" w:fill="auto"/>
            <w:tcMar>
              <w:top w:w="100" w:type="dxa"/>
              <w:left w:w="100" w:type="dxa"/>
              <w:bottom w:w="100" w:type="dxa"/>
              <w:right w:w="100" w:type="dxa"/>
            </w:tcMar>
            <w:vAlign w:val="center"/>
          </w:tcPr>
          <w:p w14:paraId="00000706" w14:textId="4C793D04" w:rsidR="000A141B" w:rsidRPr="00F65A2E" w:rsidRDefault="007343D6">
            <w:pPr>
              <w:widowControl w:val="0"/>
              <w:jc w:val="center"/>
            </w:pPr>
            <w:r w:rsidRPr="00F65A2E">
              <w:t>–</w:t>
            </w:r>
            <w:r w:rsidR="00005496" w:rsidRPr="00F65A2E">
              <w:t>0.80 (0.781)</w:t>
            </w:r>
          </w:p>
          <w:p w14:paraId="00000707" w14:textId="77777777" w:rsidR="000A141B" w:rsidRPr="00F65A2E" w:rsidRDefault="00005496">
            <w:pPr>
              <w:widowControl w:val="0"/>
              <w:jc w:val="center"/>
            </w:pPr>
            <w:r w:rsidRPr="00F65A2E">
              <w:t>n=42</w:t>
            </w:r>
          </w:p>
        </w:tc>
        <w:tc>
          <w:tcPr>
            <w:tcW w:w="1559" w:type="dxa"/>
            <w:shd w:val="clear" w:color="auto" w:fill="auto"/>
            <w:tcMar>
              <w:top w:w="100" w:type="dxa"/>
              <w:left w:w="100" w:type="dxa"/>
              <w:bottom w:w="100" w:type="dxa"/>
              <w:right w:w="100" w:type="dxa"/>
            </w:tcMar>
            <w:vAlign w:val="center"/>
          </w:tcPr>
          <w:p w14:paraId="00000708" w14:textId="4039A94F" w:rsidR="000A141B" w:rsidRPr="00F65A2E" w:rsidRDefault="007343D6">
            <w:pPr>
              <w:widowControl w:val="0"/>
              <w:jc w:val="center"/>
            </w:pPr>
            <w:r w:rsidRPr="00F65A2E">
              <w:t>–</w:t>
            </w:r>
            <w:r w:rsidR="00005496" w:rsidRPr="00F65A2E">
              <w:t>1.81, 0.21</w:t>
            </w:r>
          </w:p>
        </w:tc>
        <w:tc>
          <w:tcPr>
            <w:tcW w:w="1134" w:type="dxa"/>
            <w:shd w:val="clear" w:color="auto" w:fill="auto"/>
            <w:tcMar>
              <w:top w:w="100" w:type="dxa"/>
              <w:left w:w="100" w:type="dxa"/>
              <w:bottom w:w="100" w:type="dxa"/>
              <w:right w:w="100" w:type="dxa"/>
            </w:tcMar>
            <w:vAlign w:val="center"/>
          </w:tcPr>
          <w:p w14:paraId="00000709" w14:textId="17B75B2B" w:rsidR="000A141B" w:rsidRPr="00F65A2E" w:rsidRDefault="007343D6">
            <w:pPr>
              <w:widowControl w:val="0"/>
              <w:jc w:val="center"/>
            </w:pPr>
            <w:r w:rsidRPr="00F65A2E">
              <w:t>–</w:t>
            </w:r>
            <w:r w:rsidR="00005496" w:rsidRPr="00F65A2E">
              <w:t>24.5</w:t>
            </w:r>
          </w:p>
        </w:tc>
      </w:tr>
      <w:tr w:rsidR="000A141B" w:rsidRPr="00F65A2E" w14:paraId="6D0B022D" w14:textId="77777777" w:rsidTr="00D0623D">
        <w:trPr>
          <w:trHeight w:val="20"/>
        </w:trPr>
        <w:tc>
          <w:tcPr>
            <w:tcW w:w="1471" w:type="dxa"/>
            <w:gridSpan w:val="2"/>
            <w:shd w:val="clear" w:color="auto" w:fill="auto"/>
            <w:tcMar>
              <w:top w:w="100" w:type="dxa"/>
              <w:left w:w="100" w:type="dxa"/>
              <w:bottom w:w="100" w:type="dxa"/>
              <w:right w:w="100" w:type="dxa"/>
            </w:tcMar>
          </w:tcPr>
          <w:p w14:paraId="0000070A" w14:textId="77777777" w:rsidR="000A141B" w:rsidRPr="00F65A2E" w:rsidRDefault="00005496">
            <w:pPr>
              <w:widowControl w:val="0"/>
            </w:pPr>
            <w:r w:rsidRPr="00F65A2E">
              <w:t>Treatment 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0000070C" w14:textId="77777777" w:rsidR="000A141B" w:rsidRPr="00F65A2E" w:rsidRDefault="00005496">
            <w:pPr>
              <w:widowControl w:val="0"/>
              <w:jc w:val="center"/>
            </w:pPr>
            <w:r w:rsidRPr="00F65A2E">
              <w:t>1.33 (0.455)</w:t>
            </w:r>
          </w:p>
          <w:p w14:paraId="0000070D" w14:textId="77777777" w:rsidR="000A141B" w:rsidRPr="00F65A2E" w:rsidRDefault="00005496">
            <w:pPr>
              <w:widowControl w:val="0"/>
              <w:jc w:val="center"/>
            </w:pPr>
            <w:r w:rsidRPr="00F65A2E">
              <w:t>n=72</w:t>
            </w:r>
          </w:p>
        </w:tc>
        <w:tc>
          <w:tcPr>
            <w:tcW w:w="1842" w:type="dxa"/>
            <w:shd w:val="clear" w:color="auto" w:fill="auto"/>
            <w:tcMar>
              <w:top w:w="100" w:type="dxa"/>
              <w:left w:w="100" w:type="dxa"/>
              <w:bottom w:w="100" w:type="dxa"/>
              <w:right w:w="100" w:type="dxa"/>
            </w:tcMar>
            <w:vAlign w:val="center"/>
          </w:tcPr>
          <w:p w14:paraId="0000070E" w14:textId="77777777" w:rsidR="000A141B" w:rsidRPr="00F65A2E" w:rsidRDefault="00005496">
            <w:pPr>
              <w:widowControl w:val="0"/>
              <w:jc w:val="center"/>
            </w:pPr>
            <w:r w:rsidRPr="00F65A2E">
              <w:t>1.79 (0.545)</w:t>
            </w:r>
          </w:p>
          <w:p w14:paraId="0000070F" w14:textId="77777777" w:rsidR="000A141B" w:rsidRPr="00F65A2E" w:rsidRDefault="00005496">
            <w:pPr>
              <w:widowControl w:val="0"/>
              <w:jc w:val="center"/>
            </w:pPr>
            <w:r w:rsidRPr="00F65A2E">
              <w:t>n=33</w:t>
            </w:r>
          </w:p>
        </w:tc>
        <w:tc>
          <w:tcPr>
            <w:tcW w:w="1560" w:type="dxa"/>
            <w:shd w:val="clear" w:color="auto" w:fill="auto"/>
            <w:tcMar>
              <w:top w:w="100" w:type="dxa"/>
              <w:left w:w="100" w:type="dxa"/>
              <w:bottom w:w="100" w:type="dxa"/>
              <w:right w:w="100" w:type="dxa"/>
            </w:tcMar>
            <w:vAlign w:val="center"/>
          </w:tcPr>
          <w:p w14:paraId="00000710" w14:textId="77777777" w:rsidR="000A141B" w:rsidRPr="00F65A2E" w:rsidRDefault="00005496">
            <w:pPr>
              <w:widowControl w:val="0"/>
              <w:jc w:val="center"/>
            </w:pPr>
            <w:r w:rsidRPr="00F65A2E">
              <w:t>0.45 (0.546)</w:t>
            </w:r>
          </w:p>
          <w:p w14:paraId="00000711" w14:textId="77777777" w:rsidR="000A141B" w:rsidRPr="00F65A2E" w:rsidRDefault="00005496">
            <w:pPr>
              <w:widowControl w:val="0"/>
              <w:jc w:val="center"/>
            </w:pPr>
            <w:r w:rsidRPr="00F65A2E">
              <w:t>n=143</w:t>
            </w:r>
          </w:p>
        </w:tc>
        <w:tc>
          <w:tcPr>
            <w:tcW w:w="1559" w:type="dxa"/>
            <w:shd w:val="clear" w:color="auto" w:fill="auto"/>
            <w:tcMar>
              <w:top w:w="100" w:type="dxa"/>
              <w:left w:w="100" w:type="dxa"/>
              <w:bottom w:w="100" w:type="dxa"/>
              <w:right w:w="100" w:type="dxa"/>
            </w:tcMar>
            <w:vAlign w:val="center"/>
          </w:tcPr>
          <w:p w14:paraId="00000712" w14:textId="52FC8A97" w:rsidR="000A141B" w:rsidRPr="00F65A2E" w:rsidRDefault="007343D6">
            <w:pPr>
              <w:widowControl w:val="0"/>
              <w:jc w:val="center"/>
            </w:pPr>
            <w:r w:rsidRPr="00F65A2E">
              <w:t>–</w:t>
            </w:r>
            <w:r w:rsidR="00005496" w:rsidRPr="00F65A2E">
              <w:t>0.25, 1.15</w:t>
            </w:r>
          </w:p>
        </w:tc>
        <w:tc>
          <w:tcPr>
            <w:tcW w:w="1134" w:type="dxa"/>
            <w:shd w:val="clear" w:color="auto" w:fill="auto"/>
            <w:tcMar>
              <w:top w:w="100" w:type="dxa"/>
              <w:left w:w="100" w:type="dxa"/>
              <w:bottom w:w="100" w:type="dxa"/>
              <w:right w:w="100" w:type="dxa"/>
            </w:tcMar>
            <w:vAlign w:val="center"/>
          </w:tcPr>
          <w:p w14:paraId="00000713" w14:textId="77777777" w:rsidR="000A141B" w:rsidRPr="00F65A2E" w:rsidRDefault="00005496">
            <w:pPr>
              <w:widowControl w:val="0"/>
              <w:jc w:val="center"/>
            </w:pPr>
            <w:r w:rsidRPr="00F65A2E">
              <w:t>+33.8</w:t>
            </w:r>
          </w:p>
        </w:tc>
        <w:tc>
          <w:tcPr>
            <w:tcW w:w="1559" w:type="dxa"/>
            <w:shd w:val="clear" w:color="auto" w:fill="auto"/>
            <w:tcMar>
              <w:top w:w="100" w:type="dxa"/>
              <w:left w:w="100" w:type="dxa"/>
              <w:bottom w:w="100" w:type="dxa"/>
              <w:right w:w="100" w:type="dxa"/>
            </w:tcMar>
            <w:vAlign w:val="center"/>
          </w:tcPr>
          <w:p w14:paraId="00000714" w14:textId="7DD69FF5" w:rsidR="000A141B" w:rsidRPr="00F65A2E" w:rsidRDefault="007343D6">
            <w:pPr>
              <w:widowControl w:val="0"/>
              <w:jc w:val="center"/>
            </w:pPr>
            <w:r w:rsidRPr="00F65A2E">
              <w:t>–</w:t>
            </w:r>
            <w:r w:rsidR="00005496" w:rsidRPr="00F65A2E">
              <w:t>0.17 (0.671)</w:t>
            </w:r>
          </w:p>
          <w:p w14:paraId="00000715" w14:textId="77777777" w:rsidR="000A141B" w:rsidRPr="00F65A2E" w:rsidRDefault="00005496">
            <w:pPr>
              <w:widowControl w:val="0"/>
              <w:jc w:val="center"/>
            </w:pPr>
            <w:r w:rsidRPr="00F65A2E">
              <w:t>n=62</w:t>
            </w:r>
          </w:p>
        </w:tc>
        <w:tc>
          <w:tcPr>
            <w:tcW w:w="1559" w:type="dxa"/>
            <w:shd w:val="clear" w:color="auto" w:fill="auto"/>
            <w:tcMar>
              <w:top w:w="100" w:type="dxa"/>
              <w:left w:w="100" w:type="dxa"/>
              <w:bottom w:w="100" w:type="dxa"/>
              <w:right w:w="100" w:type="dxa"/>
            </w:tcMar>
            <w:vAlign w:val="center"/>
          </w:tcPr>
          <w:p w14:paraId="00000716" w14:textId="30D45CDF" w:rsidR="000A141B" w:rsidRPr="00F65A2E" w:rsidRDefault="007343D6">
            <w:pPr>
              <w:widowControl w:val="0"/>
              <w:jc w:val="center"/>
            </w:pPr>
            <w:r w:rsidRPr="00F65A2E">
              <w:t>–</w:t>
            </w:r>
            <w:r w:rsidR="00005496" w:rsidRPr="00F65A2E">
              <w:t>1.03, 0.70</w:t>
            </w:r>
          </w:p>
        </w:tc>
        <w:tc>
          <w:tcPr>
            <w:tcW w:w="1134" w:type="dxa"/>
            <w:shd w:val="clear" w:color="auto" w:fill="auto"/>
            <w:tcMar>
              <w:top w:w="100" w:type="dxa"/>
              <w:left w:w="100" w:type="dxa"/>
              <w:bottom w:w="100" w:type="dxa"/>
              <w:right w:w="100" w:type="dxa"/>
            </w:tcMar>
            <w:vAlign w:val="center"/>
          </w:tcPr>
          <w:p w14:paraId="00000717" w14:textId="2D37D745" w:rsidR="000A141B" w:rsidRPr="00F65A2E" w:rsidRDefault="007343D6">
            <w:pPr>
              <w:widowControl w:val="0"/>
              <w:jc w:val="center"/>
            </w:pPr>
            <w:r w:rsidRPr="00F65A2E">
              <w:t>–</w:t>
            </w:r>
            <w:r w:rsidR="00005496" w:rsidRPr="00F65A2E">
              <w:t>9.5</w:t>
            </w:r>
          </w:p>
        </w:tc>
      </w:tr>
      <w:tr w:rsidR="000A141B" w:rsidRPr="00F65A2E" w14:paraId="5A5F5BED" w14:textId="77777777" w:rsidTr="00D0623D">
        <w:trPr>
          <w:trHeight w:val="20"/>
        </w:trPr>
        <w:tc>
          <w:tcPr>
            <w:tcW w:w="13598" w:type="dxa"/>
            <w:gridSpan w:val="10"/>
            <w:shd w:val="clear" w:color="auto" w:fill="auto"/>
            <w:tcMar>
              <w:top w:w="100" w:type="dxa"/>
              <w:left w:w="100" w:type="dxa"/>
              <w:bottom w:w="100" w:type="dxa"/>
              <w:right w:w="100" w:type="dxa"/>
            </w:tcMar>
          </w:tcPr>
          <w:p w14:paraId="00000718" w14:textId="77777777" w:rsidR="000A141B" w:rsidRPr="00F65A2E" w:rsidRDefault="00005496">
            <w:pPr>
              <w:widowControl w:val="0"/>
            </w:pPr>
            <w:r w:rsidRPr="00F65A2E">
              <w:rPr>
                <w:b/>
                <w:i/>
              </w:rPr>
              <w:t>MDS-UPDRS Part I</w:t>
            </w:r>
          </w:p>
        </w:tc>
      </w:tr>
      <w:tr w:rsidR="000A141B" w:rsidRPr="00F65A2E" w14:paraId="17567C60" w14:textId="77777777" w:rsidTr="00D0623D">
        <w:trPr>
          <w:trHeight w:val="20"/>
        </w:trPr>
        <w:tc>
          <w:tcPr>
            <w:tcW w:w="1471" w:type="dxa"/>
            <w:gridSpan w:val="2"/>
            <w:shd w:val="clear" w:color="auto" w:fill="auto"/>
            <w:tcMar>
              <w:top w:w="100" w:type="dxa"/>
              <w:left w:w="100" w:type="dxa"/>
              <w:bottom w:w="100" w:type="dxa"/>
              <w:right w:w="100" w:type="dxa"/>
            </w:tcMar>
          </w:tcPr>
          <w:p w14:paraId="00000722"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0000724" w14:textId="77777777" w:rsidR="000A141B" w:rsidRPr="00F65A2E" w:rsidRDefault="00005496">
            <w:pPr>
              <w:widowControl w:val="0"/>
              <w:jc w:val="center"/>
            </w:pPr>
            <w:r w:rsidRPr="00F65A2E">
              <w:t>0.42 (0.364)</w:t>
            </w:r>
          </w:p>
          <w:p w14:paraId="00000725" w14:textId="77777777" w:rsidR="000A141B" w:rsidRPr="00F65A2E" w:rsidRDefault="00005496">
            <w:pPr>
              <w:widowControl w:val="0"/>
              <w:jc w:val="center"/>
            </w:pPr>
            <w:r w:rsidRPr="00F65A2E">
              <w:t>n=55</w:t>
            </w:r>
          </w:p>
        </w:tc>
        <w:tc>
          <w:tcPr>
            <w:tcW w:w="1842" w:type="dxa"/>
            <w:shd w:val="clear" w:color="auto" w:fill="auto"/>
            <w:tcMar>
              <w:top w:w="100" w:type="dxa"/>
              <w:left w:w="100" w:type="dxa"/>
              <w:bottom w:w="100" w:type="dxa"/>
              <w:right w:w="100" w:type="dxa"/>
            </w:tcMar>
            <w:vAlign w:val="center"/>
          </w:tcPr>
          <w:p w14:paraId="00000726" w14:textId="77777777" w:rsidR="000A141B" w:rsidRPr="00F65A2E" w:rsidRDefault="00005496">
            <w:pPr>
              <w:widowControl w:val="0"/>
              <w:jc w:val="center"/>
            </w:pPr>
            <w:r w:rsidRPr="00F65A2E">
              <w:t>1.81 (0.518)</w:t>
            </w:r>
          </w:p>
          <w:p w14:paraId="00000727" w14:textId="77777777" w:rsidR="000A141B" w:rsidRPr="00F65A2E" w:rsidRDefault="00005496">
            <w:pPr>
              <w:widowControl w:val="0"/>
              <w:jc w:val="center"/>
            </w:pPr>
            <w:r w:rsidRPr="00F65A2E">
              <w:t>n=21</w:t>
            </w:r>
          </w:p>
        </w:tc>
        <w:tc>
          <w:tcPr>
            <w:tcW w:w="1560" w:type="dxa"/>
            <w:shd w:val="clear" w:color="auto" w:fill="auto"/>
            <w:tcMar>
              <w:top w:w="100" w:type="dxa"/>
              <w:left w:w="100" w:type="dxa"/>
              <w:bottom w:w="100" w:type="dxa"/>
              <w:right w:w="100" w:type="dxa"/>
            </w:tcMar>
            <w:vAlign w:val="center"/>
          </w:tcPr>
          <w:p w14:paraId="00000728" w14:textId="77777777" w:rsidR="000A141B" w:rsidRPr="00F65A2E" w:rsidRDefault="00005496">
            <w:pPr>
              <w:widowControl w:val="0"/>
              <w:jc w:val="center"/>
            </w:pPr>
            <w:r w:rsidRPr="00F65A2E">
              <w:t>0.58 (0.433)</w:t>
            </w:r>
          </w:p>
          <w:p w14:paraId="00000729" w14:textId="77777777" w:rsidR="000A141B" w:rsidRPr="00F65A2E" w:rsidRDefault="00005496">
            <w:pPr>
              <w:widowControl w:val="0"/>
              <w:jc w:val="center"/>
            </w:pPr>
            <w:r w:rsidRPr="00F65A2E">
              <w:t>n=105</w:t>
            </w:r>
          </w:p>
        </w:tc>
        <w:tc>
          <w:tcPr>
            <w:tcW w:w="1559" w:type="dxa"/>
            <w:shd w:val="clear" w:color="auto" w:fill="auto"/>
            <w:tcMar>
              <w:top w:w="100" w:type="dxa"/>
              <w:left w:w="100" w:type="dxa"/>
              <w:bottom w:w="100" w:type="dxa"/>
              <w:right w:w="100" w:type="dxa"/>
            </w:tcMar>
            <w:vAlign w:val="center"/>
          </w:tcPr>
          <w:p w14:paraId="0000072A" w14:textId="77777777" w:rsidR="000A141B" w:rsidRPr="00F65A2E" w:rsidRDefault="00005496">
            <w:pPr>
              <w:widowControl w:val="0"/>
              <w:jc w:val="center"/>
            </w:pPr>
            <w:r w:rsidRPr="00F65A2E">
              <w:t>0.02, 1.14</w:t>
            </w:r>
          </w:p>
        </w:tc>
        <w:tc>
          <w:tcPr>
            <w:tcW w:w="1134" w:type="dxa"/>
            <w:shd w:val="clear" w:color="auto" w:fill="auto"/>
            <w:tcMar>
              <w:top w:w="100" w:type="dxa"/>
              <w:left w:w="100" w:type="dxa"/>
              <w:bottom w:w="100" w:type="dxa"/>
              <w:right w:w="100" w:type="dxa"/>
            </w:tcMar>
            <w:vAlign w:val="center"/>
          </w:tcPr>
          <w:p w14:paraId="0000072B" w14:textId="77777777" w:rsidR="000A141B" w:rsidRPr="00F65A2E" w:rsidRDefault="00005496">
            <w:pPr>
              <w:widowControl w:val="0"/>
              <w:jc w:val="center"/>
            </w:pPr>
            <w:r w:rsidRPr="00F65A2E">
              <w:t>+138.1</w:t>
            </w:r>
          </w:p>
        </w:tc>
        <w:tc>
          <w:tcPr>
            <w:tcW w:w="1559" w:type="dxa"/>
            <w:shd w:val="clear" w:color="auto" w:fill="auto"/>
            <w:tcMar>
              <w:top w:w="100" w:type="dxa"/>
              <w:left w:w="100" w:type="dxa"/>
              <w:bottom w:w="100" w:type="dxa"/>
              <w:right w:w="100" w:type="dxa"/>
            </w:tcMar>
            <w:vAlign w:val="center"/>
          </w:tcPr>
          <w:p w14:paraId="0000072C" w14:textId="046EF611" w:rsidR="000A141B" w:rsidRPr="00F65A2E" w:rsidRDefault="007343D6">
            <w:pPr>
              <w:widowControl w:val="0"/>
              <w:jc w:val="center"/>
            </w:pPr>
            <w:r w:rsidRPr="00F65A2E">
              <w:t>–</w:t>
            </w:r>
            <w:r w:rsidR="00005496" w:rsidRPr="00F65A2E">
              <w:t>1.72 (0.636)</w:t>
            </w:r>
          </w:p>
          <w:p w14:paraId="0000072D" w14:textId="77777777" w:rsidR="000A141B" w:rsidRPr="00F65A2E" w:rsidRDefault="00005496">
            <w:pPr>
              <w:widowControl w:val="0"/>
              <w:jc w:val="center"/>
            </w:pPr>
            <w:r w:rsidRPr="00F65A2E">
              <w:t>n=42</w:t>
            </w:r>
          </w:p>
        </w:tc>
        <w:tc>
          <w:tcPr>
            <w:tcW w:w="1559" w:type="dxa"/>
            <w:shd w:val="clear" w:color="auto" w:fill="auto"/>
            <w:tcMar>
              <w:top w:w="100" w:type="dxa"/>
              <w:left w:w="100" w:type="dxa"/>
              <w:bottom w:w="100" w:type="dxa"/>
              <w:right w:w="100" w:type="dxa"/>
            </w:tcMar>
            <w:vAlign w:val="center"/>
          </w:tcPr>
          <w:p w14:paraId="0000072E" w14:textId="354FB2BD" w:rsidR="000A141B" w:rsidRPr="00F65A2E" w:rsidRDefault="007343D6">
            <w:pPr>
              <w:widowControl w:val="0"/>
              <w:jc w:val="center"/>
            </w:pPr>
            <w:r w:rsidRPr="00F65A2E">
              <w:t>–</w:t>
            </w:r>
            <w:r w:rsidR="00005496" w:rsidRPr="00F65A2E">
              <w:t xml:space="preserve">2.55, </w:t>
            </w:r>
            <w:r w:rsidRPr="00F65A2E">
              <w:t>–</w:t>
            </w:r>
            <w:r w:rsidR="00005496" w:rsidRPr="00F65A2E">
              <w:t>0.90</w:t>
            </w:r>
          </w:p>
        </w:tc>
        <w:tc>
          <w:tcPr>
            <w:tcW w:w="1134" w:type="dxa"/>
            <w:shd w:val="clear" w:color="auto" w:fill="auto"/>
            <w:tcMar>
              <w:top w:w="100" w:type="dxa"/>
              <w:left w:w="100" w:type="dxa"/>
              <w:bottom w:w="100" w:type="dxa"/>
              <w:right w:w="100" w:type="dxa"/>
            </w:tcMar>
            <w:vAlign w:val="center"/>
          </w:tcPr>
          <w:p w14:paraId="0000072F" w14:textId="13C81320" w:rsidR="000A141B" w:rsidRPr="00F65A2E" w:rsidRDefault="007343D6">
            <w:pPr>
              <w:widowControl w:val="0"/>
              <w:jc w:val="center"/>
            </w:pPr>
            <w:r w:rsidRPr="00F65A2E">
              <w:t>–</w:t>
            </w:r>
            <w:r w:rsidR="00005496" w:rsidRPr="00F65A2E">
              <w:t>95.0</w:t>
            </w:r>
          </w:p>
        </w:tc>
      </w:tr>
      <w:tr w:rsidR="000A141B" w:rsidRPr="00F65A2E" w14:paraId="6BEE2A37" w14:textId="77777777" w:rsidTr="00D0623D">
        <w:trPr>
          <w:trHeight w:val="20"/>
        </w:trPr>
        <w:tc>
          <w:tcPr>
            <w:tcW w:w="1471" w:type="dxa"/>
            <w:gridSpan w:val="2"/>
            <w:shd w:val="clear" w:color="auto" w:fill="auto"/>
            <w:tcMar>
              <w:top w:w="100" w:type="dxa"/>
              <w:left w:w="100" w:type="dxa"/>
              <w:bottom w:w="100" w:type="dxa"/>
              <w:right w:w="100" w:type="dxa"/>
            </w:tcMar>
          </w:tcPr>
          <w:p w14:paraId="00000730" w14:textId="77777777" w:rsidR="000A141B" w:rsidRPr="00F65A2E" w:rsidRDefault="00005496">
            <w:pPr>
              <w:widowControl w:val="0"/>
            </w:pPr>
            <w:r w:rsidRPr="00F65A2E">
              <w:t>Treatment policy</w:t>
            </w:r>
            <w:r w:rsidRPr="00F65A2E">
              <w:rPr>
                <w:vertAlign w:val="superscript"/>
              </w:rPr>
              <w:t>#</w:t>
            </w:r>
          </w:p>
        </w:tc>
        <w:tc>
          <w:tcPr>
            <w:tcW w:w="1780" w:type="dxa"/>
            <w:shd w:val="clear" w:color="auto" w:fill="auto"/>
            <w:tcMar>
              <w:top w:w="100" w:type="dxa"/>
              <w:left w:w="100" w:type="dxa"/>
              <w:bottom w:w="100" w:type="dxa"/>
              <w:right w:w="100" w:type="dxa"/>
            </w:tcMar>
            <w:vAlign w:val="center"/>
          </w:tcPr>
          <w:p w14:paraId="00000732" w14:textId="77777777" w:rsidR="000A141B" w:rsidRPr="00F65A2E" w:rsidRDefault="00005496">
            <w:pPr>
              <w:widowControl w:val="0"/>
              <w:jc w:val="center"/>
            </w:pPr>
            <w:r w:rsidRPr="00F65A2E">
              <w:t>0.05 (0.372)</w:t>
            </w:r>
          </w:p>
          <w:p w14:paraId="00000733" w14:textId="77777777" w:rsidR="000A141B" w:rsidRPr="00F65A2E" w:rsidRDefault="00005496">
            <w:pPr>
              <w:widowControl w:val="0"/>
              <w:jc w:val="center"/>
            </w:pPr>
            <w:r w:rsidRPr="00F65A2E">
              <w:t>n=72</w:t>
            </w:r>
          </w:p>
        </w:tc>
        <w:tc>
          <w:tcPr>
            <w:tcW w:w="1842" w:type="dxa"/>
            <w:shd w:val="clear" w:color="auto" w:fill="auto"/>
            <w:tcMar>
              <w:top w:w="100" w:type="dxa"/>
              <w:left w:w="100" w:type="dxa"/>
              <w:bottom w:w="100" w:type="dxa"/>
              <w:right w:w="100" w:type="dxa"/>
            </w:tcMar>
            <w:vAlign w:val="center"/>
          </w:tcPr>
          <w:p w14:paraId="00000734" w14:textId="77777777" w:rsidR="000A141B" w:rsidRPr="00F65A2E" w:rsidRDefault="00005496">
            <w:pPr>
              <w:widowControl w:val="0"/>
              <w:jc w:val="center"/>
            </w:pPr>
            <w:r w:rsidRPr="00F65A2E">
              <w:t>0.76 (0.440)</w:t>
            </w:r>
          </w:p>
          <w:p w14:paraId="00000735" w14:textId="77777777" w:rsidR="000A141B" w:rsidRPr="00F65A2E" w:rsidRDefault="00005496">
            <w:pPr>
              <w:widowControl w:val="0"/>
              <w:jc w:val="center"/>
            </w:pPr>
            <w:r w:rsidRPr="00F65A2E">
              <w:t>n=32</w:t>
            </w:r>
          </w:p>
        </w:tc>
        <w:tc>
          <w:tcPr>
            <w:tcW w:w="1560" w:type="dxa"/>
            <w:shd w:val="clear" w:color="auto" w:fill="auto"/>
            <w:tcMar>
              <w:top w:w="100" w:type="dxa"/>
              <w:left w:w="100" w:type="dxa"/>
              <w:bottom w:w="100" w:type="dxa"/>
              <w:right w:w="100" w:type="dxa"/>
            </w:tcMar>
            <w:vAlign w:val="center"/>
          </w:tcPr>
          <w:p w14:paraId="00000736" w14:textId="77777777" w:rsidR="000A141B" w:rsidRPr="00F65A2E" w:rsidRDefault="00005496">
            <w:pPr>
              <w:widowControl w:val="0"/>
              <w:jc w:val="center"/>
            </w:pPr>
            <w:r w:rsidRPr="00F65A2E">
              <w:t>0.79 (0.444)</w:t>
            </w:r>
          </w:p>
          <w:p w14:paraId="00000737" w14:textId="77777777" w:rsidR="000A141B" w:rsidRPr="00F65A2E" w:rsidRDefault="00005496">
            <w:pPr>
              <w:widowControl w:val="0"/>
              <w:jc w:val="center"/>
            </w:pPr>
            <w:r w:rsidRPr="00F65A2E">
              <w:t>n=140</w:t>
            </w:r>
          </w:p>
        </w:tc>
        <w:tc>
          <w:tcPr>
            <w:tcW w:w="1559" w:type="dxa"/>
            <w:shd w:val="clear" w:color="auto" w:fill="auto"/>
            <w:tcMar>
              <w:top w:w="100" w:type="dxa"/>
              <w:left w:w="100" w:type="dxa"/>
              <w:bottom w:w="100" w:type="dxa"/>
              <w:right w:w="100" w:type="dxa"/>
            </w:tcMar>
            <w:vAlign w:val="center"/>
          </w:tcPr>
          <w:p w14:paraId="00000738" w14:textId="77777777" w:rsidR="000A141B" w:rsidRPr="00F65A2E" w:rsidRDefault="00005496">
            <w:pPr>
              <w:widowControl w:val="0"/>
              <w:jc w:val="center"/>
            </w:pPr>
            <w:r w:rsidRPr="00F65A2E">
              <w:t>0.22, 1.36</w:t>
            </w:r>
          </w:p>
        </w:tc>
        <w:tc>
          <w:tcPr>
            <w:tcW w:w="1134" w:type="dxa"/>
            <w:shd w:val="clear" w:color="auto" w:fill="auto"/>
            <w:tcMar>
              <w:top w:w="100" w:type="dxa"/>
              <w:left w:w="100" w:type="dxa"/>
              <w:bottom w:w="100" w:type="dxa"/>
              <w:right w:w="100" w:type="dxa"/>
            </w:tcMar>
            <w:vAlign w:val="center"/>
          </w:tcPr>
          <w:p w14:paraId="00000739" w14:textId="77777777" w:rsidR="000A141B" w:rsidRPr="00F65A2E" w:rsidRDefault="00005496">
            <w:pPr>
              <w:widowControl w:val="0"/>
              <w:jc w:val="center"/>
            </w:pPr>
            <w:r w:rsidRPr="00F65A2E">
              <w:t>+1580.0</w:t>
            </w:r>
          </w:p>
        </w:tc>
        <w:tc>
          <w:tcPr>
            <w:tcW w:w="1559" w:type="dxa"/>
            <w:shd w:val="clear" w:color="auto" w:fill="auto"/>
            <w:tcMar>
              <w:top w:w="100" w:type="dxa"/>
              <w:left w:w="100" w:type="dxa"/>
              <w:bottom w:w="100" w:type="dxa"/>
              <w:right w:w="100" w:type="dxa"/>
            </w:tcMar>
            <w:vAlign w:val="center"/>
          </w:tcPr>
          <w:p w14:paraId="0000073A" w14:textId="47210957" w:rsidR="000A141B" w:rsidRPr="00F65A2E" w:rsidRDefault="007343D6">
            <w:pPr>
              <w:widowControl w:val="0"/>
              <w:jc w:val="center"/>
            </w:pPr>
            <w:r w:rsidRPr="00F65A2E">
              <w:t>–</w:t>
            </w:r>
            <w:r w:rsidR="00005496" w:rsidRPr="00F65A2E">
              <w:t>0.56 (0.541)</w:t>
            </w:r>
          </w:p>
          <w:p w14:paraId="0000073B" w14:textId="77777777" w:rsidR="000A141B" w:rsidRPr="00F65A2E" w:rsidRDefault="00005496">
            <w:pPr>
              <w:widowControl w:val="0"/>
              <w:jc w:val="center"/>
            </w:pPr>
            <w:r w:rsidRPr="00F65A2E">
              <w:t>n=61</w:t>
            </w:r>
          </w:p>
        </w:tc>
        <w:tc>
          <w:tcPr>
            <w:tcW w:w="1559" w:type="dxa"/>
            <w:shd w:val="clear" w:color="auto" w:fill="auto"/>
            <w:tcMar>
              <w:top w:w="100" w:type="dxa"/>
              <w:left w:w="100" w:type="dxa"/>
              <w:bottom w:w="100" w:type="dxa"/>
              <w:right w:w="100" w:type="dxa"/>
            </w:tcMar>
            <w:vAlign w:val="center"/>
          </w:tcPr>
          <w:p w14:paraId="0000073C" w14:textId="1CDFF27B" w:rsidR="000A141B" w:rsidRPr="00F65A2E" w:rsidRDefault="007343D6">
            <w:pPr>
              <w:widowControl w:val="0"/>
              <w:jc w:val="center"/>
            </w:pPr>
            <w:r w:rsidRPr="00F65A2E">
              <w:t>–</w:t>
            </w:r>
            <w:r w:rsidR="00005496" w:rsidRPr="00F65A2E">
              <w:t>1.26, 0.14</w:t>
            </w:r>
          </w:p>
        </w:tc>
        <w:tc>
          <w:tcPr>
            <w:tcW w:w="1134" w:type="dxa"/>
            <w:shd w:val="clear" w:color="auto" w:fill="auto"/>
            <w:tcMar>
              <w:top w:w="100" w:type="dxa"/>
              <w:left w:w="100" w:type="dxa"/>
              <w:bottom w:w="100" w:type="dxa"/>
              <w:right w:w="100" w:type="dxa"/>
            </w:tcMar>
            <w:vAlign w:val="center"/>
          </w:tcPr>
          <w:p w14:paraId="0000073D" w14:textId="76A2AB40" w:rsidR="000A141B" w:rsidRPr="00F65A2E" w:rsidRDefault="007343D6">
            <w:pPr>
              <w:widowControl w:val="0"/>
              <w:jc w:val="center"/>
            </w:pPr>
            <w:r w:rsidRPr="00F65A2E">
              <w:t>–</w:t>
            </w:r>
            <w:r w:rsidR="00005496" w:rsidRPr="00F65A2E">
              <w:t>73.7</w:t>
            </w:r>
          </w:p>
        </w:tc>
      </w:tr>
      <w:tr w:rsidR="000A141B" w:rsidRPr="00F65A2E" w14:paraId="2AD67ACA" w14:textId="77777777" w:rsidTr="00D0623D">
        <w:trPr>
          <w:trHeight w:val="20"/>
        </w:trPr>
        <w:tc>
          <w:tcPr>
            <w:tcW w:w="13598" w:type="dxa"/>
            <w:gridSpan w:val="10"/>
            <w:shd w:val="clear" w:color="auto" w:fill="D9D9D9"/>
            <w:tcMar>
              <w:top w:w="100" w:type="dxa"/>
              <w:left w:w="100" w:type="dxa"/>
              <w:bottom w:w="100" w:type="dxa"/>
              <w:right w:w="100" w:type="dxa"/>
            </w:tcMar>
          </w:tcPr>
          <w:p w14:paraId="0000073E" w14:textId="77777777" w:rsidR="000A141B" w:rsidRPr="00F65A2E" w:rsidRDefault="00005496">
            <w:pPr>
              <w:widowControl w:val="0"/>
              <w:jc w:val="center"/>
              <w:rPr>
                <w:b/>
                <w:i/>
              </w:rPr>
            </w:pPr>
            <w:r w:rsidRPr="00F65A2E">
              <w:rPr>
                <w:b/>
                <w:i/>
              </w:rPr>
              <w:t>Age at diagnosis</w:t>
            </w:r>
          </w:p>
        </w:tc>
      </w:tr>
      <w:tr w:rsidR="000A141B" w:rsidRPr="00F65A2E" w14:paraId="01316623" w14:textId="77777777" w:rsidTr="00D0623D">
        <w:trPr>
          <w:trHeight w:val="20"/>
        </w:trPr>
        <w:tc>
          <w:tcPr>
            <w:tcW w:w="1422" w:type="dxa"/>
            <w:shd w:val="clear" w:color="auto" w:fill="auto"/>
            <w:tcMar>
              <w:top w:w="100" w:type="dxa"/>
              <w:left w:w="100" w:type="dxa"/>
              <w:bottom w:w="100" w:type="dxa"/>
              <w:right w:w="100" w:type="dxa"/>
            </w:tcMar>
          </w:tcPr>
          <w:p w14:paraId="00000748" w14:textId="77777777" w:rsidR="000A141B" w:rsidRPr="00F65A2E" w:rsidRDefault="000A141B">
            <w:pPr>
              <w:widowControl w:val="0"/>
            </w:pPr>
          </w:p>
        </w:tc>
        <w:tc>
          <w:tcPr>
            <w:tcW w:w="3671" w:type="dxa"/>
            <w:gridSpan w:val="3"/>
            <w:shd w:val="clear" w:color="auto" w:fill="auto"/>
            <w:tcMar>
              <w:top w:w="100" w:type="dxa"/>
              <w:left w:w="100" w:type="dxa"/>
              <w:bottom w:w="100" w:type="dxa"/>
              <w:right w:w="100" w:type="dxa"/>
            </w:tcMar>
          </w:tcPr>
          <w:p w14:paraId="00000749" w14:textId="77777777" w:rsidR="000A141B" w:rsidRPr="00F65A2E" w:rsidRDefault="00005496">
            <w:pPr>
              <w:widowControl w:val="0"/>
              <w:jc w:val="center"/>
              <w:rPr>
                <w:b/>
              </w:rPr>
            </w:pPr>
            <w:r w:rsidRPr="00F65A2E">
              <w:rPr>
                <w:b/>
              </w:rPr>
              <w:t>Placebo</w:t>
            </w:r>
          </w:p>
        </w:tc>
        <w:tc>
          <w:tcPr>
            <w:tcW w:w="8505" w:type="dxa"/>
            <w:gridSpan w:val="6"/>
            <w:shd w:val="clear" w:color="auto" w:fill="auto"/>
            <w:tcMar>
              <w:top w:w="100" w:type="dxa"/>
              <w:left w:w="100" w:type="dxa"/>
              <w:bottom w:w="100" w:type="dxa"/>
              <w:right w:w="100" w:type="dxa"/>
            </w:tcMar>
          </w:tcPr>
          <w:p w14:paraId="0000074C" w14:textId="77777777" w:rsidR="000A141B" w:rsidRPr="00F65A2E" w:rsidRDefault="00005496">
            <w:pPr>
              <w:widowControl w:val="0"/>
              <w:jc w:val="center"/>
              <w:rPr>
                <w:b/>
              </w:rPr>
            </w:pPr>
            <w:r w:rsidRPr="00F65A2E">
              <w:rPr>
                <w:b/>
              </w:rPr>
              <w:t>Prasinezumab pooled</w:t>
            </w:r>
          </w:p>
        </w:tc>
      </w:tr>
      <w:tr w:rsidR="000A141B" w:rsidRPr="00F65A2E" w14:paraId="41FC3DE5" w14:textId="77777777" w:rsidTr="00D0623D">
        <w:trPr>
          <w:trHeight w:val="20"/>
        </w:trPr>
        <w:tc>
          <w:tcPr>
            <w:tcW w:w="1422" w:type="dxa"/>
            <w:shd w:val="clear" w:color="auto" w:fill="auto"/>
            <w:tcMar>
              <w:top w:w="100" w:type="dxa"/>
              <w:left w:w="100" w:type="dxa"/>
              <w:bottom w:w="100" w:type="dxa"/>
              <w:right w:w="100" w:type="dxa"/>
            </w:tcMar>
          </w:tcPr>
          <w:p w14:paraId="00000752" w14:textId="77777777" w:rsidR="000A141B" w:rsidRPr="00F65A2E" w:rsidRDefault="000A141B">
            <w:pPr>
              <w:widowControl w:val="0"/>
            </w:pPr>
          </w:p>
        </w:tc>
        <w:tc>
          <w:tcPr>
            <w:tcW w:w="1829" w:type="dxa"/>
            <w:gridSpan w:val="2"/>
            <w:shd w:val="clear" w:color="auto" w:fill="auto"/>
            <w:tcMar>
              <w:top w:w="100" w:type="dxa"/>
              <w:left w:w="100" w:type="dxa"/>
              <w:bottom w:w="100" w:type="dxa"/>
              <w:right w:w="100" w:type="dxa"/>
            </w:tcMar>
            <w:vAlign w:val="bottom"/>
          </w:tcPr>
          <w:p w14:paraId="00000753" w14:textId="77777777" w:rsidR="000A141B" w:rsidRPr="00F65A2E" w:rsidRDefault="00005496">
            <w:pPr>
              <w:widowControl w:val="0"/>
              <w:jc w:val="center"/>
              <w:rPr>
                <w:b/>
              </w:rPr>
            </w:pPr>
            <w:r w:rsidRPr="00F65A2E">
              <w:rPr>
                <w:b/>
              </w:rPr>
              <w:t>&lt;60 years</w:t>
            </w:r>
          </w:p>
          <w:p w14:paraId="00000754" w14:textId="77777777" w:rsidR="000A141B" w:rsidRPr="00F65A2E" w:rsidRDefault="00005496">
            <w:pPr>
              <w:widowControl w:val="0"/>
              <w:jc w:val="center"/>
              <w:rPr>
                <w:b/>
              </w:rPr>
            </w:pPr>
            <w:r w:rsidRPr="00F65A2E">
              <w:rPr>
                <w:b/>
              </w:rPr>
              <w:t>(n=52)</w:t>
            </w:r>
          </w:p>
        </w:tc>
        <w:tc>
          <w:tcPr>
            <w:tcW w:w="1842" w:type="dxa"/>
            <w:shd w:val="clear" w:color="auto" w:fill="auto"/>
            <w:tcMar>
              <w:top w:w="100" w:type="dxa"/>
              <w:left w:w="100" w:type="dxa"/>
              <w:bottom w:w="100" w:type="dxa"/>
              <w:right w:w="100" w:type="dxa"/>
            </w:tcMar>
            <w:vAlign w:val="bottom"/>
          </w:tcPr>
          <w:p w14:paraId="00000756" w14:textId="77777777" w:rsidR="000A141B" w:rsidRPr="00F65A2E" w:rsidRDefault="00346E25">
            <w:pPr>
              <w:widowControl w:val="0"/>
              <w:jc w:val="center"/>
              <w:rPr>
                <w:b/>
              </w:rPr>
            </w:pPr>
            <w:sdt>
              <w:sdtPr>
                <w:tag w:val="goog_rdk_41"/>
                <w:id w:val="-1102104546"/>
              </w:sdtPr>
              <w:sdtEndPr/>
              <w:sdtContent>
                <w:r w:rsidR="00005496" w:rsidRPr="00F65A2E">
                  <w:rPr>
                    <w:rFonts w:eastAsia="Arial Unicode MS"/>
                    <w:b/>
                  </w:rPr>
                  <w:t>≥60 years</w:t>
                </w:r>
              </w:sdtContent>
            </w:sdt>
          </w:p>
          <w:p w14:paraId="00000757" w14:textId="77777777" w:rsidR="000A141B" w:rsidRPr="00F65A2E" w:rsidRDefault="00005496">
            <w:pPr>
              <w:widowControl w:val="0"/>
              <w:jc w:val="center"/>
              <w:rPr>
                <w:b/>
              </w:rPr>
            </w:pPr>
            <w:r w:rsidRPr="00F65A2E">
              <w:rPr>
                <w:b/>
              </w:rPr>
              <w:t>(n=53)</w:t>
            </w:r>
          </w:p>
        </w:tc>
        <w:tc>
          <w:tcPr>
            <w:tcW w:w="4253" w:type="dxa"/>
            <w:gridSpan w:val="3"/>
            <w:shd w:val="clear" w:color="auto" w:fill="auto"/>
            <w:tcMar>
              <w:top w:w="100" w:type="dxa"/>
              <w:left w:w="100" w:type="dxa"/>
              <w:bottom w:w="100" w:type="dxa"/>
              <w:right w:w="100" w:type="dxa"/>
            </w:tcMar>
            <w:vAlign w:val="bottom"/>
          </w:tcPr>
          <w:p w14:paraId="00000758" w14:textId="77777777" w:rsidR="000A141B" w:rsidRPr="00F65A2E" w:rsidRDefault="00005496">
            <w:pPr>
              <w:widowControl w:val="0"/>
              <w:jc w:val="center"/>
              <w:rPr>
                <w:b/>
              </w:rPr>
            </w:pPr>
            <w:r w:rsidRPr="00F65A2E">
              <w:rPr>
                <w:b/>
              </w:rPr>
              <w:t>&lt;60 years</w:t>
            </w:r>
          </w:p>
          <w:p w14:paraId="00000759" w14:textId="77777777" w:rsidR="000A141B" w:rsidRPr="00F65A2E" w:rsidRDefault="00005496">
            <w:pPr>
              <w:widowControl w:val="0"/>
              <w:jc w:val="center"/>
              <w:rPr>
                <w:b/>
              </w:rPr>
            </w:pPr>
            <w:r w:rsidRPr="00F65A2E">
              <w:rPr>
                <w:b/>
              </w:rPr>
              <w:t>(n=102)</w:t>
            </w:r>
          </w:p>
        </w:tc>
        <w:tc>
          <w:tcPr>
            <w:tcW w:w="4252" w:type="dxa"/>
            <w:gridSpan w:val="3"/>
            <w:shd w:val="clear" w:color="auto" w:fill="auto"/>
            <w:tcMar>
              <w:top w:w="100" w:type="dxa"/>
              <w:left w:w="100" w:type="dxa"/>
              <w:bottom w:w="100" w:type="dxa"/>
              <w:right w:w="100" w:type="dxa"/>
            </w:tcMar>
            <w:vAlign w:val="bottom"/>
          </w:tcPr>
          <w:p w14:paraId="0000075C" w14:textId="77777777" w:rsidR="000A141B" w:rsidRPr="00F65A2E" w:rsidRDefault="00346E25">
            <w:pPr>
              <w:widowControl w:val="0"/>
              <w:jc w:val="center"/>
              <w:rPr>
                <w:b/>
              </w:rPr>
            </w:pPr>
            <w:sdt>
              <w:sdtPr>
                <w:tag w:val="goog_rdk_42"/>
                <w:id w:val="619416885"/>
              </w:sdtPr>
              <w:sdtEndPr/>
              <w:sdtContent>
                <w:r w:rsidR="00005496" w:rsidRPr="00F65A2E">
                  <w:rPr>
                    <w:rFonts w:eastAsia="Arial Unicode MS"/>
                    <w:b/>
                  </w:rPr>
                  <w:t>≥60 years</w:t>
                </w:r>
              </w:sdtContent>
            </w:sdt>
          </w:p>
          <w:p w14:paraId="0000075D" w14:textId="77777777" w:rsidR="000A141B" w:rsidRPr="00F65A2E" w:rsidRDefault="00005496">
            <w:pPr>
              <w:widowControl w:val="0"/>
              <w:jc w:val="center"/>
              <w:rPr>
                <w:b/>
              </w:rPr>
            </w:pPr>
            <w:r w:rsidRPr="00F65A2E">
              <w:rPr>
                <w:b/>
              </w:rPr>
              <w:t>(n=109)</w:t>
            </w:r>
          </w:p>
        </w:tc>
      </w:tr>
      <w:tr w:rsidR="000A141B" w:rsidRPr="00F65A2E" w14:paraId="04DF3EFB" w14:textId="77777777" w:rsidTr="00D0623D">
        <w:trPr>
          <w:trHeight w:val="20"/>
        </w:trPr>
        <w:tc>
          <w:tcPr>
            <w:tcW w:w="1422" w:type="dxa"/>
            <w:shd w:val="clear" w:color="auto" w:fill="auto"/>
            <w:tcMar>
              <w:top w:w="100" w:type="dxa"/>
              <w:left w:w="100" w:type="dxa"/>
              <w:bottom w:w="100" w:type="dxa"/>
              <w:right w:w="100" w:type="dxa"/>
            </w:tcMar>
          </w:tcPr>
          <w:p w14:paraId="00000760" w14:textId="77777777" w:rsidR="000A141B" w:rsidRPr="00F65A2E" w:rsidRDefault="000A141B">
            <w:pPr>
              <w:widowControl w:val="0"/>
            </w:pPr>
          </w:p>
        </w:tc>
        <w:tc>
          <w:tcPr>
            <w:tcW w:w="1829" w:type="dxa"/>
            <w:gridSpan w:val="2"/>
            <w:shd w:val="clear" w:color="auto" w:fill="auto"/>
            <w:tcMar>
              <w:top w:w="100" w:type="dxa"/>
              <w:left w:w="100" w:type="dxa"/>
              <w:bottom w:w="100" w:type="dxa"/>
              <w:right w:w="100" w:type="dxa"/>
            </w:tcMar>
          </w:tcPr>
          <w:p w14:paraId="00000761" w14:textId="77777777" w:rsidR="000A141B" w:rsidRPr="00F65A2E" w:rsidRDefault="00005496">
            <w:pPr>
              <w:widowControl w:val="0"/>
              <w:jc w:val="center"/>
              <w:rPr>
                <w:b/>
              </w:rPr>
            </w:pPr>
            <w:r w:rsidRPr="00F65A2E">
              <w:rPr>
                <w:b/>
              </w:rPr>
              <w:t>Adjusted mean (SE)</w:t>
            </w:r>
          </w:p>
        </w:tc>
        <w:tc>
          <w:tcPr>
            <w:tcW w:w="1842" w:type="dxa"/>
            <w:shd w:val="clear" w:color="auto" w:fill="auto"/>
            <w:tcMar>
              <w:top w:w="100" w:type="dxa"/>
              <w:left w:w="100" w:type="dxa"/>
              <w:bottom w:w="100" w:type="dxa"/>
              <w:right w:w="100" w:type="dxa"/>
            </w:tcMar>
          </w:tcPr>
          <w:p w14:paraId="00000763" w14:textId="77777777" w:rsidR="000A141B" w:rsidRPr="00F65A2E" w:rsidRDefault="00005496">
            <w:pPr>
              <w:widowControl w:val="0"/>
              <w:jc w:val="center"/>
              <w:rPr>
                <w:b/>
              </w:rPr>
            </w:pPr>
            <w:r w:rsidRPr="00F65A2E">
              <w:rPr>
                <w:b/>
              </w:rPr>
              <w:t>Adjusted mean (SE)</w:t>
            </w:r>
          </w:p>
        </w:tc>
        <w:tc>
          <w:tcPr>
            <w:tcW w:w="1560" w:type="dxa"/>
            <w:shd w:val="clear" w:color="auto" w:fill="auto"/>
            <w:tcMar>
              <w:top w:w="100" w:type="dxa"/>
              <w:left w:w="100" w:type="dxa"/>
              <w:bottom w:w="100" w:type="dxa"/>
              <w:right w:w="100" w:type="dxa"/>
            </w:tcMar>
          </w:tcPr>
          <w:p w14:paraId="00000764" w14:textId="77777777" w:rsidR="000A141B" w:rsidRPr="00F65A2E" w:rsidRDefault="00005496">
            <w:pPr>
              <w:widowControl w:val="0"/>
              <w:jc w:val="center"/>
              <w:rPr>
                <w:b/>
              </w:rPr>
            </w:pPr>
            <w:r w:rsidRPr="00F65A2E">
              <w:rPr>
                <w:b/>
              </w:rPr>
              <w:t xml:space="preserve">Difference in adjusted </w:t>
            </w:r>
            <w:r w:rsidRPr="00F65A2E">
              <w:rPr>
                <w:b/>
              </w:rPr>
              <w:lastRenderedPageBreak/>
              <w:t>means (SE)</w:t>
            </w:r>
          </w:p>
        </w:tc>
        <w:tc>
          <w:tcPr>
            <w:tcW w:w="1559" w:type="dxa"/>
            <w:shd w:val="clear" w:color="auto" w:fill="auto"/>
            <w:tcMar>
              <w:top w:w="100" w:type="dxa"/>
              <w:left w:w="100" w:type="dxa"/>
              <w:bottom w:w="100" w:type="dxa"/>
              <w:right w:w="100" w:type="dxa"/>
            </w:tcMar>
          </w:tcPr>
          <w:p w14:paraId="00000765" w14:textId="77777777" w:rsidR="000A141B" w:rsidRPr="00F65A2E" w:rsidRDefault="00005496">
            <w:pPr>
              <w:widowControl w:val="0"/>
              <w:jc w:val="center"/>
              <w:rPr>
                <w:b/>
              </w:rPr>
            </w:pPr>
            <w:r w:rsidRPr="00F65A2E">
              <w:rPr>
                <w:b/>
              </w:rPr>
              <w:lastRenderedPageBreak/>
              <w:t>80% CI</w:t>
            </w:r>
          </w:p>
        </w:tc>
        <w:tc>
          <w:tcPr>
            <w:tcW w:w="1134" w:type="dxa"/>
            <w:shd w:val="clear" w:color="auto" w:fill="auto"/>
            <w:tcMar>
              <w:top w:w="100" w:type="dxa"/>
              <w:left w:w="100" w:type="dxa"/>
              <w:bottom w:w="100" w:type="dxa"/>
              <w:right w:w="100" w:type="dxa"/>
            </w:tcMar>
          </w:tcPr>
          <w:p w14:paraId="00000766" w14:textId="77777777" w:rsidR="000A141B" w:rsidRPr="00F65A2E" w:rsidRDefault="00005496">
            <w:pPr>
              <w:widowControl w:val="0"/>
              <w:jc w:val="center"/>
              <w:rPr>
                <w:b/>
              </w:rPr>
            </w:pPr>
            <w:r w:rsidRPr="00F65A2E">
              <w:rPr>
                <w:b/>
              </w:rPr>
              <w:t xml:space="preserve">%RR </w:t>
            </w:r>
          </w:p>
        </w:tc>
        <w:tc>
          <w:tcPr>
            <w:tcW w:w="1559" w:type="dxa"/>
            <w:shd w:val="clear" w:color="auto" w:fill="auto"/>
            <w:tcMar>
              <w:top w:w="100" w:type="dxa"/>
              <w:left w:w="100" w:type="dxa"/>
              <w:bottom w:w="100" w:type="dxa"/>
              <w:right w:w="100" w:type="dxa"/>
            </w:tcMar>
          </w:tcPr>
          <w:p w14:paraId="00000767" w14:textId="77777777" w:rsidR="000A141B" w:rsidRPr="00F65A2E" w:rsidRDefault="00005496">
            <w:pPr>
              <w:widowControl w:val="0"/>
              <w:jc w:val="center"/>
              <w:rPr>
                <w:b/>
              </w:rPr>
            </w:pPr>
            <w:r w:rsidRPr="00F65A2E">
              <w:rPr>
                <w:b/>
              </w:rPr>
              <w:t xml:space="preserve">Difference in adjusted </w:t>
            </w:r>
            <w:r w:rsidRPr="00F65A2E">
              <w:rPr>
                <w:b/>
              </w:rPr>
              <w:lastRenderedPageBreak/>
              <w:t>means (SE)</w:t>
            </w:r>
          </w:p>
        </w:tc>
        <w:tc>
          <w:tcPr>
            <w:tcW w:w="1559" w:type="dxa"/>
            <w:shd w:val="clear" w:color="auto" w:fill="auto"/>
            <w:tcMar>
              <w:top w:w="100" w:type="dxa"/>
              <w:left w:w="100" w:type="dxa"/>
              <w:bottom w:w="100" w:type="dxa"/>
              <w:right w:w="100" w:type="dxa"/>
            </w:tcMar>
          </w:tcPr>
          <w:p w14:paraId="00000768" w14:textId="77777777" w:rsidR="000A141B" w:rsidRPr="00F65A2E" w:rsidRDefault="00005496">
            <w:pPr>
              <w:widowControl w:val="0"/>
              <w:jc w:val="center"/>
              <w:rPr>
                <w:b/>
              </w:rPr>
            </w:pPr>
            <w:r w:rsidRPr="00F65A2E">
              <w:rPr>
                <w:b/>
              </w:rPr>
              <w:lastRenderedPageBreak/>
              <w:t>80% CI</w:t>
            </w:r>
          </w:p>
        </w:tc>
        <w:tc>
          <w:tcPr>
            <w:tcW w:w="1134" w:type="dxa"/>
            <w:shd w:val="clear" w:color="auto" w:fill="auto"/>
            <w:tcMar>
              <w:top w:w="100" w:type="dxa"/>
              <w:left w:w="100" w:type="dxa"/>
              <w:bottom w:w="100" w:type="dxa"/>
              <w:right w:w="100" w:type="dxa"/>
            </w:tcMar>
          </w:tcPr>
          <w:p w14:paraId="00000769" w14:textId="77777777" w:rsidR="000A141B" w:rsidRPr="00F65A2E" w:rsidRDefault="00005496">
            <w:pPr>
              <w:widowControl w:val="0"/>
              <w:jc w:val="center"/>
              <w:rPr>
                <w:b/>
              </w:rPr>
            </w:pPr>
            <w:r w:rsidRPr="00F65A2E">
              <w:rPr>
                <w:b/>
              </w:rPr>
              <w:t>%RR</w:t>
            </w:r>
          </w:p>
        </w:tc>
      </w:tr>
      <w:tr w:rsidR="000A141B" w:rsidRPr="00F65A2E" w14:paraId="037FCCEC" w14:textId="77777777" w:rsidTr="00D0623D">
        <w:trPr>
          <w:trHeight w:val="20"/>
        </w:trPr>
        <w:tc>
          <w:tcPr>
            <w:tcW w:w="13598" w:type="dxa"/>
            <w:gridSpan w:val="10"/>
            <w:shd w:val="clear" w:color="auto" w:fill="auto"/>
            <w:tcMar>
              <w:top w:w="100" w:type="dxa"/>
              <w:left w:w="100" w:type="dxa"/>
              <w:bottom w:w="100" w:type="dxa"/>
              <w:right w:w="100" w:type="dxa"/>
            </w:tcMar>
          </w:tcPr>
          <w:p w14:paraId="0000076A" w14:textId="77777777" w:rsidR="000A141B" w:rsidRPr="00F65A2E" w:rsidRDefault="00005496">
            <w:pPr>
              <w:widowControl w:val="0"/>
              <w:rPr>
                <w:b/>
                <w:i/>
              </w:rPr>
            </w:pPr>
            <w:r w:rsidRPr="00F65A2E">
              <w:rPr>
                <w:b/>
                <w:i/>
              </w:rPr>
              <w:t>MDS-UPDRS Part III</w:t>
            </w:r>
          </w:p>
        </w:tc>
      </w:tr>
      <w:tr w:rsidR="000A141B" w:rsidRPr="00F65A2E" w14:paraId="58E533E1" w14:textId="77777777" w:rsidTr="00D0623D">
        <w:trPr>
          <w:trHeight w:val="20"/>
        </w:trPr>
        <w:tc>
          <w:tcPr>
            <w:tcW w:w="1422" w:type="dxa"/>
            <w:shd w:val="clear" w:color="auto" w:fill="auto"/>
            <w:tcMar>
              <w:top w:w="100" w:type="dxa"/>
              <w:left w:w="100" w:type="dxa"/>
              <w:bottom w:w="100" w:type="dxa"/>
              <w:right w:w="100" w:type="dxa"/>
            </w:tcMar>
          </w:tcPr>
          <w:p w14:paraId="00000774" w14:textId="77777777" w:rsidR="000A141B" w:rsidRPr="00F65A2E" w:rsidRDefault="00005496">
            <w:pPr>
              <w:widowControl w:val="0"/>
            </w:pPr>
            <w:r w:rsidRPr="00F65A2E">
              <w:t xml:space="preserve">Hypothetical strategy* </w:t>
            </w:r>
          </w:p>
        </w:tc>
        <w:tc>
          <w:tcPr>
            <w:tcW w:w="1829" w:type="dxa"/>
            <w:gridSpan w:val="2"/>
            <w:shd w:val="clear" w:color="auto" w:fill="auto"/>
            <w:tcMar>
              <w:top w:w="100" w:type="dxa"/>
              <w:left w:w="100" w:type="dxa"/>
              <w:bottom w:w="100" w:type="dxa"/>
              <w:right w:w="100" w:type="dxa"/>
            </w:tcMar>
            <w:vAlign w:val="center"/>
          </w:tcPr>
          <w:p w14:paraId="00000775" w14:textId="77777777" w:rsidR="000A141B" w:rsidRPr="00F65A2E" w:rsidRDefault="00005496">
            <w:pPr>
              <w:widowControl w:val="0"/>
              <w:jc w:val="center"/>
            </w:pPr>
            <w:r w:rsidRPr="00F65A2E">
              <w:t>3.74 (1.218)</w:t>
            </w:r>
          </w:p>
          <w:p w14:paraId="00000776" w14:textId="77777777" w:rsidR="000A141B" w:rsidRPr="00F65A2E" w:rsidRDefault="00005496">
            <w:pPr>
              <w:widowControl w:val="0"/>
              <w:jc w:val="center"/>
            </w:pPr>
            <w:r w:rsidRPr="00F65A2E">
              <w:t>n=37</w:t>
            </w:r>
          </w:p>
        </w:tc>
        <w:tc>
          <w:tcPr>
            <w:tcW w:w="1842" w:type="dxa"/>
            <w:shd w:val="clear" w:color="auto" w:fill="auto"/>
            <w:tcMar>
              <w:top w:w="100" w:type="dxa"/>
              <w:left w:w="100" w:type="dxa"/>
              <w:bottom w:w="100" w:type="dxa"/>
              <w:right w:w="100" w:type="dxa"/>
            </w:tcMar>
            <w:vAlign w:val="center"/>
          </w:tcPr>
          <w:p w14:paraId="00000778" w14:textId="77777777" w:rsidR="000A141B" w:rsidRPr="00F65A2E" w:rsidRDefault="00005496">
            <w:pPr>
              <w:widowControl w:val="0"/>
              <w:jc w:val="center"/>
            </w:pPr>
            <w:r w:rsidRPr="00F65A2E">
              <w:t>7.18 (1.331)</w:t>
            </w:r>
          </w:p>
          <w:p w14:paraId="00000779" w14:textId="77777777" w:rsidR="000A141B" w:rsidRPr="00F65A2E" w:rsidRDefault="00005496">
            <w:pPr>
              <w:widowControl w:val="0"/>
              <w:jc w:val="center"/>
            </w:pPr>
            <w:r w:rsidRPr="00F65A2E">
              <w:t>n=39</w:t>
            </w:r>
          </w:p>
        </w:tc>
        <w:tc>
          <w:tcPr>
            <w:tcW w:w="1560" w:type="dxa"/>
            <w:shd w:val="clear" w:color="auto" w:fill="auto"/>
            <w:tcMar>
              <w:top w:w="100" w:type="dxa"/>
              <w:left w:w="100" w:type="dxa"/>
              <w:bottom w:w="100" w:type="dxa"/>
              <w:right w:w="100" w:type="dxa"/>
            </w:tcMar>
            <w:vAlign w:val="center"/>
          </w:tcPr>
          <w:p w14:paraId="0000077A" w14:textId="7548DB2B" w:rsidR="000A141B" w:rsidRPr="00F65A2E" w:rsidRDefault="00F02417">
            <w:pPr>
              <w:widowControl w:val="0"/>
              <w:jc w:val="center"/>
            </w:pPr>
            <w:r w:rsidRPr="00F65A2E">
              <w:t>–</w:t>
            </w:r>
            <w:r w:rsidR="00005496" w:rsidRPr="00F65A2E">
              <w:t>0.52 (1.494)</w:t>
            </w:r>
          </w:p>
          <w:p w14:paraId="0000077B" w14:textId="77777777" w:rsidR="000A141B" w:rsidRPr="00F65A2E" w:rsidRDefault="00005496">
            <w:pPr>
              <w:widowControl w:val="0"/>
              <w:jc w:val="center"/>
            </w:pPr>
            <w:r w:rsidRPr="00F65A2E">
              <w:t>n=66</w:t>
            </w:r>
          </w:p>
        </w:tc>
        <w:tc>
          <w:tcPr>
            <w:tcW w:w="1559" w:type="dxa"/>
            <w:shd w:val="clear" w:color="auto" w:fill="auto"/>
            <w:tcMar>
              <w:top w:w="100" w:type="dxa"/>
              <w:left w:w="100" w:type="dxa"/>
              <w:bottom w:w="100" w:type="dxa"/>
              <w:right w:w="100" w:type="dxa"/>
            </w:tcMar>
            <w:vAlign w:val="center"/>
          </w:tcPr>
          <w:p w14:paraId="0000077C" w14:textId="1755E24E" w:rsidR="000A141B" w:rsidRPr="00F65A2E" w:rsidRDefault="00F02417">
            <w:pPr>
              <w:widowControl w:val="0"/>
              <w:jc w:val="center"/>
            </w:pPr>
            <w:r w:rsidRPr="00F65A2E">
              <w:t>–</w:t>
            </w:r>
            <w:r w:rsidR="00005496" w:rsidRPr="00F65A2E">
              <w:t>2.44, 1.41</w:t>
            </w:r>
          </w:p>
        </w:tc>
        <w:tc>
          <w:tcPr>
            <w:tcW w:w="1134" w:type="dxa"/>
            <w:shd w:val="clear" w:color="auto" w:fill="auto"/>
            <w:tcMar>
              <w:top w:w="100" w:type="dxa"/>
              <w:left w:w="100" w:type="dxa"/>
              <w:bottom w:w="100" w:type="dxa"/>
              <w:right w:w="100" w:type="dxa"/>
            </w:tcMar>
            <w:vAlign w:val="center"/>
          </w:tcPr>
          <w:p w14:paraId="0000077D" w14:textId="43E45859" w:rsidR="000A141B" w:rsidRPr="00F65A2E" w:rsidRDefault="00F02417">
            <w:pPr>
              <w:widowControl w:val="0"/>
              <w:jc w:val="center"/>
            </w:pPr>
            <w:r w:rsidRPr="00F65A2E">
              <w:t>–</w:t>
            </w:r>
            <w:r w:rsidR="00005496" w:rsidRPr="00F65A2E">
              <w:t>13.9</w:t>
            </w:r>
          </w:p>
        </w:tc>
        <w:tc>
          <w:tcPr>
            <w:tcW w:w="1559" w:type="dxa"/>
            <w:shd w:val="clear" w:color="auto" w:fill="auto"/>
            <w:tcMar>
              <w:top w:w="100" w:type="dxa"/>
              <w:left w:w="100" w:type="dxa"/>
              <w:bottom w:w="100" w:type="dxa"/>
              <w:right w:w="100" w:type="dxa"/>
            </w:tcMar>
            <w:vAlign w:val="center"/>
          </w:tcPr>
          <w:p w14:paraId="0000077E" w14:textId="643F7767" w:rsidR="000A141B" w:rsidRPr="00F65A2E" w:rsidRDefault="00F02417">
            <w:pPr>
              <w:widowControl w:val="0"/>
              <w:jc w:val="center"/>
            </w:pPr>
            <w:r w:rsidRPr="00F65A2E">
              <w:t>–</w:t>
            </w:r>
            <w:r w:rsidR="00005496" w:rsidRPr="00F65A2E">
              <w:t>2.03 (1.591)</w:t>
            </w:r>
          </w:p>
          <w:p w14:paraId="0000077F" w14:textId="77777777" w:rsidR="000A141B" w:rsidRPr="00F65A2E" w:rsidRDefault="00005496">
            <w:pPr>
              <w:widowControl w:val="0"/>
              <w:jc w:val="center"/>
            </w:pPr>
            <w:r w:rsidRPr="00F65A2E">
              <w:t>n=81</w:t>
            </w:r>
          </w:p>
        </w:tc>
        <w:tc>
          <w:tcPr>
            <w:tcW w:w="1559" w:type="dxa"/>
            <w:shd w:val="clear" w:color="auto" w:fill="auto"/>
            <w:tcMar>
              <w:top w:w="100" w:type="dxa"/>
              <w:left w:w="100" w:type="dxa"/>
              <w:bottom w:w="100" w:type="dxa"/>
              <w:right w:w="100" w:type="dxa"/>
            </w:tcMar>
            <w:vAlign w:val="center"/>
          </w:tcPr>
          <w:p w14:paraId="00000780" w14:textId="01EDFDA0" w:rsidR="000A141B" w:rsidRPr="00F65A2E" w:rsidRDefault="00F02417">
            <w:pPr>
              <w:widowControl w:val="0"/>
              <w:jc w:val="center"/>
            </w:pPr>
            <w:r w:rsidRPr="00F65A2E">
              <w:t>–</w:t>
            </w:r>
            <w:r w:rsidR="00005496" w:rsidRPr="00F65A2E">
              <w:t>4.08, 0.02</w:t>
            </w:r>
          </w:p>
        </w:tc>
        <w:tc>
          <w:tcPr>
            <w:tcW w:w="1134" w:type="dxa"/>
            <w:shd w:val="clear" w:color="auto" w:fill="auto"/>
            <w:tcMar>
              <w:top w:w="100" w:type="dxa"/>
              <w:left w:w="100" w:type="dxa"/>
              <w:bottom w:w="100" w:type="dxa"/>
              <w:right w:w="100" w:type="dxa"/>
            </w:tcMar>
            <w:vAlign w:val="center"/>
          </w:tcPr>
          <w:p w14:paraId="00000781" w14:textId="63C9639E" w:rsidR="000A141B" w:rsidRPr="00F65A2E" w:rsidRDefault="00F02417">
            <w:pPr>
              <w:widowControl w:val="0"/>
              <w:jc w:val="center"/>
            </w:pPr>
            <w:r w:rsidRPr="00F65A2E">
              <w:t>–</w:t>
            </w:r>
            <w:r w:rsidR="00005496" w:rsidRPr="00F65A2E">
              <w:t>28.3</w:t>
            </w:r>
          </w:p>
        </w:tc>
      </w:tr>
      <w:tr w:rsidR="000A141B" w:rsidRPr="00F65A2E" w14:paraId="6C0416C7" w14:textId="77777777" w:rsidTr="00D0623D">
        <w:trPr>
          <w:trHeight w:val="20"/>
        </w:trPr>
        <w:tc>
          <w:tcPr>
            <w:tcW w:w="1422" w:type="dxa"/>
            <w:shd w:val="clear" w:color="auto" w:fill="auto"/>
            <w:tcMar>
              <w:top w:w="100" w:type="dxa"/>
              <w:left w:w="100" w:type="dxa"/>
              <w:bottom w:w="100" w:type="dxa"/>
              <w:right w:w="100" w:type="dxa"/>
            </w:tcMar>
          </w:tcPr>
          <w:p w14:paraId="00000782" w14:textId="77777777" w:rsidR="000A141B" w:rsidRPr="00F65A2E" w:rsidRDefault="00005496">
            <w:pPr>
              <w:widowControl w:val="0"/>
            </w:pPr>
            <w:r w:rsidRPr="00F65A2E">
              <w:t>Treatment policy OFF</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783" w14:textId="77777777" w:rsidR="000A141B" w:rsidRPr="00F65A2E" w:rsidRDefault="00005496">
            <w:pPr>
              <w:widowControl w:val="0"/>
              <w:jc w:val="center"/>
            </w:pPr>
            <w:r w:rsidRPr="00F65A2E">
              <w:t>2.14 (1.104)</w:t>
            </w:r>
          </w:p>
          <w:p w14:paraId="00000784" w14:textId="77777777" w:rsidR="000A141B" w:rsidRPr="00F65A2E" w:rsidRDefault="00005496">
            <w:pPr>
              <w:widowControl w:val="0"/>
              <w:jc w:val="center"/>
            </w:pPr>
            <w:r w:rsidRPr="00F65A2E">
              <w:t>n=51</w:t>
            </w:r>
          </w:p>
        </w:tc>
        <w:tc>
          <w:tcPr>
            <w:tcW w:w="1842" w:type="dxa"/>
            <w:shd w:val="clear" w:color="auto" w:fill="auto"/>
            <w:tcMar>
              <w:top w:w="100" w:type="dxa"/>
              <w:left w:w="100" w:type="dxa"/>
              <w:bottom w:w="100" w:type="dxa"/>
              <w:right w:w="100" w:type="dxa"/>
            </w:tcMar>
            <w:vAlign w:val="center"/>
          </w:tcPr>
          <w:p w14:paraId="00000786" w14:textId="77777777" w:rsidR="000A141B" w:rsidRPr="00F65A2E" w:rsidRDefault="00005496">
            <w:pPr>
              <w:widowControl w:val="0"/>
              <w:jc w:val="center"/>
            </w:pPr>
            <w:r w:rsidRPr="00F65A2E">
              <w:t>4.98 (1.191)</w:t>
            </w:r>
          </w:p>
          <w:p w14:paraId="00000787" w14:textId="77777777" w:rsidR="000A141B" w:rsidRPr="00F65A2E" w:rsidRDefault="00005496">
            <w:pPr>
              <w:widowControl w:val="0"/>
              <w:jc w:val="center"/>
            </w:pPr>
            <w:r w:rsidRPr="00F65A2E">
              <w:t>n=50</w:t>
            </w:r>
          </w:p>
        </w:tc>
        <w:tc>
          <w:tcPr>
            <w:tcW w:w="1560" w:type="dxa"/>
            <w:shd w:val="clear" w:color="auto" w:fill="auto"/>
            <w:tcMar>
              <w:top w:w="100" w:type="dxa"/>
              <w:left w:w="100" w:type="dxa"/>
              <w:bottom w:w="100" w:type="dxa"/>
              <w:right w:w="100" w:type="dxa"/>
            </w:tcMar>
            <w:vAlign w:val="center"/>
          </w:tcPr>
          <w:p w14:paraId="00000788" w14:textId="77777777" w:rsidR="000A141B" w:rsidRPr="00F65A2E" w:rsidRDefault="00005496">
            <w:pPr>
              <w:widowControl w:val="0"/>
              <w:jc w:val="center"/>
            </w:pPr>
            <w:r w:rsidRPr="00F65A2E">
              <w:t>0.15 (1.342)</w:t>
            </w:r>
          </w:p>
          <w:p w14:paraId="00000789" w14:textId="77777777" w:rsidR="000A141B" w:rsidRPr="00F65A2E" w:rsidRDefault="00005496">
            <w:pPr>
              <w:widowControl w:val="0"/>
              <w:jc w:val="center"/>
            </w:pPr>
            <w:r w:rsidRPr="00F65A2E">
              <w:t>n=99</w:t>
            </w:r>
          </w:p>
        </w:tc>
        <w:tc>
          <w:tcPr>
            <w:tcW w:w="1559" w:type="dxa"/>
            <w:shd w:val="clear" w:color="auto" w:fill="auto"/>
            <w:tcMar>
              <w:top w:w="100" w:type="dxa"/>
              <w:left w:w="100" w:type="dxa"/>
              <w:bottom w:w="100" w:type="dxa"/>
              <w:right w:w="100" w:type="dxa"/>
            </w:tcMar>
            <w:vAlign w:val="center"/>
          </w:tcPr>
          <w:p w14:paraId="0000078A" w14:textId="16C8AD44" w:rsidR="000A141B" w:rsidRPr="00F65A2E" w:rsidRDefault="00F02417">
            <w:pPr>
              <w:widowControl w:val="0"/>
              <w:jc w:val="center"/>
            </w:pPr>
            <w:r w:rsidRPr="00F65A2E">
              <w:t>–</w:t>
            </w:r>
            <w:r w:rsidR="00005496" w:rsidRPr="00F65A2E">
              <w:t>1.58, 1.88</w:t>
            </w:r>
          </w:p>
        </w:tc>
        <w:tc>
          <w:tcPr>
            <w:tcW w:w="1134" w:type="dxa"/>
            <w:shd w:val="clear" w:color="auto" w:fill="auto"/>
            <w:tcMar>
              <w:top w:w="100" w:type="dxa"/>
              <w:left w:w="100" w:type="dxa"/>
              <w:bottom w:w="100" w:type="dxa"/>
              <w:right w:w="100" w:type="dxa"/>
            </w:tcMar>
            <w:vAlign w:val="center"/>
          </w:tcPr>
          <w:p w14:paraId="0000078B" w14:textId="77777777" w:rsidR="000A141B" w:rsidRPr="00F65A2E" w:rsidRDefault="00005496">
            <w:pPr>
              <w:widowControl w:val="0"/>
              <w:jc w:val="center"/>
            </w:pPr>
            <w:r w:rsidRPr="00F65A2E">
              <w:t>+7.0</w:t>
            </w:r>
          </w:p>
        </w:tc>
        <w:tc>
          <w:tcPr>
            <w:tcW w:w="1559" w:type="dxa"/>
            <w:shd w:val="clear" w:color="auto" w:fill="auto"/>
            <w:tcMar>
              <w:top w:w="100" w:type="dxa"/>
              <w:left w:w="100" w:type="dxa"/>
              <w:bottom w:w="100" w:type="dxa"/>
              <w:right w:w="100" w:type="dxa"/>
            </w:tcMar>
            <w:vAlign w:val="center"/>
          </w:tcPr>
          <w:p w14:paraId="0000078C" w14:textId="284B4A51" w:rsidR="000A141B" w:rsidRPr="00F65A2E" w:rsidRDefault="00F02417">
            <w:pPr>
              <w:widowControl w:val="0"/>
              <w:jc w:val="center"/>
            </w:pPr>
            <w:r w:rsidRPr="00F65A2E">
              <w:t>–</w:t>
            </w:r>
            <w:r w:rsidR="00005496" w:rsidRPr="00F65A2E">
              <w:t>1.29 (1.428)</w:t>
            </w:r>
          </w:p>
          <w:p w14:paraId="0000078D" w14:textId="77777777" w:rsidR="000A141B" w:rsidRPr="00F65A2E" w:rsidRDefault="00005496">
            <w:pPr>
              <w:widowControl w:val="0"/>
              <w:jc w:val="center"/>
            </w:pPr>
            <w:r w:rsidRPr="00F65A2E">
              <w:t>n=102</w:t>
            </w:r>
          </w:p>
        </w:tc>
        <w:tc>
          <w:tcPr>
            <w:tcW w:w="1559" w:type="dxa"/>
            <w:shd w:val="clear" w:color="auto" w:fill="auto"/>
            <w:tcMar>
              <w:top w:w="100" w:type="dxa"/>
              <w:left w:w="100" w:type="dxa"/>
              <w:bottom w:w="100" w:type="dxa"/>
              <w:right w:w="100" w:type="dxa"/>
            </w:tcMar>
            <w:vAlign w:val="center"/>
          </w:tcPr>
          <w:p w14:paraId="0000078E" w14:textId="79CBA7D2" w:rsidR="000A141B" w:rsidRPr="00F65A2E" w:rsidRDefault="00F02417">
            <w:pPr>
              <w:widowControl w:val="0"/>
              <w:jc w:val="center"/>
            </w:pPr>
            <w:r w:rsidRPr="00F65A2E">
              <w:t>–</w:t>
            </w:r>
            <w:r w:rsidR="00005496" w:rsidRPr="00F65A2E">
              <w:t>3.13, 0.54</w:t>
            </w:r>
          </w:p>
        </w:tc>
        <w:tc>
          <w:tcPr>
            <w:tcW w:w="1134" w:type="dxa"/>
            <w:shd w:val="clear" w:color="auto" w:fill="auto"/>
            <w:tcMar>
              <w:top w:w="100" w:type="dxa"/>
              <w:left w:w="100" w:type="dxa"/>
              <w:bottom w:w="100" w:type="dxa"/>
              <w:right w:w="100" w:type="dxa"/>
            </w:tcMar>
            <w:vAlign w:val="center"/>
          </w:tcPr>
          <w:p w14:paraId="0000078F" w14:textId="4AFBF4E8" w:rsidR="000A141B" w:rsidRPr="00F65A2E" w:rsidRDefault="00F02417">
            <w:pPr>
              <w:widowControl w:val="0"/>
              <w:jc w:val="center"/>
            </w:pPr>
            <w:r w:rsidRPr="00F65A2E">
              <w:t>–</w:t>
            </w:r>
            <w:r w:rsidR="00005496" w:rsidRPr="00F65A2E">
              <w:t>25.9</w:t>
            </w:r>
          </w:p>
        </w:tc>
      </w:tr>
      <w:tr w:rsidR="000A141B" w:rsidRPr="00F65A2E" w14:paraId="73EABA8A" w14:textId="77777777" w:rsidTr="00D0623D">
        <w:trPr>
          <w:trHeight w:val="20"/>
        </w:trPr>
        <w:tc>
          <w:tcPr>
            <w:tcW w:w="1422" w:type="dxa"/>
            <w:shd w:val="clear" w:color="auto" w:fill="auto"/>
            <w:tcMar>
              <w:top w:w="100" w:type="dxa"/>
              <w:left w:w="100" w:type="dxa"/>
              <w:bottom w:w="100" w:type="dxa"/>
              <w:right w:w="100" w:type="dxa"/>
            </w:tcMar>
          </w:tcPr>
          <w:p w14:paraId="00000790" w14:textId="77777777" w:rsidR="000A141B" w:rsidRPr="00F65A2E" w:rsidRDefault="00005496">
            <w:pPr>
              <w:widowControl w:val="0"/>
            </w:pPr>
            <w:r w:rsidRPr="00F65A2E">
              <w:t>Treatment policy ON</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0000791" w14:textId="77777777" w:rsidR="000A141B" w:rsidRPr="00F65A2E" w:rsidRDefault="00005496">
            <w:pPr>
              <w:widowControl w:val="0"/>
              <w:jc w:val="center"/>
            </w:pPr>
            <w:r w:rsidRPr="00F65A2E">
              <w:t>1.40 (1.181)</w:t>
            </w:r>
          </w:p>
          <w:p w14:paraId="00000792" w14:textId="77777777" w:rsidR="000A141B" w:rsidRPr="00F65A2E" w:rsidRDefault="00005496">
            <w:pPr>
              <w:widowControl w:val="0"/>
              <w:jc w:val="center"/>
            </w:pPr>
            <w:r w:rsidRPr="00F65A2E">
              <w:t>n=52</w:t>
            </w:r>
          </w:p>
        </w:tc>
        <w:tc>
          <w:tcPr>
            <w:tcW w:w="1842" w:type="dxa"/>
            <w:shd w:val="clear" w:color="auto" w:fill="auto"/>
            <w:tcMar>
              <w:top w:w="100" w:type="dxa"/>
              <w:left w:w="100" w:type="dxa"/>
              <w:bottom w:w="100" w:type="dxa"/>
              <w:right w:w="100" w:type="dxa"/>
            </w:tcMar>
            <w:vAlign w:val="center"/>
          </w:tcPr>
          <w:p w14:paraId="00000794" w14:textId="77777777" w:rsidR="000A141B" w:rsidRPr="00F65A2E" w:rsidRDefault="00005496">
            <w:pPr>
              <w:widowControl w:val="0"/>
              <w:jc w:val="center"/>
            </w:pPr>
            <w:r w:rsidRPr="00F65A2E">
              <w:t>3.97 (1.229)</w:t>
            </w:r>
          </w:p>
          <w:p w14:paraId="00000795" w14:textId="77777777" w:rsidR="000A141B" w:rsidRPr="00F65A2E" w:rsidRDefault="00005496">
            <w:pPr>
              <w:widowControl w:val="0"/>
              <w:jc w:val="center"/>
            </w:pPr>
            <w:r w:rsidRPr="00F65A2E">
              <w:t>n=53</w:t>
            </w:r>
          </w:p>
        </w:tc>
        <w:tc>
          <w:tcPr>
            <w:tcW w:w="1560" w:type="dxa"/>
            <w:shd w:val="clear" w:color="auto" w:fill="auto"/>
            <w:tcMar>
              <w:top w:w="100" w:type="dxa"/>
              <w:left w:w="100" w:type="dxa"/>
              <w:bottom w:w="100" w:type="dxa"/>
              <w:right w:w="100" w:type="dxa"/>
            </w:tcMar>
            <w:vAlign w:val="center"/>
          </w:tcPr>
          <w:p w14:paraId="00000796" w14:textId="79A47B6D" w:rsidR="000A141B" w:rsidRPr="00F65A2E" w:rsidRDefault="00F02417">
            <w:pPr>
              <w:widowControl w:val="0"/>
              <w:jc w:val="center"/>
            </w:pPr>
            <w:r w:rsidRPr="00F65A2E">
              <w:t>–</w:t>
            </w:r>
            <w:r w:rsidR="00005496" w:rsidRPr="00F65A2E">
              <w:t>0.21 (1.444)</w:t>
            </w:r>
          </w:p>
          <w:p w14:paraId="00000797" w14:textId="77777777" w:rsidR="000A141B" w:rsidRPr="00F65A2E" w:rsidRDefault="00005496">
            <w:pPr>
              <w:widowControl w:val="0"/>
              <w:jc w:val="center"/>
            </w:pPr>
            <w:r w:rsidRPr="00F65A2E">
              <w:t>n=100</w:t>
            </w:r>
          </w:p>
        </w:tc>
        <w:tc>
          <w:tcPr>
            <w:tcW w:w="1559" w:type="dxa"/>
            <w:shd w:val="clear" w:color="auto" w:fill="auto"/>
            <w:tcMar>
              <w:top w:w="100" w:type="dxa"/>
              <w:left w:w="100" w:type="dxa"/>
              <w:bottom w:w="100" w:type="dxa"/>
              <w:right w:w="100" w:type="dxa"/>
            </w:tcMar>
            <w:vAlign w:val="center"/>
          </w:tcPr>
          <w:p w14:paraId="00000798" w14:textId="061CF5F2" w:rsidR="000A141B" w:rsidRPr="00F65A2E" w:rsidRDefault="00F02417">
            <w:pPr>
              <w:widowControl w:val="0"/>
              <w:jc w:val="center"/>
            </w:pPr>
            <w:r w:rsidRPr="00F65A2E">
              <w:t>–</w:t>
            </w:r>
            <w:r w:rsidR="00005496" w:rsidRPr="00F65A2E">
              <w:t>2.07, 1.65</w:t>
            </w:r>
          </w:p>
        </w:tc>
        <w:tc>
          <w:tcPr>
            <w:tcW w:w="1134" w:type="dxa"/>
            <w:shd w:val="clear" w:color="auto" w:fill="auto"/>
            <w:tcMar>
              <w:top w:w="100" w:type="dxa"/>
              <w:left w:w="100" w:type="dxa"/>
              <w:bottom w:w="100" w:type="dxa"/>
              <w:right w:w="100" w:type="dxa"/>
            </w:tcMar>
            <w:vAlign w:val="center"/>
          </w:tcPr>
          <w:p w14:paraId="00000799" w14:textId="3ADEF279" w:rsidR="000A141B" w:rsidRPr="00F65A2E" w:rsidRDefault="00F02417">
            <w:pPr>
              <w:widowControl w:val="0"/>
              <w:jc w:val="center"/>
            </w:pPr>
            <w:r w:rsidRPr="00F65A2E">
              <w:t>–</w:t>
            </w:r>
            <w:r w:rsidR="00005496" w:rsidRPr="00F65A2E">
              <w:t>15.0</w:t>
            </w:r>
          </w:p>
        </w:tc>
        <w:tc>
          <w:tcPr>
            <w:tcW w:w="1559" w:type="dxa"/>
            <w:shd w:val="clear" w:color="auto" w:fill="auto"/>
            <w:tcMar>
              <w:top w:w="100" w:type="dxa"/>
              <w:left w:w="100" w:type="dxa"/>
              <w:bottom w:w="100" w:type="dxa"/>
              <w:right w:w="100" w:type="dxa"/>
            </w:tcMar>
            <w:vAlign w:val="center"/>
          </w:tcPr>
          <w:p w14:paraId="0000079A" w14:textId="6D0E842B" w:rsidR="000A141B" w:rsidRPr="00F65A2E" w:rsidRDefault="00F02417">
            <w:pPr>
              <w:widowControl w:val="0"/>
              <w:jc w:val="center"/>
            </w:pPr>
            <w:r w:rsidRPr="00F65A2E">
              <w:t>–</w:t>
            </w:r>
            <w:r w:rsidR="00005496" w:rsidRPr="00F65A2E">
              <w:t>1.15 (1.477)</w:t>
            </w:r>
          </w:p>
          <w:p w14:paraId="0000079B" w14:textId="77777777" w:rsidR="000A141B" w:rsidRPr="00F65A2E" w:rsidRDefault="00005496">
            <w:pPr>
              <w:widowControl w:val="0"/>
              <w:jc w:val="center"/>
            </w:pPr>
            <w:r w:rsidRPr="00F65A2E">
              <w:t>n=106</w:t>
            </w:r>
          </w:p>
        </w:tc>
        <w:tc>
          <w:tcPr>
            <w:tcW w:w="1559" w:type="dxa"/>
            <w:shd w:val="clear" w:color="auto" w:fill="auto"/>
            <w:tcMar>
              <w:top w:w="100" w:type="dxa"/>
              <w:left w:w="100" w:type="dxa"/>
              <w:bottom w:w="100" w:type="dxa"/>
              <w:right w:w="100" w:type="dxa"/>
            </w:tcMar>
            <w:vAlign w:val="center"/>
          </w:tcPr>
          <w:p w14:paraId="0000079C" w14:textId="268BD09B" w:rsidR="000A141B" w:rsidRPr="00F65A2E" w:rsidRDefault="00F02417">
            <w:pPr>
              <w:widowControl w:val="0"/>
              <w:jc w:val="center"/>
            </w:pPr>
            <w:r w:rsidRPr="00F65A2E">
              <w:t>–</w:t>
            </w:r>
            <w:r w:rsidR="00005496" w:rsidRPr="00F65A2E">
              <w:t>3.05, 0.75</w:t>
            </w:r>
          </w:p>
        </w:tc>
        <w:tc>
          <w:tcPr>
            <w:tcW w:w="1134" w:type="dxa"/>
            <w:shd w:val="clear" w:color="auto" w:fill="auto"/>
            <w:tcMar>
              <w:top w:w="100" w:type="dxa"/>
              <w:left w:w="100" w:type="dxa"/>
              <w:bottom w:w="100" w:type="dxa"/>
              <w:right w:w="100" w:type="dxa"/>
            </w:tcMar>
            <w:vAlign w:val="center"/>
          </w:tcPr>
          <w:p w14:paraId="0000079D" w14:textId="7E063CC7" w:rsidR="000A141B" w:rsidRPr="00F65A2E" w:rsidRDefault="00F02417">
            <w:pPr>
              <w:widowControl w:val="0"/>
              <w:jc w:val="center"/>
            </w:pPr>
            <w:r w:rsidRPr="00F65A2E">
              <w:t>–</w:t>
            </w:r>
            <w:r w:rsidR="00005496" w:rsidRPr="00F65A2E">
              <w:t>29.0</w:t>
            </w:r>
          </w:p>
        </w:tc>
      </w:tr>
      <w:tr w:rsidR="000A141B" w:rsidRPr="00F65A2E" w14:paraId="0F032FDB" w14:textId="77777777" w:rsidTr="00D0623D">
        <w:trPr>
          <w:trHeight w:val="20"/>
        </w:trPr>
        <w:tc>
          <w:tcPr>
            <w:tcW w:w="13598" w:type="dxa"/>
            <w:gridSpan w:val="10"/>
            <w:shd w:val="clear" w:color="auto" w:fill="auto"/>
            <w:tcMar>
              <w:top w:w="100" w:type="dxa"/>
              <w:left w:w="100" w:type="dxa"/>
              <w:bottom w:w="100" w:type="dxa"/>
              <w:right w:w="100" w:type="dxa"/>
            </w:tcMar>
          </w:tcPr>
          <w:p w14:paraId="0000079E" w14:textId="77777777" w:rsidR="000A141B" w:rsidRPr="00F65A2E" w:rsidRDefault="00005496">
            <w:pPr>
              <w:widowControl w:val="0"/>
            </w:pPr>
            <w:r w:rsidRPr="00F65A2E">
              <w:rPr>
                <w:b/>
                <w:i/>
              </w:rPr>
              <w:t>MDS-UPDRS Part II</w:t>
            </w:r>
          </w:p>
        </w:tc>
      </w:tr>
      <w:tr w:rsidR="000A141B" w:rsidRPr="00F65A2E" w14:paraId="084F9172" w14:textId="77777777" w:rsidTr="00D0623D">
        <w:trPr>
          <w:trHeight w:val="20"/>
        </w:trPr>
        <w:tc>
          <w:tcPr>
            <w:tcW w:w="1471" w:type="dxa"/>
            <w:gridSpan w:val="2"/>
            <w:shd w:val="clear" w:color="auto" w:fill="auto"/>
            <w:tcMar>
              <w:top w:w="100" w:type="dxa"/>
              <w:left w:w="100" w:type="dxa"/>
              <w:bottom w:w="100" w:type="dxa"/>
              <w:right w:w="100" w:type="dxa"/>
            </w:tcMar>
          </w:tcPr>
          <w:p w14:paraId="000007A8"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00007AA" w14:textId="77777777" w:rsidR="000A141B" w:rsidRPr="00F65A2E" w:rsidRDefault="00005496">
            <w:pPr>
              <w:widowControl w:val="0"/>
              <w:jc w:val="center"/>
            </w:pPr>
            <w:r w:rsidRPr="00F65A2E">
              <w:t>2.16 (0.515)</w:t>
            </w:r>
          </w:p>
          <w:p w14:paraId="000007AB" w14:textId="77777777" w:rsidR="000A141B" w:rsidRPr="00F65A2E" w:rsidRDefault="00005496">
            <w:pPr>
              <w:widowControl w:val="0"/>
              <w:jc w:val="center"/>
            </w:pPr>
            <w:r w:rsidRPr="00F65A2E">
              <w:t xml:space="preserve"> n=37</w:t>
            </w:r>
          </w:p>
        </w:tc>
        <w:tc>
          <w:tcPr>
            <w:tcW w:w="1842" w:type="dxa"/>
            <w:shd w:val="clear" w:color="auto" w:fill="auto"/>
            <w:tcMar>
              <w:top w:w="100" w:type="dxa"/>
              <w:left w:w="100" w:type="dxa"/>
              <w:bottom w:w="100" w:type="dxa"/>
              <w:right w:w="100" w:type="dxa"/>
            </w:tcMar>
            <w:vAlign w:val="center"/>
          </w:tcPr>
          <w:p w14:paraId="000007AC" w14:textId="77777777" w:rsidR="000A141B" w:rsidRPr="00F65A2E" w:rsidRDefault="00005496">
            <w:pPr>
              <w:widowControl w:val="0"/>
              <w:jc w:val="center"/>
            </w:pPr>
            <w:r w:rsidRPr="00F65A2E">
              <w:t xml:space="preserve">3.20 (0.536) </w:t>
            </w:r>
          </w:p>
          <w:p w14:paraId="000007AD" w14:textId="77777777" w:rsidR="000A141B" w:rsidRPr="00F65A2E" w:rsidRDefault="00005496">
            <w:pPr>
              <w:widowControl w:val="0"/>
              <w:jc w:val="center"/>
            </w:pPr>
            <w:r w:rsidRPr="00F65A2E">
              <w:t>n=39</w:t>
            </w:r>
          </w:p>
        </w:tc>
        <w:tc>
          <w:tcPr>
            <w:tcW w:w="1560" w:type="dxa"/>
            <w:shd w:val="clear" w:color="auto" w:fill="auto"/>
            <w:tcMar>
              <w:top w:w="100" w:type="dxa"/>
              <w:left w:w="100" w:type="dxa"/>
              <w:bottom w:w="100" w:type="dxa"/>
              <w:right w:w="100" w:type="dxa"/>
            </w:tcMar>
            <w:vAlign w:val="center"/>
          </w:tcPr>
          <w:p w14:paraId="000007AE" w14:textId="77777777" w:rsidR="000A141B" w:rsidRPr="00F65A2E" w:rsidRDefault="00005496">
            <w:pPr>
              <w:widowControl w:val="0"/>
              <w:jc w:val="center"/>
            </w:pPr>
            <w:r w:rsidRPr="00F65A2E">
              <w:t xml:space="preserve">0.30 (0.628) </w:t>
            </w:r>
          </w:p>
          <w:p w14:paraId="000007AF" w14:textId="77777777" w:rsidR="000A141B" w:rsidRPr="00F65A2E" w:rsidRDefault="00005496">
            <w:pPr>
              <w:widowControl w:val="0"/>
              <w:jc w:val="center"/>
            </w:pPr>
            <w:r w:rsidRPr="00F65A2E">
              <w:t>n=66</w:t>
            </w:r>
          </w:p>
        </w:tc>
        <w:tc>
          <w:tcPr>
            <w:tcW w:w="1559" w:type="dxa"/>
            <w:shd w:val="clear" w:color="auto" w:fill="auto"/>
            <w:tcMar>
              <w:top w:w="100" w:type="dxa"/>
              <w:left w:w="100" w:type="dxa"/>
              <w:bottom w:w="100" w:type="dxa"/>
              <w:right w:w="100" w:type="dxa"/>
            </w:tcMar>
            <w:vAlign w:val="center"/>
          </w:tcPr>
          <w:p w14:paraId="000007B0" w14:textId="228D4808" w:rsidR="000A141B" w:rsidRPr="00F65A2E" w:rsidRDefault="00F02417">
            <w:pPr>
              <w:widowControl w:val="0"/>
              <w:jc w:val="center"/>
            </w:pPr>
            <w:r w:rsidRPr="00F65A2E">
              <w:t>–</w:t>
            </w:r>
            <w:r w:rsidR="00005496" w:rsidRPr="00F65A2E">
              <w:t>0.51, 1.11</w:t>
            </w:r>
          </w:p>
        </w:tc>
        <w:tc>
          <w:tcPr>
            <w:tcW w:w="1134" w:type="dxa"/>
            <w:shd w:val="clear" w:color="auto" w:fill="auto"/>
            <w:tcMar>
              <w:top w:w="100" w:type="dxa"/>
              <w:left w:w="100" w:type="dxa"/>
              <w:bottom w:w="100" w:type="dxa"/>
              <w:right w:w="100" w:type="dxa"/>
            </w:tcMar>
            <w:vAlign w:val="center"/>
          </w:tcPr>
          <w:p w14:paraId="000007B1" w14:textId="77777777" w:rsidR="000A141B" w:rsidRPr="00F65A2E" w:rsidRDefault="00005496">
            <w:pPr>
              <w:widowControl w:val="0"/>
              <w:jc w:val="center"/>
            </w:pPr>
            <w:r w:rsidRPr="00F65A2E">
              <w:t>+13.9</w:t>
            </w:r>
          </w:p>
        </w:tc>
        <w:tc>
          <w:tcPr>
            <w:tcW w:w="1559" w:type="dxa"/>
            <w:shd w:val="clear" w:color="auto" w:fill="auto"/>
            <w:tcMar>
              <w:top w:w="100" w:type="dxa"/>
              <w:left w:w="100" w:type="dxa"/>
              <w:bottom w:w="100" w:type="dxa"/>
              <w:right w:w="100" w:type="dxa"/>
            </w:tcMar>
            <w:vAlign w:val="center"/>
          </w:tcPr>
          <w:p w14:paraId="000007B2" w14:textId="77777777" w:rsidR="000A141B" w:rsidRPr="00F65A2E" w:rsidRDefault="00005496">
            <w:pPr>
              <w:widowControl w:val="0"/>
              <w:jc w:val="center"/>
            </w:pPr>
            <w:r w:rsidRPr="00F65A2E">
              <w:t>0.04 (0.646)</w:t>
            </w:r>
          </w:p>
          <w:p w14:paraId="000007B3" w14:textId="77777777" w:rsidR="000A141B" w:rsidRPr="00F65A2E" w:rsidRDefault="00005496">
            <w:pPr>
              <w:widowControl w:val="0"/>
              <w:jc w:val="center"/>
            </w:pPr>
            <w:r w:rsidRPr="00F65A2E">
              <w:t>n=81</w:t>
            </w:r>
          </w:p>
        </w:tc>
        <w:tc>
          <w:tcPr>
            <w:tcW w:w="1559" w:type="dxa"/>
            <w:shd w:val="clear" w:color="auto" w:fill="auto"/>
            <w:tcMar>
              <w:top w:w="100" w:type="dxa"/>
              <w:left w:w="100" w:type="dxa"/>
              <w:bottom w:w="100" w:type="dxa"/>
              <w:right w:w="100" w:type="dxa"/>
            </w:tcMar>
            <w:vAlign w:val="center"/>
          </w:tcPr>
          <w:p w14:paraId="000007B4" w14:textId="5F08ACAD" w:rsidR="000A141B" w:rsidRPr="00F65A2E" w:rsidRDefault="00F02417">
            <w:pPr>
              <w:widowControl w:val="0"/>
              <w:jc w:val="center"/>
            </w:pPr>
            <w:r w:rsidRPr="00F65A2E">
              <w:t>–</w:t>
            </w:r>
            <w:r w:rsidR="00005496" w:rsidRPr="00F65A2E">
              <w:t>0.80, 0.87</w:t>
            </w:r>
          </w:p>
        </w:tc>
        <w:tc>
          <w:tcPr>
            <w:tcW w:w="1134" w:type="dxa"/>
            <w:shd w:val="clear" w:color="auto" w:fill="auto"/>
            <w:tcMar>
              <w:top w:w="100" w:type="dxa"/>
              <w:left w:w="100" w:type="dxa"/>
              <w:bottom w:w="100" w:type="dxa"/>
              <w:right w:w="100" w:type="dxa"/>
            </w:tcMar>
            <w:vAlign w:val="center"/>
          </w:tcPr>
          <w:p w14:paraId="000007B5" w14:textId="77777777" w:rsidR="000A141B" w:rsidRPr="00F65A2E" w:rsidRDefault="00005496">
            <w:pPr>
              <w:widowControl w:val="0"/>
              <w:jc w:val="center"/>
            </w:pPr>
            <w:r w:rsidRPr="00F65A2E">
              <w:t>+1.3</w:t>
            </w:r>
          </w:p>
        </w:tc>
      </w:tr>
      <w:tr w:rsidR="000A141B" w:rsidRPr="00F65A2E" w14:paraId="6F8B6E52" w14:textId="77777777" w:rsidTr="00D0623D">
        <w:trPr>
          <w:trHeight w:val="20"/>
        </w:trPr>
        <w:tc>
          <w:tcPr>
            <w:tcW w:w="1471" w:type="dxa"/>
            <w:gridSpan w:val="2"/>
            <w:shd w:val="clear" w:color="auto" w:fill="auto"/>
            <w:tcMar>
              <w:top w:w="100" w:type="dxa"/>
              <w:left w:w="100" w:type="dxa"/>
              <w:bottom w:w="100" w:type="dxa"/>
              <w:right w:w="100" w:type="dxa"/>
            </w:tcMar>
          </w:tcPr>
          <w:p w14:paraId="000007B6" w14:textId="77777777" w:rsidR="000A141B" w:rsidRPr="00F65A2E" w:rsidRDefault="00005496">
            <w:pPr>
              <w:widowControl w:val="0"/>
            </w:pPr>
            <w:r w:rsidRPr="00F65A2E">
              <w:t>Treatment 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000007B8" w14:textId="77777777" w:rsidR="000A141B" w:rsidRPr="00F65A2E" w:rsidRDefault="00005496">
            <w:pPr>
              <w:widowControl w:val="0"/>
              <w:jc w:val="center"/>
            </w:pPr>
            <w:r w:rsidRPr="00F65A2E">
              <w:t>1.11 (0.476)</w:t>
            </w:r>
          </w:p>
          <w:p w14:paraId="000007B9" w14:textId="77777777" w:rsidR="000A141B" w:rsidRPr="00F65A2E" w:rsidRDefault="00005496">
            <w:pPr>
              <w:widowControl w:val="0"/>
              <w:jc w:val="center"/>
            </w:pPr>
            <w:r w:rsidRPr="00F65A2E">
              <w:t>n=52</w:t>
            </w:r>
          </w:p>
        </w:tc>
        <w:tc>
          <w:tcPr>
            <w:tcW w:w="1842" w:type="dxa"/>
            <w:shd w:val="clear" w:color="auto" w:fill="auto"/>
            <w:tcMar>
              <w:top w:w="100" w:type="dxa"/>
              <w:left w:w="100" w:type="dxa"/>
              <w:bottom w:w="100" w:type="dxa"/>
              <w:right w:w="100" w:type="dxa"/>
            </w:tcMar>
            <w:vAlign w:val="center"/>
          </w:tcPr>
          <w:p w14:paraId="000007BA" w14:textId="77777777" w:rsidR="000A141B" w:rsidRPr="00F65A2E" w:rsidRDefault="00005496">
            <w:pPr>
              <w:widowControl w:val="0"/>
              <w:jc w:val="center"/>
            </w:pPr>
            <w:r w:rsidRPr="00F65A2E">
              <w:t>1.75 (0.521)</w:t>
            </w:r>
          </w:p>
          <w:p w14:paraId="000007BB" w14:textId="77777777" w:rsidR="000A141B" w:rsidRPr="00F65A2E" w:rsidRDefault="00005496">
            <w:pPr>
              <w:widowControl w:val="0"/>
              <w:jc w:val="center"/>
            </w:pPr>
            <w:r w:rsidRPr="00F65A2E">
              <w:t>n=53</w:t>
            </w:r>
          </w:p>
        </w:tc>
        <w:tc>
          <w:tcPr>
            <w:tcW w:w="1560" w:type="dxa"/>
            <w:shd w:val="clear" w:color="auto" w:fill="auto"/>
            <w:tcMar>
              <w:top w:w="100" w:type="dxa"/>
              <w:left w:w="100" w:type="dxa"/>
              <w:bottom w:w="100" w:type="dxa"/>
              <w:right w:w="100" w:type="dxa"/>
            </w:tcMar>
            <w:vAlign w:val="center"/>
          </w:tcPr>
          <w:p w14:paraId="000007BC" w14:textId="77777777" w:rsidR="000A141B" w:rsidRPr="00F65A2E" w:rsidRDefault="00005496">
            <w:pPr>
              <w:widowControl w:val="0"/>
              <w:jc w:val="center"/>
            </w:pPr>
            <w:r w:rsidRPr="00F65A2E">
              <w:t>0.67 (0.579)</w:t>
            </w:r>
          </w:p>
          <w:p w14:paraId="000007BD" w14:textId="77777777" w:rsidR="000A141B" w:rsidRPr="00F65A2E" w:rsidRDefault="00005496">
            <w:pPr>
              <w:widowControl w:val="0"/>
              <w:jc w:val="center"/>
            </w:pPr>
            <w:r w:rsidRPr="00F65A2E">
              <w:t>n=99</w:t>
            </w:r>
          </w:p>
        </w:tc>
        <w:tc>
          <w:tcPr>
            <w:tcW w:w="1559" w:type="dxa"/>
            <w:shd w:val="clear" w:color="auto" w:fill="auto"/>
            <w:tcMar>
              <w:top w:w="100" w:type="dxa"/>
              <w:left w:w="100" w:type="dxa"/>
              <w:bottom w:w="100" w:type="dxa"/>
              <w:right w:w="100" w:type="dxa"/>
            </w:tcMar>
            <w:vAlign w:val="center"/>
          </w:tcPr>
          <w:p w14:paraId="000007BE" w14:textId="28A91D06" w:rsidR="000A141B" w:rsidRPr="00F65A2E" w:rsidRDefault="00F02417">
            <w:pPr>
              <w:widowControl w:val="0"/>
              <w:jc w:val="center"/>
            </w:pPr>
            <w:r w:rsidRPr="00F65A2E">
              <w:t>–</w:t>
            </w:r>
            <w:r w:rsidR="00005496" w:rsidRPr="00F65A2E">
              <w:t>0.07, 1.42</w:t>
            </w:r>
          </w:p>
        </w:tc>
        <w:tc>
          <w:tcPr>
            <w:tcW w:w="1134" w:type="dxa"/>
            <w:shd w:val="clear" w:color="auto" w:fill="auto"/>
            <w:tcMar>
              <w:top w:w="100" w:type="dxa"/>
              <w:left w:w="100" w:type="dxa"/>
              <w:bottom w:w="100" w:type="dxa"/>
              <w:right w:w="100" w:type="dxa"/>
            </w:tcMar>
            <w:vAlign w:val="center"/>
          </w:tcPr>
          <w:p w14:paraId="000007BF" w14:textId="77777777" w:rsidR="000A141B" w:rsidRPr="00F65A2E" w:rsidRDefault="00005496">
            <w:pPr>
              <w:widowControl w:val="0"/>
              <w:jc w:val="center"/>
            </w:pPr>
            <w:r w:rsidRPr="00F65A2E">
              <w:t>+60.4</w:t>
            </w:r>
          </w:p>
        </w:tc>
        <w:tc>
          <w:tcPr>
            <w:tcW w:w="1559" w:type="dxa"/>
            <w:shd w:val="clear" w:color="auto" w:fill="auto"/>
            <w:tcMar>
              <w:top w:w="100" w:type="dxa"/>
              <w:left w:w="100" w:type="dxa"/>
              <w:bottom w:w="100" w:type="dxa"/>
              <w:right w:w="100" w:type="dxa"/>
            </w:tcMar>
            <w:vAlign w:val="center"/>
          </w:tcPr>
          <w:p w14:paraId="000007C0" w14:textId="24662A92" w:rsidR="000A141B" w:rsidRPr="00F65A2E" w:rsidRDefault="00F02417">
            <w:pPr>
              <w:widowControl w:val="0"/>
              <w:jc w:val="center"/>
            </w:pPr>
            <w:r w:rsidRPr="00F65A2E">
              <w:t>–</w:t>
            </w:r>
            <w:r w:rsidR="00005496" w:rsidRPr="00F65A2E">
              <w:t>0.15 (0.627)</w:t>
            </w:r>
          </w:p>
          <w:p w14:paraId="000007C1" w14:textId="77777777" w:rsidR="000A141B" w:rsidRPr="00F65A2E" w:rsidRDefault="00005496">
            <w:pPr>
              <w:widowControl w:val="0"/>
              <w:jc w:val="center"/>
            </w:pPr>
            <w:r w:rsidRPr="00F65A2E">
              <w:t>n=106</w:t>
            </w:r>
          </w:p>
        </w:tc>
        <w:tc>
          <w:tcPr>
            <w:tcW w:w="1559" w:type="dxa"/>
            <w:shd w:val="clear" w:color="auto" w:fill="auto"/>
            <w:tcMar>
              <w:top w:w="100" w:type="dxa"/>
              <w:left w:w="100" w:type="dxa"/>
              <w:bottom w:w="100" w:type="dxa"/>
              <w:right w:w="100" w:type="dxa"/>
            </w:tcMar>
            <w:vAlign w:val="center"/>
          </w:tcPr>
          <w:p w14:paraId="000007C2" w14:textId="126C2B9D" w:rsidR="000A141B" w:rsidRPr="00F65A2E" w:rsidRDefault="00F02417">
            <w:pPr>
              <w:widowControl w:val="0"/>
              <w:jc w:val="center"/>
            </w:pPr>
            <w:r w:rsidRPr="00F65A2E">
              <w:t>–</w:t>
            </w:r>
            <w:r w:rsidR="00005496" w:rsidRPr="00F65A2E">
              <w:t>0.95, 0.66</w:t>
            </w:r>
          </w:p>
        </w:tc>
        <w:tc>
          <w:tcPr>
            <w:tcW w:w="1134" w:type="dxa"/>
            <w:shd w:val="clear" w:color="auto" w:fill="auto"/>
            <w:tcMar>
              <w:top w:w="100" w:type="dxa"/>
              <w:left w:w="100" w:type="dxa"/>
              <w:bottom w:w="100" w:type="dxa"/>
              <w:right w:w="100" w:type="dxa"/>
            </w:tcMar>
            <w:vAlign w:val="center"/>
          </w:tcPr>
          <w:p w14:paraId="000007C3" w14:textId="3F86C8C8" w:rsidR="000A141B" w:rsidRPr="00F65A2E" w:rsidRDefault="00F02417">
            <w:pPr>
              <w:widowControl w:val="0"/>
              <w:jc w:val="center"/>
            </w:pPr>
            <w:r w:rsidRPr="00F65A2E">
              <w:t>–</w:t>
            </w:r>
            <w:r w:rsidR="00005496" w:rsidRPr="00F65A2E">
              <w:t>8.6</w:t>
            </w:r>
          </w:p>
        </w:tc>
      </w:tr>
      <w:tr w:rsidR="000A141B" w:rsidRPr="00F65A2E" w14:paraId="53142A90" w14:textId="77777777" w:rsidTr="00D0623D">
        <w:trPr>
          <w:trHeight w:val="20"/>
        </w:trPr>
        <w:tc>
          <w:tcPr>
            <w:tcW w:w="13598" w:type="dxa"/>
            <w:gridSpan w:val="10"/>
            <w:shd w:val="clear" w:color="auto" w:fill="auto"/>
            <w:tcMar>
              <w:top w:w="100" w:type="dxa"/>
              <w:left w:w="100" w:type="dxa"/>
              <w:bottom w:w="100" w:type="dxa"/>
              <w:right w:w="100" w:type="dxa"/>
            </w:tcMar>
          </w:tcPr>
          <w:p w14:paraId="000007C4" w14:textId="77777777" w:rsidR="000A141B" w:rsidRPr="00F65A2E" w:rsidRDefault="00005496">
            <w:pPr>
              <w:widowControl w:val="0"/>
            </w:pPr>
            <w:r w:rsidRPr="00F65A2E">
              <w:rPr>
                <w:b/>
                <w:i/>
              </w:rPr>
              <w:t>MDS-UPDRS Part I</w:t>
            </w:r>
          </w:p>
        </w:tc>
      </w:tr>
      <w:tr w:rsidR="000A141B" w:rsidRPr="00F65A2E" w14:paraId="47B1AA02" w14:textId="77777777" w:rsidTr="00D0623D">
        <w:trPr>
          <w:trHeight w:val="20"/>
        </w:trPr>
        <w:tc>
          <w:tcPr>
            <w:tcW w:w="1471" w:type="dxa"/>
            <w:gridSpan w:val="2"/>
            <w:shd w:val="clear" w:color="auto" w:fill="auto"/>
            <w:tcMar>
              <w:top w:w="100" w:type="dxa"/>
              <w:left w:w="100" w:type="dxa"/>
              <w:bottom w:w="100" w:type="dxa"/>
              <w:right w:w="100" w:type="dxa"/>
            </w:tcMar>
          </w:tcPr>
          <w:p w14:paraId="000007CE"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00007D0" w14:textId="77777777" w:rsidR="000A141B" w:rsidRPr="00F65A2E" w:rsidRDefault="00005496">
            <w:pPr>
              <w:widowControl w:val="0"/>
              <w:jc w:val="center"/>
            </w:pPr>
            <w:r w:rsidRPr="00F65A2E">
              <w:t>0.36 (0.373)</w:t>
            </w:r>
          </w:p>
          <w:p w14:paraId="000007D1" w14:textId="77777777" w:rsidR="000A141B" w:rsidRPr="00F65A2E" w:rsidRDefault="00005496">
            <w:pPr>
              <w:widowControl w:val="0"/>
              <w:jc w:val="center"/>
            </w:pPr>
            <w:r w:rsidRPr="00F65A2E">
              <w:t>n=37</w:t>
            </w:r>
          </w:p>
        </w:tc>
        <w:tc>
          <w:tcPr>
            <w:tcW w:w="1842" w:type="dxa"/>
            <w:shd w:val="clear" w:color="auto" w:fill="auto"/>
            <w:tcMar>
              <w:top w:w="100" w:type="dxa"/>
              <w:left w:w="100" w:type="dxa"/>
              <w:bottom w:w="100" w:type="dxa"/>
              <w:right w:w="100" w:type="dxa"/>
            </w:tcMar>
            <w:vAlign w:val="center"/>
          </w:tcPr>
          <w:p w14:paraId="000007D2" w14:textId="77777777" w:rsidR="000A141B" w:rsidRPr="00F65A2E" w:rsidRDefault="00005496">
            <w:pPr>
              <w:widowControl w:val="0"/>
              <w:jc w:val="center"/>
            </w:pPr>
            <w:r w:rsidRPr="00F65A2E">
              <w:t xml:space="preserve">1.15 (0.455) </w:t>
            </w:r>
          </w:p>
          <w:p w14:paraId="000007D3" w14:textId="77777777" w:rsidR="000A141B" w:rsidRPr="00F65A2E" w:rsidRDefault="00005496">
            <w:pPr>
              <w:widowControl w:val="0"/>
              <w:jc w:val="center"/>
            </w:pPr>
            <w:r w:rsidRPr="00F65A2E">
              <w:t>n=39</w:t>
            </w:r>
          </w:p>
        </w:tc>
        <w:tc>
          <w:tcPr>
            <w:tcW w:w="1560" w:type="dxa"/>
            <w:shd w:val="clear" w:color="auto" w:fill="auto"/>
            <w:tcMar>
              <w:top w:w="100" w:type="dxa"/>
              <w:left w:w="100" w:type="dxa"/>
              <w:bottom w:w="100" w:type="dxa"/>
              <w:right w:w="100" w:type="dxa"/>
            </w:tcMar>
            <w:vAlign w:val="center"/>
          </w:tcPr>
          <w:p w14:paraId="000007D4" w14:textId="77777777" w:rsidR="000A141B" w:rsidRPr="00F65A2E" w:rsidRDefault="00005496">
            <w:pPr>
              <w:widowControl w:val="0"/>
              <w:jc w:val="center"/>
            </w:pPr>
            <w:r w:rsidRPr="00F65A2E">
              <w:t xml:space="preserve">0.12 (0.456) </w:t>
            </w:r>
          </w:p>
          <w:p w14:paraId="000007D5" w14:textId="77777777" w:rsidR="000A141B" w:rsidRPr="00F65A2E" w:rsidRDefault="00005496">
            <w:pPr>
              <w:widowControl w:val="0"/>
              <w:jc w:val="center"/>
            </w:pPr>
            <w:r w:rsidRPr="00F65A2E">
              <w:t>n=66</w:t>
            </w:r>
          </w:p>
        </w:tc>
        <w:tc>
          <w:tcPr>
            <w:tcW w:w="1559" w:type="dxa"/>
            <w:shd w:val="clear" w:color="auto" w:fill="auto"/>
            <w:tcMar>
              <w:top w:w="100" w:type="dxa"/>
              <w:left w:w="100" w:type="dxa"/>
              <w:bottom w:w="100" w:type="dxa"/>
              <w:right w:w="100" w:type="dxa"/>
            </w:tcMar>
            <w:vAlign w:val="center"/>
          </w:tcPr>
          <w:p w14:paraId="000007D6" w14:textId="3CCDF71C" w:rsidR="000A141B" w:rsidRPr="00F65A2E" w:rsidRDefault="00F02417">
            <w:pPr>
              <w:widowControl w:val="0"/>
              <w:jc w:val="center"/>
            </w:pPr>
            <w:r w:rsidRPr="00F65A2E">
              <w:t>–</w:t>
            </w:r>
            <w:r w:rsidR="00005496" w:rsidRPr="00F65A2E">
              <w:t>0.47, 0.71</w:t>
            </w:r>
          </w:p>
        </w:tc>
        <w:tc>
          <w:tcPr>
            <w:tcW w:w="1134" w:type="dxa"/>
            <w:shd w:val="clear" w:color="auto" w:fill="auto"/>
            <w:tcMar>
              <w:top w:w="100" w:type="dxa"/>
              <w:left w:w="100" w:type="dxa"/>
              <w:bottom w:w="100" w:type="dxa"/>
              <w:right w:w="100" w:type="dxa"/>
            </w:tcMar>
            <w:vAlign w:val="center"/>
          </w:tcPr>
          <w:p w14:paraId="000007D7" w14:textId="77777777" w:rsidR="000A141B" w:rsidRPr="00F65A2E" w:rsidRDefault="00005496">
            <w:pPr>
              <w:widowControl w:val="0"/>
              <w:jc w:val="center"/>
            </w:pPr>
            <w:r w:rsidRPr="00F65A2E">
              <w:t>+33.3</w:t>
            </w:r>
          </w:p>
        </w:tc>
        <w:tc>
          <w:tcPr>
            <w:tcW w:w="1559" w:type="dxa"/>
            <w:shd w:val="clear" w:color="auto" w:fill="auto"/>
            <w:tcMar>
              <w:top w:w="100" w:type="dxa"/>
              <w:left w:w="100" w:type="dxa"/>
              <w:bottom w:w="100" w:type="dxa"/>
              <w:right w:w="100" w:type="dxa"/>
            </w:tcMar>
            <w:vAlign w:val="center"/>
          </w:tcPr>
          <w:p w14:paraId="000007D8" w14:textId="0DCE285B" w:rsidR="000A141B" w:rsidRPr="00F65A2E" w:rsidRDefault="00F02417">
            <w:pPr>
              <w:widowControl w:val="0"/>
              <w:jc w:val="center"/>
            </w:pPr>
            <w:r w:rsidRPr="00F65A2E">
              <w:t>–</w:t>
            </w:r>
            <w:r w:rsidR="00005496" w:rsidRPr="00F65A2E">
              <w:t>0.11 (0.536) n=81</w:t>
            </w:r>
          </w:p>
        </w:tc>
        <w:tc>
          <w:tcPr>
            <w:tcW w:w="1559" w:type="dxa"/>
            <w:shd w:val="clear" w:color="auto" w:fill="auto"/>
            <w:tcMar>
              <w:top w:w="100" w:type="dxa"/>
              <w:left w:w="100" w:type="dxa"/>
              <w:bottom w:w="100" w:type="dxa"/>
              <w:right w:w="100" w:type="dxa"/>
            </w:tcMar>
            <w:vAlign w:val="center"/>
          </w:tcPr>
          <w:p w14:paraId="000007D9" w14:textId="05CF7BBC" w:rsidR="000A141B" w:rsidRPr="00F65A2E" w:rsidRDefault="00F02417">
            <w:pPr>
              <w:widowControl w:val="0"/>
              <w:jc w:val="center"/>
            </w:pPr>
            <w:r w:rsidRPr="00F65A2E">
              <w:t>–</w:t>
            </w:r>
            <w:r w:rsidR="00005496" w:rsidRPr="00F65A2E">
              <w:t>0.80, 0.58</w:t>
            </w:r>
          </w:p>
        </w:tc>
        <w:tc>
          <w:tcPr>
            <w:tcW w:w="1134" w:type="dxa"/>
            <w:shd w:val="clear" w:color="auto" w:fill="auto"/>
            <w:tcMar>
              <w:top w:w="100" w:type="dxa"/>
              <w:left w:w="100" w:type="dxa"/>
              <w:bottom w:w="100" w:type="dxa"/>
              <w:right w:w="100" w:type="dxa"/>
            </w:tcMar>
            <w:vAlign w:val="center"/>
          </w:tcPr>
          <w:p w14:paraId="000007DA" w14:textId="6BFC9258" w:rsidR="000A141B" w:rsidRPr="00F65A2E" w:rsidRDefault="00F02417">
            <w:pPr>
              <w:widowControl w:val="0"/>
              <w:jc w:val="center"/>
            </w:pPr>
            <w:r w:rsidRPr="00F65A2E">
              <w:t>–</w:t>
            </w:r>
            <w:r w:rsidR="00005496" w:rsidRPr="00F65A2E">
              <w:t>9.6</w:t>
            </w:r>
          </w:p>
        </w:tc>
      </w:tr>
      <w:tr w:rsidR="000A141B" w:rsidRPr="00F65A2E" w14:paraId="05D3E473" w14:textId="77777777" w:rsidTr="00D0623D">
        <w:trPr>
          <w:trHeight w:val="20"/>
        </w:trPr>
        <w:tc>
          <w:tcPr>
            <w:tcW w:w="1471" w:type="dxa"/>
            <w:gridSpan w:val="2"/>
            <w:shd w:val="clear" w:color="auto" w:fill="auto"/>
            <w:tcMar>
              <w:top w:w="100" w:type="dxa"/>
              <w:left w:w="100" w:type="dxa"/>
              <w:bottom w:w="100" w:type="dxa"/>
              <w:right w:w="100" w:type="dxa"/>
            </w:tcMar>
          </w:tcPr>
          <w:p w14:paraId="000007DB" w14:textId="77777777" w:rsidR="000A141B" w:rsidRPr="00F65A2E" w:rsidRDefault="00005496">
            <w:pPr>
              <w:widowControl w:val="0"/>
            </w:pPr>
            <w:r w:rsidRPr="00F65A2E">
              <w:t>Treatment 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000007DD" w14:textId="0C10472C" w:rsidR="000A141B" w:rsidRPr="00F65A2E" w:rsidRDefault="00F02417">
            <w:pPr>
              <w:widowControl w:val="0"/>
              <w:jc w:val="center"/>
            </w:pPr>
            <w:r w:rsidRPr="00F65A2E">
              <w:t>–</w:t>
            </w:r>
            <w:r w:rsidR="00005496" w:rsidRPr="00F65A2E">
              <w:t>0.18 (0.416)</w:t>
            </w:r>
          </w:p>
          <w:p w14:paraId="000007DE" w14:textId="77777777" w:rsidR="000A141B" w:rsidRPr="00F65A2E" w:rsidRDefault="00005496">
            <w:pPr>
              <w:widowControl w:val="0"/>
              <w:jc w:val="center"/>
            </w:pPr>
            <w:r w:rsidRPr="00F65A2E">
              <w:t>n=51</w:t>
            </w:r>
          </w:p>
        </w:tc>
        <w:tc>
          <w:tcPr>
            <w:tcW w:w="1842" w:type="dxa"/>
            <w:shd w:val="clear" w:color="auto" w:fill="auto"/>
            <w:tcMar>
              <w:top w:w="100" w:type="dxa"/>
              <w:left w:w="100" w:type="dxa"/>
              <w:bottom w:w="100" w:type="dxa"/>
              <w:right w:w="100" w:type="dxa"/>
            </w:tcMar>
            <w:vAlign w:val="center"/>
          </w:tcPr>
          <w:p w14:paraId="000007DF" w14:textId="77777777" w:rsidR="000A141B" w:rsidRPr="00F65A2E" w:rsidRDefault="00005496">
            <w:pPr>
              <w:widowControl w:val="0"/>
              <w:jc w:val="center"/>
            </w:pPr>
            <w:r w:rsidRPr="00F65A2E">
              <w:t>0.47 (0.406)</w:t>
            </w:r>
          </w:p>
          <w:p w14:paraId="000007E0" w14:textId="77777777" w:rsidR="000A141B" w:rsidRPr="00F65A2E" w:rsidRDefault="00005496">
            <w:pPr>
              <w:widowControl w:val="0"/>
              <w:jc w:val="center"/>
            </w:pPr>
            <w:r w:rsidRPr="00F65A2E">
              <w:t>n=53</w:t>
            </w:r>
          </w:p>
        </w:tc>
        <w:tc>
          <w:tcPr>
            <w:tcW w:w="1560" w:type="dxa"/>
            <w:shd w:val="clear" w:color="auto" w:fill="auto"/>
            <w:tcMar>
              <w:top w:w="100" w:type="dxa"/>
              <w:left w:w="100" w:type="dxa"/>
              <w:bottom w:w="100" w:type="dxa"/>
              <w:right w:w="100" w:type="dxa"/>
            </w:tcMar>
            <w:vAlign w:val="center"/>
          </w:tcPr>
          <w:p w14:paraId="000007E1" w14:textId="77777777" w:rsidR="000A141B" w:rsidRPr="00F65A2E" w:rsidRDefault="00005496">
            <w:pPr>
              <w:widowControl w:val="0"/>
              <w:jc w:val="center"/>
            </w:pPr>
            <w:r w:rsidRPr="00F65A2E">
              <w:t xml:space="preserve">0.73 (0.507) </w:t>
            </w:r>
          </w:p>
          <w:p w14:paraId="000007E2" w14:textId="77777777" w:rsidR="000A141B" w:rsidRPr="00F65A2E" w:rsidRDefault="00005496">
            <w:pPr>
              <w:widowControl w:val="0"/>
              <w:jc w:val="center"/>
            </w:pPr>
            <w:r w:rsidRPr="00F65A2E">
              <w:t>n=97</w:t>
            </w:r>
          </w:p>
        </w:tc>
        <w:tc>
          <w:tcPr>
            <w:tcW w:w="1559" w:type="dxa"/>
            <w:shd w:val="clear" w:color="auto" w:fill="auto"/>
            <w:tcMar>
              <w:top w:w="100" w:type="dxa"/>
              <w:left w:w="100" w:type="dxa"/>
              <w:bottom w:w="100" w:type="dxa"/>
              <w:right w:w="100" w:type="dxa"/>
            </w:tcMar>
            <w:vAlign w:val="center"/>
          </w:tcPr>
          <w:p w14:paraId="000007E3" w14:textId="77777777" w:rsidR="000A141B" w:rsidRPr="00F65A2E" w:rsidRDefault="00005496">
            <w:pPr>
              <w:widowControl w:val="0"/>
              <w:jc w:val="center"/>
            </w:pPr>
            <w:r w:rsidRPr="00F65A2E">
              <w:t>0.08, 1.39</w:t>
            </w:r>
          </w:p>
        </w:tc>
        <w:tc>
          <w:tcPr>
            <w:tcW w:w="1134" w:type="dxa"/>
            <w:shd w:val="clear" w:color="auto" w:fill="auto"/>
            <w:tcMar>
              <w:top w:w="100" w:type="dxa"/>
              <w:left w:w="100" w:type="dxa"/>
              <w:bottom w:w="100" w:type="dxa"/>
              <w:right w:w="100" w:type="dxa"/>
            </w:tcMar>
            <w:vAlign w:val="center"/>
          </w:tcPr>
          <w:p w14:paraId="000007E4" w14:textId="46F0C1F5" w:rsidR="000A141B" w:rsidRPr="00F65A2E" w:rsidRDefault="00F02417">
            <w:pPr>
              <w:widowControl w:val="0"/>
              <w:jc w:val="center"/>
            </w:pPr>
            <w:r w:rsidRPr="00F65A2E">
              <w:t>–</w:t>
            </w:r>
            <w:r w:rsidR="00005496" w:rsidRPr="00F65A2E">
              <w:t>405.6</w:t>
            </w:r>
          </w:p>
        </w:tc>
        <w:tc>
          <w:tcPr>
            <w:tcW w:w="1559" w:type="dxa"/>
            <w:shd w:val="clear" w:color="auto" w:fill="auto"/>
            <w:tcMar>
              <w:top w:w="100" w:type="dxa"/>
              <w:left w:w="100" w:type="dxa"/>
              <w:bottom w:w="100" w:type="dxa"/>
              <w:right w:w="100" w:type="dxa"/>
            </w:tcMar>
            <w:vAlign w:val="center"/>
          </w:tcPr>
          <w:p w14:paraId="000007E5" w14:textId="77777777" w:rsidR="000A141B" w:rsidRPr="00F65A2E" w:rsidRDefault="00005496">
            <w:pPr>
              <w:widowControl w:val="0"/>
              <w:jc w:val="center"/>
            </w:pPr>
            <w:r w:rsidRPr="00F65A2E">
              <w:t>0.28 (0.480)</w:t>
            </w:r>
          </w:p>
          <w:p w14:paraId="000007E6" w14:textId="77777777" w:rsidR="000A141B" w:rsidRPr="00F65A2E" w:rsidRDefault="00005496">
            <w:pPr>
              <w:widowControl w:val="0"/>
              <w:jc w:val="center"/>
            </w:pPr>
            <w:r w:rsidRPr="00F65A2E">
              <w:t>n=104</w:t>
            </w:r>
          </w:p>
        </w:tc>
        <w:tc>
          <w:tcPr>
            <w:tcW w:w="1559" w:type="dxa"/>
            <w:shd w:val="clear" w:color="auto" w:fill="auto"/>
            <w:tcMar>
              <w:top w:w="100" w:type="dxa"/>
              <w:left w:w="100" w:type="dxa"/>
              <w:bottom w:w="100" w:type="dxa"/>
              <w:right w:w="100" w:type="dxa"/>
            </w:tcMar>
            <w:vAlign w:val="center"/>
          </w:tcPr>
          <w:p w14:paraId="000007E7" w14:textId="498018B7" w:rsidR="000A141B" w:rsidRPr="00F65A2E" w:rsidRDefault="00F02417">
            <w:pPr>
              <w:widowControl w:val="0"/>
              <w:jc w:val="center"/>
            </w:pPr>
            <w:r w:rsidRPr="00F65A2E">
              <w:t>–</w:t>
            </w:r>
            <w:r w:rsidR="00005496" w:rsidRPr="00F65A2E">
              <w:t>0.34, 0.90</w:t>
            </w:r>
          </w:p>
        </w:tc>
        <w:tc>
          <w:tcPr>
            <w:tcW w:w="1134" w:type="dxa"/>
            <w:shd w:val="clear" w:color="auto" w:fill="auto"/>
            <w:tcMar>
              <w:top w:w="100" w:type="dxa"/>
              <w:left w:w="100" w:type="dxa"/>
              <w:bottom w:w="100" w:type="dxa"/>
              <w:right w:w="100" w:type="dxa"/>
            </w:tcMar>
            <w:vAlign w:val="center"/>
          </w:tcPr>
          <w:p w14:paraId="000007E8" w14:textId="77777777" w:rsidR="000A141B" w:rsidRPr="00F65A2E" w:rsidRDefault="00005496">
            <w:pPr>
              <w:widowControl w:val="0"/>
              <w:jc w:val="center"/>
            </w:pPr>
            <w:r w:rsidRPr="00F65A2E">
              <w:t>+59.6</w:t>
            </w:r>
          </w:p>
        </w:tc>
      </w:tr>
      <w:tr w:rsidR="000A141B" w:rsidRPr="00F65A2E" w14:paraId="2CEFBB76" w14:textId="77777777" w:rsidTr="00D0623D">
        <w:trPr>
          <w:trHeight w:val="20"/>
        </w:trPr>
        <w:tc>
          <w:tcPr>
            <w:tcW w:w="13598" w:type="dxa"/>
            <w:gridSpan w:val="10"/>
            <w:shd w:val="clear" w:color="auto" w:fill="D9D9D9"/>
            <w:tcMar>
              <w:top w:w="100" w:type="dxa"/>
              <w:left w:w="100" w:type="dxa"/>
              <w:bottom w:w="100" w:type="dxa"/>
              <w:right w:w="100" w:type="dxa"/>
            </w:tcMar>
          </w:tcPr>
          <w:p w14:paraId="000007E9" w14:textId="77777777" w:rsidR="000A141B" w:rsidRPr="00F65A2E" w:rsidRDefault="00005496">
            <w:pPr>
              <w:widowControl w:val="0"/>
              <w:jc w:val="center"/>
              <w:rPr>
                <w:b/>
                <w:i/>
              </w:rPr>
            </w:pPr>
            <w:r w:rsidRPr="00F65A2E">
              <w:rPr>
                <w:b/>
                <w:i/>
              </w:rPr>
              <w:t>Motor subphenotypes akinetic rigid and tremor-dominant</w:t>
            </w:r>
          </w:p>
        </w:tc>
      </w:tr>
      <w:tr w:rsidR="000A141B" w:rsidRPr="00F65A2E" w14:paraId="03F773BD" w14:textId="77777777" w:rsidTr="00D0623D">
        <w:trPr>
          <w:trHeight w:val="20"/>
        </w:trPr>
        <w:tc>
          <w:tcPr>
            <w:tcW w:w="1471" w:type="dxa"/>
            <w:gridSpan w:val="2"/>
            <w:shd w:val="clear" w:color="auto" w:fill="auto"/>
            <w:tcMar>
              <w:top w:w="100" w:type="dxa"/>
              <w:left w:w="100" w:type="dxa"/>
              <w:bottom w:w="100" w:type="dxa"/>
              <w:right w:w="100" w:type="dxa"/>
            </w:tcMar>
          </w:tcPr>
          <w:p w14:paraId="000007F3" w14:textId="77777777" w:rsidR="000A141B" w:rsidRPr="00F65A2E" w:rsidRDefault="000A141B">
            <w:pPr>
              <w:widowControl w:val="0"/>
              <w:rPr>
                <w:b/>
              </w:rPr>
            </w:pPr>
          </w:p>
        </w:tc>
        <w:tc>
          <w:tcPr>
            <w:tcW w:w="3622" w:type="dxa"/>
            <w:gridSpan w:val="2"/>
            <w:shd w:val="clear" w:color="auto" w:fill="auto"/>
            <w:tcMar>
              <w:top w:w="100" w:type="dxa"/>
              <w:left w:w="100" w:type="dxa"/>
              <w:bottom w:w="100" w:type="dxa"/>
              <w:right w:w="100" w:type="dxa"/>
            </w:tcMar>
          </w:tcPr>
          <w:p w14:paraId="000007F5" w14:textId="77777777" w:rsidR="000A141B" w:rsidRPr="00F65A2E" w:rsidRDefault="00005496">
            <w:pPr>
              <w:widowControl w:val="0"/>
              <w:jc w:val="center"/>
            </w:pPr>
            <w:r w:rsidRPr="00F65A2E">
              <w:rPr>
                <w:b/>
              </w:rPr>
              <w:t>Placebo</w:t>
            </w:r>
          </w:p>
        </w:tc>
        <w:tc>
          <w:tcPr>
            <w:tcW w:w="8505" w:type="dxa"/>
            <w:gridSpan w:val="6"/>
            <w:shd w:val="clear" w:color="auto" w:fill="auto"/>
            <w:tcMar>
              <w:top w:w="100" w:type="dxa"/>
              <w:left w:w="100" w:type="dxa"/>
              <w:bottom w:w="100" w:type="dxa"/>
              <w:right w:w="100" w:type="dxa"/>
            </w:tcMar>
            <w:vAlign w:val="center"/>
          </w:tcPr>
          <w:p w14:paraId="000007F7" w14:textId="77777777" w:rsidR="000A141B" w:rsidRPr="00F65A2E" w:rsidRDefault="00005496">
            <w:pPr>
              <w:widowControl w:val="0"/>
              <w:jc w:val="center"/>
            </w:pPr>
            <w:r w:rsidRPr="00F65A2E">
              <w:rPr>
                <w:b/>
              </w:rPr>
              <w:t>Prasinezumab pooled</w:t>
            </w:r>
          </w:p>
        </w:tc>
      </w:tr>
      <w:tr w:rsidR="000A141B" w:rsidRPr="00F65A2E" w14:paraId="471FD348" w14:textId="77777777" w:rsidTr="00D0623D">
        <w:trPr>
          <w:trHeight w:val="20"/>
        </w:trPr>
        <w:tc>
          <w:tcPr>
            <w:tcW w:w="1471" w:type="dxa"/>
            <w:gridSpan w:val="2"/>
            <w:shd w:val="clear" w:color="auto" w:fill="auto"/>
            <w:tcMar>
              <w:top w:w="100" w:type="dxa"/>
              <w:left w:w="100" w:type="dxa"/>
              <w:bottom w:w="100" w:type="dxa"/>
              <w:right w:w="100" w:type="dxa"/>
            </w:tcMar>
          </w:tcPr>
          <w:p w14:paraId="000007FD"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tcPr>
          <w:p w14:paraId="25149E67" w14:textId="77777777" w:rsidR="00FD725A" w:rsidRPr="00F65A2E" w:rsidRDefault="00FD725A" w:rsidP="00FD725A">
            <w:pPr>
              <w:widowControl w:val="0"/>
              <w:jc w:val="center"/>
              <w:rPr>
                <w:b/>
              </w:rPr>
            </w:pPr>
            <w:r w:rsidRPr="00F65A2E">
              <w:rPr>
                <w:b/>
              </w:rPr>
              <w:t xml:space="preserve">Tremor </w:t>
            </w:r>
            <w:r w:rsidRPr="00F65A2E">
              <w:rPr>
                <w:b/>
              </w:rPr>
              <w:lastRenderedPageBreak/>
              <w:t>dominant</w:t>
            </w:r>
          </w:p>
          <w:p w14:paraId="00000800" w14:textId="54DC9A9F" w:rsidR="000A141B" w:rsidRPr="00F65A2E" w:rsidRDefault="00FD725A">
            <w:pPr>
              <w:widowControl w:val="0"/>
              <w:jc w:val="center"/>
              <w:rPr>
                <w:b/>
              </w:rPr>
            </w:pPr>
            <w:r w:rsidRPr="00F65A2E">
              <w:rPr>
                <w:b/>
              </w:rPr>
              <w:t>(n=41)</w:t>
            </w:r>
          </w:p>
        </w:tc>
        <w:tc>
          <w:tcPr>
            <w:tcW w:w="1842" w:type="dxa"/>
            <w:shd w:val="clear" w:color="auto" w:fill="auto"/>
            <w:tcMar>
              <w:top w:w="100" w:type="dxa"/>
              <w:left w:w="100" w:type="dxa"/>
              <w:bottom w:w="100" w:type="dxa"/>
              <w:right w:w="100" w:type="dxa"/>
            </w:tcMar>
          </w:tcPr>
          <w:p w14:paraId="2B0C74F8" w14:textId="7E7BFBE7" w:rsidR="00FD725A" w:rsidRPr="00F65A2E" w:rsidRDefault="00FD725A" w:rsidP="00FD725A">
            <w:pPr>
              <w:widowControl w:val="0"/>
              <w:jc w:val="center"/>
              <w:rPr>
                <w:b/>
              </w:rPr>
            </w:pPr>
            <w:r w:rsidRPr="00F65A2E">
              <w:rPr>
                <w:b/>
              </w:rPr>
              <w:lastRenderedPageBreak/>
              <w:t>Akinetic-rigid</w:t>
            </w:r>
          </w:p>
          <w:p w14:paraId="00000802" w14:textId="17F026A9" w:rsidR="000A141B" w:rsidRPr="00F65A2E" w:rsidRDefault="00FD725A" w:rsidP="00FD725A">
            <w:pPr>
              <w:widowControl w:val="0"/>
              <w:jc w:val="center"/>
              <w:rPr>
                <w:b/>
              </w:rPr>
            </w:pPr>
            <w:r w:rsidRPr="00F65A2E">
              <w:rPr>
                <w:b/>
              </w:rPr>
              <w:lastRenderedPageBreak/>
              <w:t>(n=52)</w:t>
            </w:r>
          </w:p>
        </w:tc>
        <w:tc>
          <w:tcPr>
            <w:tcW w:w="4253" w:type="dxa"/>
            <w:gridSpan w:val="3"/>
            <w:shd w:val="clear" w:color="auto" w:fill="auto"/>
            <w:tcMar>
              <w:top w:w="100" w:type="dxa"/>
              <w:left w:w="100" w:type="dxa"/>
              <w:bottom w:w="100" w:type="dxa"/>
              <w:right w:w="100" w:type="dxa"/>
            </w:tcMar>
          </w:tcPr>
          <w:p w14:paraId="5B04B843" w14:textId="77777777" w:rsidR="00FD725A" w:rsidRPr="00F65A2E" w:rsidRDefault="00FD725A" w:rsidP="00FD725A">
            <w:pPr>
              <w:widowControl w:val="0"/>
              <w:jc w:val="center"/>
              <w:rPr>
                <w:b/>
              </w:rPr>
            </w:pPr>
            <w:r w:rsidRPr="00F65A2E">
              <w:rPr>
                <w:b/>
              </w:rPr>
              <w:lastRenderedPageBreak/>
              <w:t>Tremor dominant</w:t>
            </w:r>
          </w:p>
          <w:p w14:paraId="00000804" w14:textId="20979CD0" w:rsidR="000A141B" w:rsidRPr="00F65A2E" w:rsidRDefault="00FD725A">
            <w:pPr>
              <w:widowControl w:val="0"/>
              <w:jc w:val="center"/>
              <w:rPr>
                <w:b/>
              </w:rPr>
            </w:pPr>
            <w:r w:rsidRPr="00F65A2E">
              <w:rPr>
                <w:b/>
              </w:rPr>
              <w:lastRenderedPageBreak/>
              <w:t>(n=81)</w:t>
            </w:r>
          </w:p>
        </w:tc>
        <w:tc>
          <w:tcPr>
            <w:tcW w:w="4252" w:type="dxa"/>
            <w:gridSpan w:val="3"/>
            <w:shd w:val="clear" w:color="auto" w:fill="auto"/>
            <w:tcMar>
              <w:top w:w="100" w:type="dxa"/>
              <w:left w:w="100" w:type="dxa"/>
              <w:bottom w:w="100" w:type="dxa"/>
              <w:right w:w="100" w:type="dxa"/>
            </w:tcMar>
          </w:tcPr>
          <w:p w14:paraId="41DC204F" w14:textId="4A26ECB2" w:rsidR="00FD725A" w:rsidRPr="00F65A2E" w:rsidRDefault="00FD725A" w:rsidP="00FD725A">
            <w:pPr>
              <w:widowControl w:val="0"/>
              <w:jc w:val="center"/>
              <w:rPr>
                <w:b/>
              </w:rPr>
            </w:pPr>
            <w:r w:rsidRPr="00F65A2E">
              <w:rPr>
                <w:b/>
              </w:rPr>
              <w:lastRenderedPageBreak/>
              <w:t>Akinetic-rigid</w:t>
            </w:r>
          </w:p>
          <w:p w14:paraId="00000808" w14:textId="34D04DC4" w:rsidR="000A141B" w:rsidRPr="00F65A2E" w:rsidRDefault="00FD725A" w:rsidP="00FD725A">
            <w:pPr>
              <w:widowControl w:val="0"/>
              <w:jc w:val="center"/>
              <w:rPr>
                <w:b/>
              </w:rPr>
            </w:pPr>
            <w:r w:rsidRPr="00F65A2E">
              <w:rPr>
                <w:b/>
              </w:rPr>
              <w:lastRenderedPageBreak/>
              <w:t>(n=113)</w:t>
            </w:r>
          </w:p>
        </w:tc>
      </w:tr>
      <w:tr w:rsidR="000A141B" w:rsidRPr="00F65A2E" w14:paraId="2AF93EC9" w14:textId="77777777" w:rsidTr="00D0623D">
        <w:trPr>
          <w:trHeight w:val="20"/>
        </w:trPr>
        <w:tc>
          <w:tcPr>
            <w:tcW w:w="1471" w:type="dxa"/>
            <w:gridSpan w:val="2"/>
            <w:shd w:val="clear" w:color="auto" w:fill="auto"/>
            <w:tcMar>
              <w:top w:w="100" w:type="dxa"/>
              <w:left w:w="100" w:type="dxa"/>
              <w:bottom w:w="100" w:type="dxa"/>
              <w:right w:w="100" w:type="dxa"/>
            </w:tcMar>
          </w:tcPr>
          <w:p w14:paraId="0000080B"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tcPr>
          <w:p w14:paraId="0000080D" w14:textId="77777777" w:rsidR="000A141B" w:rsidRPr="00F65A2E" w:rsidRDefault="00005496">
            <w:pPr>
              <w:widowControl w:val="0"/>
              <w:jc w:val="center"/>
              <w:rPr>
                <w:b/>
              </w:rPr>
            </w:pPr>
            <w:r w:rsidRPr="00F65A2E">
              <w:rPr>
                <w:b/>
              </w:rPr>
              <w:t>Adjusted mean (SE)</w:t>
            </w:r>
          </w:p>
        </w:tc>
        <w:tc>
          <w:tcPr>
            <w:tcW w:w="1842" w:type="dxa"/>
            <w:shd w:val="clear" w:color="auto" w:fill="auto"/>
            <w:tcMar>
              <w:top w:w="100" w:type="dxa"/>
              <w:left w:w="100" w:type="dxa"/>
              <w:bottom w:w="100" w:type="dxa"/>
              <w:right w:w="100" w:type="dxa"/>
            </w:tcMar>
          </w:tcPr>
          <w:p w14:paraId="0000080E" w14:textId="77777777" w:rsidR="000A141B" w:rsidRPr="00F65A2E" w:rsidRDefault="00005496">
            <w:pPr>
              <w:widowControl w:val="0"/>
              <w:jc w:val="center"/>
              <w:rPr>
                <w:b/>
              </w:rPr>
            </w:pPr>
            <w:r w:rsidRPr="00F65A2E">
              <w:rPr>
                <w:b/>
              </w:rPr>
              <w:t>Adjusted mean (SE)</w:t>
            </w:r>
          </w:p>
        </w:tc>
        <w:tc>
          <w:tcPr>
            <w:tcW w:w="1560" w:type="dxa"/>
            <w:shd w:val="clear" w:color="auto" w:fill="auto"/>
            <w:tcMar>
              <w:top w:w="100" w:type="dxa"/>
              <w:left w:w="100" w:type="dxa"/>
              <w:bottom w:w="100" w:type="dxa"/>
              <w:right w:w="100" w:type="dxa"/>
            </w:tcMar>
          </w:tcPr>
          <w:p w14:paraId="0000080F"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810" w14:textId="77777777" w:rsidR="000A141B" w:rsidRPr="00F65A2E" w:rsidRDefault="00005496">
            <w:pPr>
              <w:widowControl w:val="0"/>
              <w:jc w:val="center"/>
              <w:rPr>
                <w:b/>
              </w:rPr>
            </w:pPr>
            <w:r w:rsidRPr="00F65A2E">
              <w:rPr>
                <w:b/>
              </w:rPr>
              <w:t>80% CI</w:t>
            </w:r>
          </w:p>
        </w:tc>
        <w:tc>
          <w:tcPr>
            <w:tcW w:w="1134" w:type="dxa"/>
            <w:shd w:val="clear" w:color="auto" w:fill="auto"/>
          </w:tcPr>
          <w:p w14:paraId="00000811" w14:textId="77777777" w:rsidR="000A141B" w:rsidRPr="00F65A2E" w:rsidRDefault="00005496">
            <w:pPr>
              <w:widowControl w:val="0"/>
              <w:jc w:val="center"/>
              <w:rPr>
                <w:b/>
              </w:rPr>
            </w:pPr>
            <w:r w:rsidRPr="00F65A2E">
              <w:rPr>
                <w:b/>
              </w:rPr>
              <w:t xml:space="preserve">%RR </w:t>
            </w:r>
          </w:p>
        </w:tc>
        <w:tc>
          <w:tcPr>
            <w:tcW w:w="1559" w:type="dxa"/>
            <w:shd w:val="clear" w:color="auto" w:fill="auto"/>
            <w:tcMar>
              <w:top w:w="100" w:type="dxa"/>
              <w:left w:w="100" w:type="dxa"/>
              <w:bottom w:w="100" w:type="dxa"/>
              <w:right w:w="100" w:type="dxa"/>
            </w:tcMar>
          </w:tcPr>
          <w:p w14:paraId="00000812"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813" w14:textId="77777777" w:rsidR="000A141B" w:rsidRPr="00F65A2E" w:rsidRDefault="00005496">
            <w:pPr>
              <w:widowControl w:val="0"/>
              <w:jc w:val="center"/>
              <w:rPr>
                <w:b/>
              </w:rPr>
            </w:pPr>
            <w:r w:rsidRPr="00F65A2E">
              <w:rPr>
                <w:b/>
              </w:rPr>
              <w:t>80% CI</w:t>
            </w:r>
          </w:p>
        </w:tc>
        <w:tc>
          <w:tcPr>
            <w:tcW w:w="1134" w:type="dxa"/>
            <w:shd w:val="clear" w:color="auto" w:fill="auto"/>
          </w:tcPr>
          <w:p w14:paraId="00000814" w14:textId="77777777" w:rsidR="000A141B" w:rsidRPr="00F65A2E" w:rsidRDefault="00005496">
            <w:pPr>
              <w:widowControl w:val="0"/>
              <w:jc w:val="center"/>
              <w:rPr>
                <w:b/>
              </w:rPr>
            </w:pPr>
            <w:r w:rsidRPr="00F65A2E">
              <w:rPr>
                <w:b/>
              </w:rPr>
              <w:t>%RR</w:t>
            </w:r>
          </w:p>
        </w:tc>
      </w:tr>
      <w:tr w:rsidR="000A141B" w:rsidRPr="00F65A2E" w14:paraId="36EA5F64" w14:textId="77777777" w:rsidTr="00D0623D">
        <w:trPr>
          <w:trHeight w:val="20"/>
        </w:trPr>
        <w:tc>
          <w:tcPr>
            <w:tcW w:w="13598" w:type="dxa"/>
            <w:gridSpan w:val="10"/>
            <w:shd w:val="clear" w:color="auto" w:fill="auto"/>
            <w:tcMar>
              <w:top w:w="100" w:type="dxa"/>
              <w:left w:w="100" w:type="dxa"/>
              <w:bottom w:w="100" w:type="dxa"/>
              <w:right w:w="100" w:type="dxa"/>
            </w:tcMar>
          </w:tcPr>
          <w:p w14:paraId="00000815" w14:textId="77777777" w:rsidR="000A141B" w:rsidRPr="00F65A2E" w:rsidRDefault="00005496">
            <w:pPr>
              <w:widowControl w:val="0"/>
              <w:rPr>
                <w:b/>
              </w:rPr>
            </w:pPr>
            <w:r w:rsidRPr="00F65A2E">
              <w:rPr>
                <w:b/>
                <w:i/>
              </w:rPr>
              <w:t>MDS-UPDRS Part III</w:t>
            </w:r>
          </w:p>
        </w:tc>
      </w:tr>
      <w:tr w:rsidR="000A141B" w:rsidRPr="00F65A2E" w14:paraId="585A45E9" w14:textId="77777777" w:rsidTr="00D0623D">
        <w:trPr>
          <w:trHeight w:val="20"/>
        </w:trPr>
        <w:tc>
          <w:tcPr>
            <w:tcW w:w="1422" w:type="dxa"/>
            <w:shd w:val="clear" w:color="auto" w:fill="auto"/>
            <w:tcMar>
              <w:top w:w="100" w:type="dxa"/>
              <w:left w:w="100" w:type="dxa"/>
              <w:bottom w:w="100" w:type="dxa"/>
              <w:right w:w="100" w:type="dxa"/>
            </w:tcMar>
          </w:tcPr>
          <w:p w14:paraId="0000081F" w14:textId="77777777" w:rsidR="000A141B" w:rsidRPr="00F65A2E" w:rsidRDefault="00005496">
            <w:pPr>
              <w:widowControl w:val="0"/>
            </w:pPr>
            <w:r w:rsidRPr="00F65A2E">
              <w:t xml:space="preserve">Hypothetical strategy* </w:t>
            </w:r>
          </w:p>
        </w:tc>
        <w:tc>
          <w:tcPr>
            <w:tcW w:w="1829" w:type="dxa"/>
            <w:gridSpan w:val="2"/>
            <w:shd w:val="clear" w:color="auto" w:fill="auto"/>
            <w:tcMar>
              <w:top w:w="100" w:type="dxa"/>
              <w:left w:w="100" w:type="dxa"/>
              <w:bottom w:w="100" w:type="dxa"/>
              <w:right w:w="100" w:type="dxa"/>
            </w:tcMar>
            <w:vAlign w:val="center"/>
          </w:tcPr>
          <w:p w14:paraId="2FB6FCE1" w14:textId="77777777" w:rsidR="00FD725A" w:rsidRPr="00F65A2E" w:rsidRDefault="00FD725A" w:rsidP="00FD725A">
            <w:pPr>
              <w:widowControl w:val="0"/>
              <w:jc w:val="center"/>
            </w:pPr>
            <w:r w:rsidRPr="00F65A2E">
              <w:t>4.93 (1.386)</w:t>
            </w:r>
          </w:p>
          <w:p w14:paraId="00000821" w14:textId="4B42503B" w:rsidR="000A141B" w:rsidRPr="00F65A2E" w:rsidRDefault="00FD725A">
            <w:pPr>
              <w:widowControl w:val="0"/>
              <w:jc w:val="center"/>
            </w:pPr>
            <w:r w:rsidRPr="00F65A2E">
              <w:t>n=26</w:t>
            </w:r>
          </w:p>
        </w:tc>
        <w:tc>
          <w:tcPr>
            <w:tcW w:w="1842" w:type="dxa"/>
            <w:shd w:val="clear" w:color="auto" w:fill="auto"/>
            <w:tcMar>
              <w:top w:w="100" w:type="dxa"/>
              <w:left w:w="100" w:type="dxa"/>
              <w:bottom w:w="100" w:type="dxa"/>
              <w:right w:w="100" w:type="dxa"/>
            </w:tcMar>
            <w:vAlign w:val="center"/>
          </w:tcPr>
          <w:p w14:paraId="1875D796" w14:textId="38525F55" w:rsidR="00FD725A" w:rsidRPr="00F65A2E" w:rsidRDefault="00FD725A" w:rsidP="00FD725A">
            <w:pPr>
              <w:widowControl w:val="0"/>
              <w:jc w:val="center"/>
            </w:pPr>
            <w:r w:rsidRPr="00F65A2E">
              <w:t>6.00 (1.206)</w:t>
            </w:r>
          </w:p>
          <w:p w14:paraId="00000824" w14:textId="7BDC50E8" w:rsidR="000A141B" w:rsidRPr="00F65A2E" w:rsidRDefault="00FD725A" w:rsidP="00FD725A">
            <w:pPr>
              <w:widowControl w:val="0"/>
              <w:jc w:val="center"/>
            </w:pPr>
            <w:r w:rsidRPr="00F65A2E">
              <w:t>n=40</w:t>
            </w:r>
          </w:p>
        </w:tc>
        <w:tc>
          <w:tcPr>
            <w:tcW w:w="1560" w:type="dxa"/>
            <w:shd w:val="clear" w:color="auto" w:fill="auto"/>
            <w:tcMar>
              <w:top w:w="100" w:type="dxa"/>
              <w:left w:w="100" w:type="dxa"/>
              <w:bottom w:w="100" w:type="dxa"/>
              <w:right w:w="100" w:type="dxa"/>
            </w:tcMar>
            <w:vAlign w:val="center"/>
          </w:tcPr>
          <w:p w14:paraId="19EDE698" w14:textId="6C7EC89E" w:rsidR="00FD725A" w:rsidRPr="00F65A2E" w:rsidRDefault="004C1253" w:rsidP="00FD725A">
            <w:pPr>
              <w:widowControl w:val="0"/>
              <w:jc w:val="center"/>
            </w:pPr>
            <w:r w:rsidRPr="00F65A2E">
              <w:t>–</w:t>
            </w:r>
            <w:r w:rsidR="00FD725A" w:rsidRPr="00F65A2E">
              <w:t>0.05 (1.661)</w:t>
            </w:r>
          </w:p>
          <w:p w14:paraId="00000826" w14:textId="7A817117" w:rsidR="000A141B" w:rsidRPr="00F65A2E" w:rsidRDefault="00FD725A">
            <w:pPr>
              <w:widowControl w:val="0"/>
              <w:jc w:val="center"/>
            </w:pPr>
            <w:r w:rsidRPr="00F65A2E">
              <w:t>n=59</w:t>
            </w:r>
          </w:p>
        </w:tc>
        <w:tc>
          <w:tcPr>
            <w:tcW w:w="1559" w:type="dxa"/>
            <w:shd w:val="clear" w:color="auto" w:fill="auto"/>
            <w:tcMar>
              <w:top w:w="100" w:type="dxa"/>
              <w:left w:w="100" w:type="dxa"/>
              <w:bottom w:w="100" w:type="dxa"/>
              <w:right w:w="100" w:type="dxa"/>
            </w:tcMar>
            <w:vAlign w:val="center"/>
          </w:tcPr>
          <w:p w14:paraId="00000827" w14:textId="69D38CA4" w:rsidR="000A141B" w:rsidRPr="00F65A2E" w:rsidRDefault="004C1253">
            <w:pPr>
              <w:widowControl w:val="0"/>
              <w:jc w:val="center"/>
            </w:pPr>
            <w:r w:rsidRPr="00F65A2E">
              <w:t>–</w:t>
            </w:r>
            <w:r w:rsidR="00FD725A" w:rsidRPr="00F65A2E">
              <w:t>2.19, 2.10</w:t>
            </w:r>
          </w:p>
        </w:tc>
        <w:tc>
          <w:tcPr>
            <w:tcW w:w="1134" w:type="dxa"/>
            <w:shd w:val="clear" w:color="auto" w:fill="auto"/>
            <w:tcMar>
              <w:top w:w="100" w:type="dxa"/>
              <w:left w:w="100" w:type="dxa"/>
              <w:bottom w:w="100" w:type="dxa"/>
              <w:right w:w="100" w:type="dxa"/>
            </w:tcMar>
            <w:vAlign w:val="center"/>
          </w:tcPr>
          <w:p w14:paraId="00000828" w14:textId="3FFC382C" w:rsidR="000A141B" w:rsidRPr="00F65A2E" w:rsidRDefault="004C1253">
            <w:pPr>
              <w:widowControl w:val="0"/>
              <w:jc w:val="center"/>
            </w:pPr>
            <w:r w:rsidRPr="00F65A2E">
              <w:t>–</w:t>
            </w:r>
            <w:r w:rsidR="00FD725A" w:rsidRPr="00F65A2E">
              <w:t>1.0</w:t>
            </w:r>
          </w:p>
        </w:tc>
        <w:tc>
          <w:tcPr>
            <w:tcW w:w="1559" w:type="dxa"/>
            <w:shd w:val="clear" w:color="auto" w:fill="auto"/>
            <w:tcMar>
              <w:top w:w="100" w:type="dxa"/>
              <w:left w:w="100" w:type="dxa"/>
              <w:bottom w:w="100" w:type="dxa"/>
              <w:right w:w="100" w:type="dxa"/>
            </w:tcMar>
            <w:vAlign w:val="center"/>
          </w:tcPr>
          <w:p w14:paraId="5494B07D" w14:textId="3054FBB5" w:rsidR="00FD725A" w:rsidRPr="00F65A2E" w:rsidRDefault="004C1253" w:rsidP="00FD725A">
            <w:pPr>
              <w:widowControl w:val="0"/>
              <w:jc w:val="center"/>
            </w:pPr>
            <w:r w:rsidRPr="00F65A2E">
              <w:t>–</w:t>
            </w:r>
            <w:r w:rsidR="00FD725A" w:rsidRPr="00F65A2E">
              <w:t>2.61 (1.451)</w:t>
            </w:r>
          </w:p>
          <w:p w14:paraId="0000082A" w14:textId="6743961B" w:rsidR="000A141B" w:rsidRPr="00F65A2E" w:rsidRDefault="00FD725A" w:rsidP="00FD725A">
            <w:pPr>
              <w:widowControl w:val="0"/>
              <w:jc w:val="center"/>
            </w:pPr>
            <w:r w:rsidRPr="00F65A2E">
              <w:t>n=77</w:t>
            </w:r>
          </w:p>
        </w:tc>
        <w:tc>
          <w:tcPr>
            <w:tcW w:w="1559" w:type="dxa"/>
            <w:shd w:val="clear" w:color="auto" w:fill="auto"/>
            <w:tcMar>
              <w:top w:w="100" w:type="dxa"/>
              <w:left w:w="100" w:type="dxa"/>
              <w:bottom w:w="100" w:type="dxa"/>
              <w:right w:w="100" w:type="dxa"/>
            </w:tcMar>
            <w:vAlign w:val="center"/>
          </w:tcPr>
          <w:p w14:paraId="0000082B" w14:textId="10BBD861" w:rsidR="000A141B" w:rsidRPr="00F65A2E" w:rsidRDefault="004C1253">
            <w:pPr>
              <w:widowControl w:val="0"/>
              <w:jc w:val="center"/>
            </w:pPr>
            <w:r w:rsidRPr="00F65A2E">
              <w:t>–</w:t>
            </w:r>
            <w:r w:rsidR="00FD725A" w:rsidRPr="00F65A2E">
              <w:t xml:space="preserve">4.48, </w:t>
            </w:r>
            <w:r w:rsidRPr="00F65A2E">
              <w:t>–</w:t>
            </w:r>
            <w:r w:rsidR="00FD725A" w:rsidRPr="00F65A2E">
              <w:t>0.74</w:t>
            </w:r>
          </w:p>
        </w:tc>
        <w:tc>
          <w:tcPr>
            <w:tcW w:w="1134" w:type="dxa"/>
            <w:shd w:val="clear" w:color="auto" w:fill="auto"/>
            <w:tcMar>
              <w:top w:w="100" w:type="dxa"/>
              <w:left w:w="100" w:type="dxa"/>
              <w:bottom w:w="100" w:type="dxa"/>
              <w:right w:w="100" w:type="dxa"/>
            </w:tcMar>
            <w:vAlign w:val="center"/>
          </w:tcPr>
          <w:p w14:paraId="0000082C" w14:textId="79459E03" w:rsidR="000A141B" w:rsidRPr="00F65A2E" w:rsidRDefault="004C1253">
            <w:pPr>
              <w:widowControl w:val="0"/>
              <w:jc w:val="center"/>
            </w:pPr>
            <w:r w:rsidRPr="00F65A2E">
              <w:t>–</w:t>
            </w:r>
            <w:r w:rsidR="00FD725A" w:rsidRPr="00F65A2E">
              <w:t>43.5</w:t>
            </w:r>
          </w:p>
        </w:tc>
      </w:tr>
      <w:tr w:rsidR="000A141B" w:rsidRPr="00F65A2E" w14:paraId="1A38D988" w14:textId="77777777" w:rsidTr="00D0623D">
        <w:trPr>
          <w:trHeight w:val="20"/>
        </w:trPr>
        <w:tc>
          <w:tcPr>
            <w:tcW w:w="1422" w:type="dxa"/>
            <w:shd w:val="clear" w:color="auto" w:fill="auto"/>
            <w:tcMar>
              <w:top w:w="100" w:type="dxa"/>
              <w:left w:w="100" w:type="dxa"/>
              <w:bottom w:w="100" w:type="dxa"/>
              <w:right w:w="100" w:type="dxa"/>
            </w:tcMar>
          </w:tcPr>
          <w:p w14:paraId="0000082D" w14:textId="77777777" w:rsidR="000A141B" w:rsidRPr="00F65A2E" w:rsidRDefault="00005496">
            <w:pPr>
              <w:widowControl w:val="0"/>
            </w:pPr>
            <w:r w:rsidRPr="00F65A2E">
              <w:t>Treatment policy OFF</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0D75F5D8" w14:textId="77777777" w:rsidR="00FD725A" w:rsidRPr="00F65A2E" w:rsidRDefault="00FD725A" w:rsidP="00FD725A">
            <w:pPr>
              <w:widowControl w:val="0"/>
              <w:jc w:val="center"/>
            </w:pPr>
            <w:r w:rsidRPr="00F65A2E">
              <w:t>3.18 (1.235)</w:t>
            </w:r>
          </w:p>
          <w:p w14:paraId="0000082F" w14:textId="660344DA" w:rsidR="000A141B" w:rsidRPr="00F65A2E" w:rsidRDefault="00FD725A">
            <w:pPr>
              <w:widowControl w:val="0"/>
              <w:jc w:val="center"/>
            </w:pPr>
            <w:r w:rsidRPr="00F65A2E">
              <w:t>n=40</w:t>
            </w:r>
          </w:p>
        </w:tc>
        <w:tc>
          <w:tcPr>
            <w:tcW w:w="1842" w:type="dxa"/>
            <w:shd w:val="clear" w:color="auto" w:fill="auto"/>
            <w:tcMar>
              <w:top w:w="100" w:type="dxa"/>
              <w:left w:w="100" w:type="dxa"/>
              <w:bottom w:w="100" w:type="dxa"/>
              <w:right w:w="100" w:type="dxa"/>
            </w:tcMar>
            <w:vAlign w:val="center"/>
          </w:tcPr>
          <w:p w14:paraId="26C04B6C" w14:textId="6B64DB67" w:rsidR="00FD725A" w:rsidRPr="00F65A2E" w:rsidRDefault="00FD725A" w:rsidP="00FD725A">
            <w:pPr>
              <w:widowControl w:val="0"/>
              <w:jc w:val="center"/>
            </w:pPr>
            <w:r w:rsidRPr="00F65A2E">
              <w:t>4.17 (1.076)</w:t>
            </w:r>
          </w:p>
          <w:p w14:paraId="00000832" w14:textId="3A1A40CE" w:rsidR="000A141B" w:rsidRPr="00F65A2E" w:rsidRDefault="00FD725A" w:rsidP="00FD725A">
            <w:pPr>
              <w:widowControl w:val="0"/>
              <w:jc w:val="center"/>
            </w:pPr>
            <w:r w:rsidRPr="00F65A2E">
              <w:t>n=50</w:t>
            </w:r>
          </w:p>
        </w:tc>
        <w:tc>
          <w:tcPr>
            <w:tcW w:w="1560" w:type="dxa"/>
            <w:shd w:val="clear" w:color="auto" w:fill="auto"/>
            <w:tcMar>
              <w:top w:w="100" w:type="dxa"/>
              <w:left w:w="100" w:type="dxa"/>
              <w:bottom w:w="100" w:type="dxa"/>
              <w:right w:w="100" w:type="dxa"/>
            </w:tcMar>
            <w:vAlign w:val="center"/>
          </w:tcPr>
          <w:p w14:paraId="7F7B83CD" w14:textId="77777777" w:rsidR="00FD725A" w:rsidRPr="00F65A2E" w:rsidRDefault="00FD725A" w:rsidP="00FD725A">
            <w:pPr>
              <w:widowControl w:val="0"/>
              <w:jc w:val="center"/>
            </w:pPr>
            <w:r w:rsidRPr="00F65A2E">
              <w:t>1.29 (1.492)</w:t>
            </w:r>
          </w:p>
          <w:p w14:paraId="00000834" w14:textId="366835FC" w:rsidR="000A141B" w:rsidRPr="00F65A2E" w:rsidRDefault="00FD725A">
            <w:pPr>
              <w:widowControl w:val="0"/>
              <w:jc w:val="center"/>
            </w:pPr>
            <w:r w:rsidRPr="00F65A2E">
              <w:t>n=77</w:t>
            </w:r>
          </w:p>
        </w:tc>
        <w:tc>
          <w:tcPr>
            <w:tcW w:w="1559" w:type="dxa"/>
            <w:shd w:val="clear" w:color="auto" w:fill="auto"/>
            <w:tcMar>
              <w:top w:w="100" w:type="dxa"/>
              <w:left w:w="100" w:type="dxa"/>
              <w:bottom w:w="100" w:type="dxa"/>
              <w:right w:w="100" w:type="dxa"/>
            </w:tcMar>
            <w:vAlign w:val="center"/>
          </w:tcPr>
          <w:p w14:paraId="00000835" w14:textId="729217FC" w:rsidR="000A141B" w:rsidRPr="00F65A2E" w:rsidRDefault="004C1253">
            <w:pPr>
              <w:widowControl w:val="0"/>
              <w:jc w:val="center"/>
            </w:pPr>
            <w:r w:rsidRPr="00F65A2E">
              <w:t>–</w:t>
            </w:r>
            <w:r w:rsidR="00FD725A" w:rsidRPr="00F65A2E">
              <w:t>0.64, 3.21</w:t>
            </w:r>
          </w:p>
        </w:tc>
        <w:tc>
          <w:tcPr>
            <w:tcW w:w="1134" w:type="dxa"/>
            <w:shd w:val="clear" w:color="auto" w:fill="auto"/>
            <w:tcMar>
              <w:top w:w="100" w:type="dxa"/>
              <w:left w:w="100" w:type="dxa"/>
              <w:bottom w:w="100" w:type="dxa"/>
              <w:right w:w="100" w:type="dxa"/>
            </w:tcMar>
            <w:vAlign w:val="center"/>
          </w:tcPr>
          <w:p w14:paraId="00000836" w14:textId="033841B8" w:rsidR="000A141B" w:rsidRPr="00F65A2E" w:rsidRDefault="00FD725A">
            <w:pPr>
              <w:widowControl w:val="0"/>
              <w:jc w:val="center"/>
            </w:pPr>
            <w:r w:rsidRPr="00F65A2E">
              <w:t>+40.6</w:t>
            </w:r>
          </w:p>
        </w:tc>
        <w:tc>
          <w:tcPr>
            <w:tcW w:w="1559" w:type="dxa"/>
            <w:shd w:val="clear" w:color="auto" w:fill="auto"/>
            <w:tcMar>
              <w:top w:w="100" w:type="dxa"/>
              <w:left w:w="100" w:type="dxa"/>
              <w:bottom w:w="100" w:type="dxa"/>
              <w:right w:w="100" w:type="dxa"/>
            </w:tcMar>
            <w:vAlign w:val="center"/>
          </w:tcPr>
          <w:p w14:paraId="45548171" w14:textId="74C08936" w:rsidR="00FD725A" w:rsidRPr="00F65A2E" w:rsidRDefault="004C1253" w:rsidP="00FD725A">
            <w:pPr>
              <w:widowControl w:val="0"/>
              <w:jc w:val="center"/>
            </w:pPr>
            <w:r w:rsidRPr="00F65A2E">
              <w:t>–</w:t>
            </w:r>
            <w:r w:rsidR="00FD725A" w:rsidRPr="00F65A2E">
              <w:t>2.23 (1.274)</w:t>
            </w:r>
          </w:p>
          <w:p w14:paraId="00000838" w14:textId="55F6A930" w:rsidR="000A141B" w:rsidRPr="00F65A2E" w:rsidRDefault="00FD725A" w:rsidP="00FD725A">
            <w:pPr>
              <w:widowControl w:val="0"/>
              <w:jc w:val="center"/>
            </w:pPr>
            <w:r w:rsidRPr="00F65A2E">
              <w:t>n=109</w:t>
            </w:r>
          </w:p>
        </w:tc>
        <w:tc>
          <w:tcPr>
            <w:tcW w:w="1559" w:type="dxa"/>
            <w:shd w:val="clear" w:color="auto" w:fill="auto"/>
            <w:tcMar>
              <w:top w:w="100" w:type="dxa"/>
              <w:left w:w="100" w:type="dxa"/>
              <w:bottom w:w="100" w:type="dxa"/>
              <w:right w:w="100" w:type="dxa"/>
            </w:tcMar>
            <w:vAlign w:val="center"/>
          </w:tcPr>
          <w:p w14:paraId="00000839" w14:textId="7B721214" w:rsidR="000A141B" w:rsidRPr="00F65A2E" w:rsidRDefault="004C1253">
            <w:pPr>
              <w:widowControl w:val="0"/>
              <w:jc w:val="center"/>
            </w:pPr>
            <w:r w:rsidRPr="00F65A2E">
              <w:t>–</w:t>
            </w:r>
            <w:r w:rsidR="00FD725A" w:rsidRPr="00F65A2E">
              <w:t xml:space="preserve">3.87, </w:t>
            </w:r>
            <w:r w:rsidRPr="00F65A2E">
              <w:t>–</w:t>
            </w:r>
            <w:r w:rsidR="00FD725A" w:rsidRPr="00F65A2E">
              <w:t>0.59</w:t>
            </w:r>
          </w:p>
        </w:tc>
        <w:tc>
          <w:tcPr>
            <w:tcW w:w="1134" w:type="dxa"/>
            <w:shd w:val="clear" w:color="auto" w:fill="auto"/>
            <w:tcMar>
              <w:top w:w="100" w:type="dxa"/>
              <w:left w:w="100" w:type="dxa"/>
              <w:bottom w:w="100" w:type="dxa"/>
              <w:right w:w="100" w:type="dxa"/>
            </w:tcMar>
            <w:vAlign w:val="center"/>
          </w:tcPr>
          <w:p w14:paraId="0000083A" w14:textId="5F8ECA57" w:rsidR="000A141B" w:rsidRPr="00F65A2E" w:rsidRDefault="004C1253">
            <w:pPr>
              <w:widowControl w:val="0"/>
              <w:jc w:val="center"/>
            </w:pPr>
            <w:r w:rsidRPr="00F65A2E">
              <w:t>–</w:t>
            </w:r>
            <w:r w:rsidR="00FD725A" w:rsidRPr="00F65A2E">
              <w:t>53.5</w:t>
            </w:r>
          </w:p>
        </w:tc>
      </w:tr>
      <w:tr w:rsidR="000A141B" w:rsidRPr="00F65A2E" w14:paraId="11FE00BD" w14:textId="77777777" w:rsidTr="00D0623D">
        <w:trPr>
          <w:trHeight w:val="20"/>
        </w:trPr>
        <w:tc>
          <w:tcPr>
            <w:tcW w:w="1422" w:type="dxa"/>
            <w:shd w:val="clear" w:color="auto" w:fill="auto"/>
            <w:tcMar>
              <w:top w:w="100" w:type="dxa"/>
              <w:left w:w="100" w:type="dxa"/>
              <w:bottom w:w="100" w:type="dxa"/>
              <w:right w:w="100" w:type="dxa"/>
            </w:tcMar>
          </w:tcPr>
          <w:p w14:paraId="0000083B" w14:textId="77777777" w:rsidR="000A141B" w:rsidRPr="00F65A2E" w:rsidRDefault="00005496">
            <w:pPr>
              <w:widowControl w:val="0"/>
            </w:pPr>
            <w:r w:rsidRPr="00F65A2E">
              <w:t>Treatment policy ON</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1E00B04F" w14:textId="77777777" w:rsidR="00FD725A" w:rsidRPr="00F65A2E" w:rsidRDefault="00FD725A" w:rsidP="00FD725A">
            <w:pPr>
              <w:widowControl w:val="0"/>
              <w:jc w:val="center"/>
            </w:pPr>
            <w:r w:rsidRPr="00F65A2E">
              <w:t>1.48 (1.337)</w:t>
            </w:r>
          </w:p>
          <w:p w14:paraId="0000083D" w14:textId="1C039E35" w:rsidR="000A141B" w:rsidRPr="00F65A2E" w:rsidRDefault="00FD725A">
            <w:pPr>
              <w:widowControl w:val="0"/>
              <w:jc w:val="center"/>
            </w:pPr>
            <w:r w:rsidRPr="00F65A2E">
              <w:t>n=41</w:t>
            </w:r>
          </w:p>
        </w:tc>
        <w:tc>
          <w:tcPr>
            <w:tcW w:w="1842" w:type="dxa"/>
            <w:shd w:val="clear" w:color="auto" w:fill="auto"/>
            <w:tcMar>
              <w:top w:w="100" w:type="dxa"/>
              <w:left w:w="100" w:type="dxa"/>
              <w:bottom w:w="100" w:type="dxa"/>
              <w:right w:w="100" w:type="dxa"/>
            </w:tcMar>
            <w:vAlign w:val="center"/>
          </w:tcPr>
          <w:p w14:paraId="4404BFF5" w14:textId="20A80D60" w:rsidR="00FD725A" w:rsidRPr="00F65A2E" w:rsidRDefault="00FD725A" w:rsidP="00FD725A">
            <w:pPr>
              <w:widowControl w:val="0"/>
              <w:jc w:val="center"/>
            </w:pPr>
            <w:r w:rsidRPr="00F65A2E">
              <w:t>3.84 (1.125)</w:t>
            </w:r>
          </w:p>
          <w:p w14:paraId="00000840" w14:textId="0545018F" w:rsidR="000A141B" w:rsidRPr="00F65A2E" w:rsidRDefault="00FD725A" w:rsidP="00FD725A">
            <w:pPr>
              <w:widowControl w:val="0"/>
              <w:jc w:val="center"/>
            </w:pPr>
            <w:r w:rsidRPr="00F65A2E">
              <w:t>n=52</w:t>
            </w:r>
          </w:p>
        </w:tc>
        <w:tc>
          <w:tcPr>
            <w:tcW w:w="1560" w:type="dxa"/>
            <w:shd w:val="clear" w:color="auto" w:fill="auto"/>
            <w:tcMar>
              <w:top w:w="100" w:type="dxa"/>
              <w:left w:w="100" w:type="dxa"/>
              <w:bottom w:w="100" w:type="dxa"/>
              <w:right w:w="100" w:type="dxa"/>
            </w:tcMar>
            <w:vAlign w:val="center"/>
          </w:tcPr>
          <w:p w14:paraId="638F5890" w14:textId="77777777" w:rsidR="00FD725A" w:rsidRPr="00F65A2E" w:rsidRDefault="00FD725A" w:rsidP="00FD725A">
            <w:pPr>
              <w:widowControl w:val="0"/>
              <w:jc w:val="center"/>
            </w:pPr>
            <w:r w:rsidRPr="00F65A2E">
              <w:t>1.97 (1.630)</w:t>
            </w:r>
          </w:p>
          <w:p w14:paraId="00000842" w14:textId="6799569F" w:rsidR="000A141B" w:rsidRPr="00F65A2E" w:rsidRDefault="00FD725A">
            <w:pPr>
              <w:widowControl w:val="0"/>
              <w:jc w:val="center"/>
            </w:pPr>
            <w:r w:rsidRPr="00F65A2E">
              <w:t>n=79</w:t>
            </w:r>
          </w:p>
        </w:tc>
        <w:tc>
          <w:tcPr>
            <w:tcW w:w="1559" w:type="dxa"/>
            <w:shd w:val="clear" w:color="auto" w:fill="auto"/>
            <w:tcMar>
              <w:top w:w="100" w:type="dxa"/>
              <w:left w:w="100" w:type="dxa"/>
              <w:bottom w:w="100" w:type="dxa"/>
              <w:right w:w="100" w:type="dxa"/>
            </w:tcMar>
            <w:vAlign w:val="center"/>
          </w:tcPr>
          <w:p w14:paraId="00000843" w14:textId="1E3390C7" w:rsidR="000A141B" w:rsidRPr="00F65A2E" w:rsidRDefault="004C1253">
            <w:pPr>
              <w:widowControl w:val="0"/>
              <w:jc w:val="center"/>
            </w:pPr>
            <w:r w:rsidRPr="00F65A2E">
              <w:t>–</w:t>
            </w:r>
            <w:r w:rsidR="00FD725A" w:rsidRPr="00F65A2E">
              <w:t>0.13, 4.07</w:t>
            </w:r>
          </w:p>
        </w:tc>
        <w:tc>
          <w:tcPr>
            <w:tcW w:w="1134" w:type="dxa"/>
            <w:shd w:val="clear" w:color="auto" w:fill="auto"/>
            <w:tcMar>
              <w:top w:w="100" w:type="dxa"/>
              <w:left w:w="100" w:type="dxa"/>
              <w:bottom w:w="100" w:type="dxa"/>
              <w:right w:w="100" w:type="dxa"/>
            </w:tcMar>
            <w:vAlign w:val="center"/>
          </w:tcPr>
          <w:p w14:paraId="00000844" w14:textId="714E75B8" w:rsidR="000A141B" w:rsidRPr="00F65A2E" w:rsidRDefault="00FD725A">
            <w:pPr>
              <w:widowControl w:val="0"/>
              <w:jc w:val="center"/>
            </w:pPr>
            <w:r w:rsidRPr="00F65A2E">
              <w:t>+133.1</w:t>
            </w:r>
          </w:p>
        </w:tc>
        <w:tc>
          <w:tcPr>
            <w:tcW w:w="1559" w:type="dxa"/>
            <w:shd w:val="clear" w:color="auto" w:fill="auto"/>
            <w:tcMar>
              <w:top w:w="100" w:type="dxa"/>
              <w:left w:w="100" w:type="dxa"/>
              <w:bottom w:w="100" w:type="dxa"/>
              <w:right w:w="100" w:type="dxa"/>
            </w:tcMar>
            <w:vAlign w:val="center"/>
          </w:tcPr>
          <w:p w14:paraId="62482802" w14:textId="1FD394A8" w:rsidR="00FD725A" w:rsidRPr="00F65A2E" w:rsidRDefault="004C1253" w:rsidP="00FD725A">
            <w:pPr>
              <w:widowControl w:val="0"/>
              <w:jc w:val="center"/>
            </w:pPr>
            <w:r w:rsidRPr="00F65A2E">
              <w:t>–</w:t>
            </w:r>
            <w:r w:rsidR="00FD725A" w:rsidRPr="00F65A2E">
              <w:t>2.85 (1.338)</w:t>
            </w:r>
          </w:p>
          <w:p w14:paraId="00000846" w14:textId="0533B251" w:rsidR="000A141B" w:rsidRPr="00F65A2E" w:rsidRDefault="00FD725A" w:rsidP="00FD725A">
            <w:pPr>
              <w:widowControl w:val="0"/>
              <w:jc w:val="center"/>
            </w:pPr>
            <w:r w:rsidRPr="00F65A2E">
              <w:t>n=111</w:t>
            </w:r>
          </w:p>
        </w:tc>
        <w:tc>
          <w:tcPr>
            <w:tcW w:w="1559" w:type="dxa"/>
            <w:shd w:val="clear" w:color="auto" w:fill="auto"/>
            <w:tcMar>
              <w:top w:w="100" w:type="dxa"/>
              <w:left w:w="100" w:type="dxa"/>
              <w:bottom w:w="100" w:type="dxa"/>
              <w:right w:w="100" w:type="dxa"/>
            </w:tcMar>
            <w:vAlign w:val="center"/>
          </w:tcPr>
          <w:p w14:paraId="00000847" w14:textId="26961818" w:rsidR="000A141B" w:rsidRPr="00F65A2E" w:rsidRDefault="004C1253">
            <w:pPr>
              <w:widowControl w:val="0"/>
              <w:jc w:val="center"/>
            </w:pPr>
            <w:r w:rsidRPr="00F65A2E">
              <w:t>–</w:t>
            </w:r>
            <w:r w:rsidR="00FD725A" w:rsidRPr="00F65A2E">
              <w:t xml:space="preserve">4.57, </w:t>
            </w:r>
            <w:r w:rsidRPr="00F65A2E">
              <w:t>–</w:t>
            </w:r>
            <w:r w:rsidR="00FD725A" w:rsidRPr="00F65A2E">
              <w:t>1.13</w:t>
            </w:r>
          </w:p>
        </w:tc>
        <w:tc>
          <w:tcPr>
            <w:tcW w:w="1134" w:type="dxa"/>
            <w:shd w:val="clear" w:color="auto" w:fill="auto"/>
            <w:tcMar>
              <w:top w:w="100" w:type="dxa"/>
              <w:left w:w="100" w:type="dxa"/>
              <w:bottom w:w="100" w:type="dxa"/>
              <w:right w:w="100" w:type="dxa"/>
            </w:tcMar>
            <w:vAlign w:val="center"/>
          </w:tcPr>
          <w:p w14:paraId="00000848" w14:textId="6461E414" w:rsidR="000A141B" w:rsidRPr="00F65A2E" w:rsidRDefault="004C1253">
            <w:pPr>
              <w:widowControl w:val="0"/>
              <w:jc w:val="center"/>
            </w:pPr>
            <w:r w:rsidRPr="00F65A2E">
              <w:t>–</w:t>
            </w:r>
            <w:r w:rsidR="00FD725A" w:rsidRPr="00F65A2E">
              <w:t>74.2</w:t>
            </w:r>
          </w:p>
        </w:tc>
      </w:tr>
      <w:tr w:rsidR="000A141B" w:rsidRPr="00F65A2E" w14:paraId="586F0D54" w14:textId="77777777" w:rsidTr="00D0623D">
        <w:trPr>
          <w:trHeight w:val="20"/>
        </w:trPr>
        <w:tc>
          <w:tcPr>
            <w:tcW w:w="13598" w:type="dxa"/>
            <w:gridSpan w:val="10"/>
            <w:shd w:val="clear" w:color="auto" w:fill="auto"/>
            <w:tcMar>
              <w:top w:w="100" w:type="dxa"/>
              <w:left w:w="100" w:type="dxa"/>
              <w:bottom w:w="100" w:type="dxa"/>
              <w:right w:w="100" w:type="dxa"/>
            </w:tcMar>
          </w:tcPr>
          <w:p w14:paraId="00000849" w14:textId="77777777" w:rsidR="000A141B" w:rsidRPr="00F65A2E" w:rsidRDefault="00005496">
            <w:pPr>
              <w:widowControl w:val="0"/>
            </w:pPr>
            <w:r w:rsidRPr="00F65A2E">
              <w:rPr>
                <w:b/>
                <w:i/>
              </w:rPr>
              <w:t>MDS-UPDRS Part II</w:t>
            </w:r>
          </w:p>
        </w:tc>
      </w:tr>
      <w:tr w:rsidR="000A141B" w:rsidRPr="00F65A2E" w14:paraId="375F31F9" w14:textId="77777777" w:rsidTr="00D0623D">
        <w:trPr>
          <w:trHeight w:val="20"/>
        </w:trPr>
        <w:tc>
          <w:tcPr>
            <w:tcW w:w="1471" w:type="dxa"/>
            <w:gridSpan w:val="2"/>
            <w:shd w:val="clear" w:color="auto" w:fill="auto"/>
            <w:tcMar>
              <w:top w:w="100" w:type="dxa"/>
              <w:left w:w="100" w:type="dxa"/>
              <w:bottom w:w="100" w:type="dxa"/>
              <w:right w:w="100" w:type="dxa"/>
            </w:tcMar>
          </w:tcPr>
          <w:p w14:paraId="00000853"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787D9821" w14:textId="77777777" w:rsidR="009156AF" w:rsidRPr="00F65A2E" w:rsidRDefault="009156AF" w:rsidP="009156AF">
            <w:pPr>
              <w:widowControl w:val="0"/>
              <w:jc w:val="center"/>
            </w:pPr>
            <w:r w:rsidRPr="00F65A2E">
              <w:t>3.49 (0.580)</w:t>
            </w:r>
          </w:p>
          <w:p w14:paraId="00000856" w14:textId="1CDD9A6F" w:rsidR="000A141B" w:rsidRPr="00F65A2E" w:rsidRDefault="009156AF">
            <w:pPr>
              <w:widowControl w:val="0"/>
              <w:jc w:val="center"/>
            </w:pPr>
            <w:r w:rsidRPr="00F65A2E">
              <w:t>n=26</w:t>
            </w:r>
          </w:p>
        </w:tc>
        <w:tc>
          <w:tcPr>
            <w:tcW w:w="1842" w:type="dxa"/>
            <w:shd w:val="clear" w:color="auto" w:fill="auto"/>
            <w:tcMar>
              <w:top w:w="100" w:type="dxa"/>
              <w:left w:w="100" w:type="dxa"/>
              <w:bottom w:w="100" w:type="dxa"/>
              <w:right w:w="100" w:type="dxa"/>
            </w:tcMar>
            <w:vAlign w:val="center"/>
          </w:tcPr>
          <w:p w14:paraId="6C74FC6F" w14:textId="7CA39E79" w:rsidR="009156AF" w:rsidRPr="00F65A2E" w:rsidRDefault="009156AF" w:rsidP="009156AF">
            <w:pPr>
              <w:widowControl w:val="0"/>
              <w:jc w:val="center"/>
            </w:pPr>
            <w:r w:rsidRPr="00F65A2E">
              <w:t>1.83 (0.507)</w:t>
            </w:r>
          </w:p>
          <w:p w14:paraId="00000858" w14:textId="5F052768" w:rsidR="000A141B" w:rsidRPr="00F65A2E" w:rsidRDefault="009156AF" w:rsidP="009156AF">
            <w:pPr>
              <w:widowControl w:val="0"/>
              <w:jc w:val="center"/>
            </w:pPr>
            <w:r w:rsidRPr="00F65A2E">
              <w:t>n=40</w:t>
            </w:r>
          </w:p>
        </w:tc>
        <w:tc>
          <w:tcPr>
            <w:tcW w:w="1560" w:type="dxa"/>
            <w:shd w:val="clear" w:color="auto" w:fill="auto"/>
            <w:tcMar>
              <w:top w:w="100" w:type="dxa"/>
              <w:left w:w="100" w:type="dxa"/>
              <w:bottom w:w="100" w:type="dxa"/>
              <w:right w:w="100" w:type="dxa"/>
            </w:tcMar>
            <w:vAlign w:val="center"/>
          </w:tcPr>
          <w:p w14:paraId="0440F493" w14:textId="7AF5020D" w:rsidR="009156AF" w:rsidRPr="00F65A2E" w:rsidRDefault="004C1253" w:rsidP="009156AF">
            <w:pPr>
              <w:widowControl w:val="0"/>
              <w:jc w:val="center"/>
            </w:pPr>
            <w:r w:rsidRPr="00F65A2E">
              <w:t>–</w:t>
            </w:r>
            <w:r w:rsidR="009156AF" w:rsidRPr="00F65A2E">
              <w:t>1.50 (0.686)</w:t>
            </w:r>
          </w:p>
          <w:p w14:paraId="0000085A" w14:textId="3664C235" w:rsidR="000A141B" w:rsidRPr="00F65A2E" w:rsidRDefault="009156AF">
            <w:pPr>
              <w:widowControl w:val="0"/>
              <w:jc w:val="center"/>
            </w:pPr>
            <w:r w:rsidRPr="00F65A2E">
              <w:t>n=59</w:t>
            </w:r>
          </w:p>
        </w:tc>
        <w:tc>
          <w:tcPr>
            <w:tcW w:w="1559" w:type="dxa"/>
            <w:shd w:val="clear" w:color="auto" w:fill="auto"/>
            <w:tcMar>
              <w:top w:w="100" w:type="dxa"/>
              <w:left w:w="100" w:type="dxa"/>
              <w:bottom w:w="100" w:type="dxa"/>
              <w:right w:w="100" w:type="dxa"/>
            </w:tcMar>
            <w:vAlign w:val="center"/>
          </w:tcPr>
          <w:p w14:paraId="0000085B" w14:textId="0CECD0AC" w:rsidR="000A141B" w:rsidRPr="00F65A2E" w:rsidRDefault="004C1253">
            <w:pPr>
              <w:widowControl w:val="0"/>
              <w:jc w:val="center"/>
            </w:pPr>
            <w:r w:rsidRPr="00F65A2E">
              <w:t>–</w:t>
            </w:r>
            <w:r w:rsidR="00447993" w:rsidRPr="00F65A2E">
              <w:t xml:space="preserve">2.39, </w:t>
            </w:r>
            <w:r w:rsidRPr="00F65A2E">
              <w:t>–</w:t>
            </w:r>
            <w:r w:rsidR="00447993" w:rsidRPr="00F65A2E">
              <w:t>0.61</w:t>
            </w:r>
          </w:p>
        </w:tc>
        <w:tc>
          <w:tcPr>
            <w:tcW w:w="1134" w:type="dxa"/>
            <w:shd w:val="clear" w:color="auto" w:fill="auto"/>
            <w:tcMar>
              <w:top w:w="100" w:type="dxa"/>
              <w:left w:w="100" w:type="dxa"/>
              <w:bottom w:w="100" w:type="dxa"/>
              <w:right w:w="100" w:type="dxa"/>
            </w:tcMar>
            <w:vAlign w:val="center"/>
          </w:tcPr>
          <w:p w14:paraId="0000085C" w14:textId="740E139F" w:rsidR="000A141B" w:rsidRPr="00F65A2E" w:rsidRDefault="004C1253">
            <w:pPr>
              <w:widowControl w:val="0"/>
              <w:jc w:val="center"/>
            </w:pPr>
            <w:r w:rsidRPr="00F65A2E">
              <w:t>–</w:t>
            </w:r>
            <w:r w:rsidR="00447993" w:rsidRPr="00F65A2E">
              <w:t>43.0</w:t>
            </w:r>
          </w:p>
        </w:tc>
        <w:tc>
          <w:tcPr>
            <w:tcW w:w="1559" w:type="dxa"/>
            <w:shd w:val="clear" w:color="auto" w:fill="auto"/>
            <w:tcMar>
              <w:top w:w="100" w:type="dxa"/>
              <w:left w:w="100" w:type="dxa"/>
              <w:bottom w:w="100" w:type="dxa"/>
              <w:right w:w="100" w:type="dxa"/>
            </w:tcMar>
            <w:vAlign w:val="center"/>
          </w:tcPr>
          <w:p w14:paraId="0C288222" w14:textId="203A58FF" w:rsidR="009156AF" w:rsidRPr="00F65A2E" w:rsidRDefault="009156AF" w:rsidP="009156AF">
            <w:pPr>
              <w:widowControl w:val="0"/>
              <w:jc w:val="center"/>
            </w:pPr>
            <w:r w:rsidRPr="00F65A2E">
              <w:t>1.72 (0.615)</w:t>
            </w:r>
          </w:p>
          <w:p w14:paraId="0000085E" w14:textId="0914FCB1" w:rsidR="000A141B" w:rsidRPr="00F65A2E" w:rsidRDefault="009156AF" w:rsidP="009156AF">
            <w:pPr>
              <w:widowControl w:val="0"/>
              <w:jc w:val="center"/>
            </w:pPr>
            <w:r w:rsidRPr="00F65A2E">
              <w:t>n=77</w:t>
            </w:r>
          </w:p>
        </w:tc>
        <w:tc>
          <w:tcPr>
            <w:tcW w:w="1559" w:type="dxa"/>
            <w:shd w:val="clear" w:color="auto" w:fill="auto"/>
            <w:tcMar>
              <w:top w:w="100" w:type="dxa"/>
              <w:left w:w="100" w:type="dxa"/>
              <w:bottom w:w="100" w:type="dxa"/>
              <w:right w:w="100" w:type="dxa"/>
            </w:tcMar>
            <w:vAlign w:val="center"/>
          </w:tcPr>
          <w:p w14:paraId="0000085F" w14:textId="7974E76E" w:rsidR="000A141B" w:rsidRPr="00F65A2E" w:rsidRDefault="009156AF">
            <w:pPr>
              <w:widowControl w:val="0"/>
              <w:jc w:val="center"/>
            </w:pPr>
            <w:r w:rsidRPr="00F65A2E">
              <w:t>0.93, 2.52</w:t>
            </w:r>
          </w:p>
        </w:tc>
        <w:tc>
          <w:tcPr>
            <w:tcW w:w="1134" w:type="dxa"/>
            <w:shd w:val="clear" w:color="auto" w:fill="auto"/>
            <w:tcMar>
              <w:top w:w="100" w:type="dxa"/>
              <w:left w:w="100" w:type="dxa"/>
              <w:bottom w:w="100" w:type="dxa"/>
              <w:right w:w="100" w:type="dxa"/>
            </w:tcMar>
            <w:vAlign w:val="center"/>
          </w:tcPr>
          <w:p w14:paraId="00000860" w14:textId="57B3DCF4" w:rsidR="000A141B" w:rsidRPr="00F65A2E" w:rsidRDefault="00447993">
            <w:pPr>
              <w:widowControl w:val="0"/>
              <w:jc w:val="center"/>
            </w:pPr>
            <w:r w:rsidRPr="00F65A2E">
              <w:t>+94.0</w:t>
            </w:r>
          </w:p>
        </w:tc>
      </w:tr>
      <w:tr w:rsidR="000A141B" w:rsidRPr="00F65A2E" w14:paraId="5A0CEADB" w14:textId="77777777" w:rsidTr="00D0623D">
        <w:trPr>
          <w:trHeight w:val="20"/>
        </w:trPr>
        <w:tc>
          <w:tcPr>
            <w:tcW w:w="1471" w:type="dxa"/>
            <w:gridSpan w:val="2"/>
            <w:shd w:val="clear" w:color="auto" w:fill="auto"/>
            <w:tcMar>
              <w:top w:w="100" w:type="dxa"/>
              <w:left w:w="100" w:type="dxa"/>
              <w:bottom w:w="100" w:type="dxa"/>
              <w:right w:w="100" w:type="dxa"/>
            </w:tcMar>
          </w:tcPr>
          <w:p w14:paraId="00000861" w14:textId="77777777" w:rsidR="000A141B" w:rsidRPr="00F65A2E" w:rsidRDefault="00005496">
            <w:pPr>
              <w:widowControl w:val="0"/>
            </w:pPr>
            <w:r w:rsidRPr="00F65A2E">
              <w:t>Treatment policy</w:t>
            </w:r>
            <w:r w:rsidRPr="00F65A2E">
              <w:rPr>
                <w:vertAlign w:val="superscript"/>
              </w:rPr>
              <w:t>#</w:t>
            </w:r>
          </w:p>
        </w:tc>
        <w:tc>
          <w:tcPr>
            <w:tcW w:w="1780" w:type="dxa"/>
            <w:shd w:val="clear" w:color="auto" w:fill="auto"/>
            <w:tcMar>
              <w:top w:w="100" w:type="dxa"/>
              <w:left w:w="100" w:type="dxa"/>
              <w:bottom w:w="100" w:type="dxa"/>
              <w:right w:w="100" w:type="dxa"/>
            </w:tcMar>
            <w:vAlign w:val="center"/>
          </w:tcPr>
          <w:p w14:paraId="3F4F7C2C" w14:textId="77777777" w:rsidR="00447993" w:rsidRPr="00F65A2E" w:rsidRDefault="00447993" w:rsidP="00447993">
            <w:pPr>
              <w:widowControl w:val="0"/>
              <w:jc w:val="center"/>
            </w:pPr>
            <w:r w:rsidRPr="00F65A2E">
              <w:t>1.49 (0.522)</w:t>
            </w:r>
          </w:p>
          <w:p w14:paraId="00000864" w14:textId="3E67CF6A" w:rsidR="000A141B" w:rsidRPr="00F65A2E" w:rsidRDefault="00447993">
            <w:pPr>
              <w:widowControl w:val="0"/>
              <w:jc w:val="center"/>
            </w:pPr>
            <w:r w:rsidRPr="00F65A2E">
              <w:t>n=41</w:t>
            </w:r>
          </w:p>
        </w:tc>
        <w:tc>
          <w:tcPr>
            <w:tcW w:w="1842" w:type="dxa"/>
            <w:shd w:val="clear" w:color="auto" w:fill="auto"/>
            <w:tcMar>
              <w:top w:w="100" w:type="dxa"/>
              <w:left w:w="100" w:type="dxa"/>
              <w:bottom w:w="100" w:type="dxa"/>
              <w:right w:w="100" w:type="dxa"/>
            </w:tcMar>
            <w:vAlign w:val="center"/>
          </w:tcPr>
          <w:p w14:paraId="6D54B573" w14:textId="6399F46E" w:rsidR="00447993" w:rsidRPr="00F65A2E" w:rsidRDefault="00447993" w:rsidP="00447993">
            <w:pPr>
              <w:widowControl w:val="0"/>
              <w:jc w:val="center"/>
            </w:pPr>
            <w:r w:rsidRPr="00F65A2E">
              <w:t>1.32 (0.528)</w:t>
            </w:r>
          </w:p>
          <w:p w14:paraId="00000866" w14:textId="65C1F21D" w:rsidR="000A141B" w:rsidRPr="00F65A2E" w:rsidRDefault="00447993" w:rsidP="00447993">
            <w:pPr>
              <w:widowControl w:val="0"/>
              <w:jc w:val="center"/>
            </w:pPr>
            <w:r w:rsidRPr="00F65A2E">
              <w:t>n=52</w:t>
            </w:r>
          </w:p>
        </w:tc>
        <w:tc>
          <w:tcPr>
            <w:tcW w:w="1560" w:type="dxa"/>
            <w:shd w:val="clear" w:color="auto" w:fill="auto"/>
            <w:tcMar>
              <w:top w:w="100" w:type="dxa"/>
              <w:left w:w="100" w:type="dxa"/>
              <w:bottom w:w="100" w:type="dxa"/>
              <w:right w:w="100" w:type="dxa"/>
            </w:tcMar>
            <w:vAlign w:val="center"/>
          </w:tcPr>
          <w:p w14:paraId="69482AD7" w14:textId="77777777" w:rsidR="002B481C" w:rsidRPr="00F65A2E" w:rsidRDefault="002B481C" w:rsidP="002B481C">
            <w:pPr>
              <w:widowControl w:val="0"/>
              <w:jc w:val="center"/>
            </w:pPr>
            <w:r w:rsidRPr="00F65A2E">
              <w:t>0.01 (0.630)</w:t>
            </w:r>
          </w:p>
          <w:p w14:paraId="00000868" w14:textId="7BF3831E" w:rsidR="000A141B" w:rsidRPr="00F65A2E" w:rsidRDefault="002B481C">
            <w:pPr>
              <w:widowControl w:val="0"/>
              <w:jc w:val="center"/>
            </w:pPr>
            <w:r w:rsidRPr="00F65A2E">
              <w:t>n=78</w:t>
            </w:r>
          </w:p>
        </w:tc>
        <w:tc>
          <w:tcPr>
            <w:tcW w:w="1559" w:type="dxa"/>
            <w:shd w:val="clear" w:color="auto" w:fill="auto"/>
            <w:tcMar>
              <w:top w:w="100" w:type="dxa"/>
              <w:left w:w="100" w:type="dxa"/>
              <w:bottom w:w="100" w:type="dxa"/>
              <w:right w:w="100" w:type="dxa"/>
            </w:tcMar>
            <w:vAlign w:val="center"/>
          </w:tcPr>
          <w:p w14:paraId="00000869" w14:textId="74BF424D" w:rsidR="000A141B" w:rsidRPr="00F65A2E" w:rsidRDefault="004C1253">
            <w:pPr>
              <w:widowControl w:val="0"/>
              <w:jc w:val="center"/>
            </w:pPr>
            <w:r w:rsidRPr="00F65A2E">
              <w:t>–</w:t>
            </w:r>
            <w:r w:rsidR="002B481C" w:rsidRPr="00F65A2E">
              <w:t>0.80, 0.82</w:t>
            </w:r>
          </w:p>
        </w:tc>
        <w:tc>
          <w:tcPr>
            <w:tcW w:w="1134" w:type="dxa"/>
            <w:shd w:val="clear" w:color="auto" w:fill="auto"/>
            <w:tcMar>
              <w:top w:w="100" w:type="dxa"/>
              <w:left w:w="100" w:type="dxa"/>
              <w:bottom w:w="100" w:type="dxa"/>
              <w:right w:w="100" w:type="dxa"/>
            </w:tcMar>
            <w:vAlign w:val="center"/>
          </w:tcPr>
          <w:p w14:paraId="0000086A" w14:textId="3A56D6DA" w:rsidR="000A141B" w:rsidRPr="00F65A2E" w:rsidRDefault="002B481C">
            <w:pPr>
              <w:widowControl w:val="0"/>
              <w:jc w:val="center"/>
            </w:pPr>
            <w:r w:rsidRPr="00F65A2E">
              <w:t>+0.7</w:t>
            </w:r>
          </w:p>
        </w:tc>
        <w:tc>
          <w:tcPr>
            <w:tcW w:w="1559" w:type="dxa"/>
            <w:shd w:val="clear" w:color="auto" w:fill="auto"/>
            <w:tcMar>
              <w:top w:w="100" w:type="dxa"/>
              <w:left w:w="100" w:type="dxa"/>
              <w:bottom w:w="100" w:type="dxa"/>
              <w:right w:w="100" w:type="dxa"/>
            </w:tcMar>
            <w:vAlign w:val="center"/>
          </w:tcPr>
          <w:p w14:paraId="70AFF145" w14:textId="346F97E2" w:rsidR="002B481C" w:rsidRPr="00F65A2E" w:rsidRDefault="002B481C" w:rsidP="002B481C">
            <w:pPr>
              <w:widowControl w:val="0"/>
              <w:jc w:val="center"/>
            </w:pPr>
            <w:r w:rsidRPr="00F65A2E">
              <w:t>0.58 (0.635)</w:t>
            </w:r>
          </w:p>
          <w:p w14:paraId="0000086C" w14:textId="28C7D309" w:rsidR="000A141B" w:rsidRPr="00F65A2E" w:rsidRDefault="002B481C" w:rsidP="002B481C">
            <w:pPr>
              <w:widowControl w:val="0"/>
              <w:jc w:val="center"/>
            </w:pPr>
            <w:r w:rsidRPr="00F65A2E">
              <w:t>n=111</w:t>
            </w:r>
          </w:p>
        </w:tc>
        <w:tc>
          <w:tcPr>
            <w:tcW w:w="1559" w:type="dxa"/>
            <w:shd w:val="clear" w:color="auto" w:fill="auto"/>
            <w:tcMar>
              <w:top w:w="100" w:type="dxa"/>
              <w:left w:w="100" w:type="dxa"/>
              <w:bottom w:w="100" w:type="dxa"/>
              <w:right w:w="100" w:type="dxa"/>
            </w:tcMar>
            <w:vAlign w:val="center"/>
          </w:tcPr>
          <w:p w14:paraId="0000086D" w14:textId="14E5DEE6" w:rsidR="000A141B" w:rsidRPr="00F65A2E" w:rsidRDefault="004C1253">
            <w:pPr>
              <w:widowControl w:val="0"/>
              <w:jc w:val="center"/>
            </w:pPr>
            <w:r w:rsidRPr="00F65A2E">
              <w:t>–</w:t>
            </w:r>
            <w:r w:rsidR="002B481C" w:rsidRPr="00F65A2E">
              <w:t>0.24, 1.40</w:t>
            </w:r>
          </w:p>
        </w:tc>
        <w:tc>
          <w:tcPr>
            <w:tcW w:w="1134" w:type="dxa"/>
            <w:shd w:val="clear" w:color="auto" w:fill="auto"/>
            <w:tcMar>
              <w:top w:w="100" w:type="dxa"/>
              <w:left w:w="100" w:type="dxa"/>
              <w:bottom w:w="100" w:type="dxa"/>
              <w:right w:w="100" w:type="dxa"/>
            </w:tcMar>
            <w:vAlign w:val="center"/>
          </w:tcPr>
          <w:p w14:paraId="0000086E" w14:textId="51A4E184" w:rsidR="000A141B" w:rsidRPr="00F65A2E" w:rsidRDefault="002B481C">
            <w:pPr>
              <w:widowControl w:val="0"/>
              <w:jc w:val="center"/>
            </w:pPr>
            <w:r w:rsidRPr="00F65A2E">
              <w:t>+43.9</w:t>
            </w:r>
          </w:p>
        </w:tc>
      </w:tr>
      <w:tr w:rsidR="000A141B" w:rsidRPr="00F65A2E" w14:paraId="3C9AC5C0" w14:textId="77777777" w:rsidTr="00D0623D">
        <w:trPr>
          <w:trHeight w:val="20"/>
        </w:trPr>
        <w:tc>
          <w:tcPr>
            <w:tcW w:w="13598" w:type="dxa"/>
            <w:gridSpan w:val="10"/>
            <w:shd w:val="clear" w:color="auto" w:fill="auto"/>
            <w:tcMar>
              <w:top w:w="100" w:type="dxa"/>
              <w:left w:w="100" w:type="dxa"/>
              <w:bottom w:w="100" w:type="dxa"/>
              <w:right w:w="100" w:type="dxa"/>
            </w:tcMar>
          </w:tcPr>
          <w:p w14:paraId="0000086F" w14:textId="77777777" w:rsidR="000A141B" w:rsidRPr="00F65A2E" w:rsidRDefault="00005496">
            <w:pPr>
              <w:widowControl w:val="0"/>
            </w:pPr>
            <w:r w:rsidRPr="00F65A2E">
              <w:rPr>
                <w:b/>
                <w:i/>
              </w:rPr>
              <w:t>MDS-UPDRS Part I</w:t>
            </w:r>
          </w:p>
        </w:tc>
      </w:tr>
      <w:tr w:rsidR="000A141B" w:rsidRPr="00F65A2E" w14:paraId="18A129B3" w14:textId="77777777" w:rsidTr="00D0623D">
        <w:trPr>
          <w:trHeight w:val="20"/>
        </w:trPr>
        <w:tc>
          <w:tcPr>
            <w:tcW w:w="1471" w:type="dxa"/>
            <w:gridSpan w:val="2"/>
            <w:shd w:val="clear" w:color="auto" w:fill="auto"/>
            <w:tcMar>
              <w:top w:w="100" w:type="dxa"/>
              <w:left w:w="100" w:type="dxa"/>
              <w:bottom w:w="100" w:type="dxa"/>
              <w:right w:w="100" w:type="dxa"/>
            </w:tcMar>
          </w:tcPr>
          <w:p w14:paraId="00000879"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1C017CAF" w14:textId="77777777" w:rsidR="002B481C" w:rsidRPr="00F65A2E" w:rsidRDefault="002B481C" w:rsidP="002B481C">
            <w:pPr>
              <w:widowControl w:val="0"/>
              <w:jc w:val="center"/>
            </w:pPr>
            <w:r w:rsidRPr="00F65A2E">
              <w:t>0.87 (0.459)</w:t>
            </w:r>
          </w:p>
          <w:p w14:paraId="0000087C" w14:textId="30E07D5E" w:rsidR="000A141B" w:rsidRPr="00F65A2E" w:rsidRDefault="002B481C">
            <w:pPr>
              <w:widowControl w:val="0"/>
              <w:jc w:val="center"/>
            </w:pPr>
            <w:r w:rsidRPr="00F65A2E">
              <w:t>n=26</w:t>
            </w:r>
          </w:p>
        </w:tc>
        <w:tc>
          <w:tcPr>
            <w:tcW w:w="1842" w:type="dxa"/>
            <w:shd w:val="clear" w:color="auto" w:fill="auto"/>
            <w:tcMar>
              <w:top w:w="100" w:type="dxa"/>
              <w:left w:w="100" w:type="dxa"/>
              <w:bottom w:w="100" w:type="dxa"/>
              <w:right w:w="100" w:type="dxa"/>
            </w:tcMar>
            <w:vAlign w:val="center"/>
          </w:tcPr>
          <w:p w14:paraId="723DAEA3" w14:textId="01E87DA4" w:rsidR="002B481C" w:rsidRPr="00F65A2E" w:rsidRDefault="002B481C" w:rsidP="002B481C">
            <w:pPr>
              <w:widowControl w:val="0"/>
              <w:jc w:val="center"/>
            </w:pPr>
            <w:r w:rsidRPr="00F65A2E">
              <w:t>0.30 (0.429)</w:t>
            </w:r>
          </w:p>
          <w:p w14:paraId="0000087E" w14:textId="4361A3CB" w:rsidR="000A141B" w:rsidRPr="00F65A2E" w:rsidRDefault="002B481C" w:rsidP="002B481C">
            <w:pPr>
              <w:widowControl w:val="0"/>
              <w:jc w:val="center"/>
            </w:pPr>
            <w:r w:rsidRPr="00F65A2E">
              <w:t>n=40</w:t>
            </w:r>
          </w:p>
        </w:tc>
        <w:tc>
          <w:tcPr>
            <w:tcW w:w="1560" w:type="dxa"/>
            <w:shd w:val="clear" w:color="auto" w:fill="auto"/>
            <w:tcMar>
              <w:top w:w="100" w:type="dxa"/>
              <w:left w:w="100" w:type="dxa"/>
              <w:bottom w:w="100" w:type="dxa"/>
              <w:right w:w="100" w:type="dxa"/>
            </w:tcMar>
            <w:vAlign w:val="center"/>
          </w:tcPr>
          <w:p w14:paraId="5E1DCE00" w14:textId="5B85AAD5" w:rsidR="002B481C" w:rsidRPr="00F65A2E" w:rsidRDefault="004C1253" w:rsidP="002B481C">
            <w:pPr>
              <w:widowControl w:val="0"/>
              <w:jc w:val="center"/>
            </w:pPr>
            <w:r w:rsidRPr="00F65A2E">
              <w:t>–</w:t>
            </w:r>
            <w:r w:rsidR="002B481C" w:rsidRPr="00F65A2E">
              <w:t>0.33 (0.539)</w:t>
            </w:r>
          </w:p>
          <w:p w14:paraId="00000880" w14:textId="3874C75E" w:rsidR="000A141B" w:rsidRPr="00F65A2E" w:rsidRDefault="002B481C" w:rsidP="002B481C">
            <w:pPr>
              <w:widowControl w:val="0"/>
              <w:jc w:val="center"/>
            </w:pPr>
            <w:r w:rsidRPr="00F65A2E">
              <w:t>n=59</w:t>
            </w:r>
          </w:p>
        </w:tc>
        <w:tc>
          <w:tcPr>
            <w:tcW w:w="1559" w:type="dxa"/>
            <w:shd w:val="clear" w:color="auto" w:fill="auto"/>
            <w:tcMar>
              <w:top w:w="100" w:type="dxa"/>
              <w:left w:w="100" w:type="dxa"/>
              <w:bottom w:w="100" w:type="dxa"/>
              <w:right w:w="100" w:type="dxa"/>
            </w:tcMar>
            <w:vAlign w:val="center"/>
          </w:tcPr>
          <w:p w14:paraId="00000881" w14:textId="039D57E5" w:rsidR="000A141B" w:rsidRPr="00F65A2E" w:rsidRDefault="004C1253">
            <w:pPr>
              <w:widowControl w:val="0"/>
              <w:jc w:val="center"/>
            </w:pPr>
            <w:r w:rsidRPr="00F65A2E">
              <w:t>–</w:t>
            </w:r>
            <w:r w:rsidR="002B481C" w:rsidRPr="00F65A2E">
              <w:t>1.03, 0.37</w:t>
            </w:r>
          </w:p>
        </w:tc>
        <w:tc>
          <w:tcPr>
            <w:tcW w:w="1134" w:type="dxa"/>
            <w:shd w:val="clear" w:color="auto" w:fill="auto"/>
            <w:tcMar>
              <w:top w:w="100" w:type="dxa"/>
              <w:left w:w="100" w:type="dxa"/>
              <w:bottom w:w="100" w:type="dxa"/>
              <w:right w:w="100" w:type="dxa"/>
            </w:tcMar>
            <w:vAlign w:val="center"/>
          </w:tcPr>
          <w:p w14:paraId="00000882" w14:textId="5D9A402C" w:rsidR="000A141B" w:rsidRPr="00F65A2E" w:rsidRDefault="004C1253">
            <w:pPr>
              <w:widowControl w:val="0"/>
              <w:jc w:val="center"/>
            </w:pPr>
            <w:r w:rsidRPr="00F65A2E">
              <w:t>–</w:t>
            </w:r>
            <w:r w:rsidR="002B481C" w:rsidRPr="00F65A2E">
              <w:t>37.9</w:t>
            </w:r>
          </w:p>
        </w:tc>
        <w:tc>
          <w:tcPr>
            <w:tcW w:w="1559" w:type="dxa"/>
            <w:shd w:val="clear" w:color="auto" w:fill="auto"/>
            <w:tcMar>
              <w:top w:w="100" w:type="dxa"/>
              <w:left w:w="100" w:type="dxa"/>
              <w:bottom w:w="100" w:type="dxa"/>
              <w:right w:w="100" w:type="dxa"/>
            </w:tcMar>
            <w:vAlign w:val="center"/>
          </w:tcPr>
          <w:p w14:paraId="295296FE" w14:textId="77777777" w:rsidR="002B481C" w:rsidRPr="00F65A2E" w:rsidRDefault="002B481C" w:rsidP="002B481C">
            <w:pPr>
              <w:widowControl w:val="0"/>
              <w:jc w:val="center"/>
            </w:pPr>
            <w:r w:rsidRPr="00F65A2E">
              <w:t>0.63 (0.516)</w:t>
            </w:r>
          </w:p>
          <w:p w14:paraId="00000884" w14:textId="6EBB6DD5" w:rsidR="000A141B" w:rsidRPr="00F65A2E" w:rsidRDefault="002B481C">
            <w:pPr>
              <w:widowControl w:val="0"/>
              <w:jc w:val="center"/>
            </w:pPr>
            <w:r w:rsidRPr="00F65A2E">
              <w:t>n=77</w:t>
            </w:r>
          </w:p>
        </w:tc>
        <w:tc>
          <w:tcPr>
            <w:tcW w:w="1559" w:type="dxa"/>
            <w:shd w:val="clear" w:color="auto" w:fill="auto"/>
            <w:tcMar>
              <w:top w:w="100" w:type="dxa"/>
              <w:left w:w="100" w:type="dxa"/>
              <w:bottom w:w="100" w:type="dxa"/>
              <w:right w:w="100" w:type="dxa"/>
            </w:tcMar>
            <w:vAlign w:val="center"/>
          </w:tcPr>
          <w:p w14:paraId="00000885" w14:textId="43E762CA" w:rsidR="000A141B" w:rsidRPr="00F65A2E" w:rsidRDefault="004C1253">
            <w:pPr>
              <w:widowControl w:val="0"/>
              <w:jc w:val="center"/>
            </w:pPr>
            <w:r w:rsidRPr="00F65A2E">
              <w:t>–</w:t>
            </w:r>
            <w:r w:rsidR="002B481C" w:rsidRPr="00F65A2E">
              <w:t>0.04, 1.29</w:t>
            </w:r>
          </w:p>
        </w:tc>
        <w:tc>
          <w:tcPr>
            <w:tcW w:w="1134" w:type="dxa"/>
            <w:shd w:val="clear" w:color="auto" w:fill="auto"/>
            <w:tcMar>
              <w:top w:w="100" w:type="dxa"/>
              <w:left w:w="100" w:type="dxa"/>
              <w:bottom w:w="100" w:type="dxa"/>
              <w:right w:w="100" w:type="dxa"/>
            </w:tcMar>
            <w:vAlign w:val="center"/>
          </w:tcPr>
          <w:p w14:paraId="00000886" w14:textId="1EC5BF98" w:rsidR="000A141B" w:rsidRPr="00F65A2E" w:rsidRDefault="002B481C">
            <w:pPr>
              <w:widowControl w:val="0"/>
              <w:jc w:val="center"/>
            </w:pPr>
            <w:r w:rsidRPr="00F65A2E">
              <w:t>+210.0</w:t>
            </w:r>
          </w:p>
        </w:tc>
      </w:tr>
      <w:tr w:rsidR="000A141B" w:rsidRPr="00F65A2E" w14:paraId="79C96E6C" w14:textId="77777777" w:rsidTr="00D0623D">
        <w:trPr>
          <w:trHeight w:val="20"/>
        </w:trPr>
        <w:tc>
          <w:tcPr>
            <w:tcW w:w="1471" w:type="dxa"/>
            <w:gridSpan w:val="2"/>
            <w:shd w:val="clear" w:color="auto" w:fill="auto"/>
            <w:tcMar>
              <w:top w:w="100" w:type="dxa"/>
              <w:left w:w="100" w:type="dxa"/>
              <w:bottom w:w="100" w:type="dxa"/>
              <w:right w:w="100" w:type="dxa"/>
            </w:tcMar>
          </w:tcPr>
          <w:p w14:paraId="00000887" w14:textId="77777777" w:rsidR="000A141B" w:rsidRPr="00F65A2E" w:rsidRDefault="00005496">
            <w:pPr>
              <w:widowControl w:val="0"/>
            </w:pPr>
            <w:r w:rsidRPr="00F65A2E">
              <w:t>Treatment 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3CA10CD0" w14:textId="77777777" w:rsidR="002B481C" w:rsidRPr="00F65A2E" w:rsidRDefault="002B481C" w:rsidP="002B481C">
            <w:pPr>
              <w:widowControl w:val="0"/>
              <w:jc w:val="center"/>
            </w:pPr>
            <w:r w:rsidRPr="00F65A2E">
              <w:t>0.43 (0.476)</w:t>
            </w:r>
          </w:p>
          <w:p w14:paraId="0000088A" w14:textId="571002F3" w:rsidR="000A141B" w:rsidRPr="00F65A2E" w:rsidRDefault="002B481C">
            <w:pPr>
              <w:widowControl w:val="0"/>
              <w:jc w:val="center"/>
            </w:pPr>
            <w:r w:rsidRPr="00F65A2E">
              <w:t>n=41</w:t>
            </w:r>
          </w:p>
        </w:tc>
        <w:tc>
          <w:tcPr>
            <w:tcW w:w="1842" w:type="dxa"/>
            <w:shd w:val="clear" w:color="auto" w:fill="auto"/>
            <w:tcMar>
              <w:top w:w="100" w:type="dxa"/>
              <w:left w:w="100" w:type="dxa"/>
              <w:bottom w:w="100" w:type="dxa"/>
              <w:right w:w="100" w:type="dxa"/>
            </w:tcMar>
            <w:vAlign w:val="center"/>
          </w:tcPr>
          <w:p w14:paraId="5E9CD7EC" w14:textId="1086AAEB" w:rsidR="002B481C" w:rsidRPr="00F65A2E" w:rsidRDefault="004C1253" w:rsidP="002B481C">
            <w:pPr>
              <w:widowControl w:val="0"/>
              <w:jc w:val="center"/>
            </w:pPr>
            <w:r w:rsidRPr="00F65A2E">
              <w:t>–</w:t>
            </w:r>
            <w:r w:rsidR="002B481C" w:rsidRPr="00F65A2E">
              <w:t>0.22 (0.396)</w:t>
            </w:r>
          </w:p>
          <w:p w14:paraId="0000088C" w14:textId="42146A07" w:rsidR="000A141B" w:rsidRPr="00F65A2E" w:rsidRDefault="002B481C" w:rsidP="002B481C">
            <w:pPr>
              <w:widowControl w:val="0"/>
              <w:jc w:val="center"/>
            </w:pPr>
            <w:r w:rsidRPr="00F65A2E">
              <w:t>n=51</w:t>
            </w:r>
          </w:p>
        </w:tc>
        <w:tc>
          <w:tcPr>
            <w:tcW w:w="1560" w:type="dxa"/>
            <w:shd w:val="clear" w:color="auto" w:fill="auto"/>
            <w:tcMar>
              <w:top w:w="100" w:type="dxa"/>
              <w:left w:w="100" w:type="dxa"/>
              <w:bottom w:w="100" w:type="dxa"/>
              <w:right w:w="100" w:type="dxa"/>
            </w:tcMar>
            <w:vAlign w:val="center"/>
          </w:tcPr>
          <w:p w14:paraId="40DB7B2E" w14:textId="77777777" w:rsidR="002B481C" w:rsidRPr="00F65A2E" w:rsidRDefault="002B481C" w:rsidP="002B481C">
            <w:pPr>
              <w:widowControl w:val="0"/>
              <w:jc w:val="center"/>
            </w:pPr>
            <w:r w:rsidRPr="00F65A2E">
              <w:t>0.27 (0.576)</w:t>
            </w:r>
          </w:p>
          <w:p w14:paraId="0000088E" w14:textId="6FB7795E" w:rsidR="000A141B" w:rsidRPr="00F65A2E" w:rsidRDefault="002B481C">
            <w:pPr>
              <w:widowControl w:val="0"/>
              <w:jc w:val="center"/>
            </w:pPr>
            <w:r w:rsidRPr="00F65A2E">
              <w:t>n=78</w:t>
            </w:r>
          </w:p>
        </w:tc>
        <w:tc>
          <w:tcPr>
            <w:tcW w:w="1559" w:type="dxa"/>
            <w:shd w:val="clear" w:color="auto" w:fill="auto"/>
            <w:tcMar>
              <w:top w:w="100" w:type="dxa"/>
              <w:left w:w="100" w:type="dxa"/>
              <w:bottom w:w="100" w:type="dxa"/>
              <w:right w:w="100" w:type="dxa"/>
            </w:tcMar>
            <w:vAlign w:val="center"/>
          </w:tcPr>
          <w:p w14:paraId="0000088F" w14:textId="16864709" w:rsidR="000A141B" w:rsidRPr="00F65A2E" w:rsidRDefault="004C1253">
            <w:pPr>
              <w:widowControl w:val="0"/>
              <w:jc w:val="center"/>
            </w:pPr>
            <w:r w:rsidRPr="00F65A2E">
              <w:t>–</w:t>
            </w:r>
            <w:r w:rsidR="002B481C" w:rsidRPr="00F65A2E">
              <w:t>0.47, 1.02</w:t>
            </w:r>
          </w:p>
        </w:tc>
        <w:tc>
          <w:tcPr>
            <w:tcW w:w="1134" w:type="dxa"/>
            <w:shd w:val="clear" w:color="auto" w:fill="auto"/>
            <w:tcMar>
              <w:top w:w="100" w:type="dxa"/>
              <w:left w:w="100" w:type="dxa"/>
              <w:bottom w:w="100" w:type="dxa"/>
              <w:right w:w="100" w:type="dxa"/>
            </w:tcMar>
            <w:vAlign w:val="center"/>
          </w:tcPr>
          <w:p w14:paraId="00000890" w14:textId="559E1D00" w:rsidR="000A141B" w:rsidRPr="00F65A2E" w:rsidRDefault="002B481C">
            <w:pPr>
              <w:widowControl w:val="0"/>
              <w:jc w:val="center"/>
            </w:pPr>
            <w:r w:rsidRPr="00F65A2E">
              <w:t>+62.8</w:t>
            </w:r>
          </w:p>
        </w:tc>
        <w:tc>
          <w:tcPr>
            <w:tcW w:w="1559" w:type="dxa"/>
            <w:shd w:val="clear" w:color="auto" w:fill="auto"/>
            <w:tcMar>
              <w:top w:w="100" w:type="dxa"/>
              <w:left w:w="100" w:type="dxa"/>
              <w:bottom w:w="100" w:type="dxa"/>
              <w:right w:w="100" w:type="dxa"/>
            </w:tcMar>
            <w:vAlign w:val="center"/>
          </w:tcPr>
          <w:p w14:paraId="4B512E7D" w14:textId="7F846646" w:rsidR="002B481C" w:rsidRPr="00F65A2E" w:rsidRDefault="002B481C" w:rsidP="002B481C">
            <w:pPr>
              <w:widowControl w:val="0"/>
              <w:jc w:val="center"/>
            </w:pPr>
            <w:r w:rsidRPr="00F65A2E">
              <w:t>0.72 (0.469)</w:t>
            </w:r>
          </w:p>
          <w:p w14:paraId="00000892" w14:textId="047156DE" w:rsidR="000A141B" w:rsidRPr="00F65A2E" w:rsidRDefault="002B481C" w:rsidP="002B481C">
            <w:pPr>
              <w:widowControl w:val="0"/>
              <w:jc w:val="center"/>
            </w:pPr>
            <w:r w:rsidRPr="00F65A2E">
              <w:t>n=107</w:t>
            </w:r>
          </w:p>
        </w:tc>
        <w:tc>
          <w:tcPr>
            <w:tcW w:w="1559" w:type="dxa"/>
            <w:shd w:val="clear" w:color="auto" w:fill="auto"/>
            <w:tcMar>
              <w:top w:w="100" w:type="dxa"/>
              <w:left w:w="100" w:type="dxa"/>
              <w:bottom w:w="100" w:type="dxa"/>
              <w:right w:w="100" w:type="dxa"/>
            </w:tcMar>
            <w:vAlign w:val="center"/>
          </w:tcPr>
          <w:p w14:paraId="00000893" w14:textId="2219EBAF" w:rsidR="000A141B" w:rsidRPr="00F65A2E" w:rsidRDefault="002B481C">
            <w:pPr>
              <w:widowControl w:val="0"/>
              <w:jc w:val="center"/>
            </w:pPr>
            <w:r w:rsidRPr="00F65A2E">
              <w:t>0.11, 1.32</w:t>
            </w:r>
          </w:p>
        </w:tc>
        <w:tc>
          <w:tcPr>
            <w:tcW w:w="1134" w:type="dxa"/>
            <w:shd w:val="clear" w:color="auto" w:fill="auto"/>
            <w:tcMar>
              <w:top w:w="100" w:type="dxa"/>
              <w:left w:w="100" w:type="dxa"/>
              <w:bottom w:w="100" w:type="dxa"/>
              <w:right w:w="100" w:type="dxa"/>
            </w:tcMar>
            <w:vAlign w:val="center"/>
          </w:tcPr>
          <w:p w14:paraId="00000894" w14:textId="54095357" w:rsidR="000A141B" w:rsidRPr="00F65A2E" w:rsidRDefault="004C1253">
            <w:pPr>
              <w:widowControl w:val="0"/>
              <w:jc w:val="center"/>
            </w:pPr>
            <w:r w:rsidRPr="00F65A2E">
              <w:t>–</w:t>
            </w:r>
            <w:r w:rsidR="002B481C" w:rsidRPr="00F65A2E">
              <w:t>327.3</w:t>
            </w:r>
          </w:p>
        </w:tc>
      </w:tr>
      <w:tr w:rsidR="000A141B" w:rsidRPr="00F65A2E" w14:paraId="3F9E207E" w14:textId="77777777" w:rsidTr="00D0623D">
        <w:trPr>
          <w:trHeight w:val="20"/>
        </w:trPr>
        <w:tc>
          <w:tcPr>
            <w:tcW w:w="13598" w:type="dxa"/>
            <w:gridSpan w:val="10"/>
            <w:shd w:val="clear" w:color="auto" w:fill="D9D9D9"/>
            <w:tcMar>
              <w:top w:w="100" w:type="dxa"/>
              <w:left w:w="100" w:type="dxa"/>
              <w:bottom w:w="100" w:type="dxa"/>
              <w:right w:w="100" w:type="dxa"/>
            </w:tcMar>
          </w:tcPr>
          <w:p w14:paraId="00000895" w14:textId="77777777" w:rsidR="000A141B" w:rsidRPr="00F65A2E" w:rsidRDefault="00005496">
            <w:pPr>
              <w:widowControl w:val="0"/>
              <w:jc w:val="center"/>
              <w:rPr>
                <w:b/>
                <w:i/>
              </w:rPr>
            </w:pPr>
            <w:r w:rsidRPr="00F65A2E">
              <w:rPr>
                <w:b/>
                <w:i/>
              </w:rPr>
              <w:lastRenderedPageBreak/>
              <w:t>Motor subphenotypes PIGD and tremor dominant</w:t>
            </w:r>
          </w:p>
        </w:tc>
      </w:tr>
      <w:tr w:rsidR="000A141B" w:rsidRPr="00F65A2E" w14:paraId="305153F9" w14:textId="77777777" w:rsidTr="00D0623D">
        <w:trPr>
          <w:trHeight w:val="20"/>
        </w:trPr>
        <w:tc>
          <w:tcPr>
            <w:tcW w:w="1471" w:type="dxa"/>
            <w:gridSpan w:val="2"/>
            <w:shd w:val="clear" w:color="auto" w:fill="auto"/>
            <w:tcMar>
              <w:top w:w="100" w:type="dxa"/>
              <w:left w:w="100" w:type="dxa"/>
              <w:bottom w:w="100" w:type="dxa"/>
              <w:right w:w="100" w:type="dxa"/>
            </w:tcMar>
          </w:tcPr>
          <w:p w14:paraId="0000089F" w14:textId="77777777" w:rsidR="000A141B" w:rsidRPr="00F65A2E" w:rsidRDefault="000A141B">
            <w:pPr>
              <w:widowControl w:val="0"/>
              <w:rPr>
                <w:b/>
              </w:rPr>
            </w:pPr>
          </w:p>
        </w:tc>
        <w:tc>
          <w:tcPr>
            <w:tcW w:w="3622" w:type="dxa"/>
            <w:gridSpan w:val="2"/>
            <w:shd w:val="clear" w:color="auto" w:fill="auto"/>
            <w:tcMar>
              <w:top w:w="100" w:type="dxa"/>
              <w:left w:w="100" w:type="dxa"/>
              <w:bottom w:w="100" w:type="dxa"/>
              <w:right w:w="100" w:type="dxa"/>
            </w:tcMar>
          </w:tcPr>
          <w:p w14:paraId="000008A1" w14:textId="77777777" w:rsidR="000A141B" w:rsidRPr="00F65A2E" w:rsidRDefault="00005496">
            <w:pPr>
              <w:widowControl w:val="0"/>
              <w:jc w:val="center"/>
            </w:pPr>
            <w:r w:rsidRPr="00F65A2E">
              <w:rPr>
                <w:b/>
              </w:rPr>
              <w:t>Placebo</w:t>
            </w:r>
          </w:p>
        </w:tc>
        <w:tc>
          <w:tcPr>
            <w:tcW w:w="8505" w:type="dxa"/>
            <w:gridSpan w:val="6"/>
            <w:shd w:val="clear" w:color="auto" w:fill="auto"/>
            <w:tcMar>
              <w:top w:w="100" w:type="dxa"/>
              <w:left w:w="100" w:type="dxa"/>
              <w:bottom w:w="100" w:type="dxa"/>
              <w:right w:w="100" w:type="dxa"/>
            </w:tcMar>
            <w:vAlign w:val="center"/>
          </w:tcPr>
          <w:p w14:paraId="000008A3" w14:textId="77777777" w:rsidR="000A141B" w:rsidRPr="00F65A2E" w:rsidRDefault="00005496">
            <w:pPr>
              <w:widowControl w:val="0"/>
              <w:jc w:val="center"/>
            </w:pPr>
            <w:r w:rsidRPr="00F65A2E">
              <w:rPr>
                <w:b/>
              </w:rPr>
              <w:t>Prasinezumab pooled</w:t>
            </w:r>
          </w:p>
        </w:tc>
      </w:tr>
      <w:tr w:rsidR="000A141B" w:rsidRPr="00F65A2E" w14:paraId="3B0F34E6" w14:textId="77777777" w:rsidTr="00D0623D">
        <w:trPr>
          <w:trHeight w:val="20"/>
        </w:trPr>
        <w:tc>
          <w:tcPr>
            <w:tcW w:w="1471" w:type="dxa"/>
            <w:gridSpan w:val="2"/>
            <w:shd w:val="clear" w:color="auto" w:fill="auto"/>
            <w:tcMar>
              <w:top w:w="100" w:type="dxa"/>
              <w:left w:w="100" w:type="dxa"/>
              <w:bottom w:w="100" w:type="dxa"/>
              <w:right w:w="100" w:type="dxa"/>
            </w:tcMar>
          </w:tcPr>
          <w:p w14:paraId="000008A9"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tcPr>
          <w:p w14:paraId="000008AC" w14:textId="61020A1E" w:rsidR="000A141B" w:rsidRPr="00F65A2E" w:rsidRDefault="00836819" w:rsidP="001A61A0">
            <w:pPr>
              <w:widowControl w:val="0"/>
              <w:jc w:val="center"/>
              <w:rPr>
                <w:b/>
              </w:rPr>
            </w:pPr>
            <w:r w:rsidRPr="00F65A2E">
              <w:rPr>
                <w:b/>
              </w:rPr>
              <w:t>Tremor dominant (n=77)</w:t>
            </w:r>
          </w:p>
        </w:tc>
        <w:tc>
          <w:tcPr>
            <w:tcW w:w="1842" w:type="dxa"/>
            <w:shd w:val="clear" w:color="auto" w:fill="auto"/>
            <w:tcMar>
              <w:top w:w="100" w:type="dxa"/>
              <w:left w:w="100" w:type="dxa"/>
              <w:bottom w:w="100" w:type="dxa"/>
              <w:right w:w="100" w:type="dxa"/>
            </w:tcMar>
          </w:tcPr>
          <w:p w14:paraId="3A965DAE" w14:textId="07109079" w:rsidR="00836819" w:rsidRPr="00F65A2E" w:rsidRDefault="00836819" w:rsidP="001A61A0">
            <w:pPr>
              <w:widowControl w:val="0"/>
              <w:jc w:val="center"/>
              <w:rPr>
                <w:b/>
              </w:rPr>
            </w:pPr>
            <w:r w:rsidRPr="00F65A2E">
              <w:rPr>
                <w:b/>
              </w:rPr>
              <w:t>PIGD</w:t>
            </w:r>
          </w:p>
          <w:p w14:paraId="000008AD" w14:textId="3594BB12" w:rsidR="000A141B" w:rsidRPr="00F65A2E" w:rsidRDefault="00836819" w:rsidP="001A61A0">
            <w:pPr>
              <w:widowControl w:val="0"/>
              <w:jc w:val="center"/>
              <w:rPr>
                <w:b/>
              </w:rPr>
            </w:pPr>
            <w:r w:rsidRPr="00F65A2E">
              <w:rPr>
                <w:b/>
              </w:rPr>
              <w:t>(n=23)</w:t>
            </w:r>
          </w:p>
        </w:tc>
        <w:tc>
          <w:tcPr>
            <w:tcW w:w="4253" w:type="dxa"/>
            <w:gridSpan w:val="3"/>
            <w:shd w:val="clear" w:color="auto" w:fill="auto"/>
            <w:tcMar>
              <w:top w:w="100" w:type="dxa"/>
              <w:left w:w="100" w:type="dxa"/>
              <w:bottom w:w="100" w:type="dxa"/>
              <w:right w:w="100" w:type="dxa"/>
            </w:tcMar>
          </w:tcPr>
          <w:p w14:paraId="3C255840" w14:textId="77777777" w:rsidR="00057AB7" w:rsidRPr="00F65A2E" w:rsidRDefault="00057AB7" w:rsidP="001A61A0">
            <w:pPr>
              <w:widowControl w:val="0"/>
              <w:jc w:val="center"/>
              <w:rPr>
                <w:b/>
              </w:rPr>
            </w:pPr>
            <w:r w:rsidRPr="00F65A2E">
              <w:rPr>
                <w:b/>
              </w:rPr>
              <w:t>Tremor dominant</w:t>
            </w:r>
          </w:p>
          <w:p w14:paraId="000008AF" w14:textId="72F78664" w:rsidR="000A141B" w:rsidRPr="00F65A2E" w:rsidRDefault="00057AB7" w:rsidP="001A61A0">
            <w:pPr>
              <w:widowControl w:val="0"/>
              <w:jc w:val="center"/>
              <w:rPr>
                <w:b/>
              </w:rPr>
            </w:pPr>
            <w:r w:rsidRPr="00F65A2E">
              <w:rPr>
                <w:b/>
              </w:rPr>
              <w:t>(n=144)</w:t>
            </w:r>
          </w:p>
        </w:tc>
        <w:tc>
          <w:tcPr>
            <w:tcW w:w="4252" w:type="dxa"/>
            <w:gridSpan w:val="3"/>
            <w:shd w:val="clear" w:color="auto" w:fill="auto"/>
            <w:tcMar>
              <w:top w:w="100" w:type="dxa"/>
              <w:left w:w="100" w:type="dxa"/>
              <w:bottom w:w="100" w:type="dxa"/>
              <w:right w:w="100" w:type="dxa"/>
            </w:tcMar>
          </w:tcPr>
          <w:p w14:paraId="4A89D042" w14:textId="4F0F8877" w:rsidR="00057AB7" w:rsidRPr="00F65A2E" w:rsidRDefault="00057AB7" w:rsidP="001A61A0">
            <w:pPr>
              <w:widowControl w:val="0"/>
              <w:jc w:val="center"/>
              <w:rPr>
                <w:b/>
              </w:rPr>
            </w:pPr>
            <w:r w:rsidRPr="00F65A2E">
              <w:rPr>
                <w:b/>
              </w:rPr>
              <w:t>PIGD</w:t>
            </w:r>
          </w:p>
          <w:p w14:paraId="000008B3" w14:textId="24074533" w:rsidR="000A141B" w:rsidRPr="00F65A2E" w:rsidRDefault="00057AB7" w:rsidP="001A61A0">
            <w:pPr>
              <w:widowControl w:val="0"/>
              <w:jc w:val="center"/>
              <w:rPr>
                <w:b/>
              </w:rPr>
            </w:pPr>
            <w:r w:rsidRPr="00F65A2E">
              <w:rPr>
                <w:b/>
              </w:rPr>
              <w:t>(n=47)</w:t>
            </w:r>
          </w:p>
        </w:tc>
      </w:tr>
      <w:tr w:rsidR="000A141B" w:rsidRPr="00F65A2E" w14:paraId="516D334C" w14:textId="77777777" w:rsidTr="00D0623D">
        <w:trPr>
          <w:trHeight w:val="20"/>
        </w:trPr>
        <w:tc>
          <w:tcPr>
            <w:tcW w:w="1471" w:type="dxa"/>
            <w:gridSpan w:val="2"/>
            <w:shd w:val="clear" w:color="auto" w:fill="auto"/>
            <w:tcMar>
              <w:top w:w="100" w:type="dxa"/>
              <w:left w:w="100" w:type="dxa"/>
              <w:bottom w:w="100" w:type="dxa"/>
              <w:right w:w="100" w:type="dxa"/>
            </w:tcMar>
          </w:tcPr>
          <w:p w14:paraId="000008B6" w14:textId="77777777" w:rsidR="000A141B" w:rsidRPr="00F65A2E" w:rsidRDefault="000A141B">
            <w:pPr>
              <w:widowControl w:val="0"/>
              <w:rPr>
                <w:b/>
              </w:rPr>
            </w:pPr>
          </w:p>
        </w:tc>
        <w:tc>
          <w:tcPr>
            <w:tcW w:w="1780" w:type="dxa"/>
            <w:shd w:val="clear" w:color="auto" w:fill="auto"/>
            <w:tcMar>
              <w:top w:w="100" w:type="dxa"/>
              <w:left w:w="100" w:type="dxa"/>
              <w:bottom w:w="100" w:type="dxa"/>
              <w:right w:w="100" w:type="dxa"/>
            </w:tcMar>
          </w:tcPr>
          <w:p w14:paraId="000008B8" w14:textId="77777777" w:rsidR="000A141B" w:rsidRPr="00F65A2E" w:rsidRDefault="00005496">
            <w:pPr>
              <w:widowControl w:val="0"/>
              <w:jc w:val="center"/>
              <w:rPr>
                <w:b/>
              </w:rPr>
            </w:pPr>
            <w:r w:rsidRPr="00F65A2E">
              <w:rPr>
                <w:b/>
              </w:rPr>
              <w:t>Adjusted mean (SE)</w:t>
            </w:r>
          </w:p>
        </w:tc>
        <w:tc>
          <w:tcPr>
            <w:tcW w:w="1842" w:type="dxa"/>
            <w:shd w:val="clear" w:color="auto" w:fill="auto"/>
            <w:tcMar>
              <w:top w:w="100" w:type="dxa"/>
              <w:left w:w="100" w:type="dxa"/>
              <w:bottom w:w="100" w:type="dxa"/>
              <w:right w:w="100" w:type="dxa"/>
            </w:tcMar>
          </w:tcPr>
          <w:p w14:paraId="000008B9" w14:textId="77777777" w:rsidR="000A141B" w:rsidRPr="00F65A2E" w:rsidRDefault="00005496">
            <w:pPr>
              <w:widowControl w:val="0"/>
              <w:jc w:val="center"/>
              <w:rPr>
                <w:b/>
              </w:rPr>
            </w:pPr>
            <w:r w:rsidRPr="00F65A2E">
              <w:rPr>
                <w:b/>
              </w:rPr>
              <w:t>Adjusted mean (SE)</w:t>
            </w:r>
          </w:p>
        </w:tc>
        <w:tc>
          <w:tcPr>
            <w:tcW w:w="1560" w:type="dxa"/>
            <w:shd w:val="clear" w:color="auto" w:fill="auto"/>
            <w:tcMar>
              <w:top w:w="100" w:type="dxa"/>
              <w:left w:w="100" w:type="dxa"/>
              <w:bottom w:w="100" w:type="dxa"/>
              <w:right w:w="100" w:type="dxa"/>
            </w:tcMar>
          </w:tcPr>
          <w:p w14:paraId="000008BA"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8BB" w14:textId="77777777" w:rsidR="000A141B" w:rsidRPr="00F65A2E" w:rsidRDefault="00005496">
            <w:pPr>
              <w:widowControl w:val="0"/>
              <w:jc w:val="center"/>
              <w:rPr>
                <w:b/>
              </w:rPr>
            </w:pPr>
            <w:r w:rsidRPr="00F65A2E">
              <w:rPr>
                <w:b/>
              </w:rPr>
              <w:t>80% CI</w:t>
            </w:r>
          </w:p>
        </w:tc>
        <w:tc>
          <w:tcPr>
            <w:tcW w:w="1134" w:type="dxa"/>
            <w:shd w:val="clear" w:color="auto" w:fill="auto"/>
          </w:tcPr>
          <w:p w14:paraId="000008BC" w14:textId="77777777" w:rsidR="000A141B" w:rsidRPr="00F65A2E" w:rsidRDefault="00005496">
            <w:pPr>
              <w:widowControl w:val="0"/>
              <w:jc w:val="center"/>
              <w:rPr>
                <w:b/>
              </w:rPr>
            </w:pPr>
            <w:r w:rsidRPr="00F65A2E">
              <w:rPr>
                <w:b/>
              </w:rPr>
              <w:t xml:space="preserve">%RR </w:t>
            </w:r>
          </w:p>
        </w:tc>
        <w:tc>
          <w:tcPr>
            <w:tcW w:w="1559" w:type="dxa"/>
            <w:shd w:val="clear" w:color="auto" w:fill="auto"/>
            <w:tcMar>
              <w:top w:w="100" w:type="dxa"/>
              <w:left w:w="100" w:type="dxa"/>
              <w:bottom w:w="100" w:type="dxa"/>
              <w:right w:w="100" w:type="dxa"/>
            </w:tcMar>
          </w:tcPr>
          <w:p w14:paraId="000008BD" w14:textId="77777777" w:rsidR="000A141B" w:rsidRPr="00F65A2E" w:rsidRDefault="00005496">
            <w:pPr>
              <w:widowControl w:val="0"/>
              <w:jc w:val="center"/>
              <w:rPr>
                <w:b/>
              </w:rPr>
            </w:pPr>
            <w:r w:rsidRPr="00F65A2E">
              <w:rPr>
                <w:b/>
              </w:rPr>
              <w:t>Difference in adjusted means (SE)</w:t>
            </w:r>
          </w:p>
        </w:tc>
        <w:tc>
          <w:tcPr>
            <w:tcW w:w="1559" w:type="dxa"/>
            <w:shd w:val="clear" w:color="auto" w:fill="auto"/>
          </w:tcPr>
          <w:p w14:paraId="000008BE" w14:textId="77777777" w:rsidR="000A141B" w:rsidRPr="00F65A2E" w:rsidRDefault="00005496">
            <w:pPr>
              <w:widowControl w:val="0"/>
              <w:jc w:val="center"/>
              <w:rPr>
                <w:b/>
              </w:rPr>
            </w:pPr>
            <w:r w:rsidRPr="00F65A2E">
              <w:rPr>
                <w:b/>
              </w:rPr>
              <w:t>80% CI</w:t>
            </w:r>
          </w:p>
        </w:tc>
        <w:tc>
          <w:tcPr>
            <w:tcW w:w="1134" w:type="dxa"/>
            <w:shd w:val="clear" w:color="auto" w:fill="auto"/>
          </w:tcPr>
          <w:p w14:paraId="000008BF" w14:textId="77777777" w:rsidR="000A141B" w:rsidRPr="00F65A2E" w:rsidRDefault="00005496">
            <w:pPr>
              <w:widowControl w:val="0"/>
              <w:jc w:val="center"/>
              <w:rPr>
                <w:b/>
              </w:rPr>
            </w:pPr>
            <w:r w:rsidRPr="00F65A2E">
              <w:rPr>
                <w:b/>
              </w:rPr>
              <w:t>%RR</w:t>
            </w:r>
          </w:p>
        </w:tc>
      </w:tr>
      <w:tr w:rsidR="000A141B" w:rsidRPr="00F65A2E" w14:paraId="6555B8FB" w14:textId="77777777" w:rsidTr="00D0623D">
        <w:trPr>
          <w:trHeight w:val="20"/>
        </w:trPr>
        <w:tc>
          <w:tcPr>
            <w:tcW w:w="13598" w:type="dxa"/>
            <w:gridSpan w:val="10"/>
            <w:shd w:val="clear" w:color="auto" w:fill="auto"/>
            <w:tcMar>
              <w:top w:w="100" w:type="dxa"/>
              <w:left w:w="100" w:type="dxa"/>
              <w:bottom w:w="100" w:type="dxa"/>
              <w:right w:w="100" w:type="dxa"/>
            </w:tcMar>
          </w:tcPr>
          <w:p w14:paraId="000008C0" w14:textId="77777777" w:rsidR="000A141B" w:rsidRPr="00F65A2E" w:rsidRDefault="00005496">
            <w:pPr>
              <w:widowControl w:val="0"/>
              <w:rPr>
                <w:b/>
              </w:rPr>
            </w:pPr>
            <w:r w:rsidRPr="00F65A2E">
              <w:rPr>
                <w:b/>
                <w:i/>
              </w:rPr>
              <w:t>MDS-UPDRS Part III</w:t>
            </w:r>
          </w:p>
        </w:tc>
      </w:tr>
      <w:tr w:rsidR="000A141B" w:rsidRPr="00F65A2E" w14:paraId="24A6753D" w14:textId="77777777" w:rsidTr="00D0623D">
        <w:trPr>
          <w:trHeight w:val="20"/>
        </w:trPr>
        <w:tc>
          <w:tcPr>
            <w:tcW w:w="1422" w:type="dxa"/>
            <w:shd w:val="clear" w:color="auto" w:fill="auto"/>
            <w:tcMar>
              <w:top w:w="100" w:type="dxa"/>
              <w:left w:w="100" w:type="dxa"/>
              <w:bottom w:w="100" w:type="dxa"/>
              <w:right w:w="100" w:type="dxa"/>
            </w:tcMar>
          </w:tcPr>
          <w:p w14:paraId="000008CA" w14:textId="77777777" w:rsidR="000A141B" w:rsidRPr="00F65A2E" w:rsidRDefault="00005496">
            <w:pPr>
              <w:widowControl w:val="0"/>
            </w:pPr>
            <w:r w:rsidRPr="00F65A2E">
              <w:t xml:space="preserve">Hypothetical strategy* </w:t>
            </w:r>
          </w:p>
        </w:tc>
        <w:tc>
          <w:tcPr>
            <w:tcW w:w="1829" w:type="dxa"/>
            <w:gridSpan w:val="2"/>
            <w:shd w:val="clear" w:color="auto" w:fill="auto"/>
            <w:tcMar>
              <w:top w:w="100" w:type="dxa"/>
              <w:left w:w="100" w:type="dxa"/>
              <w:bottom w:w="100" w:type="dxa"/>
              <w:right w:w="100" w:type="dxa"/>
            </w:tcMar>
            <w:vAlign w:val="center"/>
          </w:tcPr>
          <w:p w14:paraId="10D341B0" w14:textId="77777777" w:rsidR="00057AB7" w:rsidRPr="00F65A2E" w:rsidRDefault="00057AB7" w:rsidP="00057AB7">
            <w:pPr>
              <w:widowControl w:val="0"/>
              <w:jc w:val="center"/>
            </w:pPr>
            <w:r w:rsidRPr="00F65A2E">
              <w:t>4.70 (1.108)</w:t>
            </w:r>
          </w:p>
          <w:p w14:paraId="000008CC" w14:textId="34F24A76" w:rsidR="000A141B" w:rsidRPr="00F65A2E" w:rsidRDefault="00057AB7">
            <w:pPr>
              <w:widowControl w:val="0"/>
              <w:jc w:val="center"/>
            </w:pPr>
            <w:r w:rsidRPr="00F65A2E">
              <w:t>n=53</w:t>
            </w:r>
          </w:p>
        </w:tc>
        <w:tc>
          <w:tcPr>
            <w:tcW w:w="1842" w:type="dxa"/>
            <w:shd w:val="clear" w:color="auto" w:fill="auto"/>
            <w:tcMar>
              <w:top w:w="100" w:type="dxa"/>
              <w:left w:w="100" w:type="dxa"/>
              <w:bottom w:w="100" w:type="dxa"/>
              <w:right w:w="100" w:type="dxa"/>
            </w:tcMar>
            <w:vAlign w:val="center"/>
          </w:tcPr>
          <w:p w14:paraId="05FF41AC" w14:textId="49BBC316" w:rsidR="00057AB7" w:rsidRPr="00F65A2E" w:rsidRDefault="00057AB7" w:rsidP="00057AB7">
            <w:pPr>
              <w:widowControl w:val="0"/>
              <w:jc w:val="center"/>
            </w:pPr>
            <w:r w:rsidRPr="00F65A2E">
              <w:t>8.40 (1.588)</w:t>
            </w:r>
          </w:p>
          <w:p w14:paraId="000008CF" w14:textId="2C8704FB" w:rsidR="000A141B" w:rsidRPr="00F65A2E" w:rsidRDefault="00057AB7" w:rsidP="00057AB7">
            <w:pPr>
              <w:widowControl w:val="0"/>
              <w:jc w:val="center"/>
            </w:pPr>
            <w:r w:rsidRPr="00F65A2E">
              <w:t>n=19</w:t>
            </w:r>
          </w:p>
        </w:tc>
        <w:tc>
          <w:tcPr>
            <w:tcW w:w="1560" w:type="dxa"/>
            <w:shd w:val="clear" w:color="auto" w:fill="auto"/>
            <w:tcMar>
              <w:top w:w="100" w:type="dxa"/>
              <w:left w:w="100" w:type="dxa"/>
              <w:bottom w:w="100" w:type="dxa"/>
              <w:right w:w="100" w:type="dxa"/>
            </w:tcMar>
            <w:vAlign w:val="center"/>
          </w:tcPr>
          <w:p w14:paraId="4A0F1C26" w14:textId="428E2BB7" w:rsidR="00057AB7" w:rsidRPr="00F65A2E" w:rsidRDefault="001A61A0" w:rsidP="00057AB7">
            <w:pPr>
              <w:widowControl w:val="0"/>
              <w:jc w:val="center"/>
            </w:pPr>
            <w:r w:rsidRPr="00F65A2E">
              <w:t>–</w:t>
            </w:r>
            <w:r w:rsidR="00057AB7" w:rsidRPr="00F65A2E">
              <w:t>0.44 (1.349)</w:t>
            </w:r>
          </w:p>
          <w:p w14:paraId="000008D1" w14:textId="5404CC75" w:rsidR="000A141B" w:rsidRPr="00F65A2E" w:rsidRDefault="00057AB7">
            <w:pPr>
              <w:widowControl w:val="0"/>
              <w:jc w:val="center"/>
            </w:pPr>
            <w:r w:rsidRPr="00F65A2E">
              <w:t>n=103</w:t>
            </w:r>
          </w:p>
        </w:tc>
        <w:tc>
          <w:tcPr>
            <w:tcW w:w="1559" w:type="dxa"/>
            <w:shd w:val="clear" w:color="auto" w:fill="auto"/>
            <w:tcMar>
              <w:top w:w="100" w:type="dxa"/>
              <w:left w:w="100" w:type="dxa"/>
              <w:bottom w:w="100" w:type="dxa"/>
              <w:right w:w="100" w:type="dxa"/>
            </w:tcMar>
            <w:vAlign w:val="center"/>
          </w:tcPr>
          <w:p w14:paraId="000008D2" w14:textId="414937C5" w:rsidR="000A141B" w:rsidRPr="00F65A2E" w:rsidRDefault="001A61A0">
            <w:pPr>
              <w:widowControl w:val="0"/>
              <w:jc w:val="center"/>
            </w:pPr>
            <w:r w:rsidRPr="00F65A2E">
              <w:t>–</w:t>
            </w:r>
            <w:r w:rsidR="00057AB7" w:rsidRPr="00F65A2E">
              <w:t>2.17, 1.30</w:t>
            </w:r>
          </w:p>
        </w:tc>
        <w:tc>
          <w:tcPr>
            <w:tcW w:w="1134" w:type="dxa"/>
            <w:shd w:val="clear" w:color="auto" w:fill="auto"/>
            <w:tcMar>
              <w:top w:w="100" w:type="dxa"/>
              <w:left w:w="100" w:type="dxa"/>
              <w:bottom w:w="100" w:type="dxa"/>
              <w:right w:w="100" w:type="dxa"/>
            </w:tcMar>
            <w:vAlign w:val="center"/>
          </w:tcPr>
          <w:p w14:paraId="000008D3" w14:textId="1B8CE6A6" w:rsidR="000A141B" w:rsidRPr="00F65A2E" w:rsidRDefault="001A61A0">
            <w:pPr>
              <w:widowControl w:val="0"/>
              <w:jc w:val="center"/>
            </w:pPr>
            <w:r w:rsidRPr="00F65A2E">
              <w:t>–</w:t>
            </w:r>
            <w:r w:rsidR="00057AB7" w:rsidRPr="00F65A2E">
              <w:t>9.4</w:t>
            </w:r>
          </w:p>
        </w:tc>
        <w:tc>
          <w:tcPr>
            <w:tcW w:w="1559" w:type="dxa"/>
            <w:shd w:val="clear" w:color="auto" w:fill="auto"/>
            <w:tcMar>
              <w:top w:w="100" w:type="dxa"/>
              <w:left w:w="100" w:type="dxa"/>
              <w:bottom w:w="100" w:type="dxa"/>
              <w:right w:w="100" w:type="dxa"/>
            </w:tcMar>
            <w:vAlign w:val="center"/>
          </w:tcPr>
          <w:p w14:paraId="111552D0" w14:textId="4CC14AF3" w:rsidR="00057AB7" w:rsidRPr="00F65A2E" w:rsidRDefault="001A61A0" w:rsidP="001A61A0">
            <w:pPr>
              <w:widowControl w:val="0"/>
            </w:pPr>
            <w:r w:rsidRPr="00F65A2E">
              <w:t>–</w:t>
            </w:r>
            <w:r w:rsidR="00057AB7" w:rsidRPr="00F65A2E">
              <w:t>4.96 (1.902)</w:t>
            </w:r>
          </w:p>
          <w:p w14:paraId="000008D5" w14:textId="7A169D32" w:rsidR="000A141B" w:rsidRPr="00F65A2E" w:rsidRDefault="00057AB7" w:rsidP="00057AB7">
            <w:pPr>
              <w:widowControl w:val="0"/>
              <w:jc w:val="center"/>
            </w:pPr>
            <w:r w:rsidRPr="00F65A2E">
              <w:t>n=31</w:t>
            </w:r>
          </w:p>
        </w:tc>
        <w:tc>
          <w:tcPr>
            <w:tcW w:w="1559" w:type="dxa"/>
            <w:shd w:val="clear" w:color="auto" w:fill="auto"/>
            <w:tcMar>
              <w:top w:w="100" w:type="dxa"/>
              <w:left w:w="100" w:type="dxa"/>
              <w:bottom w:w="100" w:type="dxa"/>
              <w:right w:w="100" w:type="dxa"/>
            </w:tcMar>
            <w:vAlign w:val="center"/>
          </w:tcPr>
          <w:p w14:paraId="000008D6" w14:textId="100FC9DC" w:rsidR="000A141B" w:rsidRPr="00F65A2E" w:rsidRDefault="001A61A0">
            <w:pPr>
              <w:widowControl w:val="0"/>
              <w:jc w:val="center"/>
            </w:pPr>
            <w:r w:rsidRPr="00F65A2E">
              <w:t>–</w:t>
            </w:r>
            <w:r w:rsidR="00057AB7" w:rsidRPr="00F65A2E">
              <w:t xml:space="preserve">7.44, </w:t>
            </w:r>
            <w:r w:rsidRPr="00F65A2E">
              <w:t>–</w:t>
            </w:r>
            <w:r w:rsidR="00057AB7" w:rsidRPr="00F65A2E">
              <w:t>2.48</w:t>
            </w:r>
          </w:p>
        </w:tc>
        <w:tc>
          <w:tcPr>
            <w:tcW w:w="1134" w:type="dxa"/>
            <w:shd w:val="clear" w:color="auto" w:fill="auto"/>
            <w:tcMar>
              <w:top w:w="100" w:type="dxa"/>
              <w:left w:w="100" w:type="dxa"/>
              <w:bottom w:w="100" w:type="dxa"/>
              <w:right w:w="100" w:type="dxa"/>
            </w:tcMar>
            <w:vAlign w:val="center"/>
          </w:tcPr>
          <w:p w14:paraId="000008D7" w14:textId="7CDC2ADA" w:rsidR="000A141B" w:rsidRPr="00F65A2E" w:rsidRDefault="001A61A0">
            <w:pPr>
              <w:widowControl w:val="0"/>
              <w:jc w:val="center"/>
            </w:pPr>
            <w:r w:rsidRPr="00F65A2E">
              <w:t>–</w:t>
            </w:r>
            <w:r w:rsidR="00057AB7" w:rsidRPr="00F65A2E">
              <w:t>59.1</w:t>
            </w:r>
          </w:p>
        </w:tc>
      </w:tr>
      <w:tr w:rsidR="000A141B" w:rsidRPr="00F65A2E" w14:paraId="20EC68E6" w14:textId="77777777" w:rsidTr="00D0623D">
        <w:trPr>
          <w:trHeight w:val="20"/>
        </w:trPr>
        <w:tc>
          <w:tcPr>
            <w:tcW w:w="1422" w:type="dxa"/>
            <w:shd w:val="clear" w:color="auto" w:fill="auto"/>
            <w:tcMar>
              <w:top w:w="100" w:type="dxa"/>
              <w:left w:w="100" w:type="dxa"/>
              <w:bottom w:w="100" w:type="dxa"/>
              <w:right w:w="100" w:type="dxa"/>
            </w:tcMar>
          </w:tcPr>
          <w:p w14:paraId="000008D8" w14:textId="77777777" w:rsidR="000A141B" w:rsidRPr="00F65A2E" w:rsidRDefault="00005496">
            <w:pPr>
              <w:widowControl w:val="0"/>
            </w:pPr>
            <w:r w:rsidRPr="00F65A2E">
              <w:t>Treatment policy OFF</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133AC802" w14:textId="77777777" w:rsidR="00057AB7" w:rsidRPr="00F65A2E" w:rsidRDefault="00057AB7" w:rsidP="00057AB7">
            <w:pPr>
              <w:widowControl w:val="0"/>
              <w:jc w:val="center"/>
            </w:pPr>
            <w:r w:rsidRPr="00F65A2E">
              <w:t>2.88 (0.974)</w:t>
            </w:r>
          </w:p>
          <w:p w14:paraId="000008DA" w14:textId="6DEB849A" w:rsidR="000A141B" w:rsidRPr="00F65A2E" w:rsidRDefault="00057AB7">
            <w:pPr>
              <w:widowControl w:val="0"/>
              <w:jc w:val="center"/>
            </w:pPr>
            <w:r w:rsidRPr="00F65A2E">
              <w:t>n=74</w:t>
            </w:r>
          </w:p>
        </w:tc>
        <w:tc>
          <w:tcPr>
            <w:tcW w:w="1842" w:type="dxa"/>
            <w:shd w:val="clear" w:color="auto" w:fill="auto"/>
            <w:tcMar>
              <w:top w:w="100" w:type="dxa"/>
              <w:left w:w="100" w:type="dxa"/>
              <w:bottom w:w="100" w:type="dxa"/>
              <w:right w:w="100" w:type="dxa"/>
            </w:tcMar>
            <w:vAlign w:val="center"/>
          </w:tcPr>
          <w:p w14:paraId="5CFE1638" w14:textId="1FB8D5A1" w:rsidR="00057AB7" w:rsidRPr="00F65A2E" w:rsidRDefault="00057AB7" w:rsidP="00057AB7">
            <w:pPr>
              <w:widowControl w:val="0"/>
              <w:jc w:val="center"/>
            </w:pPr>
            <w:r w:rsidRPr="00F65A2E">
              <w:t>5.88 (1.425)</w:t>
            </w:r>
          </w:p>
          <w:p w14:paraId="000008DD" w14:textId="1AA752AA" w:rsidR="000A141B" w:rsidRPr="00F65A2E" w:rsidRDefault="00057AB7" w:rsidP="00057AB7">
            <w:pPr>
              <w:widowControl w:val="0"/>
              <w:jc w:val="center"/>
            </w:pPr>
            <w:r w:rsidRPr="00F65A2E">
              <w:t>n=22</w:t>
            </w:r>
          </w:p>
        </w:tc>
        <w:tc>
          <w:tcPr>
            <w:tcW w:w="1560" w:type="dxa"/>
            <w:shd w:val="clear" w:color="auto" w:fill="auto"/>
            <w:tcMar>
              <w:top w:w="100" w:type="dxa"/>
              <w:left w:w="100" w:type="dxa"/>
              <w:bottom w:w="100" w:type="dxa"/>
              <w:right w:w="100" w:type="dxa"/>
            </w:tcMar>
            <w:vAlign w:val="center"/>
          </w:tcPr>
          <w:p w14:paraId="0A55B8F1" w14:textId="77777777" w:rsidR="00057AB7" w:rsidRPr="00F65A2E" w:rsidRDefault="00057AB7" w:rsidP="00057AB7">
            <w:pPr>
              <w:widowControl w:val="0"/>
              <w:jc w:val="center"/>
            </w:pPr>
            <w:r w:rsidRPr="00F65A2E">
              <w:t>0.47 (1.189)</w:t>
            </w:r>
          </w:p>
          <w:p w14:paraId="000008DF" w14:textId="2176EEAC" w:rsidR="000A141B" w:rsidRPr="00F65A2E" w:rsidRDefault="00057AB7">
            <w:pPr>
              <w:widowControl w:val="0"/>
              <w:jc w:val="center"/>
            </w:pPr>
            <w:r w:rsidRPr="00F65A2E">
              <w:t>n=138</w:t>
            </w:r>
          </w:p>
        </w:tc>
        <w:tc>
          <w:tcPr>
            <w:tcW w:w="1559" w:type="dxa"/>
            <w:shd w:val="clear" w:color="auto" w:fill="auto"/>
            <w:tcMar>
              <w:top w:w="100" w:type="dxa"/>
              <w:left w:w="100" w:type="dxa"/>
              <w:bottom w:w="100" w:type="dxa"/>
              <w:right w:w="100" w:type="dxa"/>
            </w:tcMar>
            <w:vAlign w:val="center"/>
          </w:tcPr>
          <w:p w14:paraId="000008E0" w14:textId="620787D6" w:rsidR="000A141B" w:rsidRPr="00F65A2E" w:rsidRDefault="001A61A0">
            <w:pPr>
              <w:widowControl w:val="0"/>
              <w:jc w:val="center"/>
            </w:pPr>
            <w:r w:rsidRPr="00F65A2E">
              <w:t>–</w:t>
            </w:r>
            <w:r w:rsidR="00057AB7" w:rsidRPr="00F65A2E">
              <w:t>1.06, 2.00</w:t>
            </w:r>
          </w:p>
        </w:tc>
        <w:tc>
          <w:tcPr>
            <w:tcW w:w="1134" w:type="dxa"/>
            <w:shd w:val="clear" w:color="auto" w:fill="auto"/>
            <w:tcMar>
              <w:top w:w="100" w:type="dxa"/>
              <w:left w:w="100" w:type="dxa"/>
              <w:bottom w:w="100" w:type="dxa"/>
              <w:right w:w="100" w:type="dxa"/>
            </w:tcMar>
            <w:vAlign w:val="center"/>
          </w:tcPr>
          <w:p w14:paraId="000008E1" w14:textId="0BD8F589" w:rsidR="000A141B" w:rsidRPr="00F65A2E" w:rsidRDefault="00057AB7">
            <w:pPr>
              <w:widowControl w:val="0"/>
              <w:jc w:val="center"/>
            </w:pPr>
            <w:r w:rsidRPr="00F65A2E">
              <w:t>+16.3</w:t>
            </w:r>
          </w:p>
        </w:tc>
        <w:tc>
          <w:tcPr>
            <w:tcW w:w="1559" w:type="dxa"/>
            <w:shd w:val="clear" w:color="auto" w:fill="auto"/>
            <w:tcMar>
              <w:top w:w="100" w:type="dxa"/>
              <w:left w:w="100" w:type="dxa"/>
              <w:bottom w:w="100" w:type="dxa"/>
              <w:right w:w="100" w:type="dxa"/>
            </w:tcMar>
            <w:vAlign w:val="center"/>
          </w:tcPr>
          <w:p w14:paraId="09763A1B" w14:textId="59A1ADB5" w:rsidR="00057AB7" w:rsidRPr="00F65A2E" w:rsidRDefault="001A61A0" w:rsidP="00057AB7">
            <w:pPr>
              <w:widowControl w:val="0"/>
              <w:jc w:val="center"/>
            </w:pPr>
            <w:r w:rsidRPr="00F65A2E">
              <w:t>–</w:t>
            </w:r>
            <w:r w:rsidR="00057AB7" w:rsidRPr="00F65A2E">
              <w:t>3.88 (1.681)</w:t>
            </w:r>
          </w:p>
          <w:p w14:paraId="000008E3" w14:textId="179FCAD8" w:rsidR="000A141B" w:rsidRPr="00F65A2E" w:rsidRDefault="00057AB7" w:rsidP="00057AB7">
            <w:pPr>
              <w:widowControl w:val="0"/>
              <w:jc w:val="center"/>
            </w:pPr>
            <w:r w:rsidRPr="00F65A2E">
              <w:t>n=44</w:t>
            </w:r>
          </w:p>
        </w:tc>
        <w:tc>
          <w:tcPr>
            <w:tcW w:w="1559" w:type="dxa"/>
            <w:shd w:val="clear" w:color="auto" w:fill="auto"/>
            <w:tcMar>
              <w:top w:w="100" w:type="dxa"/>
              <w:left w:w="100" w:type="dxa"/>
              <w:bottom w:w="100" w:type="dxa"/>
              <w:right w:w="100" w:type="dxa"/>
            </w:tcMar>
            <w:vAlign w:val="center"/>
          </w:tcPr>
          <w:p w14:paraId="000008E4" w14:textId="5D0818A4" w:rsidR="000A141B" w:rsidRPr="00F65A2E" w:rsidRDefault="001A61A0">
            <w:pPr>
              <w:widowControl w:val="0"/>
              <w:jc w:val="center"/>
            </w:pPr>
            <w:r w:rsidRPr="00F65A2E">
              <w:t>–</w:t>
            </w:r>
            <w:r w:rsidR="00057AB7" w:rsidRPr="00F65A2E">
              <w:t xml:space="preserve">6.06, </w:t>
            </w:r>
            <w:r w:rsidRPr="00F65A2E">
              <w:t>–</w:t>
            </w:r>
            <w:r w:rsidR="00057AB7" w:rsidRPr="00F65A2E">
              <w:t>1.70</w:t>
            </w:r>
          </w:p>
        </w:tc>
        <w:tc>
          <w:tcPr>
            <w:tcW w:w="1134" w:type="dxa"/>
            <w:shd w:val="clear" w:color="auto" w:fill="auto"/>
            <w:tcMar>
              <w:top w:w="100" w:type="dxa"/>
              <w:left w:w="100" w:type="dxa"/>
              <w:bottom w:w="100" w:type="dxa"/>
              <w:right w:w="100" w:type="dxa"/>
            </w:tcMar>
            <w:vAlign w:val="center"/>
          </w:tcPr>
          <w:p w14:paraId="000008E5" w14:textId="768E2228" w:rsidR="000A141B" w:rsidRPr="00F65A2E" w:rsidRDefault="001A61A0">
            <w:pPr>
              <w:widowControl w:val="0"/>
              <w:jc w:val="center"/>
            </w:pPr>
            <w:r w:rsidRPr="00F65A2E">
              <w:t>–</w:t>
            </w:r>
            <w:r w:rsidR="00057AB7" w:rsidRPr="00F65A2E">
              <w:t>66.0</w:t>
            </w:r>
          </w:p>
        </w:tc>
      </w:tr>
      <w:tr w:rsidR="000A141B" w:rsidRPr="00F65A2E" w14:paraId="2880FAD3" w14:textId="77777777" w:rsidTr="00D0623D">
        <w:trPr>
          <w:trHeight w:val="20"/>
        </w:trPr>
        <w:tc>
          <w:tcPr>
            <w:tcW w:w="1422" w:type="dxa"/>
            <w:shd w:val="clear" w:color="auto" w:fill="auto"/>
            <w:tcMar>
              <w:top w:w="100" w:type="dxa"/>
              <w:left w:w="100" w:type="dxa"/>
              <w:bottom w:w="100" w:type="dxa"/>
              <w:right w:w="100" w:type="dxa"/>
            </w:tcMar>
          </w:tcPr>
          <w:p w14:paraId="000008E6" w14:textId="77777777" w:rsidR="000A141B" w:rsidRPr="00F65A2E" w:rsidRDefault="00005496">
            <w:pPr>
              <w:widowControl w:val="0"/>
            </w:pPr>
            <w:r w:rsidRPr="00F65A2E">
              <w:t>Treatment policy ON</w:t>
            </w:r>
            <w:r w:rsidRPr="00F65A2E">
              <w:rPr>
                <w:vertAlign w:val="superscript"/>
              </w:rPr>
              <w:t>#</w:t>
            </w:r>
          </w:p>
        </w:tc>
        <w:tc>
          <w:tcPr>
            <w:tcW w:w="1829" w:type="dxa"/>
            <w:gridSpan w:val="2"/>
            <w:shd w:val="clear" w:color="auto" w:fill="auto"/>
            <w:tcMar>
              <w:top w:w="100" w:type="dxa"/>
              <w:left w:w="100" w:type="dxa"/>
              <w:bottom w:w="100" w:type="dxa"/>
              <w:right w:w="100" w:type="dxa"/>
            </w:tcMar>
            <w:vAlign w:val="center"/>
          </w:tcPr>
          <w:p w14:paraId="31E8D7DE" w14:textId="77777777" w:rsidR="00057AB7" w:rsidRPr="00F65A2E" w:rsidRDefault="00057AB7" w:rsidP="00057AB7">
            <w:pPr>
              <w:widowControl w:val="0"/>
              <w:jc w:val="center"/>
            </w:pPr>
            <w:r w:rsidRPr="00F65A2E">
              <w:t>1.80 (1.007)</w:t>
            </w:r>
          </w:p>
          <w:p w14:paraId="000008E8" w14:textId="6EF6FE00" w:rsidR="000A141B" w:rsidRPr="00F65A2E" w:rsidRDefault="00057AB7">
            <w:pPr>
              <w:widowControl w:val="0"/>
              <w:jc w:val="center"/>
            </w:pPr>
            <w:r w:rsidRPr="00F65A2E">
              <w:t>n=77</w:t>
            </w:r>
          </w:p>
        </w:tc>
        <w:tc>
          <w:tcPr>
            <w:tcW w:w="1842" w:type="dxa"/>
            <w:shd w:val="clear" w:color="auto" w:fill="auto"/>
            <w:tcMar>
              <w:top w:w="100" w:type="dxa"/>
              <w:left w:w="100" w:type="dxa"/>
              <w:bottom w:w="100" w:type="dxa"/>
              <w:right w:w="100" w:type="dxa"/>
            </w:tcMar>
            <w:vAlign w:val="center"/>
          </w:tcPr>
          <w:p w14:paraId="7695D960" w14:textId="09B5B12B" w:rsidR="00057AB7" w:rsidRPr="00F65A2E" w:rsidRDefault="00057AB7" w:rsidP="00057AB7">
            <w:pPr>
              <w:widowControl w:val="0"/>
              <w:jc w:val="center"/>
            </w:pPr>
            <w:r w:rsidRPr="00F65A2E">
              <w:t>5.43 (1.570)</w:t>
            </w:r>
          </w:p>
          <w:p w14:paraId="000008EB" w14:textId="6DC13A2C" w:rsidR="000A141B" w:rsidRPr="00F65A2E" w:rsidRDefault="00057AB7" w:rsidP="00057AB7">
            <w:pPr>
              <w:widowControl w:val="0"/>
              <w:jc w:val="center"/>
            </w:pPr>
            <w:r w:rsidRPr="00F65A2E">
              <w:t>n=23</w:t>
            </w:r>
          </w:p>
        </w:tc>
        <w:tc>
          <w:tcPr>
            <w:tcW w:w="1560" w:type="dxa"/>
            <w:shd w:val="clear" w:color="auto" w:fill="auto"/>
            <w:tcMar>
              <w:top w:w="100" w:type="dxa"/>
              <w:left w:w="100" w:type="dxa"/>
              <w:bottom w:w="100" w:type="dxa"/>
              <w:right w:w="100" w:type="dxa"/>
            </w:tcMar>
            <w:vAlign w:val="center"/>
          </w:tcPr>
          <w:p w14:paraId="1FB5E39F" w14:textId="77777777" w:rsidR="00057AB7" w:rsidRPr="00F65A2E" w:rsidRDefault="00057AB7" w:rsidP="00057AB7">
            <w:pPr>
              <w:widowControl w:val="0"/>
              <w:jc w:val="center"/>
            </w:pPr>
            <w:r w:rsidRPr="00F65A2E">
              <w:t>0.73 (1.236)</w:t>
            </w:r>
          </w:p>
          <w:p w14:paraId="000008ED" w14:textId="395C9D4E" w:rsidR="000A141B" w:rsidRPr="00F65A2E" w:rsidRDefault="00057AB7">
            <w:pPr>
              <w:widowControl w:val="0"/>
              <w:jc w:val="center"/>
            </w:pPr>
            <w:r w:rsidRPr="00F65A2E">
              <w:t>n=141</w:t>
            </w:r>
          </w:p>
        </w:tc>
        <w:tc>
          <w:tcPr>
            <w:tcW w:w="1559" w:type="dxa"/>
            <w:shd w:val="clear" w:color="auto" w:fill="auto"/>
            <w:tcMar>
              <w:top w:w="100" w:type="dxa"/>
              <w:left w:w="100" w:type="dxa"/>
              <w:bottom w:w="100" w:type="dxa"/>
              <w:right w:w="100" w:type="dxa"/>
            </w:tcMar>
            <w:vAlign w:val="center"/>
          </w:tcPr>
          <w:p w14:paraId="000008EE" w14:textId="3C0D7118" w:rsidR="000A141B" w:rsidRPr="00F65A2E" w:rsidRDefault="001A61A0">
            <w:pPr>
              <w:widowControl w:val="0"/>
              <w:jc w:val="center"/>
            </w:pPr>
            <w:r w:rsidRPr="00F65A2E">
              <w:t>–</w:t>
            </w:r>
            <w:r w:rsidR="00057AB7" w:rsidRPr="00F65A2E">
              <w:t>0.86, 2.32</w:t>
            </w:r>
          </w:p>
        </w:tc>
        <w:tc>
          <w:tcPr>
            <w:tcW w:w="1134" w:type="dxa"/>
            <w:shd w:val="clear" w:color="auto" w:fill="auto"/>
            <w:tcMar>
              <w:top w:w="100" w:type="dxa"/>
              <w:left w:w="100" w:type="dxa"/>
              <w:bottom w:w="100" w:type="dxa"/>
              <w:right w:w="100" w:type="dxa"/>
            </w:tcMar>
            <w:vAlign w:val="center"/>
          </w:tcPr>
          <w:p w14:paraId="000008EF" w14:textId="48117B2B" w:rsidR="000A141B" w:rsidRPr="00F65A2E" w:rsidRDefault="00057AB7">
            <w:pPr>
              <w:widowControl w:val="0"/>
              <w:jc w:val="center"/>
            </w:pPr>
            <w:r w:rsidRPr="00F65A2E">
              <w:t>+40.6</w:t>
            </w:r>
          </w:p>
        </w:tc>
        <w:tc>
          <w:tcPr>
            <w:tcW w:w="1559" w:type="dxa"/>
            <w:shd w:val="clear" w:color="auto" w:fill="auto"/>
            <w:tcMar>
              <w:top w:w="100" w:type="dxa"/>
              <w:left w:w="100" w:type="dxa"/>
              <w:bottom w:w="100" w:type="dxa"/>
              <w:right w:w="100" w:type="dxa"/>
            </w:tcMar>
            <w:vAlign w:val="center"/>
          </w:tcPr>
          <w:p w14:paraId="5579440C" w14:textId="249E35CF" w:rsidR="00057AB7" w:rsidRPr="00F65A2E" w:rsidRDefault="001A61A0" w:rsidP="00057AB7">
            <w:pPr>
              <w:widowControl w:val="0"/>
              <w:jc w:val="center"/>
            </w:pPr>
            <w:r w:rsidRPr="00F65A2E">
              <w:t>–</w:t>
            </w:r>
            <w:r w:rsidR="00057AB7" w:rsidRPr="00F65A2E">
              <w:t>4.86 (1.860)</w:t>
            </w:r>
          </w:p>
          <w:p w14:paraId="000008F1" w14:textId="28727116" w:rsidR="000A141B" w:rsidRPr="00F65A2E" w:rsidRDefault="00057AB7" w:rsidP="00057AB7">
            <w:pPr>
              <w:widowControl w:val="0"/>
              <w:jc w:val="center"/>
            </w:pPr>
            <w:r w:rsidRPr="00F65A2E">
              <w:t>n=46</w:t>
            </w:r>
          </w:p>
        </w:tc>
        <w:tc>
          <w:tcPr>
            <w:tcW w:w="1559" w:type="dxa"/>
            <w:shd w:val="clear" w:color="auto" w:fill="auto"/>
            <w:tcMar>
              <w:top w:w="100" w:type="dxa"/>
              <w:left w:w="100" w:type="dxa"/>
              <w:bottom w:w="100" w:type="dxa"/>
              <w:right w:w="100" w:type="dxa"/>
            </w:tcMar>
            <w:vAlign w:val="center"/>
          </w:tcPr>
          <w:p w14:paraId="000008F2" w14:textId="5E25F3CC" w:rsidR="000A141B" w:rsidRPr="00F65A2E" w:rsidRDefault="00D0623D">
            <w:pPr>
              <w:widowControl w:val="0"/>
              <w:jc w:val="center"/>
            </w:pPr>
            <w:r w:rsidRPr="00F65A2E">
              <w:t>–</w:t>
            </w:r>
            <w:r w:rsidR="00057AB7" w:rsidRPr="00F65A2E">
              <w:t xml:space="preserve">7.27, </w:t>
            </w:r>
            <w:r w:rsidRPr="00F65A2E">
              <w:t>–</w:t>
            </w:r>
            <w:r w:rsidR="00057AB7" w:rsidRPr="00F65A2E">
              <w:t>2.45</w:t>
            </w:r>
          </w:p>
        </w:tc>
        <w:tc>
          <w:tcPr>
            <w:tcW w:w="1134" w:type="dxa"/>
            <w:shd w:val="clear" w:color="auto" w:fill="auto"/>
            <w:tcMar>
              <w:top w:w="100" w:type="dxa"/>
              <w:left w:w="100" w:type="dxa"/>
              <w:bottom w:w="100" w:type="dxa"/>
              <w:right w:w="100" w:type="dxa"/>
            </w:tcMar>
            <w:vAlign w:val="center"/>
          </w:tcPr>
          <w:p w14:paraId="000008F3" w14:textId="2D2236E0" w:rsidR="000A141B" w:rsidRPr="00F65A2E" w:rsidRDefault="00D0623D">
            <w:pPr>
              <w:widowControl w:val="0"/>
              <w:jc w:val="center"/>
            </w:pPr>
            <w:r w:rsidRPr="00F65A2E">
              <w:t>–</w:t>
            </w:r>
            <w:r w:rsidR="00057AB7" w:rsidRPr="00F65A2E">
              <w:t>89.5</w:t>
            </w:r>
          </w:p>
        </w:tc>
      </w:tr>
      <w:tr w:rsidR="000A141B" w:rsidRPr="00F65A2E" w14:paraId="77233E20" w14:textId="77777777" w:rsidTr="00D0623D">
        <w:trPr>
          <w:trHeight w:val="20"/>
        </w:trPr>
        <w:tc>
          <w:tcPr>
            <w:tcW w:w="13598" w:type="dxa"/>
            <w:gridSpan w:val="10"/>
            <w:shd w:val="clear" w:color="auto" w:fill="auto"/>
            <w:tcMar>
              <w:top w:w="100" w:type="dxa"/>
              <w:left w:w="100" w:type="dxa"/>
              <w:bottom w:w="100" w:type="dxa"/>
              <w:right w:w="100" w:type="dxa"/>
            </w:tcMar>
          </w:tcPr>
          <w:p w14:paraId="000008F4" w14:textId="77777777" w:rsidR="000A141B" w:rsidRPr="00F65A2E" w:rsidRDefault="00005496">
            <w:pPr>
              <w:widowControl w:val="0"/>
            </w:pPr>
            <w:r w:rsidRPr="00F65A2E">
              <w:rPr>
                <w:b/>
                <w:i/>
              </w:rPr>
              <w:t>MDS-UPDRS Part II</w:t>
            </w:r>
          </w:p>
        </w:tc>
      </w:tr>
      <w:tr w:rsidR="000A141B" w:rsidRPr="00F65A2E" w14:paraId="1E134AC9" w14:textId="77777777" w:rsidTr="00D0623D">
        <w:trPr>
          <w:trHeight w:val="20"/>
        </w:trPr>
        <w:tc>
          <w:tcPr>
            <w:tcW w:w="1471" w:type="dxa"/>
            <w:gridSpan w:val="2"/>
            <w:shd w:val="clear" w:color="auto" w:fill="auto"/>
            <w:tcMar>
              <w:top w:w="100" w:type="dxa"/>
              <w:left w:w="100" w:type="dxa"/>
              <w:bottom w:w="100" w:type="dxa"/>
              <w:right w:w="100" w:type="dxa"/>
            </w:tcMar>
          </w:tcPr>
          <w:p w14:paraId="000008FE" w14:textId="77777777" w:rsidR="000A141B" w:rsidRPr="00F65A2E" w:rsidRDefault="00005496">
            <w:pPr>
              <w:widowControl w:val="0"/>
            </w:pPr>
            <w:r w:rsidRPr="00F65A2E">
              <w:t xml:space="preserve">Hypothetical strategy* </w:t>
            </w:r>
          </w:p>
        </w:tc>
        <w:tc>
          <w:tcPr>
            <w:tcW w:w="1780" w:type="dxa"/>
            <w:shd w:val="clear" w:color="auto" w:fill="auto"/>
            <w:tcMar>
              <w:top w:w="100" w:type="dxa"/>
              <w:left w:w="100" w:type="dxa"/>
              <w:bottom w:w="100" w:type="dxa"/>
              <w:right w:w="100" w:type="dxa"/>
            </w:tcMar>
            <w:vAlign w:val="center"/>
          </w:tcPr>
          <w:p w14:paraId="09590E2E" w14:textId="77777777" w:rsidR="0059664E" w:rsidRPr="00F65A2E" w:rsidRDefault="0059664E" w:rsidP="0059664E">
            <w:pPr>
              <w:widowControl w:val="0"/>
              <w:jc w:val="center"/>
            </w:pPr>
            <w:r w:rsidRPr="00F65A2E">
              <w:t>3.23 (0.453)</w:t>
            </w:r>
          </w:p>
          <w:p w14:paraId="00000901" w14:textId="01EB3A2F" w:rsidR="000A141B" w:rsidRPr="00F65A2E" w:rsidRDefault="0059664E">
            <w:pPr>
              <w:widowControl w:val="0"/>
              <w:jc w:val="center"/>
            </w:pPr>
            <w:r w:rsidRPr="00F65A2E">
              <w:t>n=53</w:t>
            </w:r>
          </w:p>
        </w:tc>
        <w:tc>
          <w:tcPr>
            <w:tcW w:w="1842" w:type="dxa"/>
            <w:shd w:val="clear" w:color="auto" w:fill="auto"/>
            <w:tcMar>
              <w:top w:w="100" w:type="dxa"/>
              <w:left w:w="100" w:type="dxa"/>
              <w:bottom w:w="100" w:type="dxa"/>
              <w:right w:w="100" w:type="dxa"/>
            </w:tcMar>
            <w:vAlign w:val="center"/>
          </w:tcPr>
          <w:p w14:paraId="7E10F31C" w14:textId="79B282F8" w:rsidR="0059664E" w:rsidRPr="00F65A2E" w:rsidRDefault="0059664E" w:rsidP="0059664E">
            <w:pPr>
              <w:widowControl w:val="0"/>
              <w:jc w:val="center"/>
            </w:pPr>
            <w:r w:rsidRPr="00F65A2E">
              <w:t>1.31 (0.698)</w:t>
            </w:r>
          </w:p>
          <w:p w14:paraId="00000903" w14:textId="6B4B691D" w:rsidR="000A141B" w:rsidRPr="00F65A2E" w:rsidRDefault="0059664E" w:rsidP="0059664E">
            <w:pPr>
              <w:widowControl w:val="0"/>
              <w:jc w:val="center"/>
            </w:pPr>
            <w:r w:rsidRPr="00F65A2E">
              <w:t>n=19</w:t>
            </w:r>
          </w:p>
        </w:tc>
        <w:tc>
          <w:tcPr>
            <w:tcW w:w="1560" w:type="dxa"/>
            <w:shd w:val="clear" w:color="auto" w:fill="auto"/>
            <w:tcMar>
              <w:top w:w="100" w:type="dxa"/>
              <w:left w:w="100" w:type="dxa"/>
              <w:bottom w:w="100" w:type="dxa"/>
              <w:right w:w="100" w:type="dxa"/>
            </w:tcMar>
            <w:vAlign w:val="center"/>
          </w:tcPr>
          <w:p w14:paraId="7FE1F536" w14:textId="3803F4B3" w:rsidR="0059664E" w:rsidRPr="00F65A2E" w:rsidRDefault="00D0623D" w:rsidP="0059664E">
            <w:pPr>
              <w:widowControl w:val="0"/>
              <w:jc w:val="center"/>
            </w:pPr>
            <w:r w:rsidRPr="00F65A2E">
              <w:t>–</w:t>
            </w:r>
            <w:r w:rsidR="0059664E" w:rsidRPr="00F65A2E">
              <w:t>0.79 (0.551)</w:t>
            </w:r>
          </w:p>
          <w:p w14:paraId="00000905" w14:textId="330708F3" w:rsidR="000A141B" w:rsidRPr="00F65A2E" w:rsidRDefault="0059664E">
            <w:pPr>
              <w:widowControl w:val="0"/>
              <w:jc w:val="center"/>
            </w:pPr>
            <w:r w:rsidRPr="00F65A2E">
              <w:t>n=103</w:t>
            </w:r>
          </w:p>
        </w:tc>
        <w:tc>
          <w:tcPr>
            <w:tcW w:w="1559" w:type="dxa"/>
            <w:shd w:val="clear" w:color="auto" w:fill="auto"/>
            <w:tcMar>
              <w:top w:w="100" w:type="dxa"/>
              <w:left w:w="100" w:type="dxa"/>
              <w:bottom w:w="100" w:type="dxa"/>
              <w:right w:w="100" w:type="dxa"/>
            </w:tcMar>
            <w:vAlign w:val="center"/>
          </w:tcPr>
          <w:p w14:paraId="00000906" w14:textId="44052BA4" w:rsidR="000A141B" w:rsidRPr="00F65A2E" w:rsidRDefault="00D0623D">
            <w:pPr>
              <w:widowControl w:val="0"/>
              <w:jc w:val="center"/>
            </w:pPr>
            <w:r w:rsidRPr="00F65A2E">
              <w:t>–</w:t>
            </w:r>
            <w:r w:rsidR="0059664E" w:rsidRPr="00F65A2E">
              <w:t xml:space="preserve">1.50, </w:t>
            </w:r>
            <w:r w:rsidRPr="00F65A2E">
              <w:t>–</w:t>
            </w:r>
            <w:r w:rsidR="0059664E" w:rsidRPr="00F65A2E">
              <w:t>0.08</w:t>
            </w:r>
          </w:p>
        </w:tc>
        <w:tc>
          <w:tcPr>
            <w:tcW w:w="1134" w:type="dxa"/>
            <w:shd w:val="clear" w:color="auto" w:fill="auto"/>
            <w:tcMar>
              <w:top w:w="100" w:type="dxa"/>
              <w:left w:w="100" w:type="dxa"/>
              <w:bottom w:w="100" w:type="dxa"/>
              <w:right w:w="100" w:type="dxa"/>
            </w:tcMar>
            <w:vAlign w:val="center"/>
          </w:tcPr>
          <w:p w14:paraId="00000907" w14:textId="5412F225" w:rsidR="000A141B" w:rsidRPr="00F65A2E" w:rsidRDefault="00D0623D">
            <w:pPr>
              <w:widowControl w:val="0"/>
              <w:jc w:val="center"/>
            </w:pPr>
            <w:r w:rsidRPr="00F65A2E">
              <w:t>–</w:t>
            </w:r>
            <w:r w:rsidR="0059664E" w:rsidRPr="00F65A2E">
              <w:t>24.5</w:t>
            </w:r>
          </w:p>
        </w:tc>
        <w:tc>
          <w:tcPr>
            <w:tcW w:w="1559" w:type="dxa"/>
            <w:shd w:val="clear" w:color="auto" w:fill="auto"/>
            <w:tcMar>
              <w:top w:w="100" w:type="dxa"/>
              <w:left w:w="100" w:type="dxa"/>
              <w:bottom w:w="100" w:type="dxa"/>
              <w:right w:w="100" w:type="dxa"/>
            </w:tcMar>
            <w:vAlign w:val="center"/>
          </w:tcPr>
          <w:p w14:paraId="778AE003" w14:textId="3B3CB896" w:rsidR="0059664E" w:rsidRPr="00F65A2E" w:rsidRDefault="0059664E" w:rsidP="0059664E">
            <w:pPr>
              <w:widowControl w:val="0"/>
              <w:jc w:val="center"/>
            </w:pPr>
            <w:r w:rsidRPr="00F65A2E">
              <w:t>2.14 (0.862)</w:t>
            </w:r>
          </w:p>
          <w:p w14:paraId="00000909" w14:textId="25C0C26F" w:rsidR="000A141B" w:rsidRPr="00F65A2E" w:rsidRDefault="0059664E" w:rsidP="0059664E">
            <w:pPr>
              <w:widowControl w:val="0"/>
              <w:jc w:val="center"/>
            </w:pPr>
            <w:r w:rsidRPr="00F65A2E">
              <w:t>n=31</w:t>
            </w:r>
          </w:p>
        </w:tc>
        <w:tc>
          <w:tcPr>
            <w:tcW w:w="1559" w:type="dxa"/>
            <w:shd w:val="clear" w:color="auto" w:fill="auto"/>
            <w:tcMar>
              <w:top w:w="100" w:type="dxa"/>
              <w:left w:w="100" w:type="dxa"/>
              <w:bottom w:w="100" w:type="dxa"/>
              <w:right w:w="100" w:type="dxa"/>
            </w:tcMar>
            <w:vAlign w:val="center"/>
          </w:tcPr>
          <w:p w14:paraId="0000090A" w14:textId="238219C0" w:rsidR="000A141B" w:rsidRPr="00F65A2E" w:rsidRDefault="0059664E">
            <w:pPr>
              <w:widowControl w:val="0"/>
              <w:jc w:val="center"/>
            </w:pPr>
            <w:r w:rsidRPr="00F65A2E">
              <w:t>1.02, 3.26</w:t>
            </w:r>
          </w:p>
        </w:tc>
        <w:tc>
          <w:tcPr>
            <w:tcW w:w="1134" w:type="dxa"/>
            <w:shd w:val="clear" w:color="auto" w:fill="auto"/>
            <w:tcMar>
              <w:top w:w="100" w:type="dxa"/>
              <w:left w:w="100" w:type="dxa"/>
              <w:bottom w:w="100" w:type="dxa"/>
              <w:right w:w="100" w:type="dxa"/>
            </w:tcMar>
            <w:vAlign w:val="center"/>
          </w:tcPr>
          <w:p w14:paraId="0000090B" w14:textId="32DEC005" w:rsidR="000A141B" w:rsidRPr="00F65A2E" w:rsidRDefault="0059664E">
            <w:pPr>
              <w:widowControl w:val="0"/>
              <w:jc w:val="center"/>
            </w:pPr>
            <w:r w:rsidRPr="00F65A2E">
              <w:t>+163.4</w:t>
            </w:r>
          </w:p>
        </w:tc>
      </w:tr>
      <w:tr w:rsidR="000A141B" w:rsidRPr="00F65A2E" w14:paraId="6528CFEB" w14:textId="77777777" w:rsidTr="00D0623D">
        <w:trPr>
          <w:trHeight w:val="20"/>
        </w:trPr>
        <w:tc>
          <w:tcPr>
            <w:tcW w:w="1471" w:type="dxa"/>
            <w:gridSpan w:val="2"/>
            <w:shd w:val="clear" w:color="auto" w:fill="auto"/>
            <w:tcMar>
              <w:top w:w="100" w:type="dxa"/>
              <w:left w:w="100" w:type="dxa"/>
              <w:bottom w:w="100" w:type="dxa"/>
              <w:right w:w="100" w:type="dxa"/>
            </w:tcMar>
          </w:tcPr>
          <w:p w14:paraId="0000090C" w14:textId="77777777" w:rsidR="000A141B" w:rsidRPr="00F65A2E" w:rsidRDefault="00005496">
            <w:pPr>
              <w:widowControl w:val="0"/>
            </w:pPr>
            <w:r w:rsidRPr="00F65A2E">
              <w:t>Treatment 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157CC036" w14:textId="77777777" w:rsidR="0059664E" w:rsidRPr="00F65A2E" w:rsidRDefault="0059664E" w:rsidP="0059664E">
            <w:pPr>
              <w:widowControl w:val="0"/>
              <w:jc w:val="center"/>
            </w:pPr>
            <w:r w:rsidRPr="00F65A2E">
              <w:t>1.74 (0.400)</w:t>
            </w:r>
          </w:p>
          <w:p w14:paraId="0000090F" w14:textId="508BDDD8" w:rsidR="000A141B" w:rsidRPr="00F65A2E" w:rsidRDefault="0059664E">
            <w:pPr>
              <w:widowControl w:val="0"/>
              <w:jc w:val="center"/>
            </w:pPr>
            <w:r w:rsidRPr="00F65A2E">
              <w:t>n=77</w:t>
            </w:r>
          </w:p>
        </w:tc>
        <w:tc>
          <w:tcPr>
            <w:tcW w:w="1842" w:type="dxa"/>
            <w:shd w:val="clear" w:color="auto" w:fill="auto"/>
            <w:tcMar>
              <w:top w:w="100" w:type="dxa"/>
              <w:left w:w="100" w:type="dxa"/>
              <w:bottom w:w="100" w:type="dxa"/>
              <w:right w:w="100" w:type="dxa"/>
            </w:tcMar>
            <w:vAlign w:val="center"/>
          </w:tcPr>
          <w:p w14:paraId="17BCED7A" w14:textId="77777777" w:rsidR="0059664E" w:rsidRPr="00F65A2E" w:rsidRDefault="0059664E" w:rsidP="0059664E">
            <w:pPr>
              <w:widowControl w:val="0"/>
              <w:jc w:val="center"/>
            </w:pPr>
            <w:r w:rsidRPr="00F65A2E">
              <w:t>0.83 (0.755)</w:t>
            </w:r>
          </w:p>
          <w:p w14:paraId="00000911" w14:textId="6B6F2BEA" w:rsidR="000A141B" w:rsidRPr="00F65A2E" w:rsidRDefault="0059664E" w:rsidP="0059664E">
            <w:pPr>
              <w:widowControl w:val="0"/>
              <w:jc w:val="center"/>
            </w:pPr>
            <w:r w:rsidRPr="00F65A2E">
              <w:t>n=23</w:t>
            </w:r>
          </w:p>
        </w:tc>
        <w:tc>
          <w:tcPr>
            <w:tcW w:w="1560" w:type="dxa"/>
            <w:shd w:val="clear" w:color="auto" w:fill="auto"/>
            <w:tcMar>
              <w:top w:w="100" w:type="dxa"/>
              <w:left w:w="100" w:type="dxa"/>
              <w:bottom w:w="100" w:type="dxa"/>
              <w:right w:w="100" w:type="dxa"/>
            </w:tcMar>
            <w:vAlign w:val="center"/>
          </w:tcPr>
          <w:p w14:paraId="6034E30B" w14:textId="38AB3308" w:rsidR="0059664E" w:rsidRPr="00F65A2E" w:rsidRDefault="00D0623D" w:rsidP="0059664E">
            <w:pPr>
              <w:widowControl w:val="0"/>
              <w:jc w:val="center"/>
            </w:pPr>
            <w:r w:rsidRPr="00F65A2E">
              <w:t>–</w:t>
            </w:r>
            <w:r w:rsidR="0059664E" w:rsidRPr="00F65A2E">
              <w:t>0.17 (0.490)</w:t>
            </w:r>
          </w:p>
          <w:p w14:paraId="00000913" w14:textId="476B96E3" w:rsidR="000A141B" w:rsidRPr="00F65A2E" w:rsidRDefault="0059664E">
            <w:pPr>
              <w:widowControl w:val="0"/>
              <w:jc w:val="center"/>
            </w:pPr>
            <w:r w:rsidRPr="00F65A2E">
              <w:t>n=140</w:t>
            </w:r>
          </w:p>
        </w:tc>
        <w:tc>
          <w:tcPr>
            <w:tcW w:w="1559" w:type="dxa"/>
            <w:shd w:val="clear" w:color="auto" w:fill="auto"/>
            <w:tcMar>
              <w:top w:w="100" w:type="dxa"/>
              <w:left w:w="100" w:type="dxa"/>
              <w:bottom w:w="100" w:type="dxa"/>
              <w:right w:w="100" w:type="dxa"/>
            </w:tcMar>
            <w:vAlign w:val="center"/>
          </w:tcPr>
          <w:p w14:paraId="00000914" w14:textId="2467EC12" w:rsidR="000A141B" w:rsidRPr="00F65A2E" w:rsidRDefault="00D0623D">
            <w:pPr>
              <w:widowControl w:val="0"/>
              <w:jc w:val="center"/>
            </w:pPr>
            <w:r w:rsidRPr="00F65A2E">
              <w:t>–</w:t>
            </w:r>
            <w:r w:rsidR="0059664E" w:rsidRPr="00F65A2E">
              <w:t>0.80, 0.46</w:t>
            </w:r>
          </w:p>
        </w:tc>
        <w:tc>
          <w:tcPr>
            <w:tcW w:w="1134" w:type="dxa"/>
            <w:shd w:val="clear" w:color="auto" w:fill="auto"/>
            <w:tcMar>
              <w:top w:w="100" w:type="dxa"/>
              <w:left w:w="100" w:type="dxa"/>
              <w:bottom w:w="100" w:type="dxa"/>
              <w:right w:w="100" w:type="dxa"/>
            </w:tcMar>
            <w:vAlign w:val="center"/>
          </w:tcPr>
          <w:p w14:paraId="00000915" w14:textId="028C0DAF" w:rsidR="000A141B" w:rsidRPr="00F65A2E" w:rsidRDefault="00D0623D">
            <w:pPr>
              <w:widowControl w:val="0"/>
              <w:jc w:val="center"/>
            </w:pPr>
            <w:r w:rsidRPr="00F65A2E">
              <w:t>–</w:t>
            </w:r>
            <w:r w:rsidR="0059664E" w:rsidRPr="00F65A2E">
              <w:t>9.8</w:t>
            </w:r>
          </w:p>
        </w:tc>
        <w:tc>
          <w:tcPr>
            <w:tcW w:w="1559" w:type="dxa"/>
            <w:shd w:val="clear" w:color="auto" w:fill="auto"/>
            <w:tcMar>
              <w:top w:w="100" w:type="dxa"/>
              <w:left w:w="100" w:type="dxa"/>
              <w:bottom w:w="100" w:type="dxa"/>
              <w:right w:w="100" w:type="dxa"/>
            </w:tcMar>
            <w:vAlign w:val="center"/>
          </w:tcPr>
          <w:p w14:paraId="043D1740" w14:textId="55F0696A" w:rsidR="0059664E" w:rsidRPr="00F65A2E" w:rsidRDefault="0059664E" w:rsidP="0059664E">
            <w:pPr>
              <w:widowControl w:val="0"/>
              <w:jc w:val="center"/>
            </w:pPr>
            <w:r w:rsidRPr="00F65A2E">
              <w:t>0.55 (0.927)</w:t>
            </w:r>
          </w:p>
          <w:p w14:paraId="00000917" w14:textId="36B1B6F6" w:rsidR="000A141B" w:rsidRPr="00F65A2E" w:rsidRDefault="0059664E" w:rsidP="0059664E">
            <w:pPr>
              <w:widowControl w:val="0"/>
              <w:jc w:val="center"/>
            </w:pPr>
            <w:r w:rsidRPr="00F65A2E">
              <w:t>n=46</w:t>
            </w:r>
          </w:p>
        </w:tc>
        <w:tc>
          <w:tcPr>
            <w:tcW w:w="1559" w:type="dxa"/>
            <w:shd w:val="clear" w:color="auto" w:fill="auto"/>
            <w:tcMar>
              <w:top w:w="100" w:type="dxa"/>
              <w:left w:w="100" w:type="dxa"/>
              <w:bottom w:w="100" w:type="dxa"/>
              <w:right w:w="100" w:type="dxa"/>
            </w:tcMar>
            <w:vAlign w:val="center"/>
          </w:tcPr>
          <w:p w14:paraId="00000918" w14:textId="713DEA66" w:rsidR="000A141B" w:rsidRPr="00F65A2E" w:rsidRDefault="00D0623D">
            <w:pPr>
              <w:widowControl w:val="0"/>
              <w:jc w:val="center"/>
            </w:pPr>
            <w:r w:rsidRPr="00F65A2E">
              <w:t>–</w:t>
            </w:r>
            <w:r w:rsidR="0059664E" w:rsidRPr="00F65A2E">
              <w:t>0.65, 1.75</w:t>
            </w:r>
          </w:p>
        </w:tc>
        <w:tc>
          <w:tcPr>
            <w:tcW w:w="1134" w:type="dxa"/>
            <w:shd w:val="clear" w:color="auto" w:fill="auto"/>
            <w:tcMar>
              <w:top w:w="100" w:type="dxa"/>
              <w:left w:w="100" w:type="dxa"/>
              <w:bottom w:w="100" w:type="dxa"/>
              <w:right w:w="100" w:type="dxa"/>
            </w:tcMar>
            <w:vAlign w:val="center"/>
          </w:tcPr>
          <w:p w14:paraId="00000919" w14:textId="6F5635AD" w:rsidR="000A141B" w:rsidRPr="00F65A2E" w:rsidRDefault="0059664E">
            <w:pPr>
              <w:widowControl w:val="0"/>
              <w:jc w:val="center"/>
            </w:pPr>
            <w:r w:rsidRPr="00F65A2E">
              <w:t>+66.3</w:t>
            </w:r>
          </w:p>
        </w:tc>
      </w:tr>
      <w:tr w:rsidR="000A141B" w:rsidRPr="00F65A2E" w14:paraId="69BD4E79" w14:textId="77777777" w:rsidTr="00D0623D">
        <w:trPr>
          <w:trHeight w:val="20"/>
        </w:trPr>
        <w:tc>
          <w:tcPr>
            <w:tcW w:w="13598" w:type="dxa"/>
            <w:gridSpan w:val="10"/>
            <w:shd w:val="clear" w:color="auto" w:fill="auto"/>
            <w:tcMar>
              <w:top w:w="100" w:type="dxa"/>
              <w:left w:w="100" w:type="dxa"/>
              <w:bottom w:w="100" w:type="dxa"/>
              <w:right w:w="100" w:type="dxa"/>
            </w:tcMar>
          </w:tcPr>
          <w:p w14:paraId="0000091A" w14:textId="77777777" w:rsidR="000A141B" w:rsidRPr="00F65A2E" w:rsidRDefault="00005496">
            <w:pPr>
              <w:widowControl w:val="0"/>
            </w:pPr>
            <w:r w:rsidRPr="00F65A2E">
              <w:rPr>
                <w:b/>
                <w:i/>
              </w:rPr>
              <w:t>MDS-UPDRS Part I</w:t>
            </w:r>
          </w:p>
        </w:tc>
      </w:tr>
      <w:tr w:rsidR="000A141B" w:rsidRPr="00F65A2E" w14:paraId="1E786B93" w14:textId="77777777" w:rsidTr="00D0623D">
        <w:trPr>
          <w:trHeight w:val="20"/>
        </w:trPr>
        <w:tc>
          <w:tcPr>
            <w:tcW w:w="1471" w:type="dxa"/>
            <w:gridSpan w:val="2"/>
            <w:shd w:val="clear" w:color="auto" w:fill="auto"/>
            <w:tcMar>
              <w:top w:w="100" w:type="dxa"/>
              <w:left w:w="100" w:type="dxa"/>
              <w:bottom w:w="100" w:type="dxa"/>
              <w:right w:w="100" w:type="dxa"/>
            </w:tcMar>
          </w:tcPr>
          <w:p w14:paraId="00000924" w14:textId="77777777" w:rsidR="000A141B" w:rsidRPr="00F65A2E" w:rsidRDefault="00005496">
            <w:pPr>
              <w:widowControl w:val="0"/>
            </w:pPr>
            <w:r w:rsidRPr="00F65A2E">
              <w:t xml:space="preserve">Hypothetical </w:t>
            </w:r>
            <w:r w:rsidRPr="00F65A2E">
              <w:lastRenderedPageBreak/>
              <w:t xml:space="preserve">strategy* </w:t>
            </w:r>
          </w:p>
        </w:tc>
        <w:tc>
          <w:tcPr>
            <w:tcW w:w="1780" w:type="dxa"/>
            <w:shd w:val="clear" w:color="auto" w:fill="auto"/>
            <w:tcMar>
              <w:top w:w="100" w:type="dxa"/>
              <w:left w:w="100" w:type="dxa"/>
              <w:bottom w:w="100" w:type="dxa"/>
              <w:right w:w="100" w:type="dxa"/>
            </w:tcMar>
            <w:vAlign w:val="center"/>
          </w:tcPr>
          <w:p w14:paraId="774C8F74" w14:textId="77777777" w:rsidR="0059664E" w:rsidRPr="00F65A2E" w:rsidRDefault="0059664E" w:rsidP="0059664E">
            <w:pPr>
              <w:widowControl w:val="0"/>
              <w:jc w:val="center"/>
            </w:pPr>
            <w:r w:rsidRPr="00F65A2E">
              <w:lastRenderedPageBreak/>
              <w:t>0.94 (0.346)</w:t>
            </w:r>
          </w:p>
          <w:p w14:paraId="00000927" w14:textId="1BD9066B" w:rsidR="000A141B" w:rsidRPr="00F65A2E" w:rsidRDefault="0059664E">
            <w:pPr>
              <w:widowControl w:val="0"/>
              <w:jc w:val="center"/>
            </w:pPr>
            <w:r w:rsidRPr="00F65A2E">
              <w:lastRenderedPageBreak/>
              <w:t>n=53</w:t>
            </w:r>
          </w:p>
        </w:tc>
        <w:tc>
          <w:tcPr>
            <w:tcW w:w="1842" w:type="dxa"/>
            <w:shd w:val="clear" w:color="auto" w:fill="auto"/>
            <w:tcMar>
              <w:top w:w="100" w:type="dxa"/>
              <w:left w:w="100" w:type="dxa"/>
              <w:bottom w:w="100" w:type="dxa"/>
              <w:right w:w="100" w:type="dxa"/>
            </w:tcMar>
            <w:vAlign w:val="center"/>
          </w:tcPr>
          <w:p w14:paraId="116FDC14" w14:textId="6135C560" w:rsidR="0059664E" w:rsidRPr="00F65A2E" w:rsidRDefault="0059664E" w:rsidP="0059664E">
            <w:pPr>
              <w:widowControl w:val="0"/>
              <w:jc w:val="center"/>
            </w:pPr>
            <w:r w:rsidRPr="00F65A2E">
              <w:lastRenderedPageBreak/>
              <w:t>0.09 (0.690)</w:t>
            </w:r>
          </w:p>
          <w:p w14:paraId="00000929" w14:textId="0B5AB1ED" w:rsidR="000A141B" w:rsidRPr="00F65A2E" w:rsidRDefault="0059664E" w:rsidP="0059664E">
            <w:pPr>
              <w:widowControl w:val="0"/>
              <w:jc w:val="center"/>
            </w:pPr>
            <w:r w:rsidRPr="00F65A2E">
              <w:lastRenderedPageBreak/>
              <w:t>n=19</w:t>
            </w:r>
          </w:p>
        </w:tc>
        <w:tc>
          <w:tcPr>
            <w:tcW w:w="1560" w:type="dxa"/>
            <w:shd w:val="clear" w:color="auto" w:fill="auto"/>
            <w:tcMar>
              <w:top w:w="100" w:type="dxa"/>
              <w:left w:w="100" w:type="dxa"/>
              <w:bottom w:w="100" w:type="dxa"/>
              <w:right w:w="100" w:type="dxa"/>
            </w:tcMar>
            <w:vAlign w:val="center"/>
          </w:tcPr>
          <w:p w14:paraId="0E92638C" w14:textId="541DF055" w:rsidR="0059664E" w:rsidRPr="00F65A2E" w:rsidRDefault="00D0623D" w:rsidP="0059664E">
            <w:pPr>
              <w:widowControl w:val="0"/>
              <w:jc w:val="center"/>
            </w:pPr>
            <w:r w:rsidRPr="00F65A2E">
              <w:lastRenderedPageBreak/>
              <w:t>–</w:t>
            </w:r>
            <w:r w:rsidR="0059664E" w:rsidRPr="00F65A2E">
              <w:t>0.34 (0.418)</w:t>
            </w:r>
          </w:p>
          <w:p w14:paraId="0000092B" w14:textId="6436D794" w:rsidR="000A141B" w:rsidRPr="00F65A2E" w:rsidRDefault="0059664E">
            <w:pPr>
              <w:widowControl w:val="0"/>
              <w:jc w:val="center"/>
            </w:pPr>
            <w:r w:rsidRPr="00F65A2E">
              <w:lastRenderedPageBreak/>
              <w:t>n=103</w:t>
            </w:r>
          </w:p>
        </w:tc>
        <w:tc>
          <w:tcPr>
            <w:tcW w:w="1559" w:type="dxa"/>
            <w:shd w:val="clear" w:color="auto" w:fill="auto"/>
            <w:tcMar>
              <w:top w:w="100" w:type="dxa"/>
              <w:left w:w="100" w:type="dxa"/>
              <w:bottom w:w="100" w:type="dxa"/>
              <w:right w:w="100" w:type="dxa"/>
            </w:tcMar>
            <w:vAlign w:val="center"/>
          </w:tcPr>
          <w:p w14:paraId="0000092C" w14:textId="76ED6C85" w:rsidR="000A141B" w:rsidRPr="00F65A2E" w:rsidRDefault="00D0623D">
            <w:pPr>
              <w:widowControl w:val="0"/>
              <w:jc w:val="center"/>
            </w:pPr>
            <w:r w:rsidRPr="00F65A2E">
              <w:lastRenderedPageBreak/>
              <w:t>–</w:t>
            </w:r>
            <w:r w:rsidR="0059664E" w:rsidRPr="00F65A2E">
              <w:t>0.88, 0.20</w:t>
            </w:r>
          </w:p>
        </w:tc>
        <w:tc>
          <w:tcPr>
            <w:tcW w:w="1134" w:type="dxa"/>
            <w:shd w:val="clear" w:color="auto" w:fill="auto"/>
            <w:tcMar>
              <w:top w:w="100" w:type="dxa"/>
              <w:left w:w="100" w:type="dxa"/>
              <w:bottom w:w="100" w:type="dxa"/>
              <w:right w:w="100" w:type="dxa"/>
            </w:tcMar>
            <w:vAlign w:val="center"/>
          </w:tcPr>
          <w:p w14:paraId="0000092D" w14:textId="7243F49F" w:rsidR="000A141B" w:rsidRPr="00F65A2E" w:rsidRDefault="00D0623D">
            <w:pPr>
              <w:widowControl w:val="0"/>
              <w:jc w:val="center"/>
            </w:pPr>
            <w:r w:rsidRPr="00F65A2E">
              <w:t>–</w:t>
            </w:r>
            <w:r w:rsidR="0059664E" w:rsidRPr="00F65A2E">
              <w:t>36.2</w:t>
            </w:r>
          </w:p>
        </w:tc>
        <w:tc>
          <w:tcPr>
            <w:tcW w:w="1559" w:type="dxa"/>
            <w:shd w:val="clear" w:color="auto" w:fill="auto"/>
            <w:tcMar>
              <w:top w:w="100" w:type="dxa"/>
              <w:left w:w="100" w:type="dxa"/>
              <w:bottom w:w="100" w:type="dxa"/>
              <w:right w:w="100" w:type="dxa"/>
            </w:tcMar>
            <w:vAlign w:val="center"/>
          </w:tcPr>
          <w:p w14:paraId="0EF146E1" w14:textId="39503446" w:rsidR="0059664E" w:rsidRPr="00F65A2E" w:rsidRDefault="0059664E" w:rsidP="0059664E">
            <w:pPr>
              <w:widowControl w:val="0"/>
              <w:jc w:val="center"/>
            </w:pPr>
            <w:r w:rsidRPr="00F65A2E">
              <w:t>1.08 (0.829)</w:t>
            </w:r>
          </w:p>
          <w:p w14:paraId="0000092F" w14:textId="5938EB1F" w:rsidR="000A141B" w:rsidRPr="00F65A2E" w:rsidRDefault="0059664E" w:rsidP="0059664E">
            <w:pPr>
              <w:widowControl w:val="0"/>
              <w:jc w:val="center"/>
            </w:pPr>
            <w:r w:rsidRPr="00F65A2E">
              <w:lastRenderedPageBreak/>
              <w:t>n=31</w:t>
            </w:r>
          </w:p>
        </w:tc>
        <w:tc>
          <w:tcPr>
            <w:tcW w:w="1559" w:type="dxa"/>
            <w:shd w:val="clear" w:color="auto" w:fill="auto"/>
            <w:tcMar>
              <w:top w:w="100" w:type="dxa"/>
              <w:left w:w="100" w:type="dxa"/>
              <w:bottom w:w="100" w:type="dxa"/>
              <w:right w:w="100" w:type="dxa"/>
            </w:tcMar>
            <w:vAlign w:val="center"/>
          </w:tcPr>
          <w:p w14:paraId="00000930" w14:textId="085FC290" w:rsidR="000A141B" w:rsidRPr="00F65A2E" w:rsidRDefault="0059664E">
            <w:pPr>
              <w:widowControl w:val="0"/>
              <w:jc w:val="center"/>
            </w:pPr>
            <w:r w:rsidRPr="00F65A2E">
              <w:lastRenderedPageBreak/>
              <w:t>0.00, 2.16</w:t>
            </w:r>
          </w:p>
        </w:tc>
        <w:tc>
          <w:tcPr>
            <w:tcW w:w="1134" w:type="dxa"/>
            <w:shd w:val="clear" w:color="auto" w:fill="auto"/>
            <w:tcMar>
              <w:top w:w="100" w:type="dxa"/>
              <w:left w:w="100" w:type="dxa"/>
              <w:bottom w:w="100" w:type="dxa"/>
              <w:right w:w="100" w:type="dxa"/>
            </w:tcMar>
            <w:vAlign w:val="center"/>
          </w:tcPr>
          <w:p w14:paraId="00000931" w14:textId="340C7711" w:rsidR="000A141B" w:rsidRPr="00F65A2E" w:rsidRDefault="0059664E">
            <w:pPr>
              <w:widowControl w:val="0"/>
              <w:jc w:val="center"/>
            </w:pPr>
            <w:r w:rsidRPr="00F65A2E">
              <w:t>+1200.0</w:t>
            </w:r>
          </w:p>
        </w:tc>
      </w:tr>
      <w:tr w:rsidR="000A141B" w:rsidRPr="00F65A2E" w14:paraId="0CC3A44C" w14:textId="77777777" w:rsidTr="00D0623D">
        <w:trPr>
          <w:trHeight w:val="20"/>
        </w:trPr>
        <w:tc>
          <w:tcPr>
            <w:tcW w:w="1471" w:type="dxa"/>
            <w:gridSpan w:val="2"/>
            <w:shd w:val="clear" w:color="auto" w:fill="auto"/>
            <w:tcMar>
              <w:top w:w="100" w:type="dxa"/>
              <w:left w:w="100" w:type="dxa"/>
              <w:bottom w:w="100" w:type="dxa"/>
              <w:right w:w="100" w:type="dxa"/>
            </w:tcMar>
          </w:tcPr>
          <w:p w14:paraId="00000932" w14:textId="77777777" w:rsidR="000A141B" w:rsidRPr="00F65A2E" w:rsidRDefault="00005496">
            <w:pPr>
              <w:widowControl w:val="0"/>
            </w:pPr>
            <w:r w:rsidRPr="00F65A2E">
              <w:t>Treatment policy</w:t>
            </w:r>
            <w:r w:rsidRPr="00F65A2E">
              <w:rPr>
                <w:vertAlign w:val="superscript"/>
              </w:rPr>
              <w:t>#</w:t>
            </w:r>
            <w:r w:rsidRPr="00F65A2E">
              <w:t xml:space="preserve"> </w:t>
            </w:r>
          </w:p>
        </w:tc>
        <w:tc>
          <w:tcPr>
            <w:tcW w:w="1780" w:type="dxa"/>
            <w:shd w:val="clear" w:color="auto" w:fill="auto"/>
            <w:tcMar>
              <w:top w:w="100" w:type="dxa"/>
              <w:left w:w="100" w:type="dxa"/>
              <w:bottom w:w="100" w:type="dxa"/>
              <w:right w:w="100" w:type="dxa"/>
            </w:tcMar>
            <w:vAlign w:val="center"/>
          </w:tcPr>
          <w:p w14:paraId="0AE8CB1B" w14:textId="77777777" w:rsidR="0059664E" w:rsidRPr="00F65A2E" w:rsidRDefault="0059664E" w:rsidP="0059664E">
            <w:pPr>
              <w:widowControl w:val="0"/>
              <w:jc w:val="center"/>
            </w:pPr>
            <w:r w:rsidRPr="00F65A2E">
              <w:t>0.40 (0.345)</w:t>
            </w:r>
          </w:p>
          <w:p w14:paraId="00000935" w14:textId="11D5369C" w:rsidR="000A141B" w:rsidRPr="00F65A2E" w:rsidRDefault="0059664E">
            <w:pPr>
              <w:widowControl w:val="0"/>
              <w:jc w:val="center"/>
            </w:pPr>
            <w:r w:rsidRPr="00F65A2E">
              <w:t>n=77</w:t>
            </w:r>
          </w:p>
        </w:tc>
        <w:tc>
          <w:tcPr>
            <w:tcW w:w="1842" w:type="dxa"/>
            <w:shd w:val="clear" w:color="auto" w:fill="auto"/>
            <w:tcMar>
              <w:top w:w="100" w:type="dxa"/>
              <w:left w:w="100" w:type="dxa"/>
              <w:bottom w:w="100" w:type="dxa"/>
              <w:right w:w="100" w:type="dxa"/>
            </w:tcMar>
            <w:vAlign w:val="center"/>
          </w:tcPr>
          <w:p w14:paraId="29A7AD32" w14:textId="0E7F7914" w:rsidR="0059664E" w:rsidRPr="00F65A2E" w:rsidRDefault="00D0623D" w:rsidP="0059664E">
            <w:pPr>
              <w:widowControl w:val="0"/>
              <w:jc w:val="center"/>
            </w:pPr>
            <w:r w:rsidRPr="00F65A2E">
              <w:t>–</w:t>
            </w:r>
            <w:r w:rsidR="0059664E" w:rsidRPr="00F65A2E">
              <w:t>0.54 (0.646)</w:t>
            </w:r>
          </w:p>
          <w:p w14:paraId="00000937" w14:textId="20AC13B5" w:rsidR="000A141B" w:rsidRPr="00F65A2E" w:rsidRDefault="0059664E" w:rsidP="0059664E">
            <w:pPr>
              <w:widowControl w:val="0"/>
              <w:jc w:val="center"/>
            </w:pPr>
            <w:r w:rsidRPr="00F65A2E">
              <w:t>n=22</w:t>
            </w:r>
          </w:p>
        </w:tc>
        <w:tc>
          <w:tcPr>
            <w:tcW w:w="1560" w:type="dxa"/>
            <w:shd w:val="clear" w:color="auto" w:fill="auto"/>
            <w:tcMar>
              <w:top w:w="100" w:type="dxa"/>
              <w:left w:w="100" w:type="dxa"/>
              <w:bottom w:w="100" w:type="dxa"/>
              <w:right w:w="100" w:type="dxa"/>
            </w:tcMar>
            <w:vAlign w:val="center"/>
          </w:tcPr>
          <w:p w14:paraId="62F902A7" w14:textId="77777777" w:rsidR="0059664E" w:rsidRPr="00F65A2E" w:rsidRDefault="0059664E" w:rsidP="0059664E">
            <w:pPr>
              <w:widowControl w:val="0"/>
              <w:jc w:val="center"/>
            </w:pPr>
            <w:r w:rsidRPr="00F65A2E">
              <w:t>0.20 (0.422)</w:t>
            </w:r>
          </w:p>
          <w:p w14:paraId="00000939" w14:textId="5A8DCA75" w:rsidR="000A141B" w:rsidRPr="00F65A2E" w:rsidRDefault="0059664E">
            <w:pPr>
              <w:widowControl w:val="0"/>
              <w:jc w:val="center"/>
            </w:pPr>
            <w:r w:rsidRPr="00F65A2E">
              <w:t>n=138</w:t>
            </w:r>
          </w:p>
        </w:tc>
        <w:tc>
          <w:tcPr>
            <w:tcW w:w="1559" w:type="dxa"/>
            <w:shd w:val="clear" w:color="auto" w:fill="auto"/>
            <w:tcMar>
              <w:top w:w="100" w:type="dxa"/>
              <w:left w:w="100" w:type="dxa"/>
              <w:bottom w:w="100" w:type="dxa"/>
              <w:right w:w="100" w:type="dxa"/>
            </w:tcMar>
            <w:vAlign w:val="center"/>
          </w:tcPr>
          <w:p w14:paraId="0000093A" w14:textId="167EED15" w:rsidR="000A141B" w:rsidRPr="00F65A2E" w:rsidRDefault="00D0623D">
            <w:pPr>
              <w:widowControl w:val="0"/>
              <w:jc w:val="center"/>
            </w:pPr>
            <w:r w:rsidRPr="00F65A2E">
              <w:t>–</w:t>
            </w:r>
            <w:r w:rsidR="0059664E" w:rsidRPr="00F65A2E">
              <w:t>0.34, 0.74</w:t>
            </w:r>
          </w:p>
        </w:tc>
        <w:tc>
          <w:tcPr>
            <w:tcW w:w="1134" w:type="dxa"/>
            <w:shd w:val="clear" w:color="auto" w:fill="auto"/>
            <w:tcMar>
              <w:top w:w="100" w:type="dxa"/>
              <w:left w:w="100" w:type="dxa"/>
              <w:bottom w:w="100" w:type="dxa"/>
              <w:right w:w="100" w:type="dxa"/>
            </w:tcMar>
            <w:vAlign w:val="center"/>
          </w:tcPr>
          <w:p w14:paraId="0000093B" w14:textId="4FDC9855" w:rsidR="000A141B" w:rsidRPr="00F65A2E" w:rsidRDefault="0059664E">
            <w:pPr>
              <w:widowControl w:val="0"/>
              <w:jc w:val="center"/>
            </w:pPr>
            <w:r w:rsidRPr="00F65A2E">
              <w:t>+50.0</w:t>
            </w:r>
          </w:p>
        </w:tc>
        <w:tc>
          <w:tcPr>
            <w:tcW w:w="1559" w:type="dxa"/>
            <w:shd w:val="clear" w:color="auto" w:fill="auto"/>
            <w:tcMar>
              <w:top w:w="100" w:type="dxa"/>
              <w:left w:w="100" w:type="dxa"/>
              <w:bottom w:w="100" w:type="dxa"/>
              <w:right w:w="100" w:type="dxa"/>
            </w:tcMar>
            <w:vAlign w:val="center"/>
          </w:tcPr>
          <w:p w14:paraId="6BBFCF5E" w14:textId="40C09F20" w:rsidR="0059664E" w:rsidRPr="00F65A2E" w:rsidRDefault="0059664E" w:rsidP="0059664E">
            <w:pPr>
              <w:widowControl w:val="0"/>
              <w:jc w:val="center"/>
            </w:pPr>
            <w:r w:rsidRPr="00F65A2E">
              <w:t>1.07 (0.758)</w:t>
            </w:r>
          </w:p>
          <w:p w14:paraId="0000093D" w14:textId="38834BD3" w:rsidR="000A141B" w:rsidRPr="00F65A2E" w:rsidRDefault="0059664E" w:rsidP="0059664E">
            <w:pPr>
              <w:widowControl w:val="0"/>
              <w:jc w:val="center"/>
            </w:pPr>
            <w:r w:rsidRPr="00F65A2E">
              <w:t>n=45</w:t>
            </w:r>
          </w:p>
        </w:tc>
        <w:tc>
          <w:tcPr>
            <w:tcW w:w="1559" w:type="dxa"/>
            <w:shd w:val="clear" w:color="auto" w:fill="auto"/>
            <w:tcMar>
              <w:top w:w="100" w:type="dxa"/>
              <w:left w:w="100" w:type="dxa"/>
              <w:bottom w:w="100" w:type="dxa"/>
              <w:right w:w="100" w:type="dxa"/>
            </w:tcMar>
            <w:vAlign w:val="center"/>
          </w:tcPr>
          <w:p w14:paraId="0000093E" w14:textId="38A56C96" w:rsidR="000A141B" w:rsidRPr="00F65A2E" w:rsidRDefault="0059664E">
            <w:pPr>
              <w:widowControl w:val="0"/>
              <w:jc w:val="center"/>
            </w:pPr>
            <w:r w:rsidRPr="00F65A2E">
              <w:t>0.09, 2.06</w:t>
            </w:r>
          </w:p>
        </w:tc>
        <w:tc>
          <w:tcPr>
            <w:tcW w:w="1134" w:type="dxa"/>
            <w:shd w:val="clear" w:color="auto" w:fill="auto"/>
            <w:tcMar>
              <w:top w:w="100" w:type="dxa"/>
              <w:left w:w="100" w:type="dxa"/>
              <w:bottom w:w="100" w:type="dxa"/>
              <w:right w:w="100" w:type="dxa"/>
            </w:tcMar>
            <w:vAlign w:val="center"/>
          </w:tcPr>
          <w:p w14:paraId="0000093F" w14:textId="7C815DC7" w:rsidR="000A141B" w:rsidRPr="00F65A2E" w:rsidRDefault="00D0623D">
            <w:pPr>
              <w:widowControl w:val="0"/>
              <w:jc w:val="center"/>
            </w:pPr>
            <w:r w:rsidRPr="00F65A2E">
              <w:t>–</w:t>
            </w:r>
            <w:r w:rsidR="0059664E" w:rsidRPr="00F65A2E">
              <w:t>198.2</w:t>
            </w:r>
          </w:p>
        </w:tc>
      </w:tr>
    </w:tbl>
    <w:p w14:paraId="00000940" w14:textId="77777777" w:rsidR="000A141B" w:rsidRPr="00F65A2E" w:rsidRDefault="00005496">
      <w:pPr>
        <w:spacing w:before="240"/>
      </w:pPr>
      <w:r w:rsidRPr="00F65A2E">
        <w:t>* ‘Hypothetical strategy’ assumes a scenario in which the events of start of symptomatic therapy or change in MAO-B inhibitor dose did not occur (performed for the mITT population)</w:t>
      </w:r>
    </w:p>
    <w:p w14:paraId="00000941" w14:textId="77777777" w:rsidR="000A141B" w:rsidRPr="006F4435" w:rsidRDefault="00005496">
      <w:pPr>
        <w:rPr>
          <w:b/>
        </w:rPr>
      </w:pPr>
      <w:r w:rsidRPr="00F65A2E">
        <w:rPr>
          <w:vertAlign w:val="superscript"/>
        </w:rPr>
        <w:t>#</w:t>
      </w:r>
      <w:r w:rsidRPr="00F65A2E">
        <w:t xml:space="preserve"> ‘Treatment policy strategy’ in which the treatment effect is estimated irrespective of symptomatic treatment start or changes in MAO-B inhibitor treatment (performed </w:t>
      </w:r>
      <w:r w:rsidRPr="006F4435">
        <w:t>for the ITT population)</w:t>
      </w:r>
    </w:p>
    <w:p w14:paraId="00000942" w14:textId="77777777" w:rsidR="000A141B" w:rsidRPr="00F65A2E" w:rsidRDefault="00005496">
      <w:pPr>
        <w:spacing w:before="120"/>
        <w:rPr>
          <w:b/>
        </w:rPr>
      </w:pPr>
      <w:r w:rsidRPr="006F4435">
        <w:t>CI, confidence interval; MDS-UPDRS, Movement Disorder Society-Unified Parkinson’s Disease Rating Scale; ITT, intention-to-treat; mITT</w:t>
      </w:r>
      <w:r w:rsidRPr="00F65A2E">
        <w:t xml:space="preserve">, modified intention-to-treat; PIGD, postural instability gait dysfunction; RBDSQ, Rapid Eye Movement Sleep Behavior Disorder Screening Questionnaire; REM, rapid eye movement; %RR, percentage relative reduction; SE, standard error. </w:t>
      </w:r>
      <w:r w:rsidRPr="00F65A2E">
        <w:br w:type="page"/>
      </w:r>
    </w:p>
    <w:p w14:paraId="00000943" w14:textId="77777777" w:rsidR="000A141B" w:rsidRPr="00F65A2E" w:rsidRDefault="00005496">
      <w:pPr>
        <w:pStyle w:val="Heading1"/>
      </w:pPr>
      <w:r w:rsidRPr="006F4435">
        <w:lastRenderedPageBreak/>
        <w:t>Supplementary Figure S1.</w:t>
      </w:r>
      <w:r w:rsidRPr="00F65A2E">
        <w:t xml:space="preserve"> Forest plot of prasinezumab effects on motor progression as measured by the MDS-UPDRS Part </w:t>
      </w:r>
      <w:sdt>
        <w:sdtPr>
          <w:tag w:val="goog_rdk_43"/>
          <w:id w:val="-1861963717"/>
        </w:sdtPr>
        <w:sdtEndPr/>
        <w:sdtContent/>
      </w:sdt>
      <w:r w:rsidRPr="00F65A2E">
        <w:t xml:space="preserve">III (hypothetical strategy) across the exploratory pre-specified subpopulations. </w:t>
      </w:r>
      <w:r w:rsidRPr="00F65A2E">
        <w:rPr>
          <w:b w:val="0"/>
        </w:rPr>
        <w:t>Adj., adjusted; CI, confidence interval; PIGD, postural instability gait dysfunction.</w:t>
      </w:r>
    </w:p>
    <w:p w14:paraId="00000944" w14:textId="71406E70" w:rsidR="000A141B" w:rsidRDefault="00346E25">
      <w:pPr>
        <w:spacing w:before="120"/>
        <w:jc w:val="center"/>
        <w:rPr>
          <w:sz w:val="21"/>
          <w:szCs w:val="21"/>
        </w:rPr>
      </w:pPr>
      <w:sdt>
        <w:sdtPr>
          <w:tag w:val="goog_rdk_44"/>
          <w:id w:val="-1244801991"/>
        </w:sdtPr>
        <w:sdtEndPr/>
        <w:sdtContent/>
      </w:sdt>
      <w:r w:rsidR="006F4435" w:rsidRPr="006F4435">
        <w:rPr>
          <w:noProof/>
          <w:sz w:val="21"/>
          <w:szCs w:val="21"/>
        </w:rPr>
        <w:drawing>
          <wp:inline distT="0" distB="0" distL="0" distR="0" wp14:anchorId="0A8B8D73" wp14:editId="5A7C6520">
            <wp:extent cx="8229600" cy="2930525"/>
            <wp:effectExtent l="0" t="0" r="0" b="3175"/>
            <wp:docPr id="1602506742" name="Picture 1" descr="A picture containing text, screenshot, number,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506742" name="Picture 1" descr="A picture containing text, screenshot, number, font&#10;&#10;Description automatically generated"/>
                    <pic:cNvPicPr/>
                  </pic:nvPicPr>
                  <pic:blipFill>
                    <a:blip r:embed="rId11"/>
                    <a:stretch>
                      <a:fillRect/>
                    </a:stretch>
                  </pic:blipFill>
                  <pic:spPr>
                    <a:xfrm>
                      <a:off x="0" y="0"/>
                      <a:ext cx="8229600" cy="2930525"/>
                    </a:xfrm>
                    <a:prstGeom prst="rect">
                      <a:avLst/>
                    </a:prstGeom>
                  </pic:spPr>
                </pic:pic>
              </a:graphicData>
            </a:graphic>
          </wp:inline>
        </w:drawing>
      </w:r>
    </w:p>
    <w:sectPr w:rsidR="000A141B">
      <w:pgSz w:w="15840" w:h="12240" w:orient="landscape"/>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22B671" w14:textId="77777777" w:rsidR="00B64E35" w:rsidRDefault="00B64E35">
      <w:pPr>
        <w:spacing w:line="240" w:lineRule="auto"/>
      </w:pPr>
      <w:r>
        <w:separator/>
      </w:r>
    </w:p>
  </w:endnote>
  <w:endnote w:type="continuationSeparator" w:id="0">
    <w:p w14:paraId="359A9E29" w14:textId="77777777" w:rsidR="00B64E35" w:rsidRDefault="00B64E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945" w14:textId="77777777" w:rsidR="000A141B" w:rsidRDefault="000A141B">
    <w:pPr>
      <w:pBdr>
        <w:top w:val="nil"/>
        <w:left w:val="nil"/>
        <w:bottom w:val="nil"/>
        <w:right w:val="nil"/>
        <w:between w:val="nil"/>
      </w:pBdr>
      <w:tabs>
        <w:tab w:val="center" w:pos="4513"/>
        <w:tab w:val="right" w:pos="9026"/>
      </w:tabs>
      <w:spacing w:line="240" w:lineRule="auto"/>
      <w:jc w:val="right"/>
      <w:rPr>
        <w:color w:val="000000"/>
      </w:rPr>
    </w:pPr>
  </w:p>
  <w:p w14:paraId="00000946" w14:textId="77777777" w:rsidR="000A141B" w:rsidRDefault="000A141B">
    <w:pPr>
      <w:pBdr>
        <w:top w:val="nil"/>
        <w:left w:val="nil"/>
        <w:bottom w:val="nil"/>
        <w:right w:val="nil"/>
        <w:between w:val="nil"/>
      </w:pBdr>
      <w:tabs>
        <w:tab w:val="center" w:pos="4513"/>
        <w:tab w:val="right" w:pos="9026"/>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FB01A" w14:textId="77777777" w:rsidR="00B64E35" w:rsidRDefault="00B64E35">
      <w:pPr>
        <w:spacing w:line="240" w:lineRule="auto"/>
      </w:pPr>
      <w:r>
        <w:separator/>
      </w:r>
    </w:p>
  </w:footnote>
  <w:footnote w:type="continuationSeparator" w:id="0">
    <w:p w14:paraId="4727F9EB" w14:textId="77777777" w:rsidR="00B64E35" w:rsidRDefault="00B64E3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141B"/>
    <w:rsid w:val="00005496"/>
    <w:rsid w:val="00054B8F"/>
    <w:rsid w:val="00057AB7"/>
    <w:rsid w:val="00067E72"/>
    <w:rsid w:val="000A141B"/>
    <w:rsid w:val="001702B7"/>
    <w:rsid w:val="001A61A0"/>
    <w:rsid w:val="00253F99"/>
    <w:rsid w:val="002A23BC"/>
    <w:rsid w:val="002B481C"/>
    <w:rsid w:val="00346E25"/>
    <w:rsid w:val="00371961"/>
    <w:rsid w:val="00447993"/>
    <w:rsid w:val="004549E4"/>
    <w:rsid w:val="00454FAB"/>
    <w:rsid w:val="004908AF"/>
    <w:rsid w:val="004C1253"/>
    <w:rsid w:val="004D4A57"/>
    <w:rsid w:val="0059664E"/>
    <w:rsid w:val="005F2877"/>
    <w:rsid w:val="006C0FDD"/>
    <w:rsid w:val="006C271E"/>
    <w:rsid w:val="006C43B2"/>
    <w:rsid w:val="006F4435"/>
    <w:rsid w:val="007343D6"/>
    <w:rsid w:val="00746DD7"/>
    <w:rsid w:val="00836819"/>
    <w:rsid w:val="00877E95"/>
    <w:rsid w:val="008F62A9"/>
    <w:rsid w:val="009156AF"/>
    <w:rsid w:val="0092335A"/>
    <w:rsid w:val="00AC5909"/>
    <w:rsid w:val="00AF26BF"/>
    <w:rsid w:val="00B64E35"/>
    <w:rsid w:val="00BF37A1"/>
    <w:rsid w:val="00C802DC"/>
    <w:rsid w:val="00D0623D"/>
    <w:rsid w:val="00D22115"/>
    <w:rsid w:val="00D32163"/>
    <w:rsid w:val="00D851D1"/>
    <w:rsid w:val="00DF117B"/>
    <w:rsid w:val="00E857EE"/>
    <w:rsid w:val="00EA2155"/>
    <w:rsid w:val="00EC3338"/>
    <w:rsid w:val="00F02417"/>
    <w:rsid w:val="00F65A2E"/>
    <w:rsid w:val="00FB765A"/>
    <w:rsid w:val="00FC53FB"/>
    <w:rsid w:val="00FD72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8BEA8"/>
  <w15:docId w15:val="{50755BFC-2ADF-413F-950A-BEF87856B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310354"/>
    <w:pPr>
      <w:spacing w:line="480" w:lineRule="auto"/>
      <w:outlineLvl w:val="0"/>
    </w:pPr>
    <w:rPr>
      <w:b/>
    </w:rPr>
  </w:style>
  <w:style w:type="paragraph" w:styleId="Heading2">
    <w:name w:val="heading 2"/>
    <w:basedOn w:val="Normal"/>
    <w:next w:val="Normal"/>
    <w:uiPriority w:val="9"/>
    <w:unhideWhenUsed/>
    <w:qFormat/>
    <w:rsid w:val="00204C60"/>
    <w:pPr>
      <w:spacing w:line="480" w:lineRule="auto"/>
      <w:outlineLvl w:val="1"/>
    </w:pPr>
    <w:rPr>
      <w:b/>
      <w:i/>
    </w:rPr>
  </w:style>
  <w:style w:type="paragraph" w:styleId="Heading3">
    <w:name w:val="heading 3"/>
    <w:basedOn w:val="Normal"/>
    <w:next w:val="Normal"/>
    <w:uiPriority w:val="9"/>
    <w:unhideWhenUsed/>
    <w:qFormat/>
    <w:rsid w:val="00204C60"/>
    <w:pPr>
      <w:spacing w:line="480" w:lineRule="auto"/>
      <w:outlineLvl w:val="2"/>
    </w:pPr>
    <w:rPr>
      <w:i/>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EE40EF"/>
    <w:pPr>
      <w:spacing w:line="240" w:lineRule="auto"/>
    </w:pPr>
  </w:style>
  <w:style w:type="paragraph" w:styleId="CommentSubject">
    <w:name w:val="annotation subject"/>
    <w:basedOn w:val="CommentText"/>
    <w:next w:val="CommentText"/>
    <w:link w:val="CommentSubjectChar"/>
    <w:uiPriority w:val="99"/>
    <w:semiHidden/>
    <w:unhideWhenUsed/>
    <w:rsid w:val="00EE40EF"/>
    <w:rPr>
      <w:b/>
      <w:bCs/>
    </w:rPr>
  </w:style>
  <w:style w:type="character" w:customStyle="1" w:styleId="CommentSubjectChar">
    <w:name w:val="Comment Subject Char"/>
    <w:basedOn w:val="CommentTextChar"/>
    <w:link w:val="CommentSubject"/>
    <w:uiPriority w:val="99"/>
    <w:semiHidden/>
    <w:rsid w:val="00EE40EF"/>
    <w:rPr>
      <w:b/>
      <w:bCs/>
      <w:sz w:val="20"/>
      <w:szCs w:val="20"/>
    </w:rPr>
  </w:style>
  <w:style w:type="paragraph" w:styleId="Header">
    <w:name w:val="header"/>
    <w:basedOn w:val="Normal"/>
    <w:link w:val="HeaderChar"/>
    <w:uiPriority w:val="99"/>
    <w:unhideWhenUsed/>
    <w:rsid w:val="00F82AEF"/>
    <w:pPr>
      <w:tabs>
        <w:tab w:val="center" w:pos="4513"/>
        <w:tab w:val="right" w:pos="9026"/>
      </w:tabs>
      <w:spacing w:line="240" w:lineRule="auto"/>
    </w:pPr>
  </w:style>
  <w:style w:type="character" w:customStyle="1" w:styleId="HeaderChar">
    <w:name w:val="Header Char"/>
    <w:basedOn w:val="DefaultParagraphFont"/>
    <w:link w:val="Header"/>
    <w:uiPriority w:val="99"/>
    <w:rsid w:val="00F82AEF"/>
  </w:style>
  <w:style w:type="paragraph" w:styleId="Footer">
    <w:name w:val="footer"/>
    <w:basedOn w:val="Normal"/>
    <w:link w:val="FooterChar"/>
    <w:uiPriority w:val="99"/>
    <w:unhideWhenUsed/>
    <w:rsid w:val="00F82AEF"/>
    <w:pPr>
      <w:tabs>
        <w:tab w:val="center" w:pos="4513"/>
        <w:tab w:val="right" w:pos="9026"/>
      </w:tabs>
      <w:spacing w:line="240" w:lineRule="auto"/>
    </w:pPr>
  </w:style>
  <w:style w:type="character" w:customStyle="1" w:styleId="FooterChar">
    <w:name w:val="Footer Char"/>
    <w:basedOn w:val="DefaultParagraphFont"/>
    <w:link w:val="Footer"/>
    <w:uiPriority w:val="99"/>
    <w:rsid w:val="00F82AEF"/>
  </w:style>
  <w:style w:type="paragraph" w:styleId="ListParagraph">
    <w:name w:val="List Paragraph"/>
    <w:basedOn w:val="Normal"/>
    <w:uiPriority w:val="34"/>
    <w:qFormat/>
    <w:rsid w:val="00030007"/>
    <w:pPr>
      <w:spacing w:line="240" w:lineRule="auto"/>
      <w:ind w:left="720"/>
      <w:contextualSpacing/>
    </w:pPr>
    <w:rPr>
      <w:rFonts w:ascii="Calibri" w:eastAsia="Calibri" w:hAnsi="Calibri" w:cs="Calibri"/>
      <w:sz w:val="24"/>
      <w:szCs w:val="24"/>
      <w:lang w:val="en-US"/>
    </w:rPr>
  </w:style>
  <w:style w:type="numbering" w:customStyle="1" w:styleId="NoList1">
    <w:name w:val="No List1"/>
    <w:next w:val="NoList"/>
    <w:uiPriority w:val="99"/>
    <w:semiHidden/>
    <w:unhideWhenUsed/>
    <w:rsid w:val="00030007"/>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57" w:type="dxa"/>
        <w:left w:w="57" w:type="dxa"/>
        <w:right w:w="115" w:type="dxa"/>
      </w:tblCellMar>
    </w:tblPr>
  </w:style>
  <w:style w:type="table" w:customStyle="1" w:styleId="a1">
    <w:basedOn w:val="TableNormal"/>
    <w:tblPr>
      <w:tblStyleRowBandSize w:val="1"/>
      <w:tblStyleColBandSize w:val="1"/>
      <w:tblCellMar>
        <w:top w:w="57" w:type="dxa"/>
        <w:left w:w="57" w:type="dxa"/>
        <w:right w:w="115" w:type="dxa"/>
      </w:tblCellMar>
    </w:tblPr>
  </w:style>
  <w:style w:type="table" w:customStyle="1" w:styleId="a2">
    <w:basedOn w:val="TableNormal"/>
    <w:tblPr>
      <w:tblStyleRowBandSize w:val="1"/>
      <w:tblStyleColBandSize w:val="1"/>
      <w:tblCellMar>
        <w:top w:w="57" w:type="dxa"/>
        <w:left w:w="57" w:type="dxa"/>
        <w:right w:w="115" w:type="dxa"/>
      </w:tblCellMar>
    </w:tblPr>
  </w:style>
  <w:style w:type="table" w:customStyle="1" w:styleId="a3">
    <w:basedOn w:val="TableNormal"/>
    <w:tblPr>
      <w:tblStyleRowBandSize w:val="1"/>
      <w:tblStyleColBandSize w:val="1"/>
      <w:tblCellMar>
        <w:top w:w="57" w:type="dxa"/>
        <w:left w:w="57" w:type="dxa"/>
        <w:right w:w="115" w:type="dxa"/>
      </w:tblCellMar>
    </w:tblPr>
  </w:style>
  <w:style w:type="table" w:customStyle="1" w:styleId="a4">
    <w:basedOn w:val="TableNormal"/>
    <w:tblPr>
      <w:tblStyleRowBandSize w:val="1"/>
      <w:tblStyleColBandSize w:val="1"/>
      <w:tblCellMar>
        <w:top w:w="57" w:type="dxa"/>
        <w:left w:w="57"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07b5822-7a84-480f-87a8-0fa4e4f9951e" xsi:nil="true"/>
  </documentManagement>
</p:properti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BjZjnF9A/iijbnF7Zq1XIGQ5Mw==">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</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 ma:contentTypeID="0x0101006ED09EBC7D240B408B886A21D9520E7A" ma:contentTypeVersion="4" ma:contentTypeDescription="Create a new document." ma:contentTypeScope="" ma:versionID="52e7ed99e4cebbed25520bb83aa08e08">
  <xsd:schema xmlns:xsd="http://www.w3.org/2001/XMLSchema" xmlns:xs="http://www.w3.org/2001/XMLSchema" xmlns:p="http://schemas.microsoft.com/office/2006/metadata/properties" xmlns:ns3="e07b5822-7a84-480f-87a8-0fa4e4f9951e" targetNamespace="http://schemas.microsoft.com/office/2006/metadata/properties" ma:root="true" ma:fieldsID="0db5c41b120f6d444891ff53d520fd59" ns3:_="">
    <xsd:import namespace="e07b5822-7a84-480f-87a8-0fa4e4f9951e"/>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7b5822-7a84-480f-87a8-0fa4e4f995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E72323-43E7-4FE6-B596-BCADDF567B31}">
  <ds:schemaRefs>
    <ds:schemaRef ds:uri="http://schemas.microsoft.com/sharepoint/v3/contenttype/forms"/>
  </ds:schemaRefs>
</ds:datastoreItem>
</file>

<file path=customXml/itemProps2.xml><?xml version="1.0" encoding="utf-8"?>
<ds:datastoreItem xmlns:ds="http://schemas.openxmlformats.org/officeDocument/2006/customXml" ds:itemID="{CC2BA3B7-0C04-4B6F-9A46-1F7F6E7DC1C2}">
  <ds:schemaRefs>
    <ds:schemaRef ds:uri="http://schemas.microsoft.com/office/2006/metadata/properties"/>
    <ds:schemaRef ds:uri="http://schemas.microsoft.com/office/infopath/2007/PartnerControls"/>
    <ds:schemaRef ds:uri="e07b5822-7a84-480f-87a8-0fa4e4f9951e"/>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9A9FF2DA-5037-47C8-901D-A81F6AE8A6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7b5822-7a84-480f-87a8-0fa4e4f995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33</Pages>
  <Words>7469</Words>
  <Characters>42579</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Katrin Male</dc:creator>
  <cp:lastModifiedBy>mXm</cp:lastModifiedBy>
  <cp:revision>18</cp:revision>
  <dcterms:created xsi:type="dcterms:W3CDTF">2023-06-29T07:03:00Z</dcterms:created>
  <dcterms:modified xsi:type="dcterms:W3CDTF">2023-06-30T09:25:00Z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0x0101006ED09EBC7D240B408B886A21D9520E7A</vt:lpwstr>
  </property>
</Properties>
</file>