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F91B2" w14:textId="77777777" w:rsidR="002D0010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14:paraId="31354783" w14:textId="77777777" w:rsidR="002D0010" w:rsidRDefault="002D00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052B27" w14:textId="77777777" w:rsidR="002D0010" w:rsidRDefault="00000000"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1. The comparison of ultrasound image characteristics with PBC patient between different histological stages. </w:t>
      </w:r>
    </w:p>
    <w:tbl>
      <w:tblPr>
        <w:tblStyle w:val="a7"/>
        <w:tblW w:w="1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985"/>
        <w:gridCol w:w="1984"/>
        <w:gridCol w:w="2131"/>
        <w:gridCol w:w="2268"/>
        <w:gridCol w:w="1413"/>
      </w:tblGrid>
      <w:tr w:rsidR="002D0010" w14:paraId="38177050" w14:textId="77777777" w:rsidTr="00E57373"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35556AB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22202250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8EB7F0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PBC (stage I)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D7581F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PBC (stage II)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vAlign w:val="center"/>
          </w:tcPr>
          <w:p w14:paraId="5006D63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PBC (stage III)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153CEF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PBC (stage IV)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vAlign w:val="center"/>
          </w:tcPr>
          <w:p w14:paraId="7737F0A2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P 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value</w:t>
            </w:r>
          </w:p>
        </w:tc>
      </w:tr>
      <w:tr w:rsidR="002D0010" w14:paraId="0E2C38A2" w14:textId="77777777" w:rsidTr="00E57373"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63C7178" w14:textId="77777777" w:rsidR="002D0010" w:rsidRDefault="002D00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7DA029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n=12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1A1B684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n=25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14:paraId="43E3BC1F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n=13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2B4C6C2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n=25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14:paraId="3C39BD9E" w14:textId="77777777" w:rsidR="002D0010" w:rsidRDefault="002D001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010" w14:paraId="60CE9CCC" w14:textId="77777777" w:rsidTr="00E57373"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5185575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Liver surface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374C987" w14:textId="77777777" w:rsidR="002D0010" w:rsidRDefault="00000000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 (1.0-2.0)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263EB81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 (1.5-2.0)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3E4E74D4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 (1.5-3.0)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2E4AEFF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3.0 (2.0-4.0)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7A1A5F8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00E7865E" w14:textId="77777777" w:rsidTr="00E57373">
        <w:tc>
          <w:tcPr>
            <w:tcW w:w="2972" w:type="dxa"/>
            <w:vAlign w:val="center"/>
          </w:tcPr>
          <w:p w14:paraId="71621C24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Liver echogenicity</w:t>
            </w:r>
          </w:p>
        </w:tc>
        <w:tc>
          <w:tcPr>
            <w:tcW w:w="1985" w:type="dxa"/>
          </w:tcPr>
          <w:p w14:paraId="5BDE8FB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 (1.0-2.0)</w:t>
            </w:r>
          </w:p>
        </w:tc>
        <w:tc>
          <w:tcPr>
            <w:tcW w:w="1984" w:type="dxa"/>
          </w:tcPr>
          <w:p w14:paraId="043BEBB3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 (2.0-2.0)</w:t>
            </w:r>
          </w:p>
        </w:tc>
        <w:tc>
          <w:tcPr>
            <w:tcW w:w="2131" w:type="dxa"/>
          </w:tcPr>
          <w:p w14:paraId="09CDD672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2.0 (2.0-3.0)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68" w:type="dxa"/>
          </w:tcPr>
          <w:p w14:paraId="38A89188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3.0 (2.0-3.0)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3" w:type="dxa"/>
          </w:tcPr>
          <w:p w14:paraId="35E3D823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7D57B4F8" w14:textId="77777777" w:rsidTr="00E57373">
        <w:tc>
          <w:tcPr>
            <w:tcW w:w="2972" w:type="dxa"/>
            <w:vAlign w:val="center"/>
          </w:tcPr>
          <w:p w14:paraId="4D1A7AD8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Liver edge</w:t>
            </w:r>
          </w:p>
        </w:tc>
        <w:tc>
          <w:tcPr>
            <w:tcW w:w="1985" w:type="dxa"/>
          </w:tcPr>
          <w:p w14:paraId="0BE7A13E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 (1.0-1.8)</w:t>
            </w:r>
          </w:p>
        </w:tc>
        <w:tc>
          <w:tcPr>
            <w:tcW w:w="1984" w:type="dxa"/>
          </w:tcPr>
          <w:p w14:paraId="50216E43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 (1.0-2.0)</w:t>
            </w:r>
          </w:p>
        </w:tc>
        <w:tc>
          <w:tcPr>
            <w:tcW w:w="2131" w:type="dxa"/>
          </w:tcPr>
          <w:p w14:paraId="2D8FD6A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 (1.0-2.0)</w:t>
            </w:r>
          </w:p>
        </w:tc>
        <w:tc>
          <w:tcPr>
            <w:tcW w:w="2268" w:type="dxa"/>
          </w:tcPr>
          <w:p w14:paraId="022ACE7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3.0 (2.0-3.0)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abc</w:t>
            </w:r>
            <w:proofErr w:type="spellEnd"/>
          </w:p>
        </w:tc>
        <w:tc>
          <w:tcPr>
            <w:tcW w:w="1413" w:type="dxa"/>
          </w:tcPr>
          <w:p w14:paraId="3F3F6021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35E8CCBE" w14:textId="77777777" w:rsidTr="00E57373">
        <w:tc>
          <w:tcPr>
            <w:tcW w:w="2972" w:type="dxa"/>
            <w:vAlign w:val="center"/>
          </w:tcPr>
          <w:p w14:paraId="28C67CEA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LHLD</w:t>
            </w:r>
          </w:p>
        </w:tc>
        <w:tc>
          <w:tcPr>
            <w:tcW w:w="1985" w:type="dxa"/>
          </w:tcPr>
          <w:p w14:paraId="61B2E95C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76.7±8.7</w:t>
            </w:r>
          </w:p>
        </w:tc>
        <w:tc>
          <w:tcPr>
            <w:tcW w:w="1984" w:type="dxa"/>
          </w:tcPr>
          <w:p w14:paraId="27AF4BC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91.4±9.5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31" w:type="dxa"/>
          </w:tcPr>
          <w:p w14:paraId="0AFB1DF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98.7±18.5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68" w:type="dxa"/>
          </w:tcPr>
          <w:p w14:paraId="5EB8315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77.4±24.4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13" w:type="dxa"/>
          </w:tcPr>
          <w:p w14:paraId="5B49B67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2D0010" w14:paraId="4A3ECBF7" w14:textId="77777777" w:rsidTr="00E57373">
        <w:tc>
          <w:tcPr>
            <w:tcW w:w="2972" w:type="dxa"/>
            <w:vAlign w:val="center"/>
          </w:tcPr>
          <w:p w14:paraId="3F0357A3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PVW</w:t>
            </w:r>
          </w:p>
        </w:tc>
        <w:tc>
          <w:tcPr>
            <w:tcW w:w="1985" w:type="dxa"/>
          </w:tcPr>
          <w:p w14:paraId="7E45CE0B" w14:textId="614C188E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1.9 (1.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3.4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56FE8749" w14:textId="6CEA5874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2.0 (1.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4.9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131" w:type="dxa"/>
          </w:tcPr>
          <w:p w14:paraId="7D98EF21" w14:textId="46B0FAA0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2.8 (1.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6F1ACF9A" w14:textId="2AD498A4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3.9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.5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-7.2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413" w:type="dxa"/>
          </w:tcPr>
          <w:p w14:paraId="729B48A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0CA34490" w14:textId="77777777" w:rsidTr="00E57373">
        <w:tc>
          <w:tcPr>
            <w:tcW w:w="2972" w:type="dxa"/>
            <w:vAlign w:val="center"/>
          </w:tcPr>
          <w:p w14:paraId="66239D77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PHB</w:t>
            </w:r>
          </w:p>
        </w:tc>
        <w:tc>
          <w:tcPr>
            <w:tcW w:w="1985" w:type="dxa"/>
          </w:tcPr>
          <w:p w14:paraId="7F5CDD28" w14:textId="006349F0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1.2 (0-1.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289D3C32" w14:textId="73A50916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1.7 (1.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-2.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131" w:type="dxa"/>
          </w:tcPr>
          <w:p w14:paraId="331B1CF6" w14:textId="10A6CCCA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2.7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-3.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268" w:type="dxa"/>
          </w:tcPr>
          <w:p w14:paraId="3232D831" w14:textId="0FE717BB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4.2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10.0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413" w:type="dxa"/>
          </w:tcPr>
          <w:p w14:paraId="639CACEF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48AF53AB" w14:textId="77777777" w:rsidTr="00E57373">
        <w:tc>
          <w:tcPr>
            <w:tcW w:w="2972" w:type="dxa"/>
            <w:vAlign w:val="center"/>
          </w:tcPr>
          <w:p w14:paraId="6E8A05D3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Spleen area</w:t>
            </w:r>
          </w:p>
        </w:tc>
        <w:tc>
          <w:tcPr>
            <w:tcW w:w="1985" w:type="dxa"/>
          </w:tcPr>
          <w:p w14:paraId="400E74BA" w14:textId="13D62DD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22.3 (1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5.5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45.8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05A0CDD4" w14:textId="704D954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28.1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17.3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60.1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131" w:type="dxa"/>
          </w:tcPr>
          <w:p w14:paraId="0504F1B8" w14:textId="28E8FD6C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45.7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24.7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115.8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268" w:type="dxa"/>
          </w:tcPr>
          <w:p w14:paraId="29B9E00F" w14:textId="1E250F0C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65.7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29.8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138.5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413" w:type="dxa"/>
          </w:tcPr>
          <w:p w14:paraId="5AD56C7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7595666C" w14:textId="77777777" w:rsidTr="00E57373">
        <w:tc>
          <w:tcPr>
            <w:tcW w:w="2972" w:type="dxa"/>
            <w:vAlign w:val="center"/>
          </w:tcPr>
          <w:p w14:paraId="0929AEAD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Portal vein diameter</w:t>
            </w:r>
          </w:p>
        </w:tc>
        <w:tc>
          <w:tcPr>
            <w:tcW w:w="1985" w:type="dxa"/>
          </w:tcPr>
          <w:p w14:paraId="1F1ED760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10.4±1.1</w:t>
            </w:r>
          </w:p>
        </w:tc>
        <w:tc>
          <w:tcPr>
            <w:tcW w:w="1984" w:type="dxa"/>
          </w:tcPr>
          <w:p w14:paraId="7D393E03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11.0±0.9</w:t>
            </w:r>
          </w:p>
        </w:tc>
        <w:tc>
          <w:tcPr>
            <w:tcW w:w="2131" w:type="dxa"/>
          </w:tcPr>
          <w:p w14:paraId="180CE584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11.5±1.4</w:t>
            </w:r>
          </w:p>
        </w:tc>
        <w:tc>
          <w:tcPr>
            <w:tcW w:w="2268" w:type="dxa"/>
          </w:tcPr>
          <w:p w14:paraId="41CDA623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11.7±2.1</w:t>
            </w:r>
          </w:p>
        </w:tc>
        <w:tc>
          <w:tcPr>
            <w:tcW w:w="1413" w:type="dxa"/>
          </w:tcPr>
          <w:p w14:paraId="096B548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0.092</w:t>
            </w:r>
          </w:p>
        </w:tc>
      </w:tr>
      <w:tr w:rsidR="002D0010" w14:paraId="08E11401" w14:textId="77777777" w:rsidTr="00E57373"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F8738B6" w14:textId="77777777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Spleen vein diameter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197AB83" w14:textId="073C0B2D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6.0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4.2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8.6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29B6AC7" w14:textId="2070E040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6.3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5.4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9.5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F5C11E3" w14:textId="2E4023B4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8.2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.0-10.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A26FC48" w14:textId="42CA7461" w:rsidR="002D0010" w:rsidRPr="00B910A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10.0 (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6.3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-1</w:t>
            </w:r>
            <w:r w:rsidR="00E57373"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9.1</w:t>
            </w:r>
            <w:r w:rsidRPr="00B91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 w:rsidRPr="00B910A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24A92AF1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bookmarkEnd w:id="0"/>
    </w:tbl>
    <w:p w14:paraId="3DC92389" w14:textId="77777777" w:rsidR="002D0010" w:rsidRDefault="002D0010">
      <w:pPr>
        <w:rPr>
          <w:rFonts w:ascii="Times New Roman" w:hAnsi="Times New Roman" w:cs="Times New Roman"/>
          <w:color w:val="000000" w:themeColor="text1"/>
        </w:rPr>
      </w:pPr>
    </w:p>
    <w:p w14:paraId="686508F2" w14:textId="77777777" w:rsidR="002D0010" w:rsidRDefault="00000000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Note: The comparison of liver surface, liver echogenicity and liver edge were given integral value according to observation standard. Abbreviation: PBC, primary biliary cholangitis; LHLD, Left hepatic lobe diameter; PVW, portal vein wall; PHB, periportal hypoechoic band.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 &lt; .05 versus stage I;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 &lt; .05 versus stage II;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 &lt; .05 versus stage III.</w:t>
      </w:r>
    </w:p>
    <w:p w14:paraId="07152560" w14:textId="77777777" w:rsidR="002D0010" w:rsidRDefault="002D0010">
      <w:pPr>
        <w:rPr>
          <w:rFonts w:ascii="Times New Roman" w:hAnsi="Times New Roman" w:cs="Times New Roman"/>
          <w:color w:val="000000" w:themeColor="text1"/>
        </w:rPr>
      </w:pPr>
    </w:p>
    <w:p w14:paraId="51479835" w14:textId="77777777" w:rsidR="002D0010" w:rsidRDefault="002D0010"/>
    <w:p w14:paraId="42A71C45" w14:textId="77777777" w:rsidR="002D0010" w:rsidRDefault="002D0010"/>
    <w:p w14:paraId="1FF455F0" w14:textId="77777777" w:rsidR="002D0010" w:rsidRDefault="00000000"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2. The comparison of ultrasound image characteristics with CHB patient between different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ibrosis stages.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</w:p>
    <w:p w14:paraId="7B91ADFA" w14:textId="77777777" w:rsidR="002D0010" w:rsidRDefault="002D0010"/>
    <w:tbl>
      <w:tblPr>
        <w:tblStyle w:val="a7"/>
        <w:tblW w:w="1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985"/>
        <w:gridCol w:w="1842"/>
        <w:gridCol w:w="1985"/>
        <w:gridCol w:w="2415"/>
        <w:gridCol w:w="1554"/>
      </w:tblGrid>
      <w:tr w:rsidR="002D0010" w14:paraId="2E4BE106" w14:textId="77777777" w:rsidTr="00E2375C"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1ECC4F33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F07294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CHB (F1)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0C742C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CHB (F2)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75A097D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CHB (F3)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442ACC9D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CHB (F4)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8F87276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value</w:t>
            </w:r>
          </w:p>
        </w:tc>
      </w:tr>
      <w:tr w:rsidR="002D0010" w14:paraId="3B1D8767" w14:textId="77777777" w:rsidTr="00E2375C"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300479F3" w14:textId="77777777" w:rsidR="002D0010" w:rsidRDefault="002D00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6C71FC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n=17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01B714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n=13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7D5BC63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n=14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14:paraId="2DA8E4A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n=13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4358A778" w14:textId="77777777" w:rsidR="002D0010" w:rsidRDefault="002D001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D0010" w14:paraId="1E71781A" w14:textId="77777777" w:rsidTr="00E2375C"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76E047F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Liver surface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535CEDC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 (1.0-2.0)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4C4D98C6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 (1.0-2.0)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7EACF6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 (2.0-3.0)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415" w:type="dxa"/>
            <w:tcBorders>
              <w:top w:val="single" w:sz="4" w:space="0" w:color="auto"/>
            </w:tcBorders>
          </w:tcPr>
          <w:p w14:paraId="662281D8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 (3.0-4.0)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54DC31D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2EAC0255" w14:textId="77777777" w:rsidTr="00E2375C">
        <w:tc>
          <w:tcPr>
            <w:tcW w:w="2972" w:type="dxa"/>
            <w:vAlign w:val="center"/>
          </w:tcPr>
          <w:p w14:paraId="0219333F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Liver echogenicity</w:t>
            </w:r>
          </w:p>
        </w:tc>
        <w:tc>
          <w:tcPr>
            <w:tcW w:w="1985" w:type="dxa"/>
          </w:tcPr>
          <w:p w14:paraId="1BCFBB66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 (1.0-2.0)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</w:tcPr>
          <w:p w14:paraId="0B5504CA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 (2.0-2.5)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</w:tcPr>
          <w:p w14:paraId="57A55D7F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 (3.0-4.3)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415" w:type="dxa"/>
          </w:tcPr>
          <w:p w14:paraId="7E00C01A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 (3.0-5.0)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554" w:type="dxa"/>
          </w:tcPr>
          <w:p w14:paraId="7DD6A60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53683EF7" w14:textId="77777777" w:rsidTr="00E2375C">
        <w:tc>
          <w:tcPr>
            <w:tcW w:w="2972" w:type="dxa"/>
            <w:vAlign w:val="center"/>
          </w:tcPr>
          <w:p w14:paraId="17E23BBE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Liver edge </w:t>
            </w:r>
          </w:p>
        </w:tc>
        <w:tc>
          <w:tcPr>
            <w:tcW w:w="1985" w:type="dxa"/>
          </w:tcPr>
          <w:p w14:paraId="5D1A98BA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 (1.0-2.0)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</w:tcPr>
          <w:p w14:paraId="6061F3F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 (1.0-1.8)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</w:tcPr>
          <w:p w14:paraId="28D8D66C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 (1.0-3.0)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415" w:type="dxa"/>
          </w:tcPr>
          <w:p w14:paraId="21A6AD9A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 (2.5-3.0)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ab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554" w:type="dxa"/>
          </w:tcPr>
          <w:p w14:paraId="125EA18C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082CA935" w14:textId="77777777" w:rsidTr="00E2375C">
        <w:tc>
          <w:tcPr>
            <w:tcW w:w="2972" w:type="dxa"/>
            <w:vAlign w:val="center"/>
          </w:tcPr>
          <w:p w14:paraId="6144720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LHLD</w:t>
            </w:r>
          </w:p>
        </w:tc>
        <w:tc>
          <w:tcPr>
            <w:tcW w:w="1985" w:type="dxa"/>
          </w:tcPr>
          <w:p w14:paraId="19D770C1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84.0±10.9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</w:tcPr>
          <w:p w14:paraId="790D596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80.7±10.3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</w:tcPr>
          <w:p w14:paraId="102BB49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73.4±13.8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415" w:type="dxa"/>
          </w:tcPr>
          <w:p w14:paraId="77BBB52E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73.9±14.8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554" w:type="dxa"/>
          </w:tcPr>
          <w:p w14:paraId="7722ABF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0.064</w:t>
            </w:r>
          </w:p>
        </w:tc>
      </w:tr>
      <w:tr w:rsidR="002D0010" w14:paraId="3D38BC76" w14:textId="77777777" w:rsidTr="00E2375C">
        <w:tc>
          <w:tcPr>
            <w:tcW w:w="2972" w:type="dxa"/>
            <w:vAlign w:val="center"/>
          </w:tcPr>
          <w:p w14:paraId="346414D2" w14:textId="77777777" w:rsidR="002D0010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PVW</w:t>
            </w:r>
          </w:p>
        </w:tc>
        <w:tc>
          <w:tcPr>
            <w:tcW w:w="1985" w:type="dxa"/>
          </w:tcPr>
          <w:p w14:paraId="7E7F8976" w14:textId="09978164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1.7 (1.</w:t>
            </w:r>
            <w:r w:rsidR="00E5737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5737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5.1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14:paraId="7DC97783" w14:textId="2226C599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1.7 (1.</w:t>
            </w:r>
            <w:r w:rsidR="00E5737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-2.</w:t>
            </w:r>
            <w:r w:rsidR="00E5737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34FAE256" w14:textId="17147BC3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2.0 (1.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-2.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415" w:type="dxa"/>
          </w:tcPr>
          <w:p w14:paraId="17C9DFED" w14:textId="7AEB08F9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1.8 (1.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-3.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554" w:type="dxa"/>
          </w:tcPr>
          <w:p w14:paraId="36A0430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0.748</w:t>
            </w:r>
          </w:p>
        </w:tc>
      </w:tr>
      <w:tr w:rsidR="002D0010" w14:paraId="67114E2D" w14:textId="77777777" w:rsidTr="00E2375C">
        <w:tc>
          <w:tcPr>
            <w:tcW w:w="2972" w:type="dxa"/>
            <w:vAlign w:val="center"/>
          </w:tcPr>
          <w:p w14:paraId="44A2CEF0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PHB</w:t>
            </w:r>
          </w:p>
        </w:tc>
        <w:tc>
          <w:tcPr>
            <w:tcW w:w="1985" w:type="dxa"/>
          </w:tcPr>
          <w:p w14:paraId="34E99F63" w14:textId="716E6EB5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 (0-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.5)</w:t>
            </w:r>
          </w:p>
        </w:tc>
        <w:tc>
          <w:tcPr>
            <w:tcW w:w="1842" w:type="dxa"/>
          </w:tcPr>
          <w:p w14:paraId="01945669" w14:textId="66A3C8CC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 (0-1.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14:paraId="32C3AB86" w14:textId="268BF245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1.3 (0-1.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415" w:type="dxa"/>
          </w:tcPr>
          <w:p w14:paraId="1798020F" w14:textId="33ACFBCC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1.7 (0-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54" w:type="dxa"/>
          </w:tcPr>
          <w:p w14:paraId="3D93B847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2D0010" w14:paraId="40A71BC5" w14:textId="77777777" w:rsidTr="00E2375C">
        <w:tc>
          <w:tcPr>
            <w:tcW w:w="2972" w:type="dxa"/>
            <w:vAlign w:val="center"/>
          </w:tcPr>
          <w:p w14:paraId="1DF0F65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Spleen area</w:t>
            </w:r>
          </w:p>
        </w:tc>
        <w:tc>
          <w:tcPr>
            <w:tcW w:w="1985" w:type="dxa"/>
          </w:tcPr>
          <w:p w14:paraId="4027CB03" w14:textId="2C6EC5AC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24.6 (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14.3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35.6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</w:tcPr>
          <w:p w14:paraId="51A416A5" w14:textId="46063E96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26.5 (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18.0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42.2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</w:tcPr>
          <w:p w14:paraId="1F0588A4" w14:textId="496DA3AD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27.3 (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18.4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43.7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415" w:type="dxa"/>
          </w:tcPr>
          <w:p w14:paraId="3257C71B" w14:textId="0FA079E6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74.3 (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25.6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-</w:t>
            </w:r>
            <w:r w:rsidR="00E2375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129.5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abc</w:t>
            </w:r>
            <w:proofErr w:type="spellEnd"/>
          </w:p>
        </w:tc>
        <w:tc>
          <w:tcPr>
            <w:tcW w:w="1554" w:type="dxa"/>
          </w:tcPr>
          <w:p w14:paraId="6C7E343E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2D0010" w14:paraId="2DBE0394" w14:textId="77777777" w:rsidTr="00E2375C"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65E1281C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Portal vein diameter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9CCA852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10.3±1.2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0B6205B8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10.8±1.2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A821299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10.7±1.2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415" w:type="dxa"/>
            <w:tcBorders>
              <w:bottom w:val="single" w:sz="4" w:space="0" w:color="auto"/>
            </w:tcBorders>
          </w:tcPr>
          <w:p w14:paraId="7B105E9B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12.6±1.6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abc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3E0A5725" w14:textId="77777777" w:rsidR="002D0010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</w:tbl>
    <w:p w14:paraId="6D9C1623" w14:textId="77777777" w:rsidR="002D0010" w:rsidRDefault="002D0010">
      <w:pPr>
        <w:rPr>
          <w:rFonts w:ascii="Times New Roman" w:hAnsi="Times New Roman" w:cs="Times New Roman"/>
          <w:color w:val="000000" w:themeColor="text1"/>
        </w:rPr>
      </w:pPr>
    </w:p>
    <w:p w14:paraId="180A2099" w14:textId="77777777" w:rsidR="002D0010" w:rsidRDefault="00000000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Note: The comparison of liver surface, liver echogenicity and liver edge were given integral value according to observation standard. Abbreviation: CHB, chronic hepatitis B; LHLD, Left hepatic lobe diameter; PVW, portal vein wall; PHB, periportal hypoechoic band.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 &lt; .05 versus F1;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 &lt; .05 versus F2;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 &lt; .05 versus F3.</w:t>
      </w:r>
    </w:p>
    <w:p w14:paraId="57914600" w14:textId="77777777" w:rsidR="002D0010" w:rsidRDefault="002D0010">
      <w:pPr>
        <w:rPr>
          <w:sz w:val="24"/>
          <w:szCs w:val="24"/>
        </w:rPr>
      </w:pPr>
    </w:p>
    <w:sectPr w:rsidR="002D0010" w:rsidSect="00E57373">
      <w:pgSz w:w="16838" w:h="11906" w:orient="landscape"/>
      <w:pgMar w:top="1800" w:right="536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53265" w14:textId="77777777" w:rsidR="00002469" w:rsidRDefault="00002469" w:rsidP="00E57373">
      <w:r>
        <w:separator/>
      </w:r>
    </w:p>
  </w:endnote>
  <w:endnote w:type="continuationSeparator" w:id="0">
    <w:p w14:paraId="2537D5A0" w14:textId="77777777" w:rsidR="00002469" w:rsidRDefault="00002469" w:rsidP="00E57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44588" w14:textId="77777777" w:rsidR="00002469" w:rsidRDefault="00002469" w:rsidP="00E57373">
      <w:r>
        <w:separator/>
      </w:r>
    </w:p>
  </w:footnote>
  <w:footnote w:type="continuationSeparator" w:id="0">
    <w:p w14:paraId="5C639C2C" w14:textId="77777777" w:rsidR="00002469" w:rsidRDefault="00002469" w:rsidP="00E573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JmY2YyYjA2MjI3ZWE5YmEzZWYzNmNmZmM2NTZjYmMifQ=="/>
  </w:docVars>
  <w:rsids>
    <w:rsidRoot w:val="00E9468F"/>
    <w:rsid w:val="00002469"/>
    <w:rsid w:val="000270C1"/>
    <w:rsid w:val="00041A30"/>
    <w:rsid w:val="00057A54"/>
    <w:rsid w:val="0006011A"/>
    <w:rsid w:val="000E19FD"/>
    <w:rsid w:val="00163581"/>
    <w:rsid w:val="00164FA5"/>
    <w:rsid w:val="00176380"/>
    <w:rsid w:val="00206258"/>
    <w:rsid w:val="00235EE2"/>
    <w:rsid w:val="002D0010"/>
    <w:rsid w:val="00305963"/>
    <w:rsid w:val="00331071"/>
    <w:rsid w:val="0034026E"/>
    <w:rsid w:val="004034EC"/>
    <w:rsid w:val="00421E62"/>
    <w:rsid w:val="00441A8F"/>
    <w:rsid w:val="004649AA"/>
    <w:rsid w:val="0049246F"/>
    <w:rsid w:val="004E0888"/>
    <w:rsid w:val="005C4732"/>
    <w:rsid w:val="005D4569"/>
    <w:rsid w:val="00605581"/>
    <w:rsid w:val="006375C0"/>
    <w:rsid w:val="00722441"/>
    <w:rsid w:val="007B1B16"/>
    <w:rsid w:val="007E4389"/>
    <w:rsid w:val="00845487"/>
    <w:rsid w:val="00877B6B"/>
    <w:rsid w:val="00880280"/>
    <w:rsid w:val="008C60E0"/>
    <w:rsid w:val="009178A1"/>
    <w:rsid w:val="009C0BC5"/>
    <w:rsid w:val="009F6D96"/>
    <w:rsid w:val="00A004B0"/>
    <w:rsid w:val="00AA0441"/>
    <w:rsid w:val="00AC72DD"/>
    <w:rsid w:val="00B910A2"/>
    <w:rsid w:val="00BF0186"/>
    <w:rsid w:val="00CC52A3"/>
    <w:rsid w:val="00D517C0"/>
    <w:rsid w:val="00D5203B"/>
    <w:rsid w:val="00DF3AAF"/>
    <w:rsid w:val="00E2375C"/>
    <w:rsid w:val="00E350E4"/>
    <w:rsid w:val="00E57373"/>
    <w:rsid w:val="00E654F2"/>
    <w:rsid w:val="00E9468F"/>
    <w:rsid w:val="00EA3869"/>
    <w:rsid w:val="00F1242D"/>
    <w:rsid w:val="00F37CF2"/>
    <w:rsid w:val="00FA2D55"/>
    <w:rsid w:val="00FF1A13"/>
    <w:rsid w:val="4C496836"/>
    <w:rsid w:val="602A51B3"/>
    <w:rsid w:val="6646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26C442"/>
  <w15:docId w15:val="{643ED038-D155-4D18-81D9-7AB39522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 英哲</dc:creator>
  <cp:lastModifiedBy>zyfirst2023@outlook.com</cp:lastModifiedBy>
  <cp:revision>35</cp:revision>
  <dcterms:created xsi:type="dcterms:W3CDTF">2022-12-17T12:32:00Z</dcterms:created>
  <dcterms:modified xsi:type="dcterms:W3CDTF">2023-07-12T04:32:00Z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E1A40E2243F24807B67866C066BC2187_13</vt:lpwstr>
  </property>
</Properties>
</file>