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089ED" w14:textId="79900D13" w:rsidR="00B70CEF" w:rsidRDefault="00B70CEF" w:rsidP="00B70CEF">
      <w:pPr>
        <w:spacing w:line="48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B70CEF">
        <w:rPr>
          <w:rFonts w:ascii="Times New Roman" w:hAnsi="Times New Roman" w:cs="Times New Roman"/>
          <w:b/>
          <w:bCs/>
          <w:sz w:val="44"/>
          <w:szCs w:val="44"/>
        </w:rPr>
        <w:t>S</w:t>
      </w:r>
      <w:r w:rsidRPr="00B70CEF">
        <w:rPr>
          <w:rFonts w:ascii="Times New Roman" w:hAnsi="Times New Roman" w:cs="Times New Roman" w:hint="eastAsia"/>
          <w:b/>
          <w:bCs/>
          <w:sz w:val="44"/>
          <w:szCs w:val="44"/>
        </w:rPr>
        <w:t>upporting</w:t>
      </w:r>
      <w:r w:rsidRPr="00B70CEF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Pr="00B70CEF">
        <w:rPr>
          <w:rFonts w:ascii="Times New Roman" w:hAnsi="Times New Roman" w:cs="Times New Roman" w:hint="eastAsia"/>
          <w:b/>
          <w:bCs/>
          <w:sz w:val="44"/>
          <w:szCs w:val="44"/>
        </w:rPr>
        <w:t>information</w:t>
      </w:r>
    </w:p>
    <w:p w14:paraId="7276815D" w14:textId="77777777" w:rsidR="00B70CEF" w:rsidRPr="00B70CEF" w:rsidRDefault="00B70CEF" w:rsidP="00B70CEF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sz w:val="44"/>
          <w:szCs w:val="44"/>
        </w:rPr>
      </w:pPr>
    </w:p>
    <w:p w14:paraId="1670ECEE" w14:textId="7A2DA003" w:rsidR="00A01ECF" w:rsidRDefault="00A01ECF" w:rsidP="00A01ECF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07DB">
        <w:rPr>
          <w:rFonts w:ascii="Times New Roman" w:hAnsi="Times New Roman" w:cs="Times New Roman"/>
          <w:b/>
          <w:bCs/>
          <w:sz w:val="28"/>
          <w:szCs w:val="28"/>
        </w:rPr>
        <w:t>Bioinspired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,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U</w:t>
      </w:r>
      <w:r w:rsidRPr="002307DB">
        <w:rPr>
          <w:rFonts w:ascii="Times New Roman" w:hAnsi="Times New Roman" w:cs="Times New Roman"/>
          <w:b/>
          <w:bCs/>
          <w:sz w:val="28"/>
          <w:szCs w:val="28"/>
        </w:rPr>
        <w:t>ltra-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L</w:t>
      </w:r>
      <w:r w:rsidRPr="002307DB">
        <w:rPr>
          <w:rFonts w:ascii="Times New Roman" w:hAnsi="Times New Roman" w:cs="Times New Roman"/>
          <w:b/>
          <w:bCs/>
          <w:sz w:val="28"/>
          <w:szCs w:val="28"/>
        </w:rPr>
        <w:t>ight and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S</w:t>
      </w:r>
      <w:r w:rsidRPr="009A68D3">
        <w:rPr>
          <w:rFonts w:ascii="Times New Roman" w:hAnsi="Times New Roman" w:cs="Times New Roman"/>
          <w:b/>
          <w:bCs/>
          <w:sz w:val="28"/>
          <w:szCs w:val="28"/>
        </w:rPr>
        <w:t xml:space="preserve">andwich structured cellulose nanofiber-MXene/AgNWs </w:t>
      </w:r>
      <w:r w:rsidRPr="004B5DAC">
        <w:rPr>
          <w:rFonts w:ascii="Times New Roman" w:hAnsi="Times New Roman" w:cs="Times New Roman"/>
          <w:b/>
          <w:bCs/>
          <w:sz w:val="28"/>
          <w:szCs w:val="28"/>
        </w:rPr>
        <w:t>porous</w:t>
      </w:r>
      <w:r w:rsidRPr="009A68D3">
        <w:rPr>
          <w:rFonts w:ascii="Times New Roman" w:hAnsi="Times New Roman" w:cs="Times New Roman"/>
          <w:b/>
          <w:bCs/>
          <w:sz w:val="28"/>
          <w:szCs w:val="28"/>
        </w:rPr>
        <w:t xml:space="preserve"> film</w:t>
      </w:r>
      <w:r w:rsidRPr="00EE48BF">
        <w:rPr>
          <w:rFonts w:ascii="Times New Roman" w:hAnsi="Times New Roman" w:cs="Times New Roman"/>
          <w:b/>
          <w:bCs/>
          <w:sz w:val="28"/>
          <w:szCs w:val="28"/>
        </w:rPr>
        <w:t xml:space="preserve"> for high-efficiency electromagnetic interference shielding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with Joule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2307DB">
        <w:rPr>
          <w:rFonts w:ascii="Times New Roman" w:hAnsi="Times New Roman" w:cs="Times New Roman"/>
          <w:b/>
          <w:bCs/>
          <w:sz w:val="28"/>
          <w:szCs w:val="28"/>
        </w:rPr>
        <w:t>Heating Performance</w:t>
      </w:r>
    </w:p>
    <w:p w14:paraId="053E1F09" w14:textId="77777777" w:rsidR="00A01ECF" w:rsidRPr="003D4927" w:rsidRDefault="00A01ECF" w:rsidP="00A01ECF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 w:rsidRPr="003D4927">
        <w:rPr>
          <w:rFonts w:ascii="Times New Roman" w:hAnsi="Times New Roman" w:cs="Times New Roman"/>
          <w:sz w:val="22"/>
        </w:rPr>
        <w:t>Fang Ren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 w:rsidRPr="003D4927">
        <w:rPr>
          <w:rFonts w:ascii="Times New Roman" w:hAnsi="Times New Roman" w:cs="Times New Roman"/>
          <w:sz w:val="22"/>
          <w:vertAlign w:val="superscript"/>
        </w:rPr>
        <w:t>,</w:t>
      </w:r>
      <w:r>
        <w:rPr>
          <w:rFonts w:ascii="Times New Roman" w:hAnsi="Times New Roman" w:cs="Times New Roman" w:hint="eastAsia"/>
          <w:sz w:val="22"/>
          <w:vertAlign w:val="superscript"/>
        </w:rPr>
        <w:t>b,</w:t>
      </w:r>
      <w:r w:rsidRPr="003D4927">
        <w:rPr>
          <w:rFonts w:ascii="Times New Roman" w:hAnsi="Times New Roman" w:cs="Times New Roman"/>
          <w:sz w:val="22"/>
        </w:rPr>
        <w:t>*,</w:t>
      </w:r>
      <w:r w:rsidRPr="005508A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Tong Wu</w:t>
      </w:r>
      <w:r w:rsidRPr="003D4927"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/>
          <w:sz w:val="22"/>
        </w:rPr>
        <w:t>, Jiale Zhang</w:t>
      </w:r>
      <w:r w:rsidRPr="003D4927">
        <w:rPr>
          <w:rFonts w:ascii="Times New Roman" w:hAnsi="Times New Roman" w:cs="Times New Roman"/>
          <w:sz w:val="22"/>
          <w:vertAlign w:val="superscript"/>
        </w:rPr>
        <w:t>a</w:t>
      </w:r>
      <w:r w:rsidRPr="003D4927">
        <w:rPr>
          <w:rFonts w:ascii="Times New Roman" w:hAnsi="Times New Roman" w:cs="Times New Roman"/>
          <w:sz w:val="22"/>
        </w:rPr>
        <w:t>,</w:t>
      </w:r>
      <w:r w:rsidRPr="00B64DE2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Fudong Zhang</w:t>
      </w:r>
      <w:r w:rsidRPr="00A3185A">
        <w:rPr>
          <w:rFonts w:ascii="Times New Roman" w:hAnsi="Times New Roman" w:cs="Times New Roman"/>
          <w:sz w:val="22"/>
          <w:vertAlign w:val="superscript"/>
        </w:rPr>
        <w:t>c</w:t>
      </w:r>
      <w:r>
        <w:rPr>
          <w:rFonts w:ascii="Times New Roman" w:hAnsi="Times New Roman" w:cs="Times New Roman"/>
          <w:sz w:val="22"/>
        </w:rPr>
        <w:t>,</w:t>
      </w:r>
      <w:r w:rsidRPr="00971134">
        <w:rPr>
          <w:rFonts w:ascii="Times New Roman" w:hAnsi="Times New Roman" w:cs="Times New Roman"/>
          <w:sz w:val="22"/>
        </w:rPr>
        <w:t xml:space="preserve"> Guo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/>
          <w:sz w:val="22"/>
        </w:rPr>
        <w:t>,</w:t>
      </w:r>
      <w:r w:rsidRPr="00971134"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Zhengzheng</w:t>
      </w:r>
      <w:r>
        <w:rPr>
          <w:rFonts w:ascii="Times New Roman" w:hAnsi="Times New Roman" w:cs="Times New Roman"/>
          <w:sz w:val="22"/>
        </w:rPr>
        <w:t xml:space="preserve"> G</w:t>
      </w:r>
      <w:r>
        <w:rPr>
          <w:rFonts w:ascii="Times New Roman" w:hAnsi="Times New Roman" w:cs="Times New Roman" w:hint="eastAsia"/>
          <w:sz w:val="22"/>
        </w:rPr>
        <w:t>uo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/>
          <w:sz w:val="22"/>
        </w:rPr>
        <w:t xml:space="preserve">, </w:t>
      </w:r>
      <w:r w:rsidRPr="003D4927">
        <w:rPr>
          <w:rFonts w:ascii="Times New Roman" w:hAnsi="Times New Roman" w:cs="Times New Roman"/>
          <w:sz w:val="22"/>
        </w:rPr>
        <w:t>Yanling Jin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 w:hint="eastAsia"/>
          <w:sz w:val="22"/>
        </w:rPr>
        <w:t xml:space="preserve">, </w:t>
      </w:r>
      <w:r w:rsidRPr="003D4927">
        <w:rPr>
          <w:rFonts w:ascii="Times New Roman" w:hAnsi="Times New Roman" w:cs="Times New Roman"/>
          <w:sz w:val="22"/>
        </w:rPr>
        <w:t>Penggang Ren</w:t>
      </w:r>
      <w:r w:rsidRPr="003D4927">
        <w:rPr>
          <w:rFonts w:ascii="Times New Roman" w:hAnsi="Times New Roman" w:cs="Times New Roman"/>
          <w:sz w:val="22"/>
          <w:vertAlign w:val="superscript"/>
        </w:rPr>
        <w:t>a,b,</w:t>
      </w:r>
      <w:bookmarkStart w:id="0" w:name="_Hlk136281673"/>
      <w:r w:rsidRPr="003D4927">
        <w:rPr>
          <w:rFonts w:ascii="Times New Roman" w:hAnsi="Times New Roman" w:cs="Times New Roman"/>
          <w:sz w:val="22"/>
        </w:rPr>
        <w:t>*</w:t>
      </w:r>
      <w:bookmarkEnd w:id="0"/>
    </w:p>
    <w:p w14:paraId="3B395511" w14:textId="77777777" w:rsidR="00A01ECF" w:rsidRPr="003D4927" w:rsidRDefault="00A01ECF" w:rsidP="00A01EC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i/>
          <w:sz w:val="22"/>
        </w:rPr>
      </w:pPr>
      <w:bookmarkStart w:id="1" w:name="_Hlk136281547"/>
      <w:r>
        <w:rPr>
          <w:rFonts w:ascii="Times New Roman" w:hAnsi="Times New Roman" w:cs="Times New Roman" w:hint="eastAsia"/>
          <w:i/>
          <w:sz w:val="22"/>
        </w:rPr>
        <w:t>a</w:t>
      </w:r>
      <w:r w:rsidRPr="003D4927">
        <w:rPr>
          <w:rFonts w:ascii="Times New Roman" w:hAnsi="Times New Roman" w:cs="Times New Roman"/>
          <w:i/>
          <w:sz w:val="22"/>
        </w:rPr>
        <w:t>. The Faculty of Printing, Packaging Engineering and Digital Media Technology, Xi’an University of Technology, Xi’an Shaanxi 710048, People’s Republic of China</w:t>
      </w:r>
    </w:p>
    <w:p w14:paraId="21813AE1" w14:textId="77777777" w:rsidR="00A01ECF" w:rsidRDefault="00A01ECF" w:rsidP="00A01EC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i/>
          <w:sz w:val="22"/>
        </w:rPr>
      </w:pPr>
      <w:r>
        <w:rPr>
          <w:rFonts w:ascii="Times New Roman" w:hAnsi="Times New Roman" w:cs="Times New Roman"/>
          <w:i/>
          <w:sz w:val="22"/>
        </w:rPr>
        <w:t>b</w:t>
      </w:r>
      <w:r w:rsidRPr="003D4927">
        <w:rPr>
          <w:rFonts w:ascii="Times New Roman" w:hAnsi="Times New Roman" w:cs="Times New Roman"/>
          <w:i/>
          <w:sz w:val="22"/>
        </w:rPr>
        <w:t>. School of Materials Science and Engineering, Xi’an University of Technology, Xi’an Shaanxi 710048, People’s Republic of China</w:t>
      </w:r>
    </w:p>
    <w:p w14:paraId="75BC8B13" w14:textId="77777777" w:rsidR="00A01ECF" w:rsidRPr="003D4927" w:rsidRDefault="00A01ECF" w:rsidP="00A01EC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i/>
          <w:sz w:val="22"/>
        </w:rPr>
      </w:pPr>
      <w:r>
        <w:rPr>
          <w:rFonts w:ascii="Times New Roman" w:hAnsi="Times New Roman" w:cs="Times New Roman" w:hint="eastAsia"/>
          <w:i/>
          <w:sz w:val="22"/>
        </w:rPr>
        <w:t>c</w:t>
      </w:r>
      <w:r>
        <w:rPr>
          <w:rFonts w:ascii="Times New Roman" w:hAnsi="Times New Roman" w:cs="Times New Roman"/>
          <w:i/>
          <w:sz w:val="22"/>
        </w:rPr>
        <w:t>.</w:t>
      </w:r>
      <w:r w:rsidRPr="00A3185A">
        <w:t xml:space="preserve"> </w:t>
      </w:r>
      <w:r w:rsidRPr="00A3185A">
        <w:rPr>
          <w:rFonts w:ascii="Times New Roman" w:hAnsi="Times New Roman" w:cs="Times New Roman"/>
          <w:i/>
          <w:sz w:val="22"/>
        </w:rPr>
        <w:t>Lightning and Electromagnetic Environmental Laboratory</w:t>
      </w:r>
      <w:r>
        <w:rPr>
          <w:rFonts w:ascii="Times New Roman" w:hAnsi="Times New Roman" w:cs="Times New Roman"/>
          <w:i/>
          <w:sz w:val="22"/>
        </w:rPr>
        <w:t xml:space="preserve">, </w:t>
      </w:r>
      <w:r w:rsidRPr="00A3185A">
        <w:rPr>
          <w:rFonts w:ascii="Times New Roman" w:hAnsi="Times New Roman" w:cs="Times New Roman"/>
          <w:i/>
          <w:sz w:val="22"/>
        </w:rPr>
        <w:t>Xi'an Airborne Electromagnetic Technology Co., Ltd, Xi'an</w:t>
      </w:r>
      <w:r w:rsidRPr="003D4927">
        <w:rPr>
          <w:rFonts w:ascii="Times New Roman" w:hAnsi="Times New Roman" w:cs="Times New Roman"/>
          <w:i/>
          <w:sz w:val="22"/>
        </w:rPr>
        <w:t xml:space="preserve"> Shaanxi</w:t>
      </w:r>
      <w:r w:rsidRPr="00A3185A">
        <w:rPr>
          <w:rFonts w:ascii="Times New Roman" w:hAnsi="Times New Roman" w:cs="Times New Roman"/>
          <w:i/>
          <w:sz w:val="22"/>
        </w:rPr>
        <w:t xml:space="preserve"> 710077, </w:t>
      </w:r>
      <w:r w:rsidRPr="003D4927">
        <w:rPr>
          <w:rFonts w:ascii="Times New Roman" w:hAnsi="Times New Roman" w:cs="Times New Roman"/>
          <w:i/>
          <w:sz w:val="22"/>
        </w:rPr>
        <w:t>People’s Republic of China</w:t>
      </w:r>
    </w:p>
    <w:p w14:paraId="5D3040BA" w14:textId="77777777" w:rsidR="00A01ECF" w:rsidRPr="003A12B5" w:rsidRDefault="00A01ECF" w:rsidP="00A01ECF">
      <w:pPr>
        <w:spacing w:line="480" w:lineRule="auto"/>
        <w:rPr>
          <w:rFonts w:ascii="Times New Roman" w:hAnsi="Times New Roman" w:cs="Times New Roman"/>
          <w:i/>
          <w:sz w:val="22"/>
        </w:rPr>
      </w:pPr>
      <w:r w:rsidRPr="003D4927">
        <w:rPr>
          <w:rFonts w:ascii="Times New Roman" w:hAnsi="Times New Roman" w:cs="Times New Roman"/>
          <w:i/>
          <w:sz w:val="22"/>
        </w:rPr>
        <w:t xml:space="preserve">*Corresponding Author: </w:t>
      </w:r>
      <w:hyperlink r:id="rId6" w:history="1">
        <w:r w:rsidRPr="00590512">
          <w:rPr>
            <w:rStyle w:val="a7"/>
            <w:rFonts w:ascii="Times New Roman" w:hAnsi="Times New Roman" w:cs="Times New Roman"/>
            <w:i/>
            <w:sz w:val="22"/>
          </w:rPr>
          <w:t>renfang0824@163.com</w:t>
        </w:r>
      </w:hyperlink>
      <w:r w:rsidRPr="003D4927">
        <w:rPr>
          <w:rFonts w:ascii="Times New Roman" w:hAnsi="Times New Roman" w:cs="Times New Roman"/>
          <w:i/>
          <w:sz w:val="22"/>
        </w:rPr>
        <w:t>;</w:t>
      </w:r>
      <w:r>
        <w:rPr>
          <w:rFonts w:ascii="Times New Roman" w:hAnsi="Times New Roman" w:cs="Times New Roman" w:hint="eastAsia"/>
          <w:i/>
          <w:sz w:val="22"/>
        </w:rPr>
        <w:t xml:space="preserve"> </w:t>
      </w:r>
      <w:hyperlink r:id="rId7" w:history="1">
        <w:r w:rsidRPr="00590512">
          <w:rPr>
            <w:rStyle w:val="a7"/>
            <w:rFonts w:ascii="Times New Roman" w:hAnsi="Times New Roman" w:cs="Times New Roman"/>
            <w:i/>
            <w:sz w:val="22"/>
          </w:rPr>
          <w:t>rengpg@126.com</w:t>
        </w:r>
      </w:hyperlink>
      <w:r>
        <w:rPr>
          <w:rFonts w:ascii="Times New Roman" w:hAnsi="Times New Roman" w:cs="Times New Roman" w:hint="eastAsia"/>
          <w:i/>
          <w:sz w:val="22"/>
        </w:rPr>
        <w:t xml:space="preserve"> </w:t>
      </w:r>
    </w:p>
    <w:bookmarkEnd w:id="1"/>
    <w:p w14:paraId="00E51EF1" w14:textId="77777777" w:rsidR="00241E4C" w:rsidRPr="00A01ECF" w:rsidRDefault="00241E4C" w:rsidP="00965B8F">
      <w:pPr>
        <w:spacing w:line="480" w:lineRule="auto"/>
        <w:ind w:firstLineChars="100" w:firstLine="240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6A187D50" w14:textId="77777777" w:rsidR="00A01ECF" w:rsidRDefault="00A01ECF" w:rsidP="00965B8F">
      <w:pPr>
        <w:spacing w:line="480" w:lineRule="auto"/>
        <w:ind w:firstLineChars="100" w:firstLine="240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2B2AA690" w14:textId="77777777" w:rsidR="00A01ECF" w:rsidRDefault="00A01ECF" w:rsidP="00965B8F">
      <w:pPr>
        <w:spacing w:line="480" w:lineRule="auto"/>
        <w:ind w:firstLineChars="100" w:firstLine="240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27EE1355" w14:textId="77777777" w:rsidR="00A01ECF" w:rsidRDefault="00A01ECF" w:rsidP="00965B8F">
      <w:pPr>
        <w:spacing w:line="480" w:lineRule="auto"/>
        <w:ind w:firstLineChars="100" w:firstLine="240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06701E46" w14:textId="77777777" w:rsidR="00A01ECF" w:rsidRDefault="00A01ECF" w:rsidP="00965B8F">
      <w:pPr>
        <w:spacing w:line="480" w:lineRule="auto"/>
        <w:ind w:firstLineChars="100" w:firstLine="240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1CB833A0" w14:textId="77777777" w:rsidR="00A01ECF" w:rsidRPr="00965B8F" w:rsidRDefault="00A01ECF" w:rsidP="00965B8F">
      <w:pPr>
        <w:spacing w:line="480" w:lineRule="auto"/>
        <w:ind w:firstLineChars="100" w:firstLine="240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2282D61F" w14:textId="77777777" w:rsidR="00557135" w:rsidRDefault="00557135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6123C0F7" w14:textId="77777777" w:rsidR="00557135" w:rsidRDefault="00557135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34E3A412" w14:textId="3F613625" w:rsidR="00557135" w:rsidRDefault="00633FD6" w:rsidP="00557135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  <w:r w:rsidRPr="00633FD6">
        <w:rPr>
          <w:rFonts w:ascii="Times New Roman" w:eastAsia="宋体" w:hAnsi="Times New Roman" w:cs="Times New Roman"/>
          <w:noProof/>
          <w:color w:val="0000FF"/>
          <w:kern w:val="0"/>
          <w:sz w:val="24"/>
        </w:rPr>
        <w:lastRenderedPageBreak/>
        <w:drawing>
          <wp:inline distT="0" distB="0" distL="0" distR="0" wp14:anchorId="562BCD4E" wp14:editId="27336633">
            <wp:extent cx="5238750" cy="198000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19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2" w:name="_Hlk133224008"/>
    </w:p>
    <w:p w14:paraId="712015C7" w14:textId="52D9B8A2" w:rsidR="00633FD6" w:rsidRDefault="00633FD6" w:rsidP="00241E4C">
      <w:pPr>
        <w:spacing w:line="48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  <w:r w:rsidRPr="00633FD6">
        <w:rPr>
          <w:rFonts w:ascii="Times New Roman" w:eastAsia="宋体" w:hAnsi="Times New Roman" w:cs="Times New Roman" w:hint="eastAsia"/>
          <w:color w:val="0000FF"/>
          <w:kern w:val="0"/>
          <w:sz w:val="24"/>
        </w:rPr>
        <w:t>F</w:t>
      </w:r>
      <w:r w:rsidRPr="00633FD6">
        <w:rPr>
          <w:rFonts w:ascii="Times New Roman" w:eastAsia="宋体" w:hAnsi="Times New Roman" w:cs="Times New Roman"/>
          <w:color w:val="0000FF"/>
          <w:kern w:val="0"/>
          <w:sz w:val="24"/>
        </w:rPr>
        <w:t>ig. S</w:t>
      </w:r>
      <w:r w:rsidR="00633492">
        <w:rPr>
          <w:rFonts w:ascii="Times New Roman" w:eastAsia="宋体" w:hAnsi="Times New Roman" w:cs="Times New Roman"/>
          <w:color w:val="0000FF"/>
          <w:kern w:val="0"/>
          <w:sz w:val="24"/>
        </w:rPr>
        <w:t>1</w:t>
      </w:r>
      <w:r w:rsidRPr="00633FD6">
        <w:rPr>
          <w:rFonts w:ascii="Times New Roman" w:eastAsia="宋体" w:hAnsi="Times New Roman" w:cs="Times New Roman"/>
          <w:color w:val="0000FF"/>
          <w:kern w:val="0"/>
          <w:sz w:val="24"/>
        </w:rPr>
        <w:t xml:space="preserve"> Cross-sectional SEM images of </w:t>
      </w:r>
      <w:r w:rsidRPr="003E66D7">
        <w:rPr>
          <w:rFonts w:ascii="Times New Roman" w:eastAsia="宋体" w:hAnsi="Times New Roman" w:cs="Times New Roman"/>
          <w:color w:val="0000FF"/>
          <w:kern w:val="0"/>
          <w:sz w:val="24"/>
        </w:rPr>
        <w:t>CM</w:t>
      </w:r>
      <w:r w:rsidR="00C27EE4">
        <w:rPr>
          <w:rFonts w:ascii="Times New Roman" w:eastAsia="宋体" w:hAnsi="Times New Roman" w:cs="Times New Roman"/>
          <w:color w:val="0000FF"/>
          <w:kern w:val="0"/>
          <w:sz w:val="24"/>
          <w:vertAlign w:val="subscript"/>
        </w:rPr>
        <w:t>3</w:t>
      </w:r>
      <w:r w:rsidRPr="003E66D7">
        <w:rPr>
          <w:rFonts w:ascii="Times New Roman" w:eastAsia="宋体" w:hAnsi="Times New Roman" w:cs="Times New Roman"/>
          <w:color w:val="0000FF"/>
          <w:kern w:val="0"/>
          <w:sz w:val="24"/>
        </w:rPr>
        <w:t>A</w:t>
      </w:r>
      <w:r w:rsidR="00C27EE4">
        <w:rPr>
          <w:rFonts w:ascii="Times New Roman" w:eastAsia="宋体" w:hAnsi="Times New Roman" w:cs="Times New Roman"/>
          <w:color w:val="0000FF"/>
          <w:kern w:val="0"/>
          <w:sz w:val="24"/>
          <w:vertAlign w:val="subscript"/>
        </w:rPr>
        <w:t>7</w:t>
      </w:r>
      <w:r w:rsidRPr="003E66D7">
        <w:rPr>
          <w:rFonts w:ascii="Times New Roman" w:eastAsia="宋体" w:hAnsi="Times New Roman" w:cs="Times New Roman"/>
          <w:color w:val="0000FF"/>
          <w:kern w:val="0"/>
          <w:sz w:val="24"/>
        </w:rPr>
        <w:t>C</w:t>
      </w:r>
      <w:r w:rsidRPr="00633FD6">
        <w:rPr>
          <w:rFonts w:ascii="Times New Roman" w:eastAsia="宋体" w:hAnsi="Times New Roman" w:cs="Times New Roman"/>
          <w:color w:val="0000FF"/>
          <w:kern w:val="0"/>
          <w:sz w:val="24"/>
        </w:rPr>
        <w:t xml:space="preserve"> (a)</w:t>
      </w:r>
      <w:r>
        <w:rPr>
          <w:rFonts w:ascii="Times New Roman" w:eastAsia="宋体" w:hAnsi="Times New Roman" w:cs="Times New Roman"/>
          <w:color w:val="0000FF"/>
          <w:kern w:val="0"/>
          <w:sz w:val="24"/>
        </w:rPr>
        <w:t xml:space="preserve"> and</w:t>
      </w:r>
      <w:r w:rsidRPr="00633FD6">
        <w:rPr>
          <w:rFonts w:ascii="Times New Roman" w:eastAsia="宋体" w:hAnsi="Times New Roman" w:cs="Times New Roman"/>
          <w:color w:val="0000FF"/>
          <w:kern w:val="0"/>
          <w:sz w:val="24"/>
        </w:rPr>
        <w:t xml:space="preserve"> the corresponding to the high magnification images (b)</w:t>
      </w:r>
    </w:p>
    <w:p w14:paraId="44445DD2" w14:textId="20C7E7EB" w:rsidR="00241E4C" w:rsidRPr="005958C6" w:rsidRDefault="005958C6" w:rsidP="005958C6">
      <w:pPr>
        <w:spacing w:line="360" w:lineRule="auto"/>
        <w:ind w:firstLineChars="100" w:firstLine="240"/>
        <w:rPr>
          <w:rFonts w:ascii="Times New Roman" w:hAnsi="Times New Roman" w:cs="Times New Roman"/>
          <w:sz w:val="24"/>
        </w:rPr>
      </w:pPr>
      <w:bookmarkStart w:id="3" w:name="_Hlk121506707"/>
      <w:r w:rsidRPr="005958C6">
        <w:rPr>
          <w:rFonts w:ascii="Times New Roman" w:hAnsi="Times New Roman" w:cs="Times New Roman"/>
          <w:sz w:val="24"/>
        </w:rPr>
        <w:t>The cross-sectional SEM images of C</w:t>
      </w:r>
      <w:r w:rsidRPr="005958C6">
        <w:rPr>
          <w:rFonts w:ascii="Times New Roman" w:hAnsi="Times New Roman" w:cs="Times New Roman" w:hint="eastAsia"/>
          <w:sz w:val="24"/>
        </w:rPr>
        <w:t>M</w:t>
      </w:r>
      <w:r w:rsidRPr="005958C6">
        <w:rPr>
          <w:rFonts w:ascii="Times New Roman" w:hAnsi="Times New Roman" w:cs="Times New Roman"/>
          <w:sz w:val="24"/>
          <w:vertAlign w:val="subscript"/>
        </w:rPr>
        <w:t>3</w:t>
      </w:r>
      <w:r w:rsidRPr="005958C6">
        <w:rPr>
          <w:rFonts w:ascii="Times New Roman" w:hAnsi="Times New Roman" w:cs="Times New Roman" w:hint="eastAsia"/>
          <w:sz w:val="24"/>
        </w:rPr>
        <w:t>A</w:t>
      </w:r>
      <w:r w:rsidRPr="005958C6">
        <w:rPr>
          <w:rFonts w:ascii="Times New Roman" w:hAnsi="Times New Roman" w:cs="Times New Roman"/>
          <w:sz w:val="24"/>
          <w:vertAlign w:val="subscript"/>
        </w:rPr>
        <w:t>7</w:t>
      </w:r>
      <w:r w:rsidRPr="005958C6">
        <w:rPr>
          <w:rFonts w:ascii="Times New Roman" w:hAnsi="Times New Roman" w:cs="Times New Roman" w:hint="eastAsia"/>
          <w:sz w:val="24"/>
        </w:rPr>
        <w:t>C</w:t>
      </w:r>
      <w:r w:rsidRPr="005958C6">
        <w:rPr>
          <w:rFonts w:ascii="Times New Roman" w:hAnsi="Times New Roman" w:cs="Times New Roman"/>
          <w:sz w:val="24"/>
        </w:rPr>
        <w:t xml:space="preserve"> are depicted in Fig. S1. As can be seen, a large number of AgNWs interwove with each other, and the internal pores decreased significantly due to the reduction of MXene.</w:t>
      </w:r>
      <w:bookmarkEnd w:id="3"/>
    </w:p>
    <w:p w14:paraId="1522F4F8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7A165F7A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5A632B1E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46898630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4D151F8B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377F40F0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7DA605FB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75222EE9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1E1A96C9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051B6B6C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5242859A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398C79CC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14FAF8AA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6BD56B54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4F5EE48E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050A1395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3AB24F2C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7F0507F1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7067061E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5010F8CD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4AF01568" w14:textId="77777777" w:rsidR="00241E4C" w:rsidRDefault="00241E4C" w:rsidP="00633FD6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bookmarkEnd w:id="2"/>
    <w:p w14:paraId="4A911DEC" w14:textId="74E089E8" w:rsidR="002933EF" w:rsidRPr="00E77214" w:rsidRDefault="00174600" w:rsidP="00174600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  <w:r w:rsidRPr="00174600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drawing>
          <wp:inline distT="0" distB="0" distL="0" distR="0" wp14:anchorId="68FA47FD" wp14:editId="4CAC78A0">
            <wp:extent cx="5274310" cy="2237105"/>
            <wp:effectExtent l="0" t="0" r="2540" b="0"/>
            <wp:docPr id="22" name="图片 2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700EA" w14:textId="0DC8947C" w:rsidR="00B46F13" w:rsidRDefault="00B46F13" w:rsidP="00241E4C">
      <w:pPr>
        <w:spacing w:line="48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  <w:r w:rsidRPr="00633FD6">
        <w:rPr>
          <w:rFonts w:ascii="Times New Roman" w:eastAsia="宋体" w:hAnsi="Times New Roman" w:cs="Times New Roman" w:hint="eastAsia"/>
          <w:color w:val="0000FF"/>
          <w:kern w:val="0"/>
          <w:sz w:val="24"/>
        </w:rPr>
        <w:t>F</w:t>
      </w:r>
      <w:r w:rsidRPr="00633FD6">
        <w:rPr>
          <w:rFonts w:ascii="Times New Roman" w:eastAsia="宋体" w:hAnsi="Times New Roman" w:cs="Times New Roman"/>
          <w:color w:val="0000FF"/>
          <w:kern w:val="0"/>
          <w:sz w:val="24"/>
        </w:rPr>
        <w:t>ig. S</w:t>
      </w:r>
      <w:r w:rsidR="00633492">
        <w:rPr>
          <w:rFonts w:ascii="Times New Roman" w:eastAsia="宋体" w:hAnsi="Times New Roman" w:cs="Times New Roman"/>
          <w:color w:val="0000FF"/>
          <w:kern w:val="0"/>
          <w:sz w:val="24"/>
        </w:rPr>
        <w:t>2</w:t>
      </w:r>
      <w:r w:rsidRPr="00633FD6">
        <w:rPr>
          <w:rFonts w:ascii="Times New Roman" w:eastAsia="宋体" w:hAnsi="Times New Roman" w:cs="Times New Roman"/>
          <w:color w:val="0000FF"/>
          <w:kern w:val="0"/>
          <w:sz w:val="24"/>
        </w:rPr>
        <w:t xml:space="preserve"> </w:t>
      </w:r>
      <w:r w:rsidRPr="00B46F13">
        <w:rPr>
          <w:rFonts w:ascii="Times New Roman" w:eastAsia="宋体" w:hAnsi="Times New Roman" w:cs="Times New Roman"/>
          <w:color w:val="0000FF"/>
          <w:kern w:val="0"/>
          <w:sz w:val="24"/>
        </w:rPr>
        <w:t>Power coefficients of the CM</w:t>
      </w:r>
      <w:r w:rsidRPr="00B46F13">
        <w:rPr>
          <w:rFonts w:ascii="Times New Roman" w:eastAsia="宋体" w:hAnsi="Times New Roman" w:cs="Times New Roman"/>
          <w:color w:val="0000FF"/>
          <w:kern w:val="0"/>
          <w:sz w:val="24"/>
          <w:vertAlign w:val="subscript"/>
        </w:rPr>
        <w:t>7</w:t>
      </w:r>
      <w:r w:rsidRPr="00B46F13">
        <w:rPr>
          <w:rFonts w:ascii="Times New Roman" w:eastAsia="宋体" w:hAnsi="Times New Roman" w:cs="Times New Roman"/>
          <w:color w:val="0000FF"/>
          <w:kern w:val="0"/>
          <w:sz w:val="24"/>
        </w:rPr>
        <w:t>A</w:t>
      </w:r>
      <w:r w:rsidRPr="00B46F13">
        <w:rPr>
          <w:rFonts w:ascii="Times New Roman" w:eastAsia="宋体" w:hAnsi="Times New Roman" w:cs="Times New Roman"/>
          <w:color w:val="0000FF"/>
          <w:kern w:val="0"/>
          <w:sz w:val="24"/>
          <w:vertAlign w:val="subscript"/>
        </w:rPr>
        <w:t>3</w:t>
      </w:r>
      <w:r w:rsidRPr="00B46F13">
        <w:rPr>
          <w:rFonts w:ascii="Times New Roman" w:eastAsia="宋体" w:hAnsi="Times New Roman" w:cs="Times New Roman"/>
          <w:color w:val="0000FF"/>
          <w:kern w:val="0"/>
          <w:sz w:val="24"/>
        </w:rPr>
        <w:t>C at X-band compared with the films with 7:3 ratio of MXene to AgNWs (named C-F).</w:t>
      </w:r>
    </w:p>
    <w:p w14:paraId="2FFC0833" w14:textId="70232E8A" w:rsidR="00B46F13" w:rsidRDefault="00F64201" w:rsidP="00F64201">
      <w:pPr>
        <w:spacing w:line="360" w:lineRule="auto"/>
        <w:ind w:firstLineChars="100" w:firstLine="240"/>
        <w:rPr>
          <w:rFonts w:ascii="Times New Roman" w:eastAsia="宋体" w:hAnsi="Times New Roman" w:cs="Times New Roman"/>
          <w:color w:val="0000FF"/>
          <w:kern w:val="0"/>
          <w:sz w:val="24"/>
        </w:rPr>
      </w:pPr>
      <w:r>
        <w:rPr>
          <w:rFonts w:ascii="Times New Roman" w:hAnsi="Times New Roman" w:cs="Times New Roman"/>
          <w:sz w:val="24"/>
        </w:rPr>
        <w:t>F</w:t>
      </w:r>
      <w:r w:rsidRPr="00314A04">
        <w:rPr>
          <w:rFonts w:ascii="Times New Roman" w:hAnsi="Times New Roman" w:cs="Times New Roman"/>
          <w:sz w:val="24"/>
        </w:rPr>
        <w:t>ig</w:t>
      </w:r>
      <w:r>
        <w:rPr>
          <w:rFonts w:ascii="Times New Roman" w:hAnsi="Times New Roman" w:cs="Times New Roman"/>
          <w:sz w:val="24"/>
        </w:rPr>
        <w:t>.</w:t>
      </w:r>
      <w:r w:rsidRPr="00314A0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S2</w:t>
      </w:r>
      <w:r w:rsidRPr="00314A04">
        <w:rPr>
          <w:rFonts w:ascii="Times New Roman" w:hAnsi="Times New Roman" w:cs="Times New Roman"/>
          <w:sz w:val="24"/>
        </w:rPr>
        <w:t xml:space="preserve"> plots the power coefficients of the</w:t>
      </w:r>
      <w:bookmarkStart w:id="4" w:name="_Hlk133224388"/>
      <w:r w:rsidRPr="00314A04">
        <w:rPr>
          <w:rFonts w:ascii="Times New Roman" w:hAnsi="Times New Roman" w:cs="Times New Roman"/>
          <w:sz w:val="24"/>
        </w:rPr>
        <w:t xml:space="preserve"> </w:t>
      </w:r>
      <w:r w:rsidRPr="00F67B7D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  <w:vertAlign w:val="subscript"/>
        </w:rPr>
        <w:t>7</w:t>
      </w: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</w:rPr>
        <w:t>C</w:t>
      </w:r>
      <w:r w:rsidRPr="00314A04">
        <w:rPr>
          <w:rFonts w:ascii="Times New Roman" w:hAnsi="Times New Roman" w:cs="Times New Roman"/>
          <w:sz w:val="24"/>
        </w:rPr>
        <w:t xml:space="preserve"> at X-band </w:t>
      </w:r>
      <w:bookmarkStart w:id="5" w:name="_Hlk134088198"/>
      <w:r w:rsidRPr="00314A04">
        <w:rPr>
          <w:rFonts w:ascii="Times New Roman" w:hAnsi="Times New Roman" w:cs="Times New Roman"/>
          <w:sz w:val="24"/>
        </w:rPr>
        <w:t>compared with the films with 7:3 ratio of MXene to AgNWs (named C-F)</w:t>
      </w:r>
      <w:bookmarkEnd w:id="4"/>
      <w:r w:rsidRPr="00314A04">
        <w:rPr>
          <w:rFonts w:ascii="Times New Roman" w:hAnsi="Times New Roman" w:cs="Times New Roman"/>
          <w:sz w:val="24"/>
        </w:rPr>
        <w:t xml:space="preserve"> obtained by the conventional vacuum-assisted filtration method. </w:t>
      </w:r>
      <w:bookmarkEnd w:id="5"/>
      <w:r>
        <w:rPr>
          <w:rFonts w:ascii="Times New Roman" w:hAnsi="Times New Roman" w:cs="Times New Roman" w:hint="eastAsia"/>
          <w:sz w:val="24"/>
        </w:rPr>
        <w:t xml:space="preserve">The A </w:t>
      </w:r>
      <w:r w:rsidRPr="00314A04">
        <w:rPr>
          <w:rFonts w:ascii="Times New Roman" w:hAnsi="Times New Roman" w:cs="Times New Roman"/>
          <w:sz w:val="24"/>
        </w:rPr>
        <w:t xml:space="preserve">coefficient </w:t>
      </w:r>
      <w:r>
        <w:rPr>
          <w:rFonts w:ascii="Times New Roman" w:hAnsi="Times New Roman" w:cs="Times New Roman" w:hint="eastAsia"/>
          <w:sz w:val="24"/>
        </w:rPr>
        <w:t xml:space="preserve">of </w:t>
      </w:r>
      <w:r w:rsidRPr="00F67B7D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  <w:vertAlign w:val="subscript"/>
        </w:rPr>
        <w:t>7</w:t>
      </w: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</w:rPr>
        <w:t>C</w:t>
      </w:r>
      <w:r w:rsidRPr="00314A0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can </w:t>
      </w:r>
      <w:r w:rsidRPr="00314A04">
        <w:rPr>
          <w:rFonts w:ascii="Times New Roman" w:hAnsi="Times New Roman" w:cs="Times New Roman"/>
          <w:sz w:val="24"/>
        </w:rPr>
        <w:t>reach 0.4, which is much higher than 0.1 for C-F.</w:t>
      </w:r>
    </w:p>
    <w:p w14:paraId="06ECBF20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40818FC5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3DB9B60E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00346E41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3521A8C4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0CA5498E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705714D3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7F5F3253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24D4A5BE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1A5ABE0D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11DFC08B" w14:textId="77777777" w:rsidR="00633492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p w14:paraId="62D57707" w14:textId="77777777" w:rsidR="00633492" w:rsidRDefault="00633492" w:rsidP="00633492">
      <w:pPr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  <w:r>
        <w:rPr>
          <w:noProof/>
        </w:rPr>
        <w:lastRenderedPageBreak/>
        <w:drawing>
          <wp:inline distT="0" distB="0" distL="0" distR="0" wp14:anchorId="7CFD8489" wp14:editId="24D26D10">
            <wp:extent cx="5211883" cy="2268000"/>
            <wp:effectExtent l="0" t="0" r="0" b="0"/>
            <wp:docPr id="3" name="图片 3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0" t="2569" r="34264" b="48950"/>
                    <a:stretch/>
                  </pic:blipFill>
                  <pic:spPr bwMode="auto">
                    <a:xfrm>
                      <a:off x="0" y="0"/>
                      <a:ext cx="5211883" cy="22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4304B" w14:textId="702D287C" w:rsidR="00633492" w:rsidRPr="00633492" w:rsidRDefault="00633492" w:rsidP="00633492">
      <w:pPr>
        <w:spacing w:line="480" w:lineRule="auto"/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 w:rsidRPr="00633492">
        <w:rPr>
          <w:rFonts w:ascii="Times New Roman" w:hAnsi="Times New Roman" w:cs="Times New Roman" w:hint="eastAsia"/>
          <w:b/>
          <w:bCs/>
          <w:color w:val="0000FF"/>
          <w:sz w:val="24"/>
          <w:szCs w:val="24"/>
        </w:rPr>
        <w:t>F</w:t>
      </w:r>
      <w:r w:rsidRPr="00633492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ig. S3 </w:t>
      </w:r>
      <w:r w:rsidRPr="00633492">
        <w:rPr>
          <w:rFonts w:ascii="Times New Roman" w:hAnsi="Times New Roman" w:cs="Times New Roman"/>
          <w:color w:val="0000FF"/>
          <w:sz w:val="24"/>
          <w:szCs w:val="24"/>
        </w:rPr>
        <w:t>The FTIR spectrum and XRD pattern of CNF</w:t>
      </w:r>
    </w:p>
    <w:p w14:paraId="425E4CD2" w14:textId="77777777" w:rsidR="005958C6" w:rsidRPr="005958C6" w:rsidRDefault="005958C6" w:rsidP="005958C6">
      <w:pPr>
        <w:pStyle w:val="a8"/>
        <w:spacing w:line="360" w:lineRule="auto"/>
        <w:ind w:firstLine="480"/>
        <w:rPr>
          <w:rFonts w:ascii="Times New Roman" w:hAnsi="Times New Roman" w:cs="Times New Roman"/>
          <w:sz w:val="24"/>
        </w:rPr>
      </w:pPr>
      <w:r w:rsidRPr="005958C6">
        <w:rPr>
          <w:rFonts w:ascii="Times New Roman" w:hAnsi="Times New Roman" w:cs="Times New Roman"/>
          <w:sz w:val="24"/>
        </w:rPr>
        <w:t>The XRD pattern of CNF</w:t>
      </w:r>
      <w:r w:rsidRPr="005958C6">
        <w:t xml:space="preserve"> </w:t>
      </w:r>
      <w:r w:rsidRPr="005958C6">
        <w:rPr>
          <w:rFonts w:ascii="Times New Roman" w:hAnsi="Times New Roman" w:cs="Times New Roman"/>
          <w:sz w:val="24"/>
        </w:rPr>
        <w:t xml:space="preserve">are shown in Fig. S1b. </w:t>
      </w:r>
      <w:r w:rsidRPr="005958C6">
        <w:rPr>
          <w:rFonts w:ascii="Times New Roman" w:eastAsia="宋体" w:hAnsi="Times New Roman" w:cs="Times New Roman"/>
          <w:kern w:val="0"/>
          <w:sz w:val="24"/>
        </w:rPr>
        <w:t xml:space="preserve">As shown in Fig. S1b, </w:t>
      </w:r>
      <w:r w:rsidRPr="005958C6">
        <w:rPr>
          <w:rFonts w:ascii="Times New Roman" w:hAnsi="Times New Roman" w:cs="Times New Roman"/>
          <w:sz w:val="24"/>
        </w:rPr>
        <w:t>two distinct diffraction peaks</w:t>
      </w:r>
      <w:r w:rsidRPr="005958C6">
        <w:rPr>
          <w:rFonts w:ascii="Times New Roman" w:hAnsi="Times New Roman" w:cs="Times New Roman" w:hint="eastAsia"/>
          <w:sz w:val="24"/>
        </w:rPr>
        <w:t xml:space="preserve"> </w:t>
      </w:r>
      <w:r w:rsidRPr="005958C6">
        <w:rPr>
          <w:rFonts w:ascii="Times New Roman" w:hAnsi="Times New Roman" w:cs="Times New Roman"/>
          <w:sz w:val="24"/>
        </w:rPr>
        <w:t>at 2θ =15.05° and 22.61° appeared in the CNF film, corresponding to</w:t>
      </w:r>
      <w:r w:rsidRPr="005958C6">
        <w:rPr>
          <w:rFonts w:ascii="Times New Roman" w:hAnsi="Times New Roman" w:cs="Times New Roman" w:hint="eastAsia"/>
          <w:sz w:val="24"/>
        </w:rPr>
        <w:t xml:space="preserve"> </w:t>
      </w:r>
      <w:r w:rsidRPr="005958C6">
        <w:rPr>
          <w:rFonts w:ascii="Times New Roman" w:hAnsi="Times New Roman" w:cs="Times New Roman"/>
          <w:sz w:val="24"/>
        </w:rPr>
        <w:t>the (110) and (200) planes of cellulose Ⅱ crystalline form, respectively. The chemical structure of CNF</w:t>
      </w:r>
      <w:r w:rsidRPr="005958C6">
        <w:t xml:space="preserve"> </w:t>
      </w:r>
      <w:r w:rsidRPr="005958C6">
        <w:rPr>
          <w:rFonts w:ascii="Times New Roman" w:hAnsi="Times New Roman" w:cs="Times New Roman"/>
          <w:sz w:val="24"/>
        </w:rPr>
        <w:t xml:space="preserve">was characterized by FTIR spectroscopy. As shown in Fig. S1a, </w:t>
      </w:r>
      <w:r w:rsidRPr="005958C6">
        <w:rPr>
          <w:rFonts w:ascii="Times New Roman" w:eastAsia="宋体" w:hAnsi="Times New Roman" w:cs="Times New Roman"/>
          <w:kern w:val="0"/>
          <w:sz w:val="24"/>
        </w:rPr>
        <w:t>the peak near 1595 cm</w:t>
      </w:r>
      <w:r w:rsidRPr="005958C6">
        <w:rPr>
          <w:rFonts w:ascii="Times New Roman" w:eastAsia="宋体" w:hAnsi="Times New Roman" w:cs="Times New Roman"/>
          <w:kern w:val="0"/>
          <w:sz w:val="24"/>
          <w:vertAlign w:val="superscript"/>
        </w:rPr>
        <w:t>-1</w:t>
      </w:r>
      <w:r w:rsidRPr="005958C6">
        <w:rPr>
          <w:rFonts w:ascii="Times New Roman" w:eastAsia="宋体" w:hAnsi="Times New Roman" w:cs="Times New Roman"/>
          <w:kern w:val="0"/>
          <w:sz w:val="24"/>
        </w:rPr>
        <w:t xml:space="preserve"> is assigned to the characteristic vibration of bound water. The primary vibration peaks at 3335 cm</w:t>
      </w:r>
      <w:r w:rsidRPr="005958C6">
        <w:rPr>
          <w:rFonts w:ascii="Times New Roman" w:eastAsia="宋体" w:hAnsi="Times New Roman" w:cs="Times New Roman"/>
          <w:kern w:val="0"/>
          <w:sz w:val="24"/>
          <w:vertAlign w:val="superscript"/>
        </w:rPr>
        <w:t>-1</w:t>
      </w:r>
      <w:r w:rsidRPr="005958C6">
        <w:rPr>
          <w:rFonts w:ascii="Times New Roman" w:eastAsia="宋体" w:hAnsi="Times New Roman" w:cs="Times New Roman"/>
          <w:kern w:val="0"/>
          <w:sz w:val="24"/>
        </w:rPr>
        <w:t>, 2896 cm</w:t>
      </w:r>
      <w:r w:rsidRPr="005958C6">
        <w:rPr>
          <w:rFonts w:ascii="Times New Roman" w:eastAsia="宋体" w:hAnsi="Times New Roman" w:cs="Times New Roman"/>
          <w:kern w:val="0"/>
          <w:sz w:val="24"/>
          <w:vertAlign w:val="superscript"/>
        </w:rPr>
        <w:t>-1</w:t>
      </w:r>
      <w:r w:rsidRPr="005958C6">
        <w:rPr>
          <w:rFonts w:ascii="Times New Roman" w:eastAsia="宋体" w:hAnsi="Times New Roman" w:cs="Times New Roman"/>
          <w:kern w:val="0"/>
          <w:sz w:val="24"/>
        </w:rPr>
        <w:t xml:space="preserve"> and 1029 cm</w:t>
      </w:r>
      <w:r w:rsidRPr="005958C6">
        <w:rPr>
          <w:rFonts w:ascii="Times New Roman" w:eastAsia="宋体" w:hAnsi="Times New Roman" w:cs="Times New Roman"/>
          <w:kern w:val="0"/>
          <w:sz w:val="24"/>
          <w:vertAlign w:val="superscript"/>
        </w:rPr>
        <w:t>-1</w:t>
      </w:r>
      <w:r w:rsidRPr="005958C6">
        <w:rPr>
          <w:rFonts w:ascii="Times New Roman" w:eastAsia="宋体" w:hAnsi="Times New Roman" w:cs="Times New Roman"/>
          <w:kern w:val="0"/>
          <w:sz w:val="24"/>
        </w:rPr>
        <w:t xml:space="preserve"> in cellulose nanofibers are assigned to the stretching vibration of O-H, C-H and C-O, respectively.</w:t>
      </w:r>
      <w:r w:rsidRPr="005958C6">
        <w:rPr>
          <w:rFonts w:ascii="Times New Roman" w:hAnsi="Times New Roman" w:cs="Times New Roman"/>
          <w:sz w:val="24"/>
        </w:rPr>
        <w:t xml:space="preserve"> The abundant functional groups of the CNF are also beneficial for chemical crosslinking of the MXene, significantly improving the hydrophobicity and oxidation stability (Wu et al., 2022).</w:t>
      </w:r>
    </w:p>
    <w:p w14:paraId="6856BE75" w14:textId="77777777" w:rsidR="00633492" w:rsidRPr="005958C6" w:rsidRDefault="00633492" w:rsidP="002933EF">
      <w:pPr>
        <w:spacing w:line="360" w:lineRule="auto"/>
        <w:jc w:val="center"/>
        <w:rPr>
          <w:rFonts w:ascii="Times New Roman" w:eastAsia="宋体" w:hAnsi="Times New Roman" w:cs="Times New Roman"/>
          <w:color w:val="0000FF"/>
          <w:kern w:val="0"/>
          <w:sz w:val="24"/>
        </w:rPr>
      </w:pPr>
    </w:p>
    <w:sectPr w:rsidR="00633492" w:rsidRPr="00595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88BCA" w14:textId="77777777" w:rsidR="007B7118" w:rsidRDefault="007B7118" w:rsidP="00633FD6">
      <w:r>
        <w:separator/>
      </w:r>
    </w:p>
  </w:endnote>
  <w:endnote w:type="continuationSeparator" w:id="0">
    <w:p w14:paraId="6B9E6430" w14:textId="77777777" w:rsidR="007B7118" w:rsidRDefault="007B7118" w:rsidP="00633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FB0F2" w14:textId="77777777" w:rsidR="007B7118" w:rsidRDefault="007B7118" w:rsidP="00633FD6">
      <w:r>
        <w:separator/>
      </w:r>
    </w:p>
  </w:footnote>
  <w:footnote w:type="continuationSeparator" w:id="0">
    <w:p w14:paraId="37ED2944" w14:textId="77777777" w:rsidR="007B7118" w:rsidRDefault="007B7118" w:rsidP="00633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0780"/>
    <w:rsid w:val="000D09E2"/>
    <w:rsid w:val="001239C9"/>
    <w:rsid w:val="00174600"/>
    <w:rsid w:val="00241E4C"/>
    <w:rsid w:val="002933EF"/>
    <w:rsid w:val="002F436D"/>
    <w:rsid w:val="00530780"/>
    <w:rsid w:val="00557135"/>
    <w:rsid w:val="005958C6"/>
    <w:rsid w:val="005B0BB6"/>
    <w:rsid w:val="005D78C5"/>
    <w:rsid w:val="00633492"/>
    <w:rsid w:val="00633FD6"/>
    <w:rsid w:val="00666E10"/>
    <w:rsid w:val="00691379"/>
    <w:rsid w:val="006A776D"/>
    <w:rsid w:val="006E1E7E"/>
    <w:rsid w:val="006F525A"/>
    <w:rsid w:val="007B1E91"/>
    <w:rsid w:val="007B7118"/>
    <w:rsid w:val="00832478"/>
    <w:rsid w:val="008E518D"/>
    <w:rsid w:val="009332B3"/>
    <w:rsid w:val="00965B8F"/>
    <w:rsid w:val="00A01ECF"/>
    <w:rsid w:val="00B46F13"/>
    <w:rsid w:val="00B70CEF"/>
    <w:rsid w:val="00C27EE4"/>
    <w:rsid w:val="00C501A1"/>
    <w:rsid w:val="00C76E70"/>
    <w:rsid w:val="00CF27A9"/>
    <w:rsid w:val="00D63B29"/>
    <w:rsid w:val="00E37E59"/>
    <w:rsid w:val="00E77214"/>
    <w:rsid w:val="00E8753D"/>
    <w:rsid w:val="00EF5A43"/>
    <w:rsid w:val="00F54749"/>
    <w:rsid w:val="00F6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961CBA"/>
  <w15:docId w15:val="{B5074D3A-6BE3-48AA-A695-744F917D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7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3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3F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3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3FD6"/>
    <w:rPr>
      <w:sz w:val="18"/>
      <w:szCs w:val="18"/>
    </w:rPr>
  </w:style>
  <w:style w:type="paragraph" w:customStyle="1" w:styleId="MDPI31text">
    <w:name w:val="MDPI_3.1_text"/>
    <w:qFormat/>
    <w:rsid w:val="00965B8F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styleId="a7">
    <w:name w:val="Hyperlink"/>
    <w:basedOn w:val="a0"/>
    <w:qFormat/>
    <w:rsid w:val="00A01ECF"/>
    <w:rPr>
      <w:color w:val="0000FF"/>
      <w:u w:val="single"/>
    </w:rPr>
  </w:style>
  <w:style w:type="paragraph" w:styleId="a8">
    <w:name w:val="List Paragraph"/>
    <w:basedOn w:val="a"/>
    <w:uiPriority w:val="99"/>
    <w:qFormat/>
    <w:rsid w:val="005958C6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rengpg@126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nfang0824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2022-12-09T10:42:00Z</dcterms:created>
  <dcterms:modified xsi:type="dcterms:W3CDTF">2023-06-29T09:25:00Z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2023-06-21T09:59:05Z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6d45f7ee-505c-40f1-9b82-71325e3cb290</vt:lpwstr>
  </property>
  <property fmtid="{D5CDD505-2E9C-101B-9397-08002B2CF9AE}" pid="7" name="MSIP_Label_defa4170-0d19-0005-0004-bc88714345d2_ActionId">
    <vt:lpwstr>9dfb69b4-0f5d-4fe9-99ef-921ba39709df</vt:lpwstr>
  </property>
  <property fmtid="{D5CDD505-2E9C-101B-9397-08002B2CF9AE}" pid="8" name="MSIP_Label_defa4170-0d19-0005-0004-bc88714345d2_ContentBits">
    <vt:lpwstr>0</vt:lpwstr>
  </property>
</Properties>
</file>