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CA780B" w14:textId="77777777" w:rsidR="00036470" w:rsidRDefault="00036470" w:rsidP="00036470">
      <w:pPr>
        <w:pStyle w:val="Heading1"/>
        <w:rPr>
          <w:lang w:val="en-GB"/>
        </w:rPr>
      </w:pPr>
      <w:r>
        <w:rPr>
          <w:lang w:val="en-GB"/>
        </w:rPr>
        <w:t>Supporting information for</w:t>
      </w:r>
    </w:p>
    <w:p w14:paraId="62F6FF5B" w14:textId="0FBF6B17" w:rsidR="00036470" w:rsidRDefault="00036470" w:rsidP="00036470">
      <w:pPr>
        <w:pStyle w:val="Heading1"/>
        <w:rPr>
          <w:lang w:val="en-GB"/>
        </w:rPr>
      </w:pPr>
      <w:r w:rsidRPr="6CEC3932">
        <w:rPr>
          <w:lang w:val="en-GB"/>
        </w:rPr>
        <w:t xml:space="preserve">Preparation of </w:t>
      </w:r>
      <w:r>
        <w:rPr>
          <w:lang w:val="en-GB"/>
        </w:rPr>
        <w:t>block co</w:t>
      </w:r>
      <w:r w:rsidRPr="6CEC3932">
        <w:rPr>
          <w:lang w:val="en-GB"/>
        </w:rPr>
        <w:t>polymer-stabilised</w:t>
      </w:r>
      <w:r>
        <w:rPr>
          <w:lang w:val="en-GB"/>
        </w:rPr>
        <w:t xml:space="preserve"> </w:t>
      </w:r>
      <w:r w:rsidRPr="6CEC3932">
        <w:rPr>
          <w:lang w:val="en-GB"/>
        </w:rPr>
        <w:t xml:space="preserve">microspheres </w:t>
      </w:r>
      <w:r>
        <w:rPr>
          <w:lang w:val="en-GB"/>
        </w:rPr>
        <w:t xml:space="preserve">of common polymers </w:t>
      </w:r>
      <w:r w:rsidRPr="6CEC3932">
        <w:rPr>
          <w:lang w:val="en-GB"/>
        </w:rPr>
        <w:t>and their use as microp</w:t>
      </w:r>
      <w:r>
        <w:rPr>
          <w:lang w:val="en-GB"/>
        </w:rPr>
        <w:t>lastics</w:t>
      </w:r>
      <w:r w:rsidRPr="6CEC3932">
        <w:rPr>
          <w:lang w:val="en-GB"/>
        </w:rPr>
        <w:t xml:space="preserve"> </w:t>
      </w:r>
      <w:r>
        <w:rPr>
          <w:lang w:val="en-GB"/>
        </w:rPr>
        <w:t xml:space="preserve">proxies </w:t>
      </w:r>
      <w:r w:rsidRPr="6CEC3932">
        <w:rPr>
          <w:lang w:val="en-GB"/>
        </w:rPr>
        <w:t>in degradation studies</w:t>
      </w:r>
    </w:p>
    <w:p w14:paraId="38AF2512" w14:textId="2AB37D82" w:rsidR="00036470" w:rsidRDefault="00036470" w:rsidP="00BE6E8C">
      <w:pPr>
        <w:jc w:val="center"/>
        <w:rPr>
          <w:lang w:val="en-GB"/>
        </w:rPr>
      </w:pPr>
      <w:r>
        <w:rPr>
          <w:lang w:val="en-GB"/>
        </w:rPr>
        <w:t>Jeppe Madsen, Arianna Rech, Nanna B. Hartmann, Anders E. Daugaard</w:t>
      </w:r>
    </w:p>
    <w:p w14:paraId="643B30A4" w14:textId="683BB485" w:rsidR="00BE6E8C" w:rsidRDefault="00BE6E8C">
      <w:pPr>
        <w:pStyle w:val="TableofFigures"/>
        <w:tabs>
          <w:tab w:val="right" w:leader="underscore" w:pos="9350"/>
        </w:tabs>
        <w:rPr>
          <w:rFonts w:eastAsiaTheme="minorEastAsia" w:cstheme="minorBidi"/>
          <w:i w:val="0"/>
          <w:iCs w:val="0"/>
          <w:noProof/>
          <w:sz w:val="22"/>
          <w:szCs w:val="22"/>
          <w:lang w:val="da-DK" w:eastAsia="da-DK"/>
        </w:rPr>
      </w:pPr>
      <w:r>
        <w:rPr>
          <w:lang w:val="en-GB"/>
        </w:rPr>
        <w:fldChar w:fldCharType="begin"/>
      </w:r>
      <w:r>
        <w:rPr>
          <w:lang w:val="en-GB"/>
        </w:rPr>
        <w:instrText xml:space="preserve"> TOC \c "Figure S" </w:instrText>
      </w:r>
      <w:r>
        <w:rPr>
          <w:lang w:val="en-GB"/>
        </w:rPr>
        <w:fldChar w:fldCharType="separate"/>
      </w:r>
      <w:r>
        <w:rPr>
          <w:noProof/>
        </w:rPr>
        <w:t>Figure S 1: Size exclusion chromatography of starting polymers: PETG, PCL, PC, PLA, MPEG and of dissolved particles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_Toc138150106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14:paraId="4DC60128" w14:textId="10240A82" w:rsidR="00BE6E8C" w:rsidRDefault="00BE6E8C">
      <w:pPr>
        <w:pStyle w:val="TableofFigures"/>
        <w:tabs>
          <w:tab w:val="right" w:leader="underscore" w:pos="9350"/>
        </w:tabs>
        <w:rPr>
          <w:rFonts w:eastAsiaTheme="minorEastAsia" w:cstheme="minorBidi"/>
          <w:i w:val="0"/>
          <w:iCs w:val="0"/>
          <w:noProof/>
          <w:sz w:val="22"/>
          <w:szCs w:val="22"/>
          <w:lang w:val="da-DK" w:eastAsia="da-DK"/>
        </w:rPr>
      </w:pPr>
      <w:r>
        <w:rPr>
          <w:noProof/>
        </w:rPr>
        <w:t xml:space="preserve">Figure S 2: Assigned </w:t>
      </w:r>
      <w:r w:rsidRPr="00557641">
        <w:rPr>
          <w:noProof/>
          <w:vertAlign w:val="superscript"/>
        </w:rPr>
        <w:t>1</w:t>
      </w:r>
      <w:r>
        <w:rPr>
          <w:noProof/>
        </w:rPr>
        <w:t>H NMR of MPEG-PETG particles dissolved in deuterated chloroform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_Toc138150107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14:paraId="402745DB" w14:textId="7CC17F62" w:rsidR="00BE6E8C" w:rsidRDefault="00BE6E8C">
      <w:pPr>
        <w:pStyle w:val="TableofFigures"/>
        <w:tabs>
          <w:tab w:val="right" w:leader="underscore" w:pos="9350"/>
        </w:tabs>
        <w:rPr>
          <w:rFonts w:eastAsiaTheme="minorEastAsia" w:cstheme="minorBidi"/>
          <w:i w:val="0"/>
          <w:iCs w:val="0"/>
          <w:noProof/>
          <w:sz w:val="22"/>
          <w:szCs w:val="22"/>
          <w:lang w:val="da-DK" w:eastAsia="da-DK"/>
        </w:rPr>
      </w:pPr>
      <w:r>
        <w:rPr>
          <w:noProof/>
        </w:rPr>
        <w:t xml:space="preserve">Figure S 3: Assigned </w:t>
      </w:r>
      <w:r w:rsidRPr="00557641">
        <w:rPr>
          <w:noProof/>
          <w:vertAlign w:val="superscript"/>
        </w:rPr>
        <w:t>1</w:t>
      </w:r>
      <w:r>
        <w:rPr>
          <w:noProof/>
        </w:rPr>
        <w:t>H NMR of MPEG-PCL particles dissolved in deuterated chloroform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_Toc138150108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14:paraId="3DAFB2BB" w14:textId="1FE3FA96" w:rsidR="00BE6E8C" w:rsidRDefault="00BE6E8C">
      <w:pPr>
        <w:pStyle w:val="TableofFigures"/>
        <w:tabs>
          <w:tab w:val="right" w:leader="underscore" w:pos="9350"/>
        </w:tabs>
        <w:rPr>
          <w:rFonts w:eastAsiaTheme="minorEastAsia" w:cstheme="minorBidi"/>
          <w:i w:val="0"/>
          <w:iCs w:val="0"/>
          <w:noProof/>
          <w:sz w:val="22"/>
          <w:szCs w:val="22"/>
          <w:lang w:val="da-DK" w:eastAsia="da-DK"/>
        </w:rPr>
      </w:pPr>
      <w:r>
        <w:rPr>
          <w:noProof/>
        </w:rPr>
        <w:t xml:space="preserve">Figure S 4: Assigned </w:t>
      </w:r>
      <w:r w:rsidRPr="00557641">
        <w:rPr>
          <w:noProof/>
          <w:vertAlign w:val="superscript"/>
        </w:rPr>
        <w:t>1</w:t>
      </w:r>
      <w:r>
        <w:rPr>
          <w:noProof/>
        </w:rPr>
        <w:t>H NMR of MPEG-PC particles dissolved in deuterated chloroform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_Toc138150109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1868976A" w14:textId="1032B384" w:rsidR="00BE6E8C" w:rsidRDefault="00BE6E8C">
      <w:pPr>
        <w:pStyle w:val="TableofFigures"/>
        <w:tabs>
          <w:tab w:val="right" w:leader="underscore" w:pos="9350"/>
        </w:tabs>
        <w:rPr>
          <w:rFonts w:eastAsiaTheme="minorEastAsia" w:cstheme="minorBidi"/>
          <w:i w:val="0"/>
          <w:iCs w:val="0"/>
          <w:noProof/>
          <w:sz w:val="22"/>
          <w:szCs w:val="22"/>
          <w:lang w:val="da-DK" w:eastAsia="da-DK"/>
        </w:rPr>
      </w:pPr>
      <w:r>
        <w:rPr>
          <w:noProof/>
        </w:rPr>
        <w:t xml:space="preserve">Figure S 5: Assigned </w:t>
      </w:r>
      <w:r w:rsidRPr="00557641">
        <w:rPr>
          <w:noProof/>
          <w:vertAlign w:val="superscript"/>
        </w:rPr>
        <w:t>1</w:t>
      </w:r>
      <w:r>
        <w:rPr>
          <w:noProof/>
        </w:rPr>
        <w:t>H NMR of MPEG-PLA particles dissolved in deuterated chloroform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_Toc138150110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7F856B10" w14:textId="7ED33D15" w:rsidR="00BE6E8C" w:rsidRDefault="00BE6E8C">
      <w:pPr>
        <w:pStyle w:val="TableofFigures"/>
        <w:tabs>
          <w:tab w:val="right" w:leader="underscore" w:pos="9350"/>
        </w:tabs>
        <w:rPr>
          <w:rFonts w:eastAsiaTheme="minorEastAsia" w:cstheme="minorBidi"/>
          <w:i w:val="0"/>
          <w:iCs w:val="0"/>
          <w:noProof/>
          <w:sz w:val="22"/>
          <w:szCs w:val="22"/>
          <w:lang w:val="da-DK" w:eastAsia="da-DK"/>
        </w:rPr>
      </w:pPr>
      <w:r>
        <w:rPr>
          <w:noProof/>
        </w:rPr>
        <w:t xml:space="preserve">Figure S 6: Assigned </w:t>
      </w:r>
      <w:r w:rsidRPr="00557641">
        <w:rPr>
          <w:noProof/>
          <w:vertAlign w:val="superscript"/>
        </w:rPr>
        <w:t>1</w:t>
      </w:r>
      <w:r>
        <w:rPr>
          <w:noProof/>
        </w:rPr>
        <w:t>H NMR of MPEG-PET particles dissolved in a 6:1 v/v mixture of deuterated chloroform and trifluoroacetic acid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_Toc138150111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3C692F70" w14:textId="5E63CA9B" w:rsidR="00BE6E8C" w:rsidRDefault="00BE6E8C">
      <w:pPr>
        <w:pStyle w:val="TableofFigures"/>
        <w:tabs>
          <w:tab w:val="right" w:leader="underscore" w:pos="9350"/>
        </w:tabs>
        <w:rPr>
          <w:rFonts w:eastAsiaTheme="minorEastAsia" w:cstheme="minorBidi"/>
          <w:i w:val="0"/>
          <w:iCs w:val="0"/>
          <w:noProof/>
          <w:sz w:val="22"/>
          <w:szCs w:val="22"/>
          <w:lang w:val="da-DK" w:eastAsia="da-DK"/>
        </w:rPr>
      </w:pPr>
      <w:r>
        <w:rPr>
          <w:noProof/>
        </w:rPr>
        <w:t xml:space="preserve">Figure S 7: Assigned </w:t>
      </w:r>
      <w:r w:rsidRPr="00557641">
        <w:rPr>
          <w:noProof/>
          <w:vertAlign w:val="superscript"/>
        </w:rPr>
        <w:t>1</w:t>
      </w:r>
      <w:r>
        <w:rPr>
          <w:noProof/>
        </w:rPr>
        <w:t xml:space="preserve">H NMR of MPEG-PE particles dissolved in deuterated 1,1,2,2-tetrachloroethane at 120 </w:t>
      </w:r>
      <w:r w:rsidRPr="00557641">
        <w:rPr>
          <w:rFonts w:ascii="Arial" w:hAnsi="Arial" w:cs="Arial"/>
          <w:noProof/>
        </w:rPr>
        <w:t>º</w:t>
      </w:r>
      <w:r>
        <w:rPr>
          <w:noProof/>
        </w:rPr>
        <w:t>C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_Toc138150112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2A4DA173" w14:textId="55334CD7" w:rsidR="00BE6E8C" w:rsidRDefault="00BE6E8C">
      <w:pPr>
        <w:pStyle w:val="TableofFigures"/>
        <w:tabs>
          <w:tab w:val="right" w:leader="underscore" w:pos="9350"/>
        </w:tabs>
        <w:rPr>
          <w:rFonts w:eastAsiaTheme="minorEastAsia" w:cstheme="minorBidi"/>
          <w:i w:val="0"/>
          <w:iCs w:val="0"/>
          <w:noProof/>
          <w:sz w:val="22"/>
          <w:szCs w:val="22"/>
          <w:lang w:val="da-DK" w:eastAsia="da-DK"/>
        </w:rPr>
      </w:pPr>
      <w:r>
        <w:rPr>
          <w:noProof/>
        </w:rPr>
        <w:t xml:space="preserve">Figure S 8: Assigned </w:t>
      </w:r>
      <w:r w:rsidRPr="00557641">
        <w:rPr>
          <w:noProof/>
          <w:vertAlign w:val="superscript"/>
        </w:rPr>
        <w:t>1</w:t>
      </w:r>
      <w:r>
        <w:rPr>
          <w:noProof/>
        </w:rPr>
        <w:t>H NMR of PET particles dissolved in a 6:1 v/v mixture of deuterated chloroform and trifluoroacetic acid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_Toc138150113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7F37705F" w14:textId="2502BCDF" w:rsidR="00BE6E8C" w:rsidRDefault="00BE6E8C">
      <w:pPr>
        <w:pStyle w:val="TableofFigures"/>
        <w:tabs>
          <w:tab w:val="right" w:leader="underscore" w:pos="9350"/>
        </w:tabs>
        <w:rPr>
          <w:rFonts w:eastAsiaTheme="minorEastAsia" w:cstheme="minorBidi"/>
          <w:i w:val="0"/>
          <w:iCs w:val="0"/>
          <w:noProof/>
          <w:sz w:val="22"/>
          <w:szCs w:val="22"/>
          <w:lang w:val="da-DK" w:eastAsia="da-DK"/>
        </w:rPr>
      </w:pPr>
      <w:r>
        <w:rPr>
          <w:noProof/>
        </w:rPr>
        <w:t>Figure S 9: Particle size distributions by volume acquired using a Nanocuvette</w:t>
      </w:r>
      <w:r w:rsidRPr="00557641">
        <w:rPr>
          <w:noProof/>
          <w:vertAlign w:val="superscript"/>
        </w:rPr>
        <w:t>TM</w:t>
      </w:r>
      <w:r>
        <w:rPr>
          <w:noProof/>
        </w:rPr>
        <w:t xml:space="preserve"> S cuvette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_Toc138150114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42E2B2C0" w14:textId="0CA16FF1" w:rsidR="00BE6E8C" w:rsidRDefault="00BE6E8C" w:rsidP="00036470">
      <w:pPr>
        <w:rPr>
          <w:lang w:val="en-GB"/>
        </w:rPr>
      </w:pPr>
      <w:r>
        <w:rPr>
          <w:lang w:val="en-GB"/>
        </w:rPr>
        <w:fldChar w:fldCharType="end"/>
      </w:r>
      <w:bookmarkStart w:id="0" w:name="_GoBack"/>
    </w:p>
    <w:bookmarkEnd w:id="0"/>
    <w:p w14:paraId="18A04E88" w14:textId="77777777" w:rsidR="00036470" w:rsidRDefault="00036470" w:rsidP="00036470">
      <w:pPr>
        <w:keepNext/>
      </w:pPr>
      <w:r w:rsidRPr="00036470">
        <w:rPr>
          <w:noProof/>
          <w:lang w:val="da-DK" w:eastAsia="da-DK"/>
        </w:rPr>
        <w:lastRenderedPageBreak/>
        <w:drawing>
          <wp:inline distT="0" distB="0" distL="0" distR="0" wp14:anchorId="36762270" wp14:editId="6DC71F3F">
            <wp:extent cx="5943600" cy="469135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91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478B0" w14:textId="2F12E3D7" w:rsidR="00036470" w:rsidRDefault="00036470" w:rsidP="00036470">
      <w:pPr>
        <w:pStyle w:val="Caption"/>
      </w:pPr>
      <w:bookmarkStart w:id="1" w:name="_Toc138150106"/>
      <w:r>
        <w:t xml:space="preserve">Figure S </w:t>
      </w:r>
      <w:fldSimple w:instr=" SEQ Figure_S \* ARABIC ">
        <w:r w:rsidR="009D5657">
          <w:rPr>
            <w:noProof/>
          </w:rPr>
          <w:t>1</w:t>
        </w:r>
      </w:fldSimple>
      <w:r>
        <w:t>: Size exclusion chromatography of starting polymers: PETG, PCL, PC, PLA, MPEG and of dissolved particles</w:t>
      </w:r>
      <w:bookmarkEnd w:id="1"/>
    </w:p>
    <w:p w14:paraId="2534091E" w14:textId="77777777" w:rsidR="00036470" w:rsidRDefault="00036470" w:rsidP="00036470">
      <w:pPr>
        <w:keepNext/>
      </w:pPr>
      <w:r w:rsidRPr="00036470">
        <w:rPr>
          <w:noProof/>
          <w:lang w:val="da-DK" w:eastAsia="da-DK"/>
        </w:rPr>
        <w:lastRenderedPageBreak/>
        <w:drawing>
          <wp:inline distT="0" distB="0" distL="0" distR="0" wp14:anchorId="43E74A83" wp14:editId="78D72421">
            <wp:extent cx="5943600" cy="417961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79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037E0" w14:textId="6E11CC2D" w:rsidR="00036470" w:rsidRDefault="00036470" w:rsidP="00036470">
      <w:pPr>
        <w:pStyle w:val="Caption"/>
      </w:pPr>
      <w:bookmarkStart w:id="2" w:name="_Toc138150107"/>
      <w:r>
        <w:t xml:space="preserve">Figure S </w:t>
      </w:r>
      <w:fldSimple w:instr=" SEQ Figure_S \* ARABIC ">
        <w:r w:rsidR="009D5657">
          <w:rPr>
            <w:noProof/>
          </w:rPr>
          <w:t>2</w:t>
        </w:r>
      </w:fldSimple>
      <w:r>
        <w:t xml:space="preserve">: Assigned </w:t>
      </w:r>
      <w:r w:rsidRPr="00036470">
        <w:rPr>
          <w:vertAlign w:val="superscript"/>
        </w:rPr>
        <w:t>1</w:t>
      </w:r>
      <w:r>
        <w:t>H NMR of MPEG-PETG particles dissolved in deuterated chloroform</w:t>
      </w:r>
      <w:bookmarkEnd w:id="2"/>
    </w:p>
    <w:p w14:paraId="0982F4CF" w14:textId="77777777" w:rsidR="00036470" w:rsidRDefault="00036470" w:rsidP="00036470">
      <w:pPr>
        <w:keepNext/>
      </w:pPr>
      <w:r w:rsidRPr="00036470">
        <w:rPr>
          <w:noProof/>
          <w:lang w:val="da-DK" w:eastAsia="da-DK"/>
        </w:rPr>
        <w:lastRenderedPageBreak/>
        <w:drawing>
          <wp:inline distT="0" distB="0" distL="0" distR="0" wp14:anchorId="70858DD3" wp14:editId="0BB8F25E">
            <wp:extent cx="5943600" cy="426825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7A5E3" w14:textId="11867D29" w:rsidR="00036470" w:rsidRDefault="00036470" w:rsidP="00036470">
      <w:pPr>
        <w:pStyle w:val="Caption"/>
      </w:pPr>
      <w:bookmarkStart w:id="3" w:name="_Toc138150108"/>
      <w:r>
        <w:t xml:space="preserve">Figure S </w:t>
      </w:r>
      <w:fldSimple w:instr=" SEQ Figure_S \* ARABIC ">
        <w:r w:rsidR="009D5657">
          <w:rPr>
            <w:noProof/>
          </w:rPr>
          <w:t>3</w:t>
        </w:r>
      </w:fldSimple>
      <w:r>
        <w:t xml:space="preserve">: Assigned </w:t>
      </w:r>
      <w:r w:rsidRPr="00036470">
        <w:rPr>
          <w:vertAlign w:val="superscript"/>
        </w:rPr>
        <w:t>1</w:t>
      </w:r>
      <w:r>
        <w:t>H NMR of MPEG-PCL particles dissolved in deuterated chloroform</w:t>
      </w:r>
      <w:bookmarkEnd w:id="3"/>
    </w:p>
    <w:p w14:paraId="7273790F" w14:textId="77777777" w:rsidR="00036470" w:rsidRDefault="00036470" w:rsidP="00036470">
      <w:pPr>
        <w:keepNext/>
      </w:pPr>
      <w:r w:rsidRPr="00036470">
        <w:rPr>
          <w:noProof/>
          <w:lang w:val="da-DK" w:eastAsia="da-DK"/>
        </w:rPr>
        <w:lastRenderedPageBreak/>
        <w:drawing>
          <wp:inline distT="0" distB="0" distL="0" distR="0" wp14:anchorId="7DE73A1E" wp14:editId="18BD9AB8">
            <wp:extent cx="5943600" cy="4566069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6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4ECA7" w14:textId="2F306E54" w:rsidR="00036470" w:rsidRDefault="00036470" w:rsidP="00036470">
      <w:pPr>
        <w:pStyle w:val="Caption"/>
      </w:pPr>
      <w:bookmarkStart w:id="4" w:name="_Toc138150109"/>
      <w:r>
        <w:t xml:space="preserve">Figure S </w:t>
      </w:r>
      <w:fldSimple w:instr=" SEQ Figure_S \* ARABIC ">
        <w:r w:rsidR="009D5657">
          <w:rPr>
            <w:noProof/>
          </w:rPr>
          <w:t>4</w:t>
        </w:r>
      </w:fldSimple>
      <w:r>
        <w:t xml:space="preserve">: Assigned </w:t>
      </w:r>
      <w:r w:rsidRPr="00036470">
        <w:rPr>
          <w:vertAlign w:val="superscript"/>
        </w:rPr>
        <w:t>1</w:t>
      </w:r>
      <w:r>
        <w:t>H NMR of MPEG-PC particles dissolved in deuterated chloroform</w:t>
      </w:r>
      <w:bookmarkEnd w:id="4"/>
    </w:p>
    <w:p w14:paraId="65266B90" w14:textId="77777777" w:rsidR="00036470" w:rsidRDefault="00036470" w:rsidP="00036470">
      <w:pPr>
        <w:keepNext/>
      </w:pPr>
      <w:r w:rsidRPr="00036470">
        <w:rPr>
          <w:noProof/>
          <w:lang w:val="da-DK" w:eastAsia="da-DK"/>
        </w:rPr>
        <w:lastRenderedPageBreak/>
        <w:drawing>
          <wp:inline distT="0" distB="0" distL="0" distR="0" wp14:anchorId="14838782" wp14:editId="6CA6D328">
            <wp:extent cx="5943600" cy="464982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4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BC2DA" w14:textId="006C6DD0" w:rsidR="00036470" w:rsidRDefault="00036470" w:rsidP="00036470">
      <w:pPr>
        <w:pStyle w:val="Caption"/>
      </w:pPr>
      <w:bookmarkStart w:id="5" w:name="_Toc138150110"/>
      <w:r>
        <w:t xml:space="preserve">Figure S </w:t>
      </w:r>
      <w:fldSimple w:instr=" SEQ Figure_S \* ARABIC ">
        <w:r w:rsidR="009D5657">
          <w:rPr>
            <w:noProof/>
          </w:rPr>
          <w:t>5</w:t>
        </w:r>
      </w:fldSimple>
      <w:r>
        <w:t xml:space="preserve">: Assigned </w:t>
      </w:r>
      <w:r w:rsidRPr="00036470">
        <w:rPr>
          <w:vertAlign w:val="superscript"/>
        </w:rPr>
        <w:t>1</w:t>
      </w:r>
      <w:r>
        <w:t>H NMR of MPEG-PLA particles dissolved in deuterated chloroform</w:t>
      </w:r>
      <w:bookmarkEnd w:id="5"/>
    </w:p>
    <w:p w14:paraId="133923F3" w14:textId="77777777" w:rsidR="00036470" w:rsidRDefault="00036470" w:rsidP="00036470">
      <w:pPr>
        <w:keepNext/>
      </w:pPr>
      <w:r w:rsidRPr="00036470">
        <w:rPr>
          <w:noProof/>
          <w:lang w:val="da-DK" w:eastAsia="da-DK"/>
        </w:rPr>
        <w:lastRenderedPageBreak/>
        <w:drawing>
          <wp:inline distT="0" distB="0" distL="0" distR="0" wp14:anchorId="06903580" wp14:editId="582F0CAE">
            <wp:extent cx="5943600" cy="4188398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88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48D20" w14:textId="14B7B00C" w:rsidR="00036470" w:rsidRDefault="00036470" w:rsidP="00036470">
      <w:pPr>
        <w:pStyle w:val="Caption"/>
      </w:pPr>
      <w:bookmarkStart w:id="6" w:name="_Toc138150111"/>
      <w:r>
        <w:t xml:space="preserve">Figure S </w:t>
      </w:r>
      <w:fldSimple w:instr=" SEQ Figure_S \* ARABIC ">
        <w:r w:rsidR="009D5657">
          <w:rPr>
            <w:noProof/>
          </w:rPr>
          <w:t>6</w:t>
        </w:r>
      </w:fldSimple>
      <w:r>
        <w:t xml:space="preserve">: Assigned </w:t>
      </w:r>
      <w:r w:rsidRPr="00036470">
        <w:rPr>
          <w:vertAlign w:val="superscript"/>
        </w:rPr>
        <w:t>1</w:t>
      </w:r>
      <w:r>
        <w:t>H NMR of MPEG-</w:t>
      </w:r>
      <w:r w:rsidR="009D5657">
        <w:t>PET</w:t>
      </w:r>
      <w:r>
        <w:t xml:space="preserve"> particles dissolved in a 6:1 v/v mixture of deuterated chloroform and trifluoroacetic acid</w:t>
      </w:r>
      <w:bookmarkEnd w:id="6"/>
    </w:p>
    <w:p w14:paraId="0F9E235E" w14:textId="77777777" w:rsidR="009D5657" w:rsidRDefault="00036470" w:rsidP="009D5657">
      <w:pPr>
        <w:keepNext/>
      </w:pPr>
      <w:r w:rsidRPr="00036470">
        <w:rPr>
          <w:noProof/>
          <w:lang w:val="da-DK" w:eastAsia="da-DK"/>
        </w:rPr>
        <w:lastRenderedPageBreak/>
        <w:drawing>
          <wp:inline distT="0" distB="0" distL="0" distR="0" wp14:anchorId="0623C05D" wp14:editId="5EAAB6C7">
            <wp:extent cx="5943600" cy="3954871"/>
            <wp:effectExtent l="0" t="0" r="0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AF20A" w14:textId="7B50D2C2" w:rsidR="009D5657" w:rsidRDefault="009D5657" w:rsidP="009D5657">
      <w:pPr>
        <w:pStyle w:val="Caption"/>
      </w:pPr>
      <w:bookmarkStart w:id="7" w:name="_Toc138150112"/>
      <w:r>
        <w:t xml:space="preserve">Figure S </w:t>
      </w:r>
      <w:fldSimple w:instr=" SEQ Figure_S \* ARABIC ">
        <w:r>
          <w:rPr>
            <w:noProof/>
          </w:rPr>
          <w:t>7</w:t>
        </w:r>
      </w:fldSimple>
      <w:r>
        <w:t xml:space="preserve">: Assigned </w:t>
      </w:r>
      <w:r w:rsidRPr="00036470">
        <w:rPr>
          <w:vertAlign w:val="superscript"/>
        </w:rPr>
        <w:t>1</w:t>
      </w:r>
      <w:r>
        <w:t xml:space="preserve">H NMR of MPEG-PE particles dissolved in deuterated 1,1,2,2-tetrachloroethane at 120 </w:t>
      </w:r>
      <w:r>
        <w:rPr>
          <w:rFonts w:ascii="Arial" w:hAnsi="Arial" w:cs="Arial"/>
        </w:rPr>
        <w:t>º</w:t>
      </w:r>
      <w:r>
        <w:t>C</w:t>
      </w:r>
      <w:bookmarkEnd w:id="7"/>
    </w:p>
    <w:p w14:paraId="71B74CBA" w14:textId="77777777" w:rsidR="009D5657" w:rsidRDefault="009D5657" w:rsidP="009D5657">
      <w:pPr>
        <w:keepNext/>
      </w:pPr>
      <w:r w:rsidRPr="009D5657">
        <w:rPr>
          <w:noProof/>
          <w:lang w:val="da-DK" w:eastAsia="da-DK"/>
        </w:rPr>
        <w:lastRenderedPageBreak/>
        <w:drawing>
          <wp:inline distT="0" distB="0" distL="0" distR="0" wp14:anchorId="6FD00E2F" wp14:editId="0285BA58">
            <wp:extent cx="5943600" cy="4156239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6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B9F98" w14:textId="63E30371" w:rsidR="009D5657" w:rsidRDefault="009D5657" w:rsidP="009D5657">
      <w:pPr>
        <w:pStyle w:val="Caption"/>
      </w:pPr>
      <w:bookmarkStart w:id="8" w:name="_Toc138150113"/>
      <w:r>
        <w:t xml:space="preserve">Figure S </w:t>
      </w:r>
      <w:fldSimple w:instr=" SEQ Figure_S \* ARABIC ">
        <w:r>
          <w:rPr>
            <w:noProof/>
          </w:rPr>
          <w:t>8</w:t>
        </w:r>
      </w:fldSimple>
      <w:r>
        <w:t xml:space="preserve">: Assigned </w:t>
      </w:r>
      <w:r w:rsidRPr="00036470">
        <w:rPr>
          <w:vertAlign w:val="superscript"/>
        </w:rPr>
        <w:t>1</w:t>
      </w:r>
      <w:r>
        <w:t>H NMR of PET particles dissolved in a 6:1 v/v mixture of deuterated chloroform and trifluoroacetic acid</w:t>
      </w:r>
      <w:bookmarkEnd w:id="8"/>
    </w:p>
    <w:p w14:paraId="60367932" w14:textId="77777777" w:rsidR="009D5657" w:rsidRDefault="009D5657" w:rsidP="009D5657">
      <w:pPr>
        <w:keepNext/>
      </w:pPr>
      <w:r w:rsidRPr="009D5657">
        <w:rPr>
          <w:noProof/>
          <w:lang w:val="da-DK" w:eastAsia="da-DK"/>
        </w:rPr>
        <w:drawing>
          <wp:inline distT="0" distB="0" distL="0" distR="0" wp14:anchorId="678A8E2C" wp14:editId="4D16BB96">
            <wp:extent cx="5943600" cy="3180954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80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18FC5" w14:textId="2D147BE9" w:rsidR="009D5657" w:rsidRPr="009D5657" w:rsidRDefault="009D5657" w:rsidP="009D5657">
      <w:pPr>
        <w:pStyle w:val="Caption"/>
      </w:pPr>
      <w:bookmarkStart w:id="9" w:name="_Toc138150114"/>
      <w:r>
        <w:t xml:space="preserve">Figure S </w:t>
      </w:r>
      <w:fldSimple w:instr=" SEQ Figure_S \* ARABIC ">
        <w:r>
          <w:rPr>
            <w:noProof/>
          </w:rPr>
          <w:t>9</w:t>
        </w:r>
      </w:fldSimple>
      <w:r>
        <w:t>: Particle size distributions by volume acquired using a Nanocuvette</w:t>
      </w:r>
      <w:r w:rsidRPr="009D5657">
        <w:rPr>
          <w:vertAlign w:val="superscript"/>
        </w:rPr>
        <w:t>TM</w:t>
      </w:r>
      <w:r>
        <w:t xml:space="preserve"> S cuvette</w:t>
      </w:r>
      <w:bookmarkEnd w:id="9"/>
    </w:p>
    <w:p w14:paraId="50242BCC" w14:textId="6935DE45" w:rsidR="00036470" w:rsidRPr="00036470" w:rsidRDefault="00036470" w:rsidP="009D5657">
      <w:pPr>
        <w:pStyle w:val="Caption"/>
      </w:pPr>
    </w:p>
    <w:p w14:paraId="7E671FD6" w14:textId="3F820DB4" w:rsidR="00036470" w:rsidRPr="00036470" w:rsidRDefault="00036470" w:rsidP="00036470">
      <w:pPr>
        <w:pStyle w:val="Caption"/>
      </w:pPr>
    </w:p>
    <w:p w14:paraId="7236FF24" w14:textId="6F03C637" w:rsidR="00036470" w:rsidRPr="00036470" w:rsidRDefault="00036470" w:rsidP="00036470">
      <w:pPr>
        <w:pStyle w:val="Caption"/>
      </w:pPr>
    </w:p>
    <w:p w14:paraId="6A2B41A5" w14:textId="23F9C411" w:rsidR="00036470" w:rsidRPr="00036470" w:rsidRDefault="00036470" w:rsidP="00036470">
      <w:pPr>
        <w:pStyle w:val="Caption"/>
      </w:pPr>
    </w:p>
    <w:p w14:paraId="43DBA6C0" w14:textId="3FDCE740" w:rsidR="00036470" w:rsidRDefault="00036470"/>
    <w:sectPr w:rsidR="00036470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8DCD18" w14:textId="77777777" w:rsidR="00BE6E8C" w:rsidRDefault="00BE6E8C" w:rsidP="00BE6E8C">
      <w:pPr>
        <w:spacing w:line="240" w:lineRule="auto"/>
      </w:pPr>
      <w:r>
        <w:separator/>
      </w:r>
    </w:p>
  </w:endnote>
  <w:endnote w:type="continuationSeparator" w:id="0">
    <w:p w14:paraId="1266B36C" w14:textId="77777777" w:rsidR="00BE6E8C" w:rsidRDefault="00BE6E8C" w:rsidP="00BE6E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95EB18" w14:textId="77777777" w:rsidR="00BE6E8C" w:rsidRDefault="00BE6E8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2309921"/>
      <w:docPartObj>
        <w:docPartGallery w:val="Page Numbers (Bottom of Page)"/>
        <w:docPartUnique/>
      </w:docPartObj>
    </w:sdtPr>
    <w:sdtContent>
      <w:p w14:paraId="7C4EA44C" w14:textId="2BDFB154" w:rsidR="00BE6E8C" w:rsidRDefault="00BE6E8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E6E8C">
          <w:rPr>
            <w:noProof/>
            <w:lang w:val="da-DK"/>
          </w:rPr>
          <w:t>1</w:t>
        </w:r>
        <w:r>
          <w:fldChar w:fldCharType="end"/>
        </w:r>
      </w:p>
    </w:sdtContent>
  </w:sdt>
  <w:p w14:paraId="3DCA0B58" w14:textId="77777777" w:rsidR="00BE6E8C" w:rsidRDefault="00BE6E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C038C5" w14:textId="77777777" w:rsidR="00BE6E8C" w:rsidRDefault="00BE6E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B92392" w14:textId="77777777" w:rsidR="00BE6E8C" w:rsidRDefault="00BE6E8C" w:rsidP="00BE6E8C">
      <w:pPr>
        <w:spacing w:line="240" w:lineRule="auto"/>
      </w:pPr>
      <w:r>
        <w:separator/>
      </w:r>
    </w:p>
  </w:footnote>
  <w:footnote w:type="continuationSeparator" w:id="0">
    <w:p w14:paraId="4E2301D8" w14:textId="77777777" w:rsidR="00BE6E8C" w:rsidRDefault="00BE6E8C" w:rsidP="00BE6E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A1F2C3" w14:textId="77777777" w:rsidR="00BE6E8C" w:rsidRDefault="00BE6E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9CCE0E" w14:textId="77777777" w:rsidR="00BE6E8C" w:rsidRDefault="00BE6E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3A190D" w14:textId="77777777" w:rsidR="00BE6E8C" w:rsidRDefault="00BE6E8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BE"/>
    <w:rsid w:val="00017FC3"/>
    <w:rsid w:val="00036470"/>
    <w:rsid w:val="00174762"/>
    <w:rsid w:val="00893ABE"/>
    <w:rsid w:val="0089633C"/>
    <w:rsid w:val="008D5B0C"/>
    <w:rsid w:val="009D5657"/>
    <w:rsid w:val="00BA48EF"/>
    <w:rsid w:val="00BE6E8C"/>
    <w:rsid w:val="00BE6EAB"/>
    <w:rsid w:val="00C82FFC"/>
    <w:rsid w:val="00EA2039"/>
    <w:rsid w:val="00FA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32787"/>
  <w15:chartTrackingRefBased/>
  <w15:docId w15:val="{DA2A8F5D-206B-424C-9022-48BAC091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6470"/>
    <w:pPr>
      <w:spacing w:after="0" w:line="480" w:lineRule="auto"/>
      <w:ind w:firstLine="202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6470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spacing w:val="4"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470"/>
    <w:rPr>
      <w:rFonts w:asciiTheme="majorHAnsi" w:eastAsiaTheme="majorEastAsia" w:hAnsiTheme="majorHAnsi" w:cstheme="majorBidi"/>
      <w:b/>
      <w:bCs/>
      <w:spacing w:val="4"/>
      <w:sz w:val="32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03647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BE6E8C"/>
    <w:pPr>
      <w:ind w:firstLine="0"/>
      <w:jc w:val="left"/>
    </w:pPr>
    <w:rPr>
      <w:rFonts w:asciiTheme="minorHAnsi" w:hAnsiTheme="minorHAnsi" w:cstheme="minorHAnsi"/>
      <w:i/>
      <w:iCs/>
      <w:sz w:val="20"/>
    </w:rPr>
  </w:style>
  <w:style w:type="character" w:styleId="Hyperlink">
    <w:name w:val="Hyperlink"/>
    <w:basedOn w:val="DefaultParagraphFont"/>
    <w:uiPriority w:val="99"/>
    <w:unhideWhenUsed/>
    <w:rsid w:val="00BE6E8C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E6E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6E8C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6E8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6E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6E8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6E8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E8C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E6E8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6E8C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BE6E8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6E8C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8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footer" Target="footer3.xml"/><Relationship Id="rId10" Type="http://schemas.openxmlformats.org/officeDocument/2006/relationships/image" Target="media/image2.emf"/><Relationship Id="rId19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CA09E5D22F134A88FCE3AB6437346A" ma:contentTypeVersion="11" ma:contentTypeDescription="Create a new document." ma:contentTypeScope="" ma:versionID="9ed3540a09bdcd6444ab462f04848993">
  <xsd:schema xmlns:xsd="http://www.w3.org/2001/XMLSchema" xmlns:xs="http://www.w3.org/2001/XMLSchema" xmlns:p="http://schemas.microsoft.com/office/2006/metadata/properties" xmlns:ns2="97b41ef0-8eb4-4496-b653-577ab9e6b44f" xmlns:ns3="841f3db4-7446-4c16-85a4-76ef78dafefa" targetNamespace="http://schemas.microsoft.com/office/2006/metadata/properties" ma:root="true" ma:fieldsID="873ca3ae4607d1fe128024bac55b21b9" ns2:_="" ns3:_="">
    <xsd:import namespace="97b41ef0-8eb4-4496-b653-577ab9e6b44f"/>
    <xsd:import namespace="841f3db4-7446-4c16-85a4-76ef78dafe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41ef0-8eb4-4496-b653-577ab9e6b4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2102423-6c9a-45d0-aa71-0069027da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1f3db4-7446-4c16-85a4-76ef78dafef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e512a1a-4d19-4930-b0af-06dc510d9349}" ma:internalName="TaxCatchAll" ma:showField="CatchAllData" ma:web="841f3db4-7446-4c16-85a4-76ef78dafe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41f3db4-7446-4c16-85a4-76ef78dafefa" xsi:nil="true"/>
    <lcf76f155ced4ddcb4097134ff3c332f xmlns="97b41ef0-8eb4-4496-b653-577ab9e6b44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3A1492C-71B2-4BE2-82CF-AEE6FA0CA7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2F2526-0478-49E8-B40D-D5CD708DB5D5}"/>
</file>

<file path=customXml/itemProps3.xml><?xml version="1.0" encoding="utf-8"?>
<ds:datastoreItem xmlns:ds="http://schemas.openxmlformats.org/officeDocument/2006/customXml" ds:itemID="{4B1FCD16-2576-4139-9A98-457D356B3A5C}">
  <ds:schemaRefs>
    <ds:schemaRef ds:uri="http://schemas.microsoft.com/office/2006/metadata/properties"/>
    <ds:schemaRef ds:uri="841f3db4-7446-4c16-85a4-76ef78dafefa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97b41ef0-8eb4-4496-b653-577ab9e6b44f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370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DTU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Jeppe Madsen</dc:creator>
  <cp:keywords/>
  <dc:description/>
  <cp:lastModifiedBy>Peter Jeppe Madsen</cp:lastModifiedBy>
  <cp:revision>3</cp:revision>
  <dcterms:created xsi:type="dcterms:W3CDTF">2023-06-19T13:07:00Z</dcterms:created>
  <dcterms:modified xsi:type="dcterms:W3CDTF">2023-06-20T08:42:00Z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0x010100D4CA09E5D22F134A88FCE3AB6437346A</vt:lpwstr>
  </property>
  <property fmtid="{D5CDD505-2E9C-101B-9397-08002B2CF9AE}" pid="3" name="MediaServiceImageTags">
    <vt:lpwstr/>
  </property>
</Properties>
</file>