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111C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8611A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Appendices </w:t>
      </w:r>
    </w:p>
    <w:p w14:paraId="54F01724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8611AD0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A: Chemotherapy Checklist Questions</w:t>
      </w:r>
    </w:p>
    <w:p w14:paraId="19B4B438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Reception of Chemotherapy Drugs from Manufacturers or Distributors</w:t>
      </w:r>
      <w:r w:rsidRPr="000A79A1">
        <w:rPr>
          <w:rStyle w:val="eop"/>
          <w:color w:val="000000"/>
        </w:rPr>
        <w:t> </w:t>
      </w:r>
    </w:p>
    <w:p w14:paraId="447290A6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7A241501" w14:textId="77777777" w:rsidR="002F37AB" w:rsidRPr="000A79A1" w:rsidRDefault="002F37AB" w:rsidP="002F37A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Upon delivery, all packages containing chemotherapy drugs are inspected for broken or cracked </w:t>
      </w:r>
      <w:proofErr w:type="gramStart"/>
      <w:r w:rsidRPr="000A79A1">
        <w:rPr>
          <w:rStyle w:val="normaltextrun"/>
          <w:color w:val="000000"/>
        </w:rPr>
        <w:t>materials</w:t>
      </w:r>
      <w:proofErr w:type="gramEnd"/>
      <w:r w:rsidRPr="000A79A1">
        <w:rPr>
          <w:rStyle w:val="eop"/>
          <w:color w:val="000000"/>
        </w:rPr>
        <w:t> </w:t>
      </w:r>
    </w:p>
    <w:p w14:paraId="5546CC5C" w14:textId="77777777" w:rsidR="002F37AB" w:rsidRPr="000A79A1" w:rsidRDefault="002F37AB" w:rsidP="002F37A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Gloves are worn when inspecting </w:t>
      </w:r>
      <w:proofErr w:type="gramStart"/>
      <w:r w:rsidRPr="000A79A1">
        <w:rPr>
          <w:rStyle w:val="normaltextrun"/>
          <w:color w:val="000000"/>
        </w:rPr>
        <w:t>packages</w:t>
      </w:r>
      <w:proofErr w:type="gramEnd"/>
      <w:r w:rsidRPr="000A79A1">
        <w:rPr>
          <w:rStyle w:val="eop"/>
          <w:color w:val="000000"/>
        </w:rPr>
        <w:t> </w:t>
      </w:r>
    </w:p>
    <w:p w14:paraId="181ACF26" w14:textId="77777777" w:rsidR="002F37AB" w:rsidRPr="000A79A1" w:rsidRDefault="002F37AB" w:rsidP="002F37A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Hazardous drug spill kits are readily available in the receiving </w:t>
      </w:r>
      <w:proofErr w:type="gramStart"/>
      <w:r w:rsidRPr="000A79A1">
        <w:rPr>
          <w:rStyle w:val="normaltextrun"/>
          <w:color w:val="000000"/>
        </w:rPr>
        <w:t>area</w:t>
      </w:r>
      <w:proofErr w:type="gramEnd"/>
      <w:r w:rsidRPr="000A79A1">
        <w:rPr>
          <w:rStyle w:val="normaltextrun"/>
          <w:color w:val="000000"/>
        </w:rPr>
        <w:t> </w:t>
      </w:r>
      <w:r w:rsidRPr="000A79A1">
        <w:rPr>
          <w:rStyle w:val="eop"/>
          <w:color w:val="000000"/>
        </w:rPr>
        <w:t> </w:t>
      </w:r>
    </w:p>
    <w:p w14:paraId="5789A398" w14:textId="77777777" w:rsidR="002F37AB" w:rsidRPr="000A79A1" w:rsidRDefault="002F37AB" w:rsidP="002F37A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personnel receiving packages containing chemotherapy drugs are trained to perform spill </w:t>
      </w:r>
      <w:proofErr w:type="gramStart"/>
      <w:r w:rsidRPr="000A79A1">
        <w:rPr>
          <w:rStyle w:val="normaltextrun"/>
          <w:color w:val="000000"/>
        </w:rPr>
        <w:t>cleanup</w:t>
      </w:r>
      <w:proofErr w:type="gramEnd"/>
      <w:r w:rsidRPr="000A79A1">
        <w:rPr>
          <w:rStyle w:val="eop"/>
          <w:color w:val="000000"/>
        </w:rPr>
        <w:t> </w:t>
      </w:r>
    </w:p>
    <w:p w14:paraId="5655E04D" w14:textId="77777777" w:rsidR="002F37AB" w:rsidRPr="000A79A1" w:rsidRDefault="002F37AB" w:rsidP="002F37A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>When spills are detected, full PPE is worn (double gloves, gown, eye protection, respirator)</w:t>
      </w:r>
      <w:r w:rsidRPr="000A79A1">
        <w:rPr>
          <w:rStyle w:val="eop"/>
          <w:color w:val="000000"/>
        </w:rPr>
        <w:t> </w:t>
      </w:r>
    </w:p>
    <w:p w14:paraId="378ABAE5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</w:rPr>
        <w:t> </w:t>
      </w:r>
    </w:p>
    <w:p w14:paraId="6030C39F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u w:val="single"/>
        </w:rPr>
        <w:t>Training of Staff Handling Chemotherapy Drugs</w:t>
      </w:r>
      <w:r w:rsidRPr="000A79A1">
        <w:rPr>
          <w:rStyle w:val="eop"/>
        </w:rPr>
        <w:t> </w:t>
      </w:r>
    </w:p>
    <w:p w14:paraId="49CDA232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</w:rPr>
        <w:t> </w:t>
      </w:r>
    </w:p>
    <w:p w14:paraId="70D44688" w14:textId="77777777" w:rsidR="002F37AB" w:rsidRPr="000A79A1" w:rsidRDefault="002F37AB" w:rsidP="002F37AB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staff preparing chemotherapy drugs receive </w:t>
      </w:r>
      <w:r w:rsidRPr="000A79A1">
        <w:rPr>
          <w:rStyle w:val="normaltextrun"/>
          <w:color w:val="000000"/>
          <w:u w:val="single"/>
        </w:rPr>
        <w:t>initial</w:t>
      </w:r>
      <w:r w:rsidRPr="000A79A1">
        <w:rPr>
          <w:rStyle w:val="normaltextrun"/>
          <w:color w:val="000000"/>
        </w:rPr>
        <w:t xml:space="preserve"> comprehensive training in hazardous drug </w:t>
      </w:r>
      <w:proofErr w:type="gramStart"/>
      <w:r w:rsidRPr="000A79A1">
        <w:rPr>
          <w:rStyle w:val="normaltextrun"/>
          <w:color w:val="000000"/>
        </w:rPr>
        <w:t>handling</w:t>
      </w:r>
      <w:proofErr w:type="gramEnd"/>
      <w:r w:rsidRPr="000A79A1">
        <w:rPr>
          <w:rStyle w:val="eop"/>
          <w:color w:val="000000"/>
        </w:rPr>
        <w:t> </w:t>
      </w:r>
    </w:p>
    <w:p w14:paraId="1AA2BE9A" w14:textId="77777777" w:rsidR="002F37AB" w:rsidRPr="000A79A1" w:rsidRDefault="002F37AB" w:rsidP="002F37AB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staff preparing chemotherapy drugs receive </w:t>
      </w:r>
      <w:r w:rsidRPr="000A79A1">
        <w:rPr>
          <w:rStyle w:val="normaltextrun"/>
          <w:color w:val="000000"/>
          <w:u w:val="single"/>
        </w:rPr>
        <w:t>ongoing</w:t>
      </w:r>
      <w:r w:rsidRPr="000A79A1">
        <w:rPr>
          <w:rStyle w:val="normaltextrun"/>
          <w:color w:val="000000"/>
        </w:rPr>
        <w:t xml:space="preserve"> training and evaluations on hazardous drug </w:t>
      </w:r>
      <w:proofErr w:type="gramStart"/>
      <w:r w:rsidRPr="000A79A1">
        <w:rPr>
          <w:rStyle w:val="normaltextrun"/>
          <w:color w:val="000000"/>
        </w:rPr>
        <w:t>handling</w:t>
      </w:r>
      <w:proofErr w:type="gramEnd"/>
      <w:r w:rsidRPr="000A79A1">
        <w:rPr>
          <w:rStyle w:val="eop"/>
          <w:color w:val="000000"/>
        </w:rPr>
        <w:t> </w:t>
      </w:r>
    </w:p>
    <w:p w14:paraId="7076E2B3" w14:textId="77777777" w:rsidR="002F37AB" w:rsidRPr="000A79A1" w:rsidRDefault="002F37AB" w:rsidP="002F37A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Training includes overview of entity's list of cancer chemotherapeutic agents and their </w:t>
      </w:r>
      <w:proofErr w:type="gramStart"/>
      <w:r w:rsidRPr="000A79A1">
        <w:rPr>
          <w:rStyle w:val="normaltextrun"/>
          <w:color w:val="000000"/>
        </w:rPr>
        <w:t>risks</w:t>
      </w:r>
      <w:proofErr w:type="gramEnd"/>
      <w:r w:rsidRPr="000A79A1">
        <w:rPr>
          <w:rStyle w:val="eop"/>
          <w:color w:val="000000"/>
        </w:rPr>
        <w:t> </w:t>
      </w:r>
    </w:p>
    <w:p w14:paraId="1BE3D52E" w14:textId="77777777" w:rsidR="002F37AB" w:rsidRPr="000A79A1" w:rsidRDefault="002F37AB" w:rsidP="002F37A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Training includes proper use of </w:t>
      </w:r>
      <w:proofErr w:type="gramStart"/>
      <w:r w:rsidRPr="000A79A1">
        <w:rPr>
          <w:rStyle w:val="normaltextrun"/>
          <w:color w:val="000000"/>
        </w:rPr>
        <w:t>PPE</w:t>
      </w:r>
      <w:proofErr w:type="gramEnd"/>
      <w:r w:rsidRPr="000A79A1">
        <w:rPr>
          <w:rStyle w:val="eop"/>
          <w:color w:val="000000"/>
        </w:rPr>
        <w:t> </w:t>
      </w:r>
    </w:p>
    <w:p w14:paraId="0E760BC6" w14:textId="77777777" w:rsidR="002F37AB" w:rsidRPr="000A79A1" w:rsidRDefault="002F37AB" w:rsidP="002F37A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Training includes proper use of equipment and </w:t>
      </w:r>
      <w:proofErr w:type="gramStart"/>
      <w:r w:rsidRPr="000A79A1">
        <w:rPr>
          <w:rStyle w:val="normaltextrun"/>
          <w:color w:val="000000"/>
        </w:rPr>
        <w:t>devices</w:t>
      </w:r>
      <w:proofErr w:type="gramEnd"/>
      <w:r w:rsidRPr="000A79A1">
        <w:rPr>
          <w:rStyle w:val="eop"/>
          <w:color w:val="000000"/>
        </w:rPr>
        <w:t> </w:t>
      </w:r>
    </w:p>
    <w:p w14:paraId="61AE5809" w14:textId="77777777" w:rsidR="002F37AB" w:rsidRPr="000A79A1" w:rsidRDefault="002F37AB" w:rsidP="002F37A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Training includes response to known or suspected cancer chemotherapeutic agents </w:t>
      </w:r>
      <w:proofErr w:type="gramStart"/>
      <w:r w:rsidRPr="000A79A1">
        <w:rPr>
          <w:rStyle w:val="normaltextrun"/>
          <w:color w:val="000000"/>
        </w:rPr>
        <w:t>exposure</w:t>
      </w:r>
      <w:proofErr w:type="gramEnd"/>
      <w:r w:rsidRPr="000A79A1">
        <w:rPr>
          <w:rStyle w:val="eop"/>
          <w:color w:val="000000"/>
        </w:rPr>
        <w:t> </w:t>
      </w:r>
    </w:p>
    <w:p w14:paraId="78743871" w14:textId="77777777" w:rsidR="002F37AB" w:rsidRPr="000A79A1" w:rsidRDefault="002F37AB" w:rsidP="002F37A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Training includes proper disposal of HDs and trace-contaminated </w:t>
      </w:r>
      <w:proofErr w:type="gramStart"/>
      <w:r w:rsidRPr="000A79A1">
        <w:rPr>
          <w:rStyle w:val="normaltextrun"/>
          <w:color w:val="000000"/>
        </w:rPr>
        <w:t>materials</w:t>
      </w:r>
      <w:proofErr w:type="gramEnd"/>
      <w:r w:rsidRPr="000A79A1">
        <w:rPr>
          <w:rStyle w:val="eop"/>
          <w:color w:val="000000"/>
        </w:rPr>
        <w:t> </w:t>
      </w:r>
    </w:p>
    <w:p w14:paraId="1DA64BD3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0FB7B266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Storage of Chemotherapy Drugs</w:t>
      </w:r>
      <w:r w:rsidRPr="000A79A1">
        <w:rPr>
          <w:rStyle w:val="eop"/>
          <w:color w:val="000000"/>
        </w:rPr>
        <w:t> </w:t>
      </w:r>
    </w:p>
    <w:p w14:paraId="1543B73E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61D9843D" w14:textId="77777777" w:rsidR="002F37AB" w:rsidRPr="000A79A1" w:rsidRDefault="002F37AB" w:rsidP="002F37AB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relevant personnel are educated on the hazards of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70B2F345" w14:textId="77777777" w:rsidR="002F37AB" w:rsidRPr="000A79A1" w:rsidRDefault="002F37AB" w:rsidP="002F37AB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relevant personnel are trained in the use of PPE, including the use of a </w:t>
      </w:r>
      <w:proofErr w:type="gramStart"/>
      <w:r w:rsidRPr="000A79A1">
        <w:rPr>
          <w:rStyle w:val="normaltextrun"/>
          <w:color w:val="000000"/>
        </w:rPr>
        <w:t>respirator</w:t>
      </w:r>
      <w:proofErr w:type="gramEnd"/>
      <w:r w:rsidRPr="000A79A1">
        <w:rPr>
          <w:rStyle w:val="eop"/>
          <w:color w:val="000000"/>
        </w:rPr>
        <w:t> </w:t>
      </w:r>
    </w:p>
    <w:p w14:paraId="1C2B997A" w14:textId="77777777" w:rsidR="002F37AB" w:rsidRPr="000A79A1" w:rsidRDefault="002F37AB" w:rsidP="002F37A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 hazardous drug storage room exists for the safe storage of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4FAB9717" w14:textId="77777777" w:rsidR="002F37AB" w:rsidRPr="000A79A1" w:rsidRDefault="002F37AB" w:rsidP="002F37A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Spill kits are readily available in the hazardous drug storage </w:t>
      </w:r>
      <w:proofErr w:type="gramStart"/>
      <w:r w:rsidRPr="000A79A1">
        <w:rPr>
          <w:rStyle w:val="normaltextrun"/>
          <w:color w:val="000000"/>
        </w:rPr>
        <w:t>room</w:t>
      </w:r>
      <w:proofErr w:type="gramEnd"/>
      <w:r w:rsidRPr="000A79A1">
        <w:rPr>
          <w:rStyle w:val="eop"/>
          <w:color w:val="000000"/>
        </w:rPr>
        <w:t> </w:t>
      </w:r>
    </w:p>
    <w:p w14:paraId="04D028EC" w14:textId="77777777" w:rsidR="002F37AB" w:rsidRPr="000A79A1" w:rsidRDefault="002F37AB" w:rsidP="002F37A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Storage room has appropriate ventilation </w:t>
      </w:r>
      <w:proofErr w:type="gramStart"/>
      <w:r w:rsidRPr="000A79A1">
        <w:rPr>
          <w:rStyle w:val="normaltextrun"/>
          <w:color w:val="000000"/>
        </w:rPr>
        <w:t>systems</w:t>
      </w:r>
      <w:proofErr w:type="gramEnd"/>
      <w:r w:rsidRPr="000A79A1">
        <w:rPr>
          <w:rStyle w:val="eop"/>
          <w:color w:val="000000"/>
        </w:rPr>
        <w:t> </w:t>
      </w:r>
    </w:p>
    <w:p w14:paraId="40BE97DD" w14:textId="77777777" w:rsidR="002F37AB" w:rsidRPr="000A79A1" w:rsidRDefault="002F37AB" w:rsidP="002F37A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>Personnel use gloves when handling chemotherapy drugs in storage rooms</w:t>
      </w:r>
      <w:r w:rsidRPr="000A79A1">
        <w:rPr>
          <w:rStyle w:val="eop"/>
          <w:color w:val="000000"/>
        </w:rPr>
        <w:t> </w:t>
      </w:r>
    </w:p>
    <w:p w14:paraId="6AD4C09D" w14:textId="77777777" w:rsidR="002F37AB" w:rsidRPr="000A79A1" w:rsidRDefault="002F37AB" w:rsidP="002F37A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>Storage rooms are cleaned every 30 days with detergent solution (diluted bleach solution can also be used if containers are resistant to damage from bleach)</w:t>
      </w:r>
      <w:r w:rsidRPr="000A79A1">
        <w:rPr>
          <w:rStyle w:val="eop"/>
          <w:color w:val="000000"/>
        </w:rPr>
        <w:t> </w:t>
      </w:r>
    </w:p>
    <w:p w14:paraId="7EEE443D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15BCC615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Preparation of Chemotherapy Drugs</w:t>
      </w:r>
      <w:r w:rsidRPr="000A79A1">
        <w:rPr>
          <w:rStyle w:val="eop"/>
          <w:color w:val="000000"/>
        </w:rPr>
        <w:t> </w:t>
      </w:r>
    </w:p>
    <w:p w14:paraId="0607D917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76200970" w14:textId="77777777" w:rsidR="002F37AB" w:rsidRPr="000A79A1" w:rsidRDefault="002F37AB" w:rsidP="002F37AB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Sterile dose compounding procedures are available and clear at the site of </w:t>
      </w:r>
      <w:proofErr w:type="gramStart"/>
      <w:r w:rsidRPr="000A79A1">
        <w:rPr>
          <w:rStyle w:val="normaltextrun"/>
          <w:color w:val="000000"/>
        </w:rPr>
        <w:t>preparation</w:t>
      </w:r>
      <w:proofErr w:type="gramEnd"/>
      <w:r w:rsidRPr="000A79A1">
        <w:rPr>
          <w:rStyle w:val="eop"/>
          <w:color w:val="000000"/>
        </w:rPr>
        <w:t> </w:t>
      </w:r>
    </w:p>
    <w:p w14:paraId="461715D5" w14:textId="77777777" w:rsidR="002F37AB" w:rsidRPr="000A79A1" w:rsidRDefault="002F37AB" w:rsidP="002F37AB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Before dose preparation, chemotherapy drug containers are cleaned with a moist wiper to remove hazardous </w:t>
      </w:r>
      <w:proofErr w:type="gramStart"/>
      <w:r w:rsidRPr="000A79A1">
        <w:rPr>
          <w:rStyle w:val="normaltextrun"/>
          <w:color w:val="000000"/>
        </w:rPr>
        <w:t>residue</w:t>
      </w:r>
      <w:proofErr w:type="gramEnd"/>
      <w:r w:rsidRPr="000A79A1">
        <w:rPr>
          <w:rStyle w:val="eop"/>
          <w:color w:val="000000"/>
        </w:rPr>
        <w:t> </w:t>
      </w:r>
    </w:p>
    <w:p w14:paraId="7EAD67DD" w14:textId="77777777" w:rsidR="002F37AB" w:rsidRPr="000A79A1" w:rsidRDefault="002F37AB" w:rsidP="002F37A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lastRenderedPageBreak/>
        <w:t xml:space="preserve">Strict aseptic technique is used when preparing sterile doses of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5D76812B" w14:textId="77777777" w:rsidR="002F37AB" w:rsidRPr="000A79A1" w:rsidRDefault="002F37AB" w:rsidP="002F37A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Spill kits are readily available at the site of chemotherapy drug </w:t>
      </w:r>
      <w:proofErr w:type="gramStart"/>
      <w:r w:rsidRPr="000A79A1">
        <w:rPr>
          <w:rStyle w:val="normaltextrun"/>
          <w:color w:val="000000"/>
        </w:rPr>
        <w:t>preparation</w:t>
      </w:r>
      <w:proofErr w:type="gramEnd"/>
      <w:r w:rsidRPr="000A79A1">
        <w:rPr>
          <w:rStyle w:val="eop"/>
          <w:color w:val="000000"/>
        </w:rPr>
        <w:t> </w:t>
      </w:r>
    </w:p>
    <w:p w14:paraId="26464070" w14:textId="77777777" w:rsidR="002F37AB" w:rsidRPr="000A79A1" w:rsidRDefault="002F37AB" w:rsidP="002F37A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Syringe and IV sets with </w:t>
      </w:r>
      <w:proofErr w:type="spellStart"/>
      <w:r w:rsidRPr="000A79A1">
        <w:rPr>
          <w:rStyle w:val="normaltextrun"/>
          <w:color w:val="000000"/>
        </w:rPr>
        <w:t>Luer-Lok</w:t>
      </w:r>
      <w:r w:rsidRPr="000A79A1">
        <w:rPr>
          <w:rStyle w:val="normaltextrun"/>
          <w:color w:val="000000"/>
          <w:sz w:val="19"/>
          <w:szCs w:val="19"/>
          <w:vertAlign w:val="superscript"/>
        </w:rPr>
        <w:t>TM</w:t>
      </w:r>
      <w:proofErr w:type="spellEnd"/>
      <w:r w:rsidRPr="000A79A1">
        <w:rPr>
          <w:rStyle w:val="normaltextrun"/>
          <w:color w:val="000000"/>
          <w:sz w:val="19"/>
          <w:szCs w:val="19"/>
          <w:vertAlign w:val="superscript"/>
        </w:rPr>
        <w:t xml:space="preserve"> </w:t>
      </w:r>
      <w:r w:rsidRPr="000A79A1">
        <w:rPr>
          <w:rStyle w:val="normaltextrun"/>
          <w:color w:val="000000"/>
        </w:rPr>
        <w:t xml:space="preserve">fittings are used for preparation and administering of </w:t>
      </w:r>
      <w:proofErr w:type="gramStart"/>
      <w:r w:rsidRPr="000A79A1">
        <w:rPr>
          <w:rStyle w:val="normaltextrun"/>
          <w:color w:val="000000"/>
        </w:rPr>
        <w:t>chemotherapy</w:t>
      </w:r>
      <w:proofErr w:type="gramEnd"/>
      <w:r w:rsidRPr="000A79A1">
        <w:rPr>
          <w:rStyle w:val="eop"/>
          <w:color w:val="000000"/>
        </w:rPr>
        <w:t> </w:t>
      </w:r>
    </w:p>
    <w:p w14:paraId="7022DF27" w14:textId="77777777" w:rsidR="002F37AB" w:rsidRPr="000A79A1" w:rsidRDefault="002F37AB" w:rsidP="002F37A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Full PPE (coated gown, double gloves, eye protection, and respirator) is worn during dose </w:t>
      </w:r>
      <w:proofErr w:type="gramStart"/>
      <w:r w:rsidRPr="000A79A1">
        <w:rPr>
          <w:rStyle w:val="normaltextrun"/>
          <w:color w:val="000000"/>
        </w:rPr>
        <w:t>preparation</w:t>
      </w:r>
      <w:proofErr w:type="gramEnd"/>
      <w:r w:rsidRPr="000A79A1">
        <w:rPr>
          <w:rStyle w:val="eop"/>
          <w:color w:val="000000"/>
        </w:rPr>
        <w:t> </w:t>
      </w:r>
    </w:p>
    <w:p w14:paraId="04D7CC8A" w14:textId="77777777" w:rsidR="002F37AB" w:rsidRPr="000A79A1" w:rsidRDefault="002F37AB" w:rsidP="002F37A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is required to sanitize outer gloves with isopropyl alcohol gel prior to and during </w:t>
      </w:r>
      <w:proofErr w:type="gramStart"/>
      <w:r w:rsidRPr="000A79A1">
        <w:rPr>
          <w:rStyle w:val="normaltextrun"/>
          <w:color w:val="000000"/>
        </w:rPr>
        <w:t>preparation</w:t>
      </w:r>
      <w:proofErr w:type="gramEnd"/>
      <w:r w:rsidRPr="000A79A1">
        <w:rPr>
          <w:rStyle w:val="eop"/>
          <w:color w:val="000000"/>
        </w:rPr>
        <w:t> </w:t>
      </w:r>
    </w:p>
    <w:p w14:paraId="65CE76DD" w14:textId="77777777" w:rsidR="002F37AB" w:rsidRPr="000A79A1" w:rsidRDefault="002F37AB" w:rsidP="002F37A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Chemotherapy doses are in final form before transporting to the </w:t>
      </w:r>
      <w:proofErr w:type="gramStart"/>
      <w:r w:rsidRPr="000A79A1">
        <w:rPr>
          <w:rStyle w:val="normaltextrun"/>
          <w:color w:val="000000"/>
        </w:rPr>
        <w:t>patient</w:t>
      </w:r>
      <w:proofErr w:type="gramEnd"/>
      <w:r w:rsidRPr="000A79A1">
        <w:rPr>
          <w:rStyle w:val="eop"/>
          <w:color w:val="000000"/>
        </w:rPr>
        <w:t> </w:t>
      </w:r>
    </w:p>
    <w:p w14:paraId="3CB2E6FC" w14:textId="77777777" w:rsidR="002F37AB" w:rsidRPr="000A79A1" w:rsidRDefault="002F37AB" w:rsidP="002F37A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disposable equipment used in dose preparation are contained and disposed of as hazardous drug </w:t>
      </w:r>
      <w:proofErr w:type="gramStart"/>
      <w:r w:rsidRPr="000A79A1">
        <w:rPr>
          <w:rStyle w:val="normaltextrun"/>
          <w:color w:val="000000"/>
        </w:rPr>
        <w:t>waste</w:t>
      </w:r>
      <w:proofErr w:type="gramEnd"/>
      <w:r w:rsidRPr="000A79A1">
        <w:rPr>
          <w:rStyle w:val="eop"/>
          <w:color w:val="000000"/>
        </w:rPr>
        <w:t> </w:t>
      </w:r>
    </w:p>
    <w:p w14:paraId="36541E33" w14:textId="77777777" w:rsidR="002F37AB" w:rsidRPr="000A79A1" w:rsidRDefault="002F37AB" w:rsidP="002F37A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are required to wash their hands after dose </w:t>
      </w:r>
      <w:proofErr w:type="gramStart"/>
      <w:r w:rsidRPr="000A79A1">
        <w:rPr>
          <w:rStyle w:val="normaltextrun"/>
          <w:color w:val="000000"/>
        </w:rPr>
        <w:t>preparation</w:t>
      </w:r>
      <w:proofErr w:type="gramEnd"/>
      <w:r w:rsidRPr="000A79A1">
        <w:rPr>
          <w:rStyle w:val="eop"/>
          <w:color w:val="000000"/>
        </w:rPr>
        <w:t> </w:t>
      </w:r>
    </w:p>
    <w:p w14:paraId="54175D66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1F66E7DA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Transporting Prepared Doses of Chemotherapy Drugs</w:t>
      </w:r>
      <w:r w:rsidRPr="000A79A1">
        <w:rPr>
          <w:rStyle w:val="eop"/>
          <w:color w:val="000000"/>
        </w:rPr>
        <w:t> </w:t>
      </w:r>
    </w:p>
    <w:p w14:paraId="49D948D9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2FCC7E95" w14:textId="77777777" w:rsidR="002F37AB" w:rsidRPr="000A79A1" w:rsidRDefault="002F37AB" w:rsidP="002F37A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prepared doses are double-bagged or in a sealed container during transport to the </w:t>
      </w:r>
      <w:proofErr w:type="gramStart"/>
      <w:r w:rsidRPr="000A79A1">
        <w:rPr>
          <w:rStyle w:val="normaltextrun"/>
          <w:color w:val="000000"/>
        </w:rPr>
        <w:t>patient</w:t>
      </w:r>
      <w:proofErr w:type="gramEnd"/>
      <w:r w:rsidRPr="000A79A1">
        <w:rPr>
          <w:rStyle w:val="eop"/>
          <w:color w:val="000000"/>
        </w:rPr>
        <w:t> </w:t>
      </w:r>
    </w:p>
    <w:p w14:paraId="5320D41F" w14:textId="77777777" w:rsidR="002F37AB" w:rsidRPr="000A79A1" w:rsidRDefault="002F37AB" w:rsidP="002F37A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Transporters are equipped with spill kits for the entirety of the transport </w:t>
      </w:r>
      <w:proofErr w:type="gramStart"/>
      <w:r w:rsidRPr="000A79A1">
        <w:rPr>
          <w:rStyle w:val="normaltextrun"/>
          <w:color w:val="000000"/>
        </w:rPr>
        <w:t>process</w:t>
      </w:r>
      <w:proofErr w:type="gramEnd"/>
      <w:r w:rsidRPr="000A79A1">
        <w:rPr>
          <w:rStyle w:val="eop"/>
          <w:color w:val="000000"/>
        </w:rPr>
        <w:t> </w:t>
      </w:r>
    </w:p>
    <w:p w14:paraId="2D7699BB" w14:textId="77777777" w:rsidR="002F37AB" w:rsidRPr="000A79A1" w:rsidRDefault="002F37AB" w:rsidP="002F37A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transporters are trained to clean up hazardous drug </w:t>
      </w:r>
      <w:proofErr w:type="gramStart"/>
      <w:r w:rsidRPr="000A79A1">
        <w:rPr>
          <w:rStyle w:val="normaltextrun"/>
          <w:color w:val="000000"/>
        </w:rPr>
        <w:t>spills</w:t>
      </w:r>
      <w:proofErr w:type="gramEnd"/>
      <w:r w:rsidRPr="000A79A1">
        <w:rPr>
          <w:rStyle w:val="eop"/>
          <w:color w:val="000000"/>
        </w:rPr>
        <w:t> </w:t>
      </w:r>
    </w:p>
    <w:p w14:paraId="39F46710" w14:textId="77777777" w:rsidR="002F37AB" w:rsidRPr="000A79A1" w:rsidRDefault="002F37AB" w:rsidP="002F37A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bags or devices used to transport chemotherapy drugs are marked appropriately to indicate the hazard being </w:t>
      </w:r>
      <w:proofErr w:type="gramStart"/>
      <w:r w:rsidRPr="000A79A1">
        <w:rPr>
          <w:rStyle w:val="normaltextrun"/>
          <w:color w:val="000000"/>
        </w:rPr>
        <w:t>contained</w:t>
      </w:r>
      <w:proofErr w:type="gramEnd"/>
      <w:r w:rsidRPr="000A79A1">
        <w:rPr>
          <w:rStyle w:val="eop"/>
          <w:color w:val="000000"/>
        </w:rPr>
        <w:t> </w:t>
      </w:r>
    </w:p>
    <w:p w14:paraId="70229944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7A5EB857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Administering Chemotherapy Drugs</w:t>
      </w:r>
      <w:r w:rsidRPr="000A79A1">
        <w:rPr>
          <w:rStyle w:val="eop"/>
          <w:color w:val="000000"/>
        </w:rPr>
        <w:t> </w:t>
      </w:r>
    </w:p>
    <w:p w14:paraId="1ED2DE83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1AAF19A4" w14:textId="77777777" w:rsidR="002F37AB" w:rsidRPr="000A79A1" w:rsidRDefault="002F37AB" w:rsidP="002F37A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Procedures for administration of chemotherapy drugs are available and clear </w:t>
      </w:r>
      <w:proofErr w:type="gramStart"/>
      <w:r w:rsidRPr="000A79A1">
        <w:rPr>
          <w:rStyle w:val="normaltextrun"/>
          <w:color w:val="000000"/>
        </w:rPr>
        <w:t>on-site</w:t>
      </w:r>
      <w:proofErr w:type="gramEnd"/>
      <w:r w:rsidRPr="000A79A1">
        <w:rPr>
          <w:rStyle w:val="eop"/>
          <w:color w:val="000000"/>
        </w:rPr>
        <w:t> </w:t>
      </w:r>
    </w:p>
    <w:p w14:paraId="4A775815" w14:textId="77777777" w:rsidR="002F37AB" w:rsidRPr="000A79A1" w:rsidRDefault="002F37AB" w:rsidP="002F37A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 spill kit is readily available at the administration </w:t>
      </w:r>
      <w:proofErr w:type="gramStart"/>
      <w:r w:rsidRPr="000A79A1">
        <w:rPr>
          <w:rStyle w:val="normaltextrun"/>
          <w:color w:val="000000"/>
        </w:rPr>
        <w:t>site</w:t>
      </w:r>
      <w:proofErr w:type="gramEnd"/>
      <w:r w:rsidRPr="000A79A1">
        <w:rPr>
          <w:rStyle w:val="eop"/>
          <w:color w:val="000000"/>
        </w:rPr>
        <w:t> </w:t>
      </w:r>
    </w:p>
    <w:p w14:paraId="5F7AFD9C" w14:textId="77777777" w:rsidR="002F37AB" w:rsidRPr="000A79A1" w:rsidRDefault="002F37AB" w:rsidP="002F37AB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are required to wash their hands before administering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0C603DAA" w14:textId="77777777" w:rsidR="002F37AB" w:rsidRPr="000A79A1" w:rsidRDefault="002F37AB" w:rsidP="002F37AB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wear PPE (double-gloved, chemotherapy gown, and face shield) before removing drug from delivery container until </w:t>
      </w:r>
      <w:proofErr w:type="gramStart"/>
      <w:r w:rsidRPr="000A79A1">
        <w:rPr>
          <w:rStyle w:val="normaltextrun"/>
          <w:color w:val="000000"/>
        </w:rPr>
        <w:t>disposal</w:t>
      </w:r>
      <w:proofErr w:type="gramEnd"/>
      <w:r w:rsidRPr="000A79A1">
        <w:rPr>
          <w:rStyle w:val="eop"/>
          <w:color w:val="000000"/>
        </w:rPr>
        <w:t> </w:t>
      </w:r>
    </w:p>
    <w:p w14:paraId="632A5D20" w14:textId="77777777" w:rsidR="002F37AB" w:rsidRPr="000A79A1" w:rsidRDefault="002F37AB" w:rsidP="002F37AB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dispose of all PPE after administering doses and are careful not to reuse chemotherapy </w:t>
      </w:r>
      <w:proofErr w:type="gramStart"/>
      <w:r w:rsidRPr="000A79A1">
        <w:rPr>
          <w:rStyle w:val="normaltextrun"/>
          <w:color w:val="000000"/>
        </w:rPr>
        <w:t>gowns</w:t>
      </w:r>
      <w:proofErr w:type="gramEnd"/>
      <w:r w:rsidRPr="000A79A1">
        <w:rPr>
          <w:rStyle w:val="eop"/>
          <w:color w:val="000000"/>
        </w:rPr>
        <w:t> </w:t>
      </w:r>
    </w:p>
    <w:p w14:paraId="6B438192" w14:textId="77777777" w:rsidR="002F37AB" w:rsidRPr="000A79A1" w:rsidRDefault="002F37AB" w:rsidP="002F37AB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Personnel are required to wash their hands immediately after administering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17CE9BED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6C409D80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Handling and Disposal of Chemotherapy Waste</w:t>
      </w:r>
      <w:r w:rsidRPr="000A79A1">
        <w:rPr>
          <w:rStyle w:val="eop"/>
          <w:color w:val="000000"/>
        </w:rPr>
        <w:t> </w:t>
      </w:r>
    </w:p>
    <w:p w14:paraId="05E71F81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0EB04FD7" w14:textId="77777777" w:rsidR="002F37AB" w:rsidRPr="000A79A1" w:rsidRDefault="002F37AB" w:rsidP="002F37AB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Procedure for safe disposal of chemotherapy waste is available and clear </w:t>
      </w:r>
      <w:proofErr w:type="gramStart"/>
      <w:r w:rsidRPr="000A79A1">
        <w:rPr>
          <w:rStyle w:val="normaltextrun"/>
          <w:color w:val="000000"/>
        </w:rPr>
        <w:t>on-site</w:t>
      </w:r>
      <w:proofErr w:type="gramEnd"/>
      <w:r w:rsidRPr="000A79A1">
        <w:rPr>
          <w:rStyle w:val="eop"/>
          <w:color w:val="000000"/>
        </w:rPr>
        <w:t> </w:t>
      </w:r>
    </w:p>
    <w:p w14:paraId="1CF39285" w14:textId="77777777" w:rsidR="002F37AB" w:rsidRPr="000A79A1" w:rsidRDefault="002F37AB" w:rsidP="002F37AB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An incinerator is used to properly dispose of chemotherapy </w:t>
      </w:r>
      <w:proofErr w:type="gramStart"/>
      <w:r w:rsidRPr="000A79A1">
        <w:rPr>
          <w:rStyle w:val="normaltextrun"/>
          <w:color w:val="000000"/>
        </w:rPr>
        <w:t>waste</w:t>
      </w:r>
      <w:proofErr w:type="gramEnd"/>
      <w:r w:rsidRPr="000A79A1">
        <w:rPr>
          <w:rStyle w:val="eop"/>
          <w:color w:val="000000"/>
        </w:rPr>
        <w:t> </w:t>
      </w:r>
    </w:p>
    <w:p w14:paraId="4748C09F" w14:textId="77777777" w:rsidR="002F37AB" w:rsidRPr="000A79A1" w:rsidRDefault="002F37AB" w:rsidP="002F37AB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Contaminated bed linen </w:t>
      </w:r>
      <w:proofErr w:type="gramStart"/>
      <w:r w:rsidRPr="000A79A1">
        <w:rPr>
          <w:rStyle w:val="normaltextrun"/>
          <w:color w:val="000000"/>
        </w:rPr>
        <w:t>are</w:t>
      </w:r>
      <w:proofErr w:type="gramEnd"/>
      <w:r w:rsidRPr="000A79A1">
        <w:rPr>
          <w:rStyle w:val="normaltextrun"/>
          <w:color w:val="000000"/>
        </w:rPr>
        <w:t xml:space="preserve"> handled with gloves and washed separately before being washed with the regular laundry</w:t>
      </w:r>
      <w:r w:rsidRPr="000A79A1">
        <w:rPr>
          <w:rStyle w:val="eop"/>
          <w:color w:val="000000"/>
        </w:rPr>
        <w:t> </w:t>
      </w:r>
    </w:p>
    <w:p w14:paraId="4D127877" w14:textId="77777777" w:rsidR="002F37AB" w:rsidRPr="000A79A1" w:rsidRDefault="002F37AB" w:rsidP="002F37AB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There is a designated person who is responsible for ensuring that the waste disposal system is efficient and safe </w:t>
      </w:r>
      <w:proofErr w:type="gramStart"/>
      <w:r w:rsidRPr="000A79A1">
        <w:rPr>
          <w:rStyle w:val="normaltextrun"/>
          <w:color w:val="000000"/>
        </w:rPr>
        <w:t>on-site</w:t>
      </w:r>
      <w:proofErr w:type="gramEnd"/>
      <w:r w:rsidRPr="000A79A1">
        <w:rPr>
          <w:rStyle w:val="eop"/>
          <w:color w:val="000000"/>
        </w:rPr>
        <w:t> </w:t>
      </w:r>
    </w:p>
    <w:p w14:paraId="58A44BDD" w14:textId="77777777" w:rsidR="002F37AB" w:rsidRPr="000A79A1" w:rsidRDefault="002F37AB" w:rsidP="002F37AB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lastRenderedPageBreak/>
        <w:t xml:space="preserve">The handling and disposal of chemotherapy waste is on-level with the legal </w:t>
      </w:r>
      <w:proofErr w:type="gramStart"/>
      <w:r w:rsidRPr="000A79A1">
        <w:rPr>
          <w:rStyle w:val="normaltextrun"/>
          <w:color w:val="000000"/>
        </w:rPr>
        <w:t>requirements</w:t>
      </w:r>
      <w:proofErr w:type="gramEnd"/>
      <w:r w:rsidRPr="000A79A1">
        <w:rPr>
          <w:rStyle w:val="eop"/>
          <w:color w:val="000000"/>
        </w:rPr>
        <w:t> </w:t>
      </w:r>
    </w:p>
    <w:p w14:paraId="31FF46EF" w14:textId="77777777" w:rsidR="002F37AB" w:rsidRPr="000A79A1" w:rsidRDefault="002F37AB" w:rsidP="002F37AB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There are policies and systems for the for the disposal of chemotherapy waste to minimize </w:t>
      </w:r>
      <w:proofErr w:type="gramStart"/>
      <w:r w:rsidRPr="000A79A1">
        <w:rPr>
          <w:rStyle w:val="normaltextrun"/>
          <w:color w:val="000000"/>
        </w:rPr>
        <w:t>exposure</w:t>
      </w:r>
      <w:proofErr w:type="gramEnd"/>
      <w:r w:rsidRPr="000A79A1">
        <w:rPr>
          <w:rStyle w:val="eop"/>
          <w:color w:val="000000"/>
        </w:rPr>
        <w:t> </w:t>
      </w:r>
    </w:p>
    <w:p w14:paraId="29511D03" w14:textId="77777777" w:rsidR="002F37AB" w:rsidRPr="000A79A1" w:rsidRDefault="002F37AB" w:rsidP="002F37AB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There is appropriate signage for all areas where chemotherapy waste disposal takes </w:t>
      </w:r>
      <w:proofErr w:type="gramStart"/>
      <w:r w:rsidRPr="000A79A1">
        <w:rPr>
          <w:rStyle w:val="normaltextrun"/>
          <w:color w:val="000000"/>
        </w:rPr>
        <w:t>place</w:t>
      </w:r>
      <w:proofErr w:type="gramEnd"/>
      <w:r w:rsidRPr="000A79A1">
        <w:rPr>
          <w:rStyle w:val="eop"/>
          <w:color w:val="000000"/>
        </w:rPr>
        <w:t> </w:t>
      </w:r>
    </w:p>
    <w:p w14:paraId="27D2BBEE" w14:textId="77777777" w:rsidR="002F37AB" w:rsidRPr="000A79A1" w:rsidRDefault="002F37AB" w:rsidP="002F37AB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Cytotoxic waste containers are never </w:t>
      </w:r>
      <w:proofErr w:type="gramStart"/>
      <w:r w:rsidRPr="000A79A1">
        <w:rPr>
          <w:rStyle w:val="normaltextrun"/>
          <w:color w:val="000000"/>
        </w:rPr>
        <w:t>overfilled</w:t>
      </w:r>
      <w:proofErr w:type="gramEnd"/>
      <w:r w:rsidRPr="000A79A1">
        <w:rPr>
          <w:rStyle w:val="eop"/>
          <w:color w:val="000000"/>
        </w:rPr>
        <w:t> </w:t>
      </w:r>
    </w:p>
    <w:p w14:paraId="5A806A02" w14:textId="77777777" w:rsidR="002F37AB" w:rsidRPr="000A79A1" w:rsidRDefault="002F37AB" w:rsidP="002F37AB">
      <w:pPr>
        <w:pStyle w:val="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Waste storage is located in an area that is not accessible to animals and unauthorized humans and is not close to stormwater drains or other sensitive </w:t>
      </w:r>
      <w:proofErr w:type="gramStart"/>
      <w:r w:rsidRPr="000A79A1">
        <w:rPr>
          <w:rStyle w:val="normaltextrun"/>
          <w:color w:val="000000"/>
        </w:rPr>
        <w:t>areas</w:t>
      </w:r>
      <w:proofErr w:type="gramEnd"/>
      <w:r w:rsidRPr="000A79A1">
        <w:rPr>
          <w:rStyle w:val="eop"/>
          <w:color w:val="000000"/>
        </w:rPr>
        <w:t> </w:t>
      </w:r>
    </w:p>
    <w:p w14:paraId="0B6FB2AF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5726A2E3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Cleaning and Decontamination of Chemotherapy Equipment and Work Surfaces</w:t>
      </w:r>
      <w:r w:rsidRPr="000A79A1">
        <w:rPr>
          <w:rStyle w:val="eop"/>
          <w:color w:val="000000"/>
        </w:rPr>
        <w:t> </w:t>
      </w:r>
    </w:p>
    <w:p w14:paraId="0043CAF7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43CE19CE" w14:textId="77777777" w:rsidR="002F37AB" w:rsidRPr="000A79A1" w:rsidRDefault="002F37AB" w:rsidP="002F37AB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All surfaces and equipment involved in preparation, transport, and administering of chemotherapy drugs are decontaminated after </w:t>
      </w:r>
      <w:proofErr w:type="gramStart"/>
      <w:r w:rsidRPr="000A79A1">
        <w:rPr>
          <w:rStyle w:val="normaltextrun"/>
          <w:color w:val="000000"/>
        </w:rPr>
        <w:t>use</w:t>
      </w:r>
      <w:proofErr w:type="gramEnd"/>
      <w:r w:rsidRPr="000A79A1">
        <w:rPr>
          <w:rStyle w:val="eop"/>
          <w:color w:val="000000"/>
        </w:rPr>
        <w:t> </w:t>
      </w:r>
    </w:p>
    <w:p w14:paraId="54C0D6E4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0500D601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normaltextrun"/>
          <w:color w:val="000000"/>
          <w:u w:val="single"/>
        </w:rPr>
        <w:t>Surveillance of Chemotherapy Drug Handlers</w:t>
      </w:r>
      <w:r w:rsidRPr="000A79A1">
        <w:rPr>
          <w:rStyle w:val="eop"/>
          <w:color w:val="000000"/>
        </w:rPr>
        <w:t> </w:t>
      </w:r>
    </w:p>
    <w:p w14:paraId="0C1E8A6E" w14:textId="77777777" w:rsidR="002F37AB" w:rsidRPr="000A79A1" w:rsidRDefault="002F37AB" w:rsidP="002F37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0A79A1">
        <w:rPr>
          <w:rStyle w:val="eop"/>
          <w:color w:val="000000"/>
        </w:rPr>
        <w:t> </w:t>
      </w:r>
    </w:p>
    <w:p w14:paraId="0AB15BEE" w14:textId="77777777" w:rsidR="002F37AB" w:rsidRPr="000A79A1" w:rsidRDefault="002F37AB" w:rsidP="002F37AB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There is a set list of all names of workers who handle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51207541" w14:textId="77777777" w:rsidR="002F37AB" w:rsidRPr="000A79A1" w:rsidRDefault="002F37AB" w:rsidP="002F37AB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Relevant personnel complete routine questionnaires to track frequency of contact with chemotherapy drugs and any health events that could be related to </w:t>
      </w:r>
      <w:proofErr w:type="gramStart"/>
      <w:r w:rsidRPr="000A79A1">
        <w:rPr>
          <w:rStyle w:val="normaltextrun"/>
          <w:color w:val="000000"/>
        </w:rPr>
        <w:t>exposure</w:t>
      </w:r>
      <w:proofErr w:type="gramEnd"/>
      <w:r w:rsidRPr="000A79A1">
        <w:rPr>
          <w:rStyle w:val="eop"/>
          <w:color w:val="000000"/>
        </w:rPr>
        <w:t> </w:t>
      </w:r>
    </w:p>
    <w:p w14:paraId="653F1681" w14:textId="77777777" w:rsidR="002F37AB" w:rsidRPr="000A79A1" w:rsidRDefault="002F37AB" w:rsidP="002F37AB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Any spills or known contamination events are </w:t>
      </w:r>
      <w:proofErr w:type="gramStart"/>
      <w:r w:rsidRPr="000A79A1">
        <w:rPr>
          <w:rStyle w:val="normaltextrun"/>
          <w:color w:val="000000"/>
        </w:rPr>
        <w:t>documented</w:t>
      </w:r>
      <w:proofErr w:type="gramEnd"/>
      <w:r w:rsidRPr="000A79A1">
        <w:rPr>
          <w:rStyle w:val="eop"/>
          <w:color w:val="000000"/>
        </w:rPr>
        <w:t> </w:t>
      </w:r>
    </w:p>
    <w:p w14:paraId="404F2F2D" w14:textId="77777777" w:rsidR="002F37AB" w:rsidRPr="000A79A1" w:rsidRDefault="002F37AB" w:rsidP="002F37AB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080" w:firstLine="0"/>
        <w:textAlignment w:val="baseline"/>
      </w:pPr>
      <w:r w:rsidRPr="000A79A1">
        <w:rPr>
          <w:rStyle w:val="normaltextrun"/>
          <w:color w:val="000000"/>
        </w:rPr>
        <w:t xml:space="preserve">Lead personnel routinely observe staff completing the process of administering chemotherapy </w:t>
      </w:r>
      <w:proofErr w:type="gramStart"/>
      <w:r w:rsidRPr="000A79A1">
        <w:rPr>
          <w:rStyle w:val="normaltextrun"/>
          <w:color w:val="000000"/>
        </w:rPr>
        <w:t>drugs</w:t>
      </w:r>
      <w:proofErr w:type="gramEnd"/>
      <w:r w:rsidRPr="000A79A1">
        <w:rPr>
          <w:rStyle w:val="eop"/>
          <w:color w:val="000000"/>
        </w:rPr>
        <w:t> </w:t>
      </w:r>
    </w:p>
    <w:p w14:paraId="38D1A2CC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5F3098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D811CF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2FFCD4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03278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116AEC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3FAEC8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2120B3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F0380A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A29646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6BCF94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071391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86815C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83D95A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C3EFD" w14:textId="296DAC9D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Appendix B: </w:t>
      </w:r>
      <w:r w:rsidRPr="000A79A1">
        <w:rPr>
          <w:rFonts w:ascii="Times New Roman" w:eastAsia="Times New Roman" w:hAnsi="Times New Roman" w:cs="Times New Roman"/>
          <w:b/>
          <w:bCs/>
          <w:sz w:val="24"/>
          <w:szCs w:val="24"/>
        </w:rPr>
        <w:t>Cancer Center Profiles</w:t>
      </w:r>
    </w:p>
    <w:tbl>
      <w:tblPr>
        <w:tblStyle w:val="TableGrid"/>
        <w:tblW w:w="10545" w:type="dxa"/>
        <w:tblInd w:w="-600" w:type="dxa"/>
        <w:tblLook w:val="04A0" w:firstRow="1" w:lastRow="0" w:firstColumn="1" w:lastColumn="0" w:noHBand="0" w:noVBand="1"/>
      </w:tblPr>
      <w:tblGrid>
        <w:gridCol w:w="919"/>
        <w:gridCol w:w="848"/>
        <w:gridCol w:w="963"/>
        <w:gridCol w:w="785"/>
        <w:gridCol w:w="848"/>
        <w:gridCol w:w="1274"/>
        <w:gridCol w:w="981"/>
        <w:gridCol w:w="919"/>
        <w:gridCol w:w="927"/>
        <w:gridCol w:w="910"/>
        <w:gridCol w:w="768"/>
        <w:gridCol w:w="608"/>
      </w:tblGrid>
      <w:tr w:rsidR="002F37AB" w:rsidRPr="000A79A1" w14:paraId="1CD7391F" w14:textId="77777777" w:rsidTr="00830DC3">
        <w:trPr>
          <w:trHeight w:val="738"/>
        </w:trPr>
        <w:tc>
          <w:tcPr>
            <w:tcW w:w="875" w:type="dxa"/>
            <w:vAlign w:val="center"/>
            <w:hideMark/>
          </w:tcPr>
          <w:p w14:paraId="1C5934F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841" w:type="dxa"/>
            <w:vAlign w:val="center"/>
            <w:hideMark/>
          </w:tcPr>
          <w:p w14:paraId="2552E03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Number of Inpatient Beds</w:t>
            </w:r>
          </w:p>
        </w:tc>
        <w:tc>
          <w:tcPr>
            <w:tcW w:w="960" w:type="dxa"/>
            <w:vAlign w:val="center"/>
            <w:hideMark/>
          </w:tcPr>
          <w:p w14:paraId="7771A0E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Outpatient Clinic capacity</w:t>
            </w:r>
          </w:p>
        </w:tc>
        <w:tc>
          <w:tcPr>
            <w:tcW w:w="777" w:type="dxa"/>
            <w:vAlign w:val="center"/>
            <w:hideMark/>
          </w:tcPr>
          <w:p w14:paraId="5D36E42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Number of Pts per week</w:t>
            </w:r>
          </w:p>
        </w:tc>
        <w:tc>
          <w:tcPr>
            <w:tcW w:w="777" w:type="dxa"/>
            <w:vAlign w:val="center"/>
            <w:hideMark/>
          </w:tcPr>
          <w:p w14:paraId="1DDCBB5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Number of Pts per month</w:t>
            </w:r>
          </w:p>
        </w:tc>
        <w:tc>
          <w:tcPr>
            <w:tcW w:w="1241" w:type="dxa"/>
            <w:vAlign w:val="center"/>
            <w:hideMark/>
          </w:tcPr>
          <w:p w14:paraId="380AB68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Private/Public?</w:t>
            </w:r>
          </w:p>
        </w:tc>
        <w:tc>
          <w:tcPr>
            <w:tcW w:w="962" w:type="dxa"/>
            <w:vAlign w:val="center"/>
            <w:hideMark/>
          </w:tcPr>
          <w:p w14:paraId="0E09BB1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Associated with a university?</w:t>
            </w:r>
          </w:p>
        </w:tc>
        <w:tc>
          <w:tcPr>
            <w:tcW w:w="928" w:type="dxa"/>
            <w:vAlign w:val="center"/>
            <w:hideMark/>
          </w:tcPr>
          <w:p w14:paraId="265BAEA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Research conducted onsite?</w:t>
            </w:r>
          </w:p>
        </w:tc>
        <w:tc>
          <w:tcPr>
            <w:tcW w:w="923" w:type="dxa"/>
            <w:vAlign w:val="center"/>
            <w:hideMark/>
          </w:tcPr>
          <w:p w14:paraId="2648578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Cancer Types Treated</w:t>
            </w:r>
          </w:p>
        </w:tc>
        <w:tc>
          <w:tcPr>
            <w:tcW w:w="891" w:type="dxa"/>
            <w:vAlign w:val="center"/>
            <w:hideMark/>
          </w:tcPr>
          <w:p w14:paraId="40535AA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Is there a pharmacy onsite?</w:t>
            </w:r>
          </w:p>
        </w:tc>
        <w:tc>
          <w:tcPr>
            <w:tcW w:w="769" w:type="dxa"/>
            <w:vAlign w:val="center"/>
            <w:hideMark/>
          </w:tcPr>
          <w:p w14:paraId="58C93C0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Is there an infusion center?</w:t>
            </w:r>
          </w:p>
        </w:tc>
        <w:tc>
          <w:tcPr>
            <w:tcW w:w="601" w:type="dxa"/>
            <w:vAlign w:val="center"/>
            <w:hideMark/>
          </w:tcPr>
          <w:p w14:paraId="3B112C2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Adult only?</w:t>
            </w:r>
          </w:p>
        </w:tc>
      </w:tr>
      <w:tr w:rsidR="002F37AB" w:rsidRPr="000A79A1" w14:paraId="3F7D3A5F" w14:textId="77777777" w:rsidTr="00830DC3">
        <w:trPr>
          <w:trHeight w:val="927"/>
        </w:trPr>
        <w:tc>
          <w:tcPr>
            <w:tcW w:w="875" w:type="dxa"/>
            <w:vAlign w:val="center"/>
            <w:hideMark/>
          </w:tcPr>
          <w:p w14:paraId="07B71E2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Yekatit</w:t>
            </w:r>
            <w:proofErr w:type="spellEnd"/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12 (February 12) Hospital</w:t>
            </w:r>
          </w:p>
        </w:tc>
        <w:tc>
          <w:tcPr>
            <w:tcW w:w="841" w:type="dxa"/>
            <w:vAlign w:val="center"/>
            <w:hideMark/>
          </w:tcPr>
          <w:p w14:paraId="170C610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14:paraId="50F2755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No outpatient clinic; F/U within hospital</w:t>
            </w:r>
          </w:p>
        </w:tc>
        <w:tc>
          <w:tcPr>
            <w:tcW w:w="777" w:type="dxa"/>
            <w:vAlign w:val="center"/>
            <w:hideMark/>
          </w:tcPr>
          <w:p w14:paraId="008BC4B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77" w:type="dxa"/>
            <w:vAlign w:val="center"/>
            <w:hideMark/>
          </w:tcPr>
          <w:p w14:paraId="0D05CED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241" w:type="dxa"/>
            <w:vAlign w:val="center"/>
            <w:hideMark/>
          </w:tcPr>
          <w:p w14:paraId="32DBB57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962" w:type="dxa"/>
            <w:vAlign w:val="center"/>
            <w:hideMark/>
          </w:tcPr>
          <w:p w14:paraId="31CE5D0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Yekatit</w:t>
            </w:r>
            <w:proofErr w:type="spellEnd"/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Medical College</w:t>
            </w:r>
          </w:p>
        </w:tc>
        <w:tc>
          <w:tcPr>
            <w:tcW w:w="928" w:type="dxa"/>
            <w:vAlign w:val="center"/>
            <w:hideMark/>
          </w:tcPr>
          <w:p w14:paraId="54D3CB3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23" w:type="dxa"/>
            <w:vAlign w:val="center"/>
            <w:hideMark/>
          </w:tcPr>
          <w:p w14:paraId="5C27F43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Everything except leukemias</w:t>
            </w:r>
          </w:p>
        </w:tc>
        <w:tc>
          <w:tcPr>
            <w:tcW w:w="891" w:type="dxa"/>
            <w:vAlign w:val="center"/>
            <w:hideMark/>
          </w:tcPr>
          <w:p w14:paraId="03D1452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69" w:type="dxa"/>
            <w:vAlign w:val="center"/>
            <w:hideMark/>
          </w:tcPr>
          <w:p w14:paraId="0E572BE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1" w:type="dxa"/>
            <w:vAlign w:val="center"/>
            <w:hideMark/>
          </w:tcPr>
          <w:p w14:paraId="413C405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2F37AB" w:rsidRPr="000A79A1" w14:paraId="597E5F19" w14:textId="77777777" w:rsidTr="00830DC3">
        <w:trPr>
          <w:trHeight w:val="527"/>
        </w:trPr>
        <w:tc>
          <w:tcPr>
            <w:tcW w:w="875" w:type="dxa"/>
            <w:vAlign w:val="center"/>
            <w:hideMark/>
          </w:tcPr>
          <w:p w14:paraId="4235368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Lancet</w:t>
            </w:r>
          </w:p>
        </w:tc>
        <w:tc>
          <w:tcPr>
            <w:tcW w:w="841" w:type="dxa"/>
            <w:vAlign w:val="center"/>
            <w:hideMark/>
          </w:tcPr>
          <w:p w14:paraId="0E791DE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60" w:type="dxa"/>
            <w:vAlign w:val="center"/>
            <w:hideMark/>
          </w:tcPr>
          <w:p w14:paraId="577DDAD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~80</w:t>
            </w:r>
          </w:p>
        </w:tc>
        <w:tc>
          <w:tcPr>
            <w:tcW w:w="777" w:type="dxa"/>
            <w:vAlign w:val="center"/>
            <w:hideMark/>
          </w:tcPr>
          <w:p w14:paraId="12428BA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77" w:type="dxa"/>
            <w:vAlign w:val="center"/>
            <w:hideMark/>
          </w:tcPr>
          <w:p w14:paraId="1DF576E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1241" w:type="dxa"/>
            <w:vAlign w:val="center"/>
            <w:hideMark/>
          </w:tcPr>
          <w:p w14:paraId="6CDFCDA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Private</w:t>
            </w:r>
          </w:p>
        </w:tc>
        <w:tc>
          <w:tcPr>
            <w:tcW w:w="962" w:type="dxa"/>
            <w:vAlign w:val="center"/>
            <w:hideMark/>
          </w:tcPr>
          <w:p w14:paraId="60E0F63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28" w:type="dxa"/>
            <w:vAlign w:val="center"/>
            <w:hideMark/>
          </w:tcPr>
          <w:p w14:paraId="3152ED6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3" w:type="dxa"/>
            <w:vAlign w:val="center"/>
            <w:hideMark/>
          </w:tcPr>
          <w:p w14:paraId="556A7C8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All cancer types</w:t>
            </w:r>
          </w:p>
        </w:tc>
        <w:tc>
          <w:tcPr>
            <w:tcW w:w="891" w:type="dxa"/>
            <w:vAlign w:val="center"/>
            <w:hideMark/>
          </w:tcPr>
          <w:p w14:paraId="7139424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69" w:type="dxa"/>
            <w:vAlign w:val="center"/>
            <w:hideMark/>
          </w:tcPr>
          <w:p w14:paraId="3CAF9C5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1" w:type="dxa"/>
            <w:vAlign w:val="center"/>
            <w:hideMark/>
          </w:tcPr>
          <w:p w14:paraId="380CAE1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2F37AB" w:rsidRPr="000A79A1" w14:paraId="4E2470B6" w14:textId="77777777" w:rsidTr="00830DC3">
        <w:trPr>
          <w:trHeight w:val="738"/>
        </w:trPr>
        <w:tc>
          <w:tcPr>
            <w:tcW w:w="875" w:type="dxa"/>
            <w:vAlign w:val="center"/>
            <w:hideMark/>
          </w:tcPr>
          <w:p w14:paraId="6013204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 Paul</w:t>
            </w:r>
          </w:p>
        </w:tc>
        <w:tc>
          <w:tcPr>
            <w:tcW w:w="841" w:type="dxa"/>
            <w:vAlign w:val="center"/>
            <w:hideMark/>
          </w:tcPr>
          <w:p w14:paraId="58C9B6E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60" w:type="dxa"/>
            <w:vAlign w:val="center"/>
            <w:hideMark/>
          </w:tcPr>
          <w:p w14:paraId="4D7AB2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777" w:type="dxa"/>
            <w:vAlign w:val="center"/>
            <w:hideMark/>
          </w:tcPr>
          <w:p w14:paraId="772B52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77" w:type="dxa"/>
            <w:vAlign w:val="center"/>
            <w:hideMark/>
          </w:tcPr>
          <w:p w14:paraId="541AD9C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241" w:type="dxa"/>
            <w:vAlign w:val="center"/>
            <w:hideMark/>
          </w:tcPr>
          <w:p w14:paraId="2521472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962" w:type="dxa"/>
            <w:vAlign w:val="center"/>
            <w:hideMark/>
          </w:tcPr>
          <w:p w14:paraId="08B2EB2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St Paul University</w:t>
            </w:r>
          </w:p>
        </w:tc>
        <w:tc>
          <w:tcPr>
            <w:tcW w:w="928" w:type="dxa"/>
            <w:vAlign w:val="center"/>
            <w:hideMark/>
          </w:tcPr>
          <w:p w14:paraId="52F2E33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3" w:type="dxa"/>
            <w:vAlign w:val="center"/>
            <w:hideMark/>
          </w:tcPr>
          <w:p w14:paraId="4B02D45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91" w:type="dxa"/>
            <w:vAlign w:val="center"/>
            <w:hideMark/>
          </w:tcPr>
          <w:p w14:paraId="469841D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69" w:type="dxa"/>
            <w:vAlign w:val="center"/>
            <w:hideMark/>
          </w:tcPr>
          <w:p w14:paraId="5A232FE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1" w:type="dxa"/>
            <w:vAlign w:val="center"/>
            <w:hideMark/>
          </w:tcPr>
          <w:p w14:paraId="12F14D0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2F37AB" w:rsidRPr="000A79A1" w14:paraId="1D8AEEE9" w14:textId="77777777" w:rsidTr="00830DC3">
        <w:trPr>
          <w:trHeight w:val="538"/>
        </w:trPr>
        <w:tc>
          <w:tcPr>
            <w:tcW w:w="875" w:type="dxa"/>
            <w:vAlign w:val="center"/>
            <w:hideMark/>
          </w:tcPr>
          <w:p w14:paraId="6704E34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TASH</w:t>
            </w:r>
          </w:p>
        </w:tc>
        <w:tc>
          <w:tcPr>
            <w:tcW w:w="841" w:type="dxa"/>
            <w:vAlign w:val="center"/>
            <w:hideMark/>
          </w:tcPr>
          <w:p w14:paraId="41905A4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&gt;700</w:t>
            </w:r>
          </w:p>
        </w:tc>
        <w:tc>
          <w:tcPr>
            <w:tcW w:w="960" w:type="dxa"/>
            <w:vAlign w:val="center"/>
            <w:hideMark/>
          </w:tcPr>
          <w:p w14:paraId="59E56D0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&gt;500,000 patients per year</w:t>
            </w:r>
          </w:p>
        </w:tc>
        <w:tc>
          <w:tcPr>
            <w:tcW w:w="777" w:type="dxa"/>
            <w:vAlign w:val="center"/>
            <w:hideMark/>
          </w:tcPr>
          <w:p w14:paraId="519487B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~10,000</w:t>
            </w:r>
          </w:p>
        </w:tc>
        <w:tc>
          <w:tcPr>
            <w:tcW w:w="777" w:type="dxa"/>
            <w:vAlign w:val="center"/>
            <w:hideMark/>
          </w:tcPr>
          <w:p w14:paraId="4A26B5E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~50,000</w:t>
            </w:r>
          </w:p>
        </w:tc>
        <w:tc>
          <w:tcPr>
            <w:tcW w:w="1241" w:type="dxa"/>
            <w:vAlign w:val="center"/>
            <w:hideMark/>
          </w:tcPr>
          <w:p w14:paraId="4A1DD4A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962" w:type="dxa"/>
            <w:vAlign w:val="center"/>
            <w:hideMark/>
          </w:tcPr>
          <w:p w14:paraId="75750F0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Addis Ababa University</w:t>
            </w:r>
          </w:p>
        </w:tc>
        <w:tc>
          <w:tcPr>
            <w:tcW w:w="928" w:type="dxa"/>
            <w:vAlign w:val="center"/>
            <w:hideMark/>
          </w:tcPr>
          <w:p w14:paraId="26CE1DA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3" w:type="dxa"/>
            <w:vAlign w:val="center"/>
            <w:hideMark/>
          </w:tcPr>
          <w:p w14:paraId="4C54DD7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All cancer types</w:t>
            </w:r>
          </w:p>
        </w:tc>
        <w:tc>
          <w:tcPr>
            <w:tcW w:w="891" w:type="dxa"/>
            <w:vAlign w:val="center"/>
            <w:hideMark/>
          </w:tcPr>
          <w:p w14:paraId="6EC229B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69" w:type="dxa"/>
            <w:vAlign w:val="center"/>
            <w:hideMark/>
          </w:tcPr>
          <w:p w14:paraId="29C6ACB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1" w:type="dxa"/>
            <w:vAlign w:val="center"/>
            <w:hideMark/>
          </w:tcPr>
          <w:p w14:paraId="45DBD51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79A1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75FC176A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B353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D66F8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260DF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CB0D06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BF79F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B7E4C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D1A361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59356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20E94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16106C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80ABBF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496DD1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6C3F0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97C64B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9F31F8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4CC15A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98A11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E3DE19" w14:textId="79EFB250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6E553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Appendix C: Chemotherapy Checklist Results</w:t>
      </w:r>
    </w:p>
    <w:tbl>
      <w:tblPr>
        <w:tblStyle w:val="TableGrid"/>
        <w:tblW w:w="9460" w:type="dxa"/>
        <w:tblLayout w:type="fixed"/>
        <w:tblLook w:val="04A0" w:firstRow="1" w:lastRow="0" w:firstColumn="1" w:lastColumn="0" w:noHBand="0" w:noVBand="1"/>
      </w:tblPr>
      <w:tblGrid>
        <w:gridCol w:w="6204"/>
        <w:gridCol w:w="1048"/>
        <w:gridCol w:w="933"/>
        <w:gridCol w:w="1275"/>
      </w:tblGrid>
      <w:tr w:rsidR="002F37AB" w:rsidRPr="000A79A1" w14:paraId="7A893F35" w14:textId="77777777" w:rsidTr="00830DC3">
        <w:trPr>
          <w:trHeight w:val="300"/>
        </w:trPr>
        <w:tc>
          <w:tcPr>
            <w:tcW w:w="6204" w:type="dxa"/>
            <w:vAlign w:val="center"/>
          </w:tcPr>
          <w:p w14:paraId="57CC0E1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noWrap/>
            <w:vAlign w:val="center"/>
          </w:tcPr>
          <w:p w14:paraId="4A44A0B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45D69BB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933" w:type="dxa"/>
            <w:noWrap/>
            <w:vAlign w:val="center"/>
          </w:tcPr>
          <w:p w14:paraId="5521AD4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14:paraId="0800594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1275" w:type="dxa"/>
            <w:noWrap/>
            <w:vAlign w:val="center"/>
          </w:tcPr>
          <w:p w14:paraId="106EAB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Unknown</w:t>
            </w:r>
          </w:p>
          <w:p w14:paraId="00C0ABB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</w:tc>
      </w:tr>
      <w:tr w:rsidR="002F37AB" w:rsidRPr="000A79A1" w14:paraId="17C289D9" w14:textId="77777777" w:rsidTr="00830DC3">
        <w:trPr>
          <w:trHeight w:val="300"/>
        </w:trPr>
        <w:tc>
          <w:tcPr>
            <w:tcW w:w="9460" w:type="dxa"/>
            <w:gridSpan w:val="4"/>
            <w:vAlign w:val="center"/>
            <w:hideMark/>
          </w:tcPr>
          <w:p w14:paraId="7E4AD46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</w:t>
            </w:r>
          </w:p>
        </w:tc>
      </w:tr>
      <w:tr w:rsidR="002F37AB" w:rsidRPr="000A79A1" w14:paraId="1BAAA71F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1D2F000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personnel receiving packages containing chemotherapy drugs are trained to perform spill cleanup</w:t>
            </w:r>
          </w:p>
        </w:tc>
        <w:tc>
          <w:tcPr>
            <w:tcW w:w="1048" w:type="dxa"/>
            <w:noWrap/>
            <w:vAlign w:val="center"/>
            <w:hideMark/>
          </w:tcPr>
          <w:p w14:paraId="2F200CB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7B94A6F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10D62D7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039A2E7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4CF5E3C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02FFA8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2C2C922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7CDA0B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staff preparing chemotherapy drugs receive initial comprehensive training in hazardous drug handling</w:t>
            </w:r>
          </w:p>
        </w:tc>
        <w:tc>
          <w:tcPr>
            <w:tcW w:w="1048" w:type="dxa"/>
            <w:noWrap/>
            <w:vAlign w:val="center"/>
            <w:hideMark/>
          </w:tcPr>
          <w:p w14:paraId="5404AD5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527BB19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6E598BE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7C5A16A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2723115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75D951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26CCDD1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4F0C2D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staff preparing chemotherapy drugs receive ongoing training and evaluations on hazardous drug handling</w:t>
            </w:r>
          </w:p>
        </w:tc>
        <w:tc>
          <w:tcPr>
            <w:tcW w:w="1048" w:type="dxa"/>
            <w:noWrap/>
            <w:vAlign w:val="center"/>
            <w:hideMark/>
          </w:tcPr>
          <w:p w14:paraId="637024B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603DACE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391E7EF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61F8D4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22074EA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D61224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3E661047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320A47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Training includes overview of entity's list of cancer chemotherapeutic agents and their risks</w:t>
            </w:r>
          </w:p>
        </w:tc>
        <w:tc>
          <w:tcPr>
            <w:tcW w:w="1048" w:type="dxa"/>
            <w:noWrap/>
            <w:vAlign w:val="center"/>
            <w:hideMark/>
          </w:tcPr>
          <w:p w14:paraId="1652456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6D3CF73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56E4699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3B4C99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vAlign w:val="center"/>
            <w:hideMark/>
          </w:tcPr>
          <w:p w14:paraId="19A73F2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02DF6E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51B219C1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6C8B402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Training includes proper use of PPE</w:t>
            </w:r>
          </w:p>
        </w:tc>
        <w:tc>
          <w:tcPr>
            <w:tcW w:w="1048" w:type="dxa"/>
            <w:noWrap/>
            <w:vAlign w:val="center"/>
            <w:hideMark/>
          </w:tcPr>
          <w:p w14:paraId="3528A8C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73E0A6E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0C6FAB0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300437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2C2920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0E2A3C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628C86CB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892E2B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Training includes proper use of equipment and devices</w:t>
            </w:r>
          </w:p>
        </w:tc>
        <w:tc>
          <w:tcPr>
            <w:tcW w:w="1048" w:type="dxa"/>
            <w:noWrap/>
            <w:vAlign w:val="center"/>
            <w:hideMark/>
          </w:tcPr>
          <w:p w14:paraId="761186D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196F9F1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6A36B78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502B9A2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33C5710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88F0A5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F6EB837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41BF5C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Training includes response to known or suspected cancer chemotherapeutic </w:t>
            </w:r>
            <w:proofErr w:type="gramStart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agents</w:t>
            </w:r>
            <w:proofErr w:type="gramEnd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exposure</w:t>
            </w:r>
          </w:p>
        </w:tc>
        <w:tc>
          <w:tcPr>
            <w:tcW w:w="1048" w:type="dxa"/>
            <w:noWrap/>
            <w:vAlign w:val="center"/>
            <w:hideMark/>
          </w:tcPr>
          <w:p w14:paraId="7FAFEF6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1B808A7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2D4D439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0825AB9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283506F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55816C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0064B61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59E13B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Training includes proper disposal of HDs and trace-contaminated materials</w:t>
            </w:r>
          </w:p>
        </w:tc>
        <w:tc>
          <w:tcPr>
            <w:tcW w:w="1048" w:type="dxa"/>
            <w:noWrap/>
            <w:vAlign w:val="center"/>
            <w:hideMark/>
          </w:tcPr>
          <w:p w14:paraId="1C66FF2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3657C42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600BDF9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28E314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vAlign w:val="center"/>
            <w:hideMark/>
          </w:tcPr>
          <w:p w14:paraId="6406115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7D4238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B76E79B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2AB1A8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relevant personnel are educated on the hazards of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6924818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88A2F4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284372D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3E9A15C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38421B1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B15B96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2F3FF3A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BA005D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relevant personnel are trained in the use of PPE, including the use of a respirator</w:t>
            </w:r>
          </w:p>
        </w:tc>
        <w:tc>
          <w:tcPr>
            <w:tcW w:w="1048" w:type="dxa"/>
            <w:noWrap/>
            <w:vAlign w:val="center"/>
            <w:hideMark/>
          </w:tcPr>
          <w:p w14:paraId="550BFAF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7A7BFF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097CC96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1346C69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1D3C55D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EB6A0B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12CE751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3742F5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transporters are trained to clean up hazardous drug spills</w:t>
            </w:r>
          </w:p>
        </w:tc>
        <w:tc>
          <w:tcPr>
            <w:tcW w:w="1048" w:type="dxa"/>
            <w:noWrap/>
            <w:vAlign w:val="center"/>
            <w:hideMark/>
          </w:tcPr>
          <w:p w14:paraId="5B48908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09DDF4F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230BAB1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11AF081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02D539F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491C63C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86D9D5E" w14:textId="77777777" w:rsidTr="00830DC3">
        <w:trPr>
          <w:trHeight w:val="300"/>
        </w:trPr>
        <w:tc>
          <w:tcPr>
            <w:tcW w:w="9460" w:type="dxa"/>
            <w:gridSpan w:val="4"/>
            <w:vAlign w:val="center"/>
            <w:hideMark/>
          </w:tcPr>
          <w:p w14:paraId="12B3025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Hygiene</w:t>
            </w:r>
          </w:p>
        </w:tc>
      </w:tr>
      <w:tr w:rsidR="002F37AB" w:rsidRPr="000A79A1" w14:paraId="187923AF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03B103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Storage rooms are cleaned every 30 days with detergent solution (diluted bleach solution can also be used if containers are resistant to damage from bleach)</w:t>
            </w:r>
          </w:p>
        </w:tc>
        <w:tc>
          <w:tcPr>
            <w:tcW w:w="1048" w:type="dxa"/>
            <w:noWrap/>
            <w:vAlign w:val="center"/>
            <w:hideMark/>
          </w:tcPr>
          <w:p w14:paraId="14E9EB9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6CFEEE7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B10494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0AD87CE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2E3CFF7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52145A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0745F563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7A5A9D2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Before dose preparation, chemotherapy drug containers are cleaned with a moist wiper to remove hazardous residue</w:t>
            </w:r>
          </w:p>
        </w:tc>
        <w:tc>
          <w:tcPr>
            <w:tcW w:w="1048" w:type="dxa"/>
            <w:noWrap/>
            <w:vAlign w:val="center"/>
            <w:hideMark/>
          </w:tcPr>
          <w:p w14:paraId="014BE44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5781E64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2D6C84F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3734F19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0525C24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49A875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3B8D7257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1E38A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Strict aseptic technique is used when preparing sterile doses of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315701D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1ED91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200693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24D1AF9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1B4ACFD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014084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96A7592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C684D7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is required to sanitize outer gloves with isopropyl alcohol gel prior to and during preparation</w:t>
            </w:r>
          </w:p>
        </w:tc>
        <w:tc>
          <w:tcPr>
            <w:tcW w:w="1048" w:type="dxa"/>
            <w:noWrap/>
            <w:vAlign w:val="center"/>
            <w:hideMark/>
          </w:tcPr>
          <w:p w14:paraId="086FE01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46F4856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2DADCE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7FE466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8475F8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6529388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EAB8F9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42D5C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disposable equipment used in dose preparation are contained and disposed of as hazardous drug waste</w:t>
            </w:r>
          </w:p>
        </w:tc>
        <w:tc>
          <w:tcPr>
            <w:tcW w:w="1048" w:type="dxa"/>
            <w:noWrap/>
            <w:vAlign w:val="center"/>
            <w:hideMark/>
          </w:tcPr>
          <w:p w14:paraId="5B4CDFC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2F32034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2CB48BC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2563ABC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7BC20A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E2BBAD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280B36D1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6AF6F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are required to wash their hands after dose preparation</w:t>
            </w:r>
          </w:p>
        </w:tc>
        <w:tc>
          <w:tcPr>
            <w:tcW w:w="1048" w:type="dxa"/>
            <w:noWrap/>
            <w:vAlign w:val="center"/>
            <w:hideMark/>
          </w:tcPr>
          <w:p w14:paraId="335F6D9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6EFD482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05C6B0E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327D5D9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0E7B60B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E3AFD1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5F00E53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142A7E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are required to wash their hands before administering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052FF05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B23B53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3EAB0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1D8CA0E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37068DB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178B69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2BF0889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0674C1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dispose of all PPE after administering doses and are careful not to reuse chemotherapy gowns</w:t>
            </w:r>
          </w:p>
        </w:tc>
        <w:tc>
          <w:tcPr>
            <w:tcW w:w="1048" w:type="dxa"/>
            <w:noWrap/>
            <w:vAlign w:val="center"/>
            <w:hideMark/>
          </w:tcPr>
          <w:p w14:paraId="55DE327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4843F17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7192B54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244118D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7063DF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428CBB0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98CA73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5B5ACE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are required to wash their hands immediately after administering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65B7DB4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59645B8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7A184C5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1135A0F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516BF06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4F36C4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B4003A9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3F8E71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Contaminated bed linen </w:t>
            </w:r>
            <w:proofErr w:type="gramStart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gramEnd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handled with gloves and washed separately before being washed with the regular laundry</w:t>
            </w:r>
          </w:p>
        </w:tc>
        <w:tc>
          <w:tcPr>
            <w:tcW w:w="1048" w:type="dxa"/>
            <w:noWrap/>
            <w:vAlign w:val="center"/>
            <w:hideMark/>
          </w:tcPr>
          <w:p w14:paraId="1EC72B7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59DB253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473040B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212EB49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17D3137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79DC94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37D289EF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1D933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surfaces and equipment involved in preparation, transport, and administering of chemotherapy drugs are decontaminated after use</w:t>
            </w:r>
          </w:p>
        </w:tc>
        <w:tc>
          <w:tcPr>
            <w:tcW w:w="1048" w:type="dxa"/>
            <w:noWrap/>
            <w:vAlign w:val="center"/>
            <w:hideMark/>
          </w:tcPr>
          <w:p w14:paraId="04A5FFC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6F52D5E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7E5EB5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2A83064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7F95CF0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3134209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2EB0C7DF" w14:textId="77777777" w:rsidTr="00830DC3">
        <w:trPr>
          <w:trHeight w:val="300"/>
        </w:trPr>
        <w:tc>
          <w:tcPr>
            <w:tcW w:w="9460" w:type="dxa"/>
            <w:gridSpan w:val="4"/>
            <w:vAlign w:val="center"/>
            <w:hideMark/>
          </w:tcPr>
          <w:p w14:paraId="23026A3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PPE Use</w:t>
            </w:r>
          </w:p>
        </w:tc>
      </w:tr>
      <w:tr w:rsidR="002F37AB" w:rsidRPr="000A79A1" w14:paraId="4E8DDE71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EF0895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wear PPE (double-gloved, chemotherapy gown, and face shield) before removing drug from delivery container until disposal</w:t>
            </w:r>
          </w:p>
        </w:tc>
        <w:tc>
          <w:tcPr>
            <w:tcW w:w="1048" w:type="dxa"/>
            <w:noWrap/>
            <w:vAlign w:val="center"/>
            <w:hideMark/>
          </w:tcPr>
          <w:p w14:paraId="7CD15B1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06A1748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7B01195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7437044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7DAD50E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D05475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EED4FA4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39B842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Full PPE (coated gown, double gloves, eye protection, and respirator) is worn during dose preparation</w:t>
            </w:r>
          </w:p>
        </w:tc>
        <w:tc>
          <w:tcPr>
            <w:tcW w:w="1048" w:type="dxa"/>
            <w:noWrap/>
            <w:vAlign w:val="center"/>
            <w:hideMark/>
          </w:tcPr>
          <w:p w14:paraId="702A4DC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21F66AD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56D7FB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54C95F8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4C61B16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ADF989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0C393D6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115134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Personnel use gloves when handling chemotherapy drugs in storage rooms</w:t>
            </w:r>
          </w:p>
        </w:tc>
        <w:tc>
          <w:tcPr>
            <w:tcW w:w="1048" w:type="dxa"/>
            <w:noWrap/>
            <w:vAlign w:val="center"/>
            <w:hideMark/>
          </w:tcPr>
          <w:p w14:paraId="2092712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D0C9D0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57F0ADB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4744D5A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36C44D9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3E26ED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44F460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A0B4F2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When spills are detected, full PPE is worn (double gloves, gown, eye protection, respirator)</w:t>
            </w:r>
          </w:p>
        </w:tc>
        <w:tc>
          <w:tcPr>
            <w:tcW w:w="1048" w:type="dxa"/>
            <w:noWrap/>
            <w:vAlign w:val="center"/>
            <w:hideMark/>
          </w:tcPr>
          <w:p w14:paraId="0EE7B5C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6A345DE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7602D72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6605FA5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0E62CF5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FB8818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74392A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03F71B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Gloves are worn when inspecting packages</w:t>
            </w:r>
          </w:p>
        </w:tc>
        <w:tc>
          <w:tcPr>
            <w:tcW w:w="1048" w:type="dxa"/>
            <w:noWrap/>
            <w:vAlign w:val="center"/>
            <w:hideMark/>
          </w:tcPr>
          <w:p w14:paraId="2CFA18C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196477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D4075A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3CEE3DD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1AC7477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6A0D31F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FDF4AE3" w14:textId="77777777" w:rsidTr="00830DC3">
        <w:trPr>
          <w:trHeight w:val="300"/>
        </w:trPr>
        <w:tc>
          <w:tcPr>
            <w:tcW w:w="9460" w:type="dxa"/>
            <w:gridSpan w:val="4"/>
            <w:vAlign w:val="center"/>
            <w:hideMark/>
          </w:tcPr>
          <w:p w14:paraId="165CC43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Administration</w:t>
            </w:r>
          </w:p>
        </w:tc>
      </w:tr>
      <w:tr w:rsidR="002F37AB" w:rsidRPr="000A79A1" w14:paraId="6D24FC5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448E46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Sterile dose compounding procedures are available and clear at the site of preparation</w:t>
            </w:r>
          </w:p>
        </w:tc>
        <w:tc>
          <w:tcPr>
            <w:tcW w:w="1048" w:type="dxa"/>
            <w:noWrap/>
            <w:vAlign w:val="center"/>
            <w:hideMark/>
          </w:tcPr>
          <w:p w14:paraId="6B6FC3B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39B55F4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7E1558B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noWrap/>
            <w:vAlign w:val="center"/>
            <w:hideMark/>
          </w:tcPr>
          <w:p w14:paraId="13FA807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0C1E15A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7930FCF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7652EA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FBC7D7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03204F8B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EF085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Procedures for administration of chemotherapy drugs are available and clear on-site</w:t>
            </w:r>
          </w:p>
        </w:tc>
        <w:tc>
          <w:tcPr>
            <w:tcW w:w="1048" w:type="dxa"/>
            <w:noWrap/>
            <w:vAlign w:val="center"/>
            <w:hideMark/>
          </w:tcPr>
          <w:p w14:paraId="2C504D2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1FAC33F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2C51AAE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noWrap/>
            <w:vAlign w:val="center"/>
            <w:hideMark/>
          </w:tcPr>
          <w:p w14:paraId="5416072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6C1E507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6200EBF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86A73A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6E465C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3DA335EA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998445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 for safe disposal of chemotherapy waste is available and clear on-site</w:t>
            </w:r>
          </w:p>
        </w:tc>
        <w:tc>
          <w:tcPr>
            <w:tcW w:w="1048" w:type="dxa"/>
            <w:noWrap/>
            <w:vAlign w:val="center"/>
            <w:hideMark/>
          </w:tcPr>
          <w:p w14:paraId="318283F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770D7AB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B29302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noWrap/>
            <w:vAlign w:val="center"/>
            <w:hideMark/>
          </w:tcPr>
          <w:p w14:paraId="5628576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64ADD61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BFB421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123515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2F50A9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5FBBEBFB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95838B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a designated person who is responsible for ensuring that the waste disposal system is efficient and safe on-site</w:t>
            </w:r>
          </w:p>
        </w:tc>
        <w:tc>
          <w:tcPr>
            <w:tcW w:w="1048" w:type="dxa"/>
            <w:noWrap/>
            <w:vAlign w:val="center"/>
            <w:hideMark/>
          </w:tcPr>
          <w:p w14:paraId="08855F4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7FA4547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5E4881B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1EA51D5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3F62DCC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4EBDBB0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2897AD3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4758D52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There are policies and systems for the for the disposal of chemotherapy waste to minimize exposure</w:t>
            </w:r>
          </w:p>
        </w:tc>
        <w:tc>
          <w:tcPr>
            <w:tcW w:w="1048" w:type="dxa"/>
            <w:noWrap/>
            <w:vAlign w:val="center"/>
            <w:hideMark/>
          </w:tcPr>
          <w:p w14:paraId="35F4F76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1C40EE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297C574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222D5B2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410F5DA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589CCF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47D5A8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F39A8A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appropriate signage for all areas where chemotherapy waste disposal takes place</w:t>
            </w:r>
          </w:p>
        </w:tc>
        <w:tc>
          <w:tcPr>
            <w:tcW w:w="1048" w:type="dxa"/>
            <w:noWrap/>
            <w:vAlign w:val="center"/>
            <w:hideMark/>
          </w:tcPr>
          <w:p w14:paraId="2206CFE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A62993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339D046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29BF0EC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21A6D1F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7D0E8B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55D74CE5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1805B10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a set list of all names of workers who handle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2D65FD5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CB3CBB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589BFE2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73721EF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C1AF32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0EED7B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4635D5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FADC1D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Relevant personnel complete routine questionnaires to track frequency of contact with chemotherapy drugs and any health events that could be related to exposure</w:t>
            </w:r>
          </w:p>
        </w:tc>
        <w:tc>
          <w:tcPr>
            <w:tcW w:w="1048" w:type="dxa"/>
            <w:noWrap/>
            <w:vAlign w:val="center"/>
            <w:hideMark/>
          </w:tcPr>
          <w:p w14:paraId="07F2F88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F342FB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6016C0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63EDF7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3B470ED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0122D5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BBA4C8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301C06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Any spills or known contamination events are documented</w:t>
            </w:r>
          </w:p>
        </w:tc>
        <w:tc>
          <w:tcPr>
            <w:tcW w:w="1048" w:type="dxa"/>
            <w:noWrap/>
            <w:vAlign w:val="center"/>
            <w:hideMark/>
          </w:tcPr>
          <w:p w14:paraId="653F26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42BF87B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8C5849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5C7D69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524FE2F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DC2F83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ED0173E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517718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Lead personnel routinely observe staff completing the process of administering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7F6AF34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14:paraId="4503BD3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3B7EB95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079896E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03E19EB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191BB6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CC53AB3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0188CC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Risk Minimization</w:t>
            </w:r>
          </w:p>
        </w:tc>
        <w:tc>
          <w:tcPr>
            <w:tcW w:w="1048" w:type="dxa"/>
            <w:noWrap/>
            <w:vAlign w:val="center"/>
            <w:hideMark/>
          </w:tcPr>
          <w:p w14:paraId="68DD78C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noWrap/>
            <w:vAlign w:val="center"/>
            <w:hideMark/>
          </w:tcPr>
          <w:p w14:paraId="136F0C8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640BDF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7AB" w:rsidRPr="000A79A1" w14:paraId="164E883A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569A9C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Syringe and IV sets with </w:t>
            </w:r>
            <w:proofErr w:type="spellStart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Luer-LokTM</w:t>
            </w:r>
            <w:proofErr w:type="spellEnd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fittings are used for preparation and administering of chemotherapy</w:t>
            </w:r>
          </w:p>
        </w:tc>
        <w:tc>
          <w:tcPr>
            <w:tcW w:w="1048" w:type="dxa"/>
            <w:noWrap/>
            <w:vAlign w:val="center"/>
            <w:hideMark/>
          </w:tcPr>
          <w:p w14:paraId="51A460A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A1D13E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38915CF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3BA80D4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39113FD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65CA208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674370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DCCE0D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Chemotherapy doses are in final form before transporting to the patient</w:t>
            </w:r>
          </w:p>
        </w:tc>
        <w:tc>
          <w:tcPr>
            <w:tcW w:w="1048" w:type="dxa"/>
            <w:noWrap/>
            <w:vAlign w:val="center"/>
            <w:hideMark/>
          </w:tcPr>
          <w:p w14:paraId="17DAE57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43A29B2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027814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16979DF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5194F64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AB82BC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382422FD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1370CBB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prepared doses are double-bagged or in a sealed container during transport to the patient</w:t>
            </w:r>
          </w:p>
        </w:tc>
        <w:tc>
          <w:tcPr>
            <w:tcW w:w="1048" w:type="dxa"/>
            <w:noWrap/>
            <w:vAlign w:val="center"/>
            <w:hideMark/>
          </w:tcPr>
          <w:p w14:paraId="6942C9D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2474CE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445EDC9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0640708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712AD52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340CDC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57BD09D9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D5F24D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All bags or devices used to transport chemotherapy drugs are marked appropriately to indicate the hazard being contained</w:t>
            </w:r>
          </w:p>
        </w:tc>
        <w:tc>
          <w:tcPr>
            <w:tcW w:w="1048" w:type="dxa"/>
            <w:noWrap/>
            <w:vAlign w:val="center"/>
            <w:hideMark/>
          </w:tcPr>
          <w:p w14:paraId="2616342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3CDAF43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36D8939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2DA3C48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7EB653D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3BC3EA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A4BCB72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A2FC0F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Cytotoxic waste containers are never overfilled</w:t>
            </w:r>
          </w:p>
        </w:tc>
        <w:tc>
          <w:tcPr>
            <w:tcW w:w="1048" w:type="dxa"/>
            <w:noWrap/>
            <w:vAlign w:val="center"/>
            <w:hideMark/>
          </w:tcPr>
          <w:p w14:paraId="650ABC9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67F1C62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414C4D3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14:paraId="273C136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46C0FBA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483406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4AAB8D6B" w14:textId="77777777" w:rsidTr="00830DC3">
        <w:trPr>
          <w:trHeight w:val="300"/>
        </w:trPr>
        <w:tc>
          <w:tcPr>
            <w:tcW w:w="9460" w:type="dxa"/>
            <w:gridSpan w:val="4"/>
            <w:noWrap/>
            <w:vAlign w:val="center"/>
            <w:hideMark/>
          </w:tcPr>
          <w:p w14:paraId="78C8CE9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Facility</w:t>
            </w:r>
          </w:p>
        </w:tc>
      </w:tr>
      <w:tr w:rsidR="002F37AB" w:rsidRPr="000A79A1" w14:paraId="0F2569B7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25D0BD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 hazardous drug storage room exists for the safe storage of chemotherapy drugs</w:t>
            </w:r>
          </w:p>
        </w:tc>
        <w:tc>
          <w:tcPr>
            <w:tcW w:w="1048" w:type="dxa"/>
            <w:noWrap/>
            <w:vAlign w:val="center"/>
            <w:hideMark/>
          </w:tcPr>
          <w:p w14:paraId="369B823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6DEFBF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33748B2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190BCE0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4ECDC5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DCD7C4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597E6C7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955549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Storage room has appropriate ventilation systems</w:t>
            </w:r>
          </w:p>
        </w:tc>
        <w:tc>
          <w:tcPr>
            <w:tcW w:w="1048" w:type="dxa"/>
            <w:noWrap/>
            <w:vAlign w:val="center"/>
            <w:hideMark/>
          </w:tcPr>
          <w:p w14:paraId="499C01A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0F8056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5F376C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282001D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6EF362B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A1F80A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67503C33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5F7D452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An incinerator is used to properly dispose of chemotherapy waste</w:t>
            </w:r>
          </w:p>
        </w:tc>
        <w:tc>
          <w:tcPr>
            <w:tcW w:w="1048" w:type="dxa"/>
            <w:noWrap/>
            <w:vAlign w:val="center"/>
            <w:hideMark/>
          </w:tcPr>
          <w:p w14:paraId="63D2892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1EE4D93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4C6ECFD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  <w:p w14:paraId="5228BE1A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0011D87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  <w:p w14:paraId="47AA321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7AB" w:rsidRPr="000A79A1" w14:paraId="250A523A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0C225F93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Waste storage </w:t>
            </w:r>
            <w:proofErr w:type="gramStart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is located in</w:t>
            </w:r>
            <w:proofErr w:type="gramEnd"/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area that is not accessible to animals and unauthorized humans and is not close to stormwater drains or other sensitive areas</w:t>
            </w:r>
          </w:p>
        </w:tc>
        <w:tc>
          <w:tcPr>
            <w:tcW w:w="1048" w:type="dxa"/>
            <w:noWrap/>
            <w:vAlign w:val="center"/>
            <w:hideMark/>
          </w:tcPr>
          <w:p w14:paraId="1DB9453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14:paraId="67A165B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35C8C8D2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  <w:p w14:paraId="72CCECD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3AA7CC8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25F173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04D5CF52" w14:textId="77777777" w:rsidTr="00830DC3">
        <w:trPr>
          <w:trHeight w:val="300"/>
        </w:trPr>
        <w:tc>
          <w:tcPr>
            <w:tcW w:w="9460" w:type="dxa"/>
            <w:gridSpan w:val="4"/>
            <w:vAlign w:val="center"/>
            <w:hideMark/>
          </w:tcPr>
          <w:p w14:paraId="18014C38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Spill Kits</w:t>
            </w:r>
          </w:p>
        </w:tc>
      </w:tr>
      <w:tr w:rsidR="002F37AB" w:rsidRPr="000A79A1" w14:paraId="27597B6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197F418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Hazardous drug spill kits are readily available in the receiving area</w:t>
            </w:r>
          </w:p>
        </w:tc>
        <w:tc>
          <w:tcPr>
            <w:tcW w:w="1048" w:type="dxa"/>
            <w:noWrap/>
            <w:vAlign w:val="center"/>
            <w:hideMark/>
          </w:tcPr>
          <w:p w14:paraId="420094A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2B52C91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21FA5B9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1C97911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DA5B07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586EA26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0D8B432F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2EDED49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Spill kits are readily available in the hazardous drug storage room</w:t>
            </w:r>
          </w:p>
        </w:tc>
        <w:tc>
          <w:tcPr>
            <w:tcW w:w="1048" w:type="dxa"/>
            <w:noWrap/>
            <w:vAlign w:val="center"/>
            <w:hideMark/>
          </w:tcPr>
          <w:p w14:paraId="358D651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C6CEA5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4966FF8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0F656B1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40C9CF5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923CD6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7E5736D0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329D0AF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Spill kits are readily available at the site of chemotherapy drug preparation</w:t>
            </w:r>
          </w:p>
        </w:tc>
        <w:tc>
          <w:tcPr>
            <w:tcW w:w="1048" w:type="dxa"/>
            <w:noWrap/>
            <w:vAlign w:val="center"/>
            <w:hideMark/>
          </w:tcPr>
          <w:p w14:paraId="4DBB462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247E3F0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1A43A2C4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2FC802C9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271F9AB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27FDD3E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04D7B965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72DEB89B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Transporters are equipped with spill kits for the entirety of the transport process</w:t>
            </w:r>
          </w:p>
        </w:tc>
        <w:tc>
          <w:tcPr>
            <w:tcW w:w="1048" w:type="dxa"/>
            <w:noWrap/>
            <w:vAlign w:val="center"/>
            <w:hideMark/>
          </w:tcPr>
          <w:p w14:paraId="655D0A9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3D6B4B0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582AD43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7E1B248D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25643BC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2716FB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7AB" w:rsidRPr="000A79A1" w14:paraId="1327A948" w14:textId="77777777" w:rsidTr="00830DC3">
        <w:trPr>
          <w:trHeight w:val="300"/>
        </w:trPr>
        <w:tc>
          <w:tcPr>
            <w:tcW w:w="6204" w:type="dxa"/>
            <w:vAlign w:val="center"/>
            <w:hideMark/>
          </w:tcPr>
          <w:p w14:paraId="62EFF92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9A1">
              <w:rPr>
                <w:rFonts w:ascii="Times New Roman" w:eastAsia="Times New Roman" w:hAnsi="Times New Roman" w:cs="Times New Roman"/>
                <w:sz w:val="24"/>
                <w:szCs w:val="24"/>
              </w:rPr>
              <w:t>A spill kit is readily available at the administration site</w:t>
            </w:r>
          </w:p>
        </w:tc>
        <w:tc>
          <w:tcPr>
            <w:tcW w:w="1048" w:type="dxa"/>
            <w:noWrap/>
            <w:vAlign w:val="center"/>
            <w:hideMark/>
          </w:tcPr>
          <w:p w14:paraId="2B376155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69DCAE1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noWrap/>
            <w:vAlign w:val="center"/>
            <w:hideMark/>
          </w:tcPr>
          <w:p w14:paraId="6E7CDAC6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46E1D13F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60252657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0C3CCA40" w14:textId="77777777" w:rsidR="002F37AB" w:rsidRPr="000A79A1" w:rsidRDefault="002F37AB" w:rsidP="0083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E553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395F330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9F75F1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7C81FB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935572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41D965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3DCF96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516370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60B77F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C6DFD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43723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1174F5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9CDC91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5E0A2D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EF70D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5B0B5E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0780C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1E467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5AEFE8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2F1502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D4E72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F8F30D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EC9BD7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422A77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2AA6D0" w14:textId="77777777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40458" w14:textId="03802C28" w:rsidR="002F37AB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6E553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Appendix D: Chemotherapy Survey Results</w:t>
      </w:r>
    </w:p>
    <w:p w14:paraId="60A77A82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9A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526B4975" wp14:editId="78EDF1C1">
            <wp:simplePos x="0" y="0"/>
            <wp:positionH relativeFrom="margin">
              <wp:posOffset>-636912</wp:posOffset>
            </wp:positionH>
            <wp:positionV relativeFrom="paragraph">
              <wp:posOffset>4349799</wp:posOffset>
            </wp:positionV>
            <wp:extent cx="7206615" cy="2934970"/>
            <wp:effectExtent l="0" t="0" r="13335" b="17780"/>
            <wp:wrapTight wrapText="bothSides">
              <wp:wrapPolygon edited="0">
                <wp:start x="0" y="0"/>
                <wp:lineTo x="0" y="21591"/>
                <wp:lineTo x="21583" y="21591"/>
                <wp:lineTo x="21583" y="0"/>
                <wp:lineTo x="0" y="0"/>
              </wp:wrapPolygon>
            </wp:wrapTight>
            <wp:docPr id="2859925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71391CE-C215-D904-5899-7DF4ED3A35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9A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B607AAA" wp14:editId="1F4EA7D9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7210425" cy="3612515"/>
            <wp:effectExtent l="0" t="0" r="9525" b="6985"/>
            <wp:wrapTight wrapText="bothSides">
              <wp:wrapPolygon edited="0">
                <wp:start x="0" y="0"/>
                <wp:lineTo x="0" y="21528"/>
                <wp:lineTo x="21571" y="21528"/>
                <wp:lineTo x="21571" y="0"/>
                <wp:lineTo x="0" y="0"/>
              </wp:wrapPolygon>
            </wp:wrapTight>
            <wp:docPr id="14953828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74A5C96-033E-EBE5-B371-0A63312655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3C590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8EF436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3B9FB8" w14:textId="77777777" w:rsidR="002F37AB" w:rsidRPr="000A79A1" w:rsidRDefault="002F37AB" w:rsidP="002F37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9A1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789EC60" wp14:editId="713DEFB8">
            <wp:simplePos x="0" y="0"/>
            <wp:positionH relativeFrom="page">
              <wp:posOffset>382270</wp:posOffset>
            </wp:positionH>
            <wp:positionV relativeFrom="paragraph">
              <wp:posOffset>279</wp:posOffset>
            </wp:positionV>
            <wp:extent cx="7049135" cy="3878580"/>
            <wp:effectExtent l="0" t="0" r="12065" b="7620"/>
            <wp:wrapTight wrapText="bothSides">
              <wp:wrapPolygon edited="0">
                <wp:start x="0" y="0"/>
                <wp:lineTo x="0" y="21572"/>
                <wp:lineTo x="21598" y="21572"/>
                <wp:lineTo x="21598" y="0"/>
                <wp:lineTo x="0" y="0"/>
              </wp:wrapPolygon>
            </wp:wrapTight>
            <wp:docPr id="16717070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56E934C-DAED-7888-7790-2DD4EF5FBF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36145" w14:textId="77777777" w:rsidR="000337DC" w:rsidRDefault="00000000"/>
    <w:sectPr w:rsidR="00033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87F"/>
    <w:multiLevelType w:val="multilevel"/>
    <w:tmpl w:val="F30C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C0472"/>
    <w:multiLevelType w:val="multilevel"/>
    <w:tmpl w:val="6D04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80BF2"/>
    <w:multiLevelType w:val="multilevel"/>
    <w:tmpl w:val="E634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AC34B4"/>
    <w:multiLevelType w:val="multilevel"/>
    <w:tmpl w:val="3AA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D13C88"/>
    <w:multiLevelType w:val="multilevel"/>
    <w:tmpl w:val="E466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32281B"/>
    <w:multiLevelType w:val="multilevel"/>
    <w:tmpl w:val="842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8229CE"/>
    <w:multiLevelType w:val="multilevel"/>
    <w:tmpl w:val="F5A2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FE7992"/>
    <w:multiLevelType w:val="multilevel"/>
    <w:tmpl w:val="45C2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906616"/>
    <w:multiLevelType w:val="multilevel"/>
    <w:tmpl w:val="343A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1F6972"/>
    <w:multiLevelType w:val="multilevel"/>
    <w:tmpl w:val="0A56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822831"/>
    <w:multiLevelType w:val="multilevel"/>
    <w:tmpl w:val="1ADA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C85AF2"/>
    <w:multiLevelType w:val="multilevel"/>
    <w:tmpl w:val="7F28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883756"/>
    <w:multiLevelType w:val="multilevel"/>
    <w:tmpl w:val="2206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4E6B1F"/>
    <w:multiLevelType w:val="multilevel"/>
    <w:tmpl w:val="8E26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611BF1"/>
    <w:multiLevelType w:val="multilevel"/>
    <w:tmpl w:val="30F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2708B9"/>
    <w:multiLevelType w:val="multilevel"/>
    <w:tmpl w:val="A7EC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4858CA"/>
    <w:multiLevelType w:val="multilevel"/>
    <w:tmpl w:val="FCF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1240226">
    <w:abstractNumId w:val="16"/>
  </w:num>
  <w:num w:numId="2" w16cid:durableId="2110152327">
    <w:abstractNumId w:val="8"/>
  </w:num>
  <w:num w:numId="3" w16cid:durableId="1052077348">
    <w:abstractNumId w:val="11"/>
  </w:num>
  <w:num w:numId="4" w16cid:durableId="1206676845">
    <w:abstractNumId w:val="6"/>
  </w:num>
  <w:num w:numId="5" w16cid:durableId="1314942276">
    <w:abstractNumId w:val="3"/>
  </w:num>
  <w:num w:numId="6" w16cid:durableId="306209785">
    <w:abstractNumId w:val="15"/>
  </w:num>
  <w:num w:numId="7" w16cid:durableId="11076469">
    <w:abstractNumId w:val="0"/>
  </w:num>
  <w:num w:numId="8" w16cid:durableId="1519466842">
    <w:abstractNumId w:val="14"/>
  </w:num>
  <w:num w:numId="9" w16cid:durableId="1782068773">
    <w:abstractNumId w:val="2"/>
  </w:num>
  <w:num w:numId="10" w16cid:durableId="1457943759">
    <w:abstractNumId w:val="4"/>
  </w:num>
  <w:num w:numId="11" w16cid:durableId="103816172">
    <w:abstractNumId w:val="9"/>
  </w:num>
  <w:num w:numId="12" w16cid:durableId="1643654632">
    <w:abstractNumId w:val="10"/>
  </w:num>
  <w:num w:numId="13" w16cid:durableId="1216889719">
    <w:abstractNumId w:val="7"/>
  </w:num>
  <w:num w:numId="14" w16cid:durableId="2090494833">
    <w:abstractNumId w:val="12"/>
  </w:num>
  <w:num w:numId="15" w16cid:durableId="402334946">
    <w:abstractNumId w:val="5"/>
  </w:num>
  <w:num w:numId="16" w16cid:durableId="477649584">
    <w:abstractNumId w:val="13"/>
  </w:num>
  <w:num w:numId="17" w16cid:durableId="1577475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AB"/>
    <w:rsid w:val="002F37AB"/>
    <w:rsid w:val="0087571C"/>
    <w:rsid w:val="00FD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FCF6F"/>
  <w15:chartTrackingRefBased/>
  <w15:docId w15:val="{51E2B982-8B4F-324B-A2B5-6F913181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A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7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2F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F37AB"/>
  </w:style>
  <w:style w:type="character" w:customStyle="1" w:styleId="eop">
    <w:name w:val="eop"/>
    <w:basedOn w:val="DefaultParagraphFont"/>
    <w:rsid w:val="002F3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adminliveunc-my.sharepoint.com/personal/sammatys_ad_unc_edu/Documents/ChemotherapySafetyManuscript/UpdatedSurveyResults.csv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adminliveunc-my.sharepoint.com/personal/sammatys_ad_unc_edu/Documents/ChemotherapySafetyManuscript/UpdatedSurveyResults.csv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adminliveunc-my.sharepoint.com/personal/sammatys_ad_unc_edu/Documents/ChemotherapySafetyManuscript/UpdatedSurveyResults.csv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Workplace Policies and Procedures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46601810530173454"/>
          <c:y val="0.10832559102198509"/>
          <c:w val="0.5339818946982654"/>
          <c:h val="0.7927382485511912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UpdatedSurveyResults!$E$122</c:f>
              <c:strCache>
                <c:ptCount val="1"/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UpdatedSurveyResults!$E$123:$E$128</c:f>
              <c:numCache>
                <c:formatCode>0%</c:formatCode>
                <c:ptCount val="6"/>
                <c:pt idx="0">
                  <c:v>0.29169999999999996</c:v>
                </c:pt>
                <c:pt idx="1">
                  <c:v>0.38890000000000002</c:v>
                </c:pt>
                <c:pt idx="2">
                  <c:v>0.22219999999999995</c:v>
                </c:pt>
                <c:pt idx="3">
                  <c:v>0.36109999999999998</c:v>
                </c:pt>
                <c:pt idx="4">
                  <c:v>0.31939999999999991</c:v>
                </c:pt>
                <c:pt idx="5">
                  <c:v>0.31939999999999991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55-F347-AAA3-444592769732}"/>
            </c:ext>
          </c:extLst>
        </c:ser>
        <c:ser>
          <c:idx val="1"/>
          <c:order val="1"/>
          <c:tx>
            <c:strRef>
              <c:f>UpdatedSurveyResults!$F$122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UpdatedSurveyResults!$F$123:$F$128</c:f>
              <c:numCache>
                <c:formatCode>0%</c:formatCode>
                <c:ptCount val="6"/>
                <c:pt idx="0">
                  <c:v>0.25</c:v>
                </c:pt>
                <c:pt idx="1">
                  <c:v>0.27779999999999999</c:v>
                </c:pt>
                <c:pt idx="2">
                  <c:v>0.27779999999999999</c:v>
                </c:pt>
                <c:pt idx="3">
                  <c:v>0.1111</c:v>
                </c:pt>
                <c:pt idx="4">
                  <c:v>0.25</c:v>
                </c:pt>
                <c:pt idx="5">
                  <c:v>0.27779999999999999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55-F347-AAA3-444592769732}"/>
            </c:ext>
          </c:extLst>
        </c:ser>
        <c:ser>
          <c:idx val="2"/>
          <c:order val="2"/>
          <c:tx>
            <c:strRef>
              <c:f>UpdatedSurveyResults!$G$122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UpdatedSurveyResults!$G$123:$G$128</c:f>
              <c:numCache>
                <c:formatCode>0%</c:formatCode>
                <c:ptCount val="6"/>
                <c:pt idx="0">
                  <c:v>0.44440000000000002</c:v>
                </c:pt>
                <c:pt idx="1">
                  <c:v>0.33329999999999999</c:v>
                </c:pt>
                <c:pt idx="2">
                  <c:v>0.47220000000000001</c:v>
                </c:pt>
                <c:pt idx="3">
                  <c:v>0.5</c:v>
                </c:pt>
                <c:pt idx="4">
                  <c:v>0.41670000000000001</c:v>
                </c:pt>
                <c:pt idx="5">
                  <c:v>0.38890000000000002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55-F347-AAA3-444592769732}"/>
            </c:ext>
          </c:extLst>
        </c:ser>
        <c:ser>
          <c:idx val="3"/>
          <c:order val="3"/>
          <c:tx>
            <c:strRef>
              <c:f>UpdatedSurveyResults!$H$122</c:f>
              <c:strCache>
                <c:ptCount val="1"/>
                <c:pt idx="0">
                  <c:v>Do not know/ would rather not say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UpdatedSurveyResults!$H$123:$H$128</c:f>
              <c:numCache>
                <c:formatCode>0%</c:formatCode>
                <c:ptCount val="6"/>
                <c:pt idx="0">
                  <c:v>2.7799999999999998E-2</c:v>
                </c:pt>
                <c:pt idx="1">
                  <c:v>0</c:v>
                </c:pt>
                <c:pt idx="2">
                  <c:v>5.5599999999999997E-2</c:v>
                </c:pt>
                <c:pt idx="3">
                  <c:v>5.5599999999999997E-2</c:v>
                </c:pt>
                <c:pt idx="4">
                  <c:v>2.7799999999999998E-2</c:v>
                </c:pt>
                <c:pt idx="5">
                  <c:v>2.7799999999999998E-2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55-F347-AAA3-444592769732}"/>
            </c:ext>
          </c:extLst>
        </c:ser>
        <c:ser>
          <c:idx val="4"/>
          <c:order val="4"/>
          <c:tx>
            <c:strRef>
              <c:f>UpdatedSurveyResults!$I$122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UpdatedSurveyResults!$I$123:$I$128</c:f>
              <c:numCache>
                <c:formatCode>0%</c:formatCode>
                <c:ptCount val="6"/>
                <c:pt idx="0">
                  <c:v>0.19439999999999999</c:v>
                </c:pt>
                <c:pt idx="1">
                  <c:v>0.27779999999999999</c:v>
                </c:pt>
                <c:pt idx="2">
                  <c:v>0.16669999999999999</c:v>
                </c:pt>
                <c:pt idx="3">
                  <c:v>0.25</c:v>
                </c:pt>
                <c:pt idx="4">
                  <c:v>0.19439999999999999</c:v>
                </c:pt>
                <c:pt idx="5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155-F347-AAA3-444592769732}"/>
            </c:ext>
          </c:extLst>
        </c:ser>
        <c:ser>
          <c:idx val="5"/>
          <c:order val="5"/>
          <c:tx>
            <c:strRef>
              <c:f>UpdatedSurveyResults!$J$122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UpdatedSurveyResults!$D$123:$D$128</c:f>
              <c:strCache>
                <c:ptCount val="6"/>
                <c:pt idx="0">
                  <c:v>I am clear about my rights and responsibilities in relation to workplace health and safety.</c:v>
                </c:pt>
                <c:pt idx="1">
                  <c:v>I am clear about my employers' rights and responsibilities in relation to workplace health and safety.</c:v>
                </c:pt>
                <c:pt idx="2">
                  <c:v>I know how to perform my job in a safe manner.</c:v>
                </c:pt>
                <c:pt idx="3">
                  <c:v>if I became aware of a health or safety hazard at my workplace, I know who (at my workplace) I would report it to.</c:v>
                </c:pt>
                <c:pt idx="4">
                  <c:v>I have the knowledge to assist in responding to any health and safety concerns at my workplace.</c:v>
                </c:pt>
                <c:pt idx="5">
                  <c:v>I know what the necessary precautions are that I should take while doing my job.</c:v>
                </c:pt>
              </c:strCache>
            </c:strRef>
          </c:cat>
          <c:val>
            <c:numRef>
              <c:f>UpdatedSurveyResults!$J$123:$J$128</c:f>
              <c:numCache>
                <c:formatCode>0%</c:formatCode>
                <c:ptCount val="6"/>
                <c:pt idx="0">
                  <c:v>8.3299999999999999E-2</c:v>
                </c:pt>
                <c:pt idx="1">
                  <c:v>0.1111</c:v>
                </c:pt>
                <c:pt idx="2">
                  <c:v>2.7799999999999998E-2</c:v>
                </c:pt>
                <c:pt idx="3">
                  <c:v>8.3299999999999999E-2</c:v>
                </c:pt>
                <c:pt idx="4">
                  <c:v>0.1111</c:v>
                </c:pt>
                <c:pt idx="5">
                  <c:v>5.5599999999999997E-2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155-F347-AAA3-44459276973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18455104"/>
        <c:axId val="1418457984"/>
      </c:barChart>
      <c:catAx>
        <c:axId val="1418455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8457984"/>
        <c:crosses val="autoZero"/>
        <c:auto val="1"/>
        <c:lblAlgn val="ctr"/>
        <c:lblOffset val="100"/>
        <c:noMultiLvlLbl val="0"/>
      </c:catAx>
      <c:valAx>
        <c:axId val="141845798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418455104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Participation In Occupational Health and Safety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UpdatedSurveyResults!$E$146</c:f>
              <c:strCache>
                <c:ptCount val="1"/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UpdatedSurveyResults!$E$147:$E$151</c:f>
              <c:numCache>
                <c:formatCode>0.00%</c:formatCode>
                <c:ptCount val="5"/>
                <c:pt idx="0">
                  <c:v>0.32350000000000001</c:v>
                </c:pt>
                <c:pt idx="1">
                  <c:v>0.29410000000000003</c:v>
                </c:pt>
                <c:pt idx="2">
                  <c:v>0.47060000000000002</c:v>
                </c:pt>
                <c:pt idx="3">
                  <c:v>0.72060000000000002</c:v>
                </c:pt>
                <c:pt idx="4">
                  <c:v>0.45589999999999997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B-644C-A8FB-36F0B2C8311C}"/>
            </c:ext>
          </c:extLst>
        </c:ser>
        <c:ser>
          <c:idx val="1"/>
          <c:order val="1"/>
          <c:tx>
            <c:strRef>
              <c:f>UpdatedSurveyResults!$F$146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7B-644C-A8FB-36F0B2C831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UpdatedSurveyResults!$F$147:$F$151</c:f>
              <c:numCache>
                <c:formatCode>0%</c:formatCode>
                <c:ptCount val="5"/>
                <c:pt idx="0">
                  <c:v>0.2059</c:v>
                </c:pt>
                <c:pt idx="1">
                  <c:v>0.29409999999999997</c:v>
                </c:pt>
                <c:pt idx="2">
                  <c:v>0.23530000000000001</c:v>
                </c:pt>
                <c:pt idx="3">
                  <c:v>2.9399999999999999E-2</c:v>
                </c:pt>
                <c:pt idx="4">
                  <c:v>8.8200000000000001E-2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7B-644C-A8FB-36F0B2C8311C}"/>
            </c:ext>
          </c:extLst>
        </c:ser>
        <c:ser>
          <c:idx val="2"/>
          <c:order val="2"/>
          <c:tx>
            <c:strRef>
              <c:f>UpdatedSurveyResults!$G$146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UpdatedSurveyResults!$G$147:$G$151</c:f>
              <c:numCache>
                <c:formatCode>0%</c:formatCode>
                <c:ptCount val="5"/>
                <c:pt idx="0">
                  <c:v>0.44119999999999998</c:v>
                </c:pt>
                <c:pt idx="1">
                  <c:v>0.38240000000000002</c:v>
                </c:pt>
                <c:pt idx="2">
                  <c:v>0.26469999999999999</c:v>
                </c:pt>
                <c:pt idx="3">
                  <c:v>0.23530000000000001</c:v>
                </c:pt>
                <c:pt idx="4">
                  <c:v>0.44119999999999998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7B-644C-A8FB-36F0B2C8311C}"/>
            </c:ext>
          </c:extLst>
        </c:ser>
        <c:ser>
          <c:idx val="3"/>
          <c:order val="3"/>
          <c:tx>
            <c:strRef>
              <c:f>UpdatedSurveyResults!$H$146</c:f>
              <c:strCache>
                <c:ptCount val="1"/>
                <c:pt idx="0">
                  <c:v>Do not know/ would rather not say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UpdatedSurveyResults!$H$147:$H$151</c:f>
              <c:numCache>
                <c:formatCode>0%</c:formatCode>
                <c:ptCount val="5"/>
                <c:pt idx="0">
                  <c:v>5.8799999999999998E-2</c:v>
                </c:pt>
                <c:pt idx="1">
                  <c:v>5.8799999999999998E-2</c:v>
                </c:pt>
                <c:pt idx="2">
                  <c:v>5.8799999999999998E-2</c:v>
                </c:pt>
                <c:pt idx="3">
                  <c:v>2.9399999999999999E-2</c:v>
                </c:pt>
                <c:pt idx="4">
                  <c:v>2.9399999999999999E-2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7B-644C-A8FB-36F0B2C8311C}"/>
            </c:ext>
          </c:extLst>
        </c:ser>
        <c:ser>
          <c:idx val="4"/>
          <c:order val="4"/>
          <c:tx>
            <c:strRef>
              <c:f>UpdatedSurveyResults!$I$146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UpdatedSurveyResults!$I$147:$I$151</c:f>
              <c:numCache>
                <c:formatCode>0%</c:formatCode>
                <c:ptCount val="5"/>
                <c:pt idx="0">
                  <c:v>0.17649999999999999</c:v>
                </c:pt>
                <c:pt idx="1">
                  <c:v>0.2059</c:v>
                </c:pt>
                <c:pt idx="2">
                  <c:v>0.32350000000000001</c:v>
                </c:pt>
                <c:pt idx="3">
                  <c:v>0.4118</c:v>
                </c:pt>
                <c:pt idx="4">
                  <c:v>0.23530000000000001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07B-644C-A8FB-36F0B2C8311C}"/>
            </c:ext>
          </c:extLst>
        </c:ser>
        <c:ser>
          <c:idx val="5"/>
          <c:order val="5"/>
          <c:tx>
            <c:strRef>
              <c:f>UpdatedSurveyResults!$J$146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UpdatedSurveyResults!$D$147:$D$151</c:f>
              <c:strCache>
                <c:ptCount val="5"/>
                <c:pt idx="0">
                  <c:v>I feel free to voice concerns or make suggestions about chemotherapy safety at my job.</c:v>
                </c:pt>
                <c:pt idx="1">
                  <c:v>if I notice a chemotherapy hazard, I would point it out to management.</c:v>
                </c:pt>
                <c:pt idx="2">
                  <c:v>I know that I can stop work if I think something is unsafe and management will not give me a hard time.</c:v>
                </c:pt>
                <c:pt idx="3">
                  <c:v>if my work environment was unsafe I would not say anything and hope that the situation eventually improves.</c:v>
                </c:pt>
                <c:pt idx="4">
                  <c:v>I have enough time to complete my chemotherapy handling tasks safely.</c:v>
                </c:pt>
              </c:strCache>
            </c:strRef>
          </c:cat>
          <c:val>
            <c:numRef>
              <c:f>UpdatedSurveyResults!$J$147:$J$151</c:f>
              <c:numCache>
                <c:formatCode>0%</c:formatCode>
                <c:ptCount val="5"/>
                <c:pt idx="0">
                  <c:v>0.1176</c:v>
                </c:pt>
                <c:pt idx="1">
                  <c:v>5.8799999999999998E-2</c:v>
                </c:pt>
                <c:pt idx="2">
                  <c:v>0.1176</c:v>
                </c:pt>
                <c:pt idx="3">
                  <c:v>0.29409999999999997</c:v>
                </c:pt>
                <c:pt idx="4">
                  <c:v>0.2059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7B-644C-A8FB-36F0B2C8311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77877936"/>
        <c:axId val="1077868816"/>
      </c:barChart>
      <c:catAx>
        <c:axId val="1077877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77868816"/>
        <c:crosses val="autoZero"/>
        <c:auto val="1"/>
        <c:lblAlgn val="ctr"/>
        <c:lblOffset val="100"/>
        <c:noMultiLvlLbl val="0"/>
      </c:catAx>
      <c:valAx>
        <c:axId val="1077868816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1077877936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Workplace Hazards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UpdatedSurveyResults!$D$88</c:f>
              <c:strCache>
                <c:ptCount val="1"/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UpdatedSurveyResults!$D$89:$D$95</c:f>
              <c:numCache>
                <c:formatCode>0.00%</c:formatCode>
                <c:ptCount val="7"/>
                <c:pt idx="0">
                  <c:v>0.32350000000000001</c:v>
                </c:pt>
                <c:pt idx="1">
                  <c:v>0.56574999999999998</c:v>
                </c:pt>
                <c:pt idx="2">
                  <c:v>0.44120000000000004</c:v>
                </c:pt>
                <c:pt idx="3">
                  <c:v>0.6714</c:v>
                </c:pt>
                <c:pt idx="4">
                  <c:v>0.71429999999999993</c:v>
                </c:pt>
                <c:pt idx="5">
                  <c:v>0.53844999999999998</c:v>
                </c:pt>
                <c:pt idx="6">
                  <c:v>0.42500000000000004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5B-6149-9AB9-B98BF6F2BD2E}"/>
            </c:ext>
          </c:extLst>
        </c:ser>
        <c:ser>
          <c:idx val="1"/>
          <c:order val="1"/>
          <c:tx>
            <c:strRef>
              <c:f>UpdatedSurveyResults!$E$88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UpdatedSurveyResults!$E$89:$E$95</c:f>
              <c:numCache>
                <c:formatCode>0%</c:formatCode>
                <c:ptCount val="7"/>
                <c:pt idx="0">
                  <c:v>0.38240000000000002</c:v>
                </c:pt>
                <c:pt idx="1">
                  <c:v>0.15790000000000001</c:v>
                </c:pt>
                <c:pt idx="2">
                  <c:v>0.2059</c:v>
                </c:pt>
                <c:pt idx="3">
                  <c:v>0.1429</c:v>
                </c:pt>
                <c:pt idx="4">
                  <c:v>5.7099999999999998E-2</c:v>
                </c:pt>
                <c:pt idx="5">
                  <c:v>0.15379999999999999</c:v>
                </c:pt>
                <c:pt idx="6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5B-6149-9AB9-B98BF6F2BD2E}"/>
            </c:ext>
          </c:extLst>
        </c:ser>
        <c:ser>
          <c:idx val="2"/>
          <c:order val="2"/>
          <c:tx>
            <c:strRef>
              <c:f>UpdatedSurveyResults!$F$88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UpdatedSurveyResults!$F$89:$F$95</c:f>
              <c:numCache>
                <c:formatCode>0%</c:formatCode>
                <c:ptCount val="7"/>
                <c:pt idx="0">
                  <c:v>0.29409999999999997</c:v>
                </c:pt>
                <c:pt idx="1">
                  <c:v>0.26319999999999999</c:v>
                </c:pt>
                <c:pt idx="2">
                  <c:v>0.32350000000000001</c:v>
                </c:pt>
                <c:pt idx="3">
                  <c:v>0.1714</c:v>
                </c:pt>
                <c:pt idx="4">
                  <c:v>0.2286</c:v>
                </c:pt>
                <c:pt idx="5">
                  <c:v>0.28210000000000002</c:v>
                </c:pt>
                <c:pt idx="6">
                  <c:v>0.375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5B-6149-9AB9-B98BF6F2BD2E}"/>
            </c:ext>
          </c:extLst>
        </c:ser>
        <c:ser>
          <c:idx val="3"/>
          <c:order val="3"/>
          <c:tx>
            <c:strRef>
              <c:f>UpdatedSurveyResults!$G$88</c:f>
              <c:strCache>
                <c:ptCount val="1"/>
                <c:pt idx="0">
                  <c:v>Do not know/ would rather not say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UpdatedSurveyResults!$G$89:$G$95</c:f>
              <c:numCache>
                <c:formatCode>0%</c:formatCode>
                <c:ptCount val="7"/>
                <c:pt idx="0">
                  <c:v>0</c:v>
                </c:pt>
                <c:pt idx="1">
                  <c:v>2.63E-2</c:v>
                </c:pt>
                <c:pt idx="2">
                  <c:v>5.8799999999999998E-2</c:v>
                </c:pt>
                <c:pt idx="3">
                  <c:v>2.86E-2</c:v>
                </c:pt>
                <c:pt idx="4">
                  <c:v>0</c:v>
                </c:pt>
                <c:pt idx="5">
                  <c:v>5.1299999999999998E-2</c:v>
                </c:pt>
                <c:pt idx="6">
                  <c:v>2.5000000000000001E-2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5B-6149-9AB9-B98BF6F2BD2E}"/>
            </c:ext>
          </c:extLst>
        </c:ser>
        <c:ser>
          <c:idx val="4"/>
          <c:order val="4"/>
          <c:tx>
            <c:strRef>
              <c:f>UpdatedSurveyResults!$H$88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UpdatedSurveyResults!$H$89:$H$95</c:f>
              <c:numCache>
                <c:formatCode>0%</c:formatCode>
                <c:ptCount val="7"/>
                <c:pt idx="0">
                  <c:v>0.2059</c:v>
                </c:pt>
                <c:pt idx="1">
                  <c:v>0.42109999999999997</c:v>
                </c:pt>
                <c:pt idx="2">
                  <c:v>0.26469999999999999</c:v>
                </c:pt>
                <c:pt idx="3">
                  <c:v>0.42859999999999998</c:v>
                </c:pt>
                <c:pt idx="4">
                  <c:v>0.48570000000000002</c:v>
                </c:pt>
                <c:pt idx="5">
                  <c:v>0.28210000000000002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5B-6149-9AB9-B98BF6F2BD2E}"/>
            </c:ext>
          </c:extLst>
        </c:ser>
        <c:ser>
          <c:idx val="5"/>
          <c:order val="5"/>
          <c:tx>
            <c:strRef>
              <c:f>UpdatedSurveyResults!$I$88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UpdatedSurveyResults!$C$89:$C$95</c:f>
              <c:strCache>
                <c:ptCount val="7"/>
                <c:pt idx="0">
                  <c:v>workplace health and safety is considered to be at least as important as production and quality.</c:v>
                </c:pt>
                <c:pt idx="1">
                  <c:v>systems are in place to identify, prevent, and deal with chemotherapy hazards at work.</c:v>
                </c:pt>
                <c:pt idx="2">
                  <c:v>communication about workplace health and chemotherapy safety procedures is done in a way that I can understand.</c:v>
                </c:pt>
                <c:pt idx="3">
                  <c:v>incidents and accidents involving chemotherapy are investigated quickly in order to improve workplace health and safety.</c:v>
                </c:pt>
                <c:pt idx="4">
                  <c:v>there is an active and effective health and safety committee and/or worker health and safety rep.</c:v>
                </c:pt>
                <c:pt idx="5">
                  <c:v>there is regular communication between employees and management about chemotherapy safety issues.</c:v>
                </c:pt>
                <c:pt idx="6">
                  <c:v>everyone receives the necessary workplace health and safety training when starting a job or using new techniques involving chemotherapy handling.</c:v>
                </c:pt>
              </c:strCache>
            </c:strRef>
          </c:cat>
          <c:val>
            <c:numRef>
              <c:f>UpdatedSurveyResults!$I$89:$I$95</c:f>
              <c:numCache>
                <c:formatCode>0%</c:formatCode>
                <c:ptCount val="7"/>
                <c:pt idx="0">
                  <c:v>0.1176</c:v>
                </c:pt>
                <c:pt idx="1">
                  <c:v>0.13159999999999999</c:v>
                </c:pt>
                <c:pt idx="2">
                  <c:v>0.14710000000000001</c:v>
                </c:pt>
                <c:pt idx="3">
                  <c:v>0.2286</c:v>
                </c:pt>
                <c:pt idx="4">
                  <c:v>0.2286</c:v>
                </c:pt>
                <c:pt idx="5">
                  <c:v>0.23080000000000001</c:v>
                </c:pt>
                <c:pt idx="6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5B-6149-9AB9-B98BF6F2BD2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18568144"/>
        <c:axId val="1418570064"/>
      </c:barChart>
      <c:catAx>
        <c:axId val="1418568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8570064"/>
        <c:crosses val="autoZero"/>
        <c:auto val="1"/>
        <c:lblAlgn val="ctr"/>
        <c:lblOffset val="100"/>
        <c:noMultiLvlLbl val="0"/>
      </c:catAx>
      <c:valAx>
        <c:axId val="1418570064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1418568144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lipstream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lipstream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lipstream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1768</Words>
  <Characters>10081</Characters>
  <Application>Microsoft Office Word</Application>
  <DocSecurity>0</DocSecurity>
  <Lines>84</Lines>
  <Paragraphs>23</Paragraphs>
  <ScaleCrop>false</ScaleCrop>
  <Company/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Nathaniel Michael</dc:creator>
  <cp:keywords/>
  <dc:description/>
  <cp:lastModifiedBy>Webb, Nathaniel Michael</cp:lastModifiedBy>
  <cp:revision>1</cp:revision>
  <dcterms:created xsi:type="dcterms:W3CDTF">2023-06-29T20:22:00Z</dcterms:created>
  <dcterms:modified xsi:type="dcterms:W3CDTF">2023-06-29T20:23:00Z</dcterms:modified>
</cp:coreProperties>
</file>