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DFF43" w14:textId="77777777" w:rsidR="001667D1" w:rsidRPr="00207BF2" w:rsidRDefault="001667D1" w:rsidP="001667D1">
      <w:pPr>
        <w:jc w:val="both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page" w:horzAnchor="margin" w:tblpY="2617"/>
        <w:tblW w:w="7661" w:type="dxa"/>
        <w:tblBorders>
          <w:top w:val="none" w:sz="0" w:space="0" w:color="auto"/>
          <w:left w:val="single" w:sz="24" w:space="0" w:color="auto"/>
          <w:bottom w:val="none" w:sz="0" w:space="0" w:color="auto"/>
          <w:right w:val="single" w:sz="2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451"/>
        <w:gridCol w:w="450"/>
        <w:gridCol w:w="451"/>
        <w:gridCol w:w="451"/>
        <w:gridCol w:w="450"/>
        <w:gridCol w:w="451"/>
        <w:gridCol w:w="451"/>
        <w:gridCol w:w="450"/>
        <w:gridCol w:w="451"/>
        <w:gridCol w:w="451"/>
        <w:gridCol w:w="450"/>
        <w:gridCol w:w="451"/>
        <w:gridCol w:w="451"/>
        <w:gridCol w:w="450"/>
        <w:gridCol w:w="451"/>
        <w:gridCol w:w="451"/>
      </w:tblGrid>
      <w:tr w:rsidR="001667D1" w:rsidRPr="00B54AFF" w14:paraId="10D3A616" w14:textId="77777777" w:rsidTr="00774558">
        <w:trPr>
          <w:cantSplit/>
          <w:trHeight w:val="1698"/>
        </w:trPr>
        <w:tc>
          <w:tcPr>
            <w:tcW w:w="450" w:type="dxa"/>
            <w:tcBorders>
              <w:top w:val="nil"/>
              <w:right w:val="single" w:sz="4" w:space="0" w:color="auto"/>
            </w:tcBorders>
            <w:textDirection w:val="btLr"/>
            <w:vAlign w:val="center"/>
          </w:tcPr>
          <w:p w14:paraId="6766718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Wuhan-Hu-1</w:t>
            </w:r>
          </w:p>
          <w:p w14:paraId="601E06C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top w:val="nil"/>
              <w:left w:val="single" w:sz="4" w:space="0" w:color="auto"/>
            </w:tcBorders>
            <w:textDirection w:val="btLr"/>
            <w:vAlign w:val="center"/>
          </w:tcPr>
          <w:p w14:paraId="7AF61B9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0" w:type="dxa"/>
            <w:tcBorders>
              <w:top w:val="nil"/>
            </w:tcBorders>
            <w:textDirection w:val="btLr"/>
            <w:vAlign w:val="center"/>
          </w:tcPr>
          <w:p w14:paraId="4E8D44E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cBorders>
              <w:top w:val="nil"/>
            </w:tcBorders>
            <w:textDirection w:val="btLr"/>
            <w:vAlign w:val="center"/>
          </w:tcPr>
          <w:p w14:paraId="1C990BB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1" w:type="dxa"/>
            <w:tcBorders>
              <w:top w:val="nil"/>
            </w:tcBorders>
            <w:textDirection w:val="btLr"/>
            <w:vAlign w:val="center"/>
          </w:tcPr>
          <w:p w14:paraId="36623A8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0" w:type="dxa"/>
            <w:tcBorders>
              <w:top w:val="nil"/>
            </w:tcBorders>
            <w:textDirection w:val="btLr"/>
            <w:vAlign w:val="center"/>
          </w:tcPr>
          <w:p w14:paraId="716B18F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1" w:type="dxa"/>
            <w:tcBorders>
              <w:top w:val="nil"/>
            </w:tcBorders>
            <w:textDirection w:val="btLr"/>
            <w:vAlign w:val="center"/>
          </w:tcPr>
          <w:p w14:paraId="34AA8F9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cBorders>
              <w:top w:val="nil"/>
            </w:tcBorders>
            <w:textDirection w:val="btLr"/>
            <w:vAlign w:val="center"/>
          </w:tcPr>
          <w:p w14:paraId="0E54042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0" w:type="dxa"/>
            <w:tcBorders>
              <w:top w:val="nil"/>
            </w:tcBorders>
            <w:textDirection w:val="btLr"/>
            <w:vAlign w:val="center"/>
          </w:tcPr>
          <w:p w14:paraId="483013A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cBorders>
              <w:top w:val="nil"/>
            </w:tcBorders>
            <w:textDirection w:val="btLr"/>
            <w:vAlign w:val="center"/>
          </w:tcPr>
          <w:p w14:paraId="776EAC15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cBorders>
              <w:top w:val="nil"/>
            </w:tcBorders>
            <w:textDirection w:val="btLr"/>
            <w:vAlign w:val="center"/>
          </w:tcPr>
          <w:p w14:paraId="6BCC873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0" w:type="dxa"/>
            <w:tcBorders>
              <w:top w:val="nil"/>
            </w:tcBorders>
            <w:textDirection w:val="btLr"/>
            <w:vAlign w:val="center"/>
          </w:tcPr>
          <w:p w14:paraId="206CC7F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cBorders>
              <w:top w:val="nil"/>
            </w:tcBorders>
            <w:textDirection w:val="btLr"/>
            <w:vAlign w:val="center"/>
          </w:tcPr>
          <w:p w14:paraId="0840070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1" w:type="dxa"/>
            <w:tcBorders>
              <w:top w:val="nil"/>
            </w:tcBorders>
            <w:textDirection w:val="btLr"/>
            <w:vAlign w:val="center"/>
          </w:tcPr>
          <w:p w14:paraId="1B5974A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0" w:type="dxa"/>
            <w:tcBorders>
              <w:top w:val="nil"/>
            </w:tcBorders>
            <w:textDirection w:val="btLr"/>
            <w:vAlign w:val="center"/>
          </w:tcPr>
          <w:p w14:paraId="51DCE27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cBorders>
              <w:top w:val="nil"/>
            </w:tcBorders>
            <w:textDirection w:val="btLr"/>
            <w:vAlign w:val="center"/>
          </w:tcPr>
          <w:p w14:paraId="21E9BB9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cBorders>
              <w:top w:val="nil"/>
            </w:tcBorders>
            <w:textDirection w:val="btLr"/>
            <w:vAlign w:val="center"/>
          </w:tcPr>
          <w:p w14:paraId="1ECF469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1.7</w:t>
            </w:r>
          </w:p>
        </w:tc>
      </w:tr>
      <w:tr w:rsidR="001667D1" w:rsidRPr="00B54AFF" w14:paraId="0F7FFE4D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2297594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B.1.1.7</w:t>
            </w:r>
          </w:p>
          <w:p w14:paraId="2349F1D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66CF52D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3AA8FEF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dxa"/>
            <w:textDirection w:val="btLr"/>
            <w:vAlign w:val="center"/>
          </w:tcPr>
          <w:p w14:paraId="004AC1F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1" w:type="dxa"/>
            <w:textDirection w:val="btLr"/>
            <w:vAlign w:val="center"/>
          </w:tcPr>
          <w:p w14:paraId="4F00185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0" w:type="dxa"/>
            <w:textDirection w:val="btLr"/>
            <w:vAlign w:val="center"/>
          </w:tcPr>
          <w:p w14:paraId="51B1B15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1" w:type="dxa"/>
            <w:textDirection w:val="btLr"/>
            <w:vAlign w:val="center"/>
          </w:tcPr>
          <w:p w14:paraId="28EE587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extDirection w:val="btLr"/>
            <w:vAlign w:val="center"/>
          </w:tcPr>
          <w:p w14:paraId="5AC5781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0" w:type="dxa"/>
            <w:textDirection w:val="btLr"/>
            <w:vAlign w:val="center"/>
          </w:tcPr>
          <w:p w14:paraId="649E066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1" w:type="dxa"/>
            <w:textDirection w:val="btLr"/>
            <w:vAlign w:val="center"/>
          </w:tcPr>
          <w:p w14:paraId="1D680EF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1" w:type="dxa"/>
            <w:textDirection w:val="btLr"/>
            <w:vAlign w:val="center"/>
          </w:tcPr>
          <w:p w14:paraId="3C12A4A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0" w:type="dxa"/>
            <w:textDirection w:val="btLr"/>
            <w:vAlign w:val="center"/>
          </w:tcPr>
          <w:p w14:paraId="324421E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extDirection w:val="btLr"/>
            <w:vAlign w:val="center"/>
          </w:tcPr>
          <w:p w14:paraId="7AD505A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594627F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0" w:type="dxa"/>
            <w:textDirection w:val="btLr"/>
            <w:vAlign w:val="center"/>
          </w:tcPr>
          <w:p w14:paraId="7377076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3864568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1" w:type="dxa"/>
            <w:textDirection w:val="btLr"/>
            <w:vAlign w:val="center"/>
          </w:tcPr>
          <w:p w14:paraId="7C5978E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</w:tr>
      <w:tr w:rsidR="001667D1" w:rsidRPr="00B54AFF" w14:paraId="2B902E9D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3C4B956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B.1.351</w:t>
            </w:r>
          </w:p>
          <w:p w14:paraId="3AB0856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20FAEEE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0" w:type="dxa"/>
            <w:textDirection w:val="btLr"/>
            <w:vAlign w:val="center"/>
          </w:tcPr>
          <w:p w14:paraId="55ACD58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1" w:type="dxa"/>
            <w:textDirection w:val="btLr"/>
            <w:vAlign w:val="center"/>
          </w:tcPr>
          <w:p w14:paraId="6287CD2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dxa"/>
            <w:textDirection w:val="btLr"/>
            <w:vAlign w:val="center"/>
          </w:tcPr>
          <w:p w14:paraId="0ED5D405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0" w:type="dxa"/>
            <w:textDirection w:val="btLr"/>
            <w:vAlign w:val="center"/>
          </w:tcPr>
          <w:p w14:paraId="3C33738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1CE4906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extDirection w:val="btLr"/>
            <w:vAlign w:val="center"/>
          </w:tcPr>
          <w:p w14:paraId="0783E73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0" w:type="dxa"/>
            <w:textDirection w:val="btLr"/>
            <w:vAlign w:val="center"/>
          </w:tcPr>
          <w:p w14:paraId="6A4A7DE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451" w:type="dxa"/>
            <w:textDirection w:val="btLr"/>
            <w:vAlign w:val="center"/>
          </w:tcPr>
          <w:p w14:paraId="46CDCF7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451" w:type="dxa"/>
            <w:textDirection w:val="btLr"/>
            <w:vAlign w:val="center"/>
          </w:tcPr>
          <w:p w14:paraId="609D681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0" w:type="dxa"/>
            <w:textDirection w:val="btLr"/>
            <w:vAlign w:val="center"/>
          </w:tcPr>
          <w:p w14:paraId="11B016D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2B69556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02FE30B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0" w:type="dxa"/>
            <w:textDirection w:val="btLr"/>
            <w:vAlign w:val="center"/>
          </w:tcPr>
          <w:p w14:paraId="6C9F2C8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317C074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1" w:type="dxa"/>
            <w:textDirection w:val="btLr"/>
            <w:vAlign w:val="center"/>
          </w:tcPr>
          <w:p w14:paraId="7E30A75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</w:tr>
      <w:tr w:rsidR="001667D1" w:rsidRPr="00B54AFF" w14:paraId="65BB4799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5559027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P.1</w:t>
            </w:r>
          </w:p>
          <w:p w14:paraId="52C1843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64FA607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0" w:type="dxa"/>
            <w:textDirection w:val="btLr"/>
            <w:vAlign w:val="center"/>
          </w:tcPr>
          <w:p w14:paraId="745476D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675F473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1" w:type="dxa"/>
            <w:textDirection w:val="btLr"/>
            <w:vAlign w:val="center"/>
          </w:tcPr>
          <w:p w14:paraId="4D3B8BE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0" w:type="dxa"/>
            <w:textDirection w:val="btLr"/>
            <w:vAlign w:val="center"/>
          </w:tcPr>
          <w:p w14:paraId="0072F9F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1" w:type="dxa"/>
            <w:textDirection w:val="btLr"/>
            <w:vAlign w:val="center"/>
          </w:tcPr>
          <w:p w14:paraId="55ECDC9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extDirection w:val="btLr"/>
            <w:vAlign w:val="center"/>
          </w:tcPr>
          <w:p w14:paraId="7AD74E7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0" w:type="dxa"/>
            <w:textDirection w:val="btLr"/>
            <w:vAlign w:val="center"/>
          </w:tcPr>
          <w:p w14:paraId="30EB219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1" w:type="dxa"/>
            <w:textDirection w:val="btLr"/>
            <w:vAlign w:val="center"/>
          </w:tcPr>
          <w:p w14:paraId="4773CA2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1" w:type="dxa"/>
            <w:textDirection w:val="btLr"/>
            <w:vAlign w:val="center"/>
          </w:tcPr>
          <w:p w14:paraId="401F64D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0" w:type="dxa"/>
            <w:textDirection w:val="btLr"/>
            <w:vAlign w:val="center"/>
          </w:tcPr>
          <w:p w14:paraId="0F6CF6D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62470C7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1" w:type="dxa"/>
            <w:textDirection w:val="btLr"/>
            <w:vAlign w:val="center"/>
          </w:tcPr>
          <w:p w14:paraId="5AB63A6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0" w:type="dxa"/>
            <w:textDirection w:val="btLr"/>
            <w:vAlign w:val="center"/>
          </w:tcPr>
          <w:p w14:paraId="1BEC317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4F32F2E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1" w:type="dxa"/>
            <w:textDirection w:val="btLr"/>
            <w:vAlign w:val="center"/>
          </w:tcPr>
          <w:p w14:paraId="709D831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</w:tr>
      <w:tr w:rsidR="001667D1" w:rsidRPr="00B54AFF" w14:paraId="6466917D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5CB6999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B.1.429</w:t>
            </w:r>
          </w:p>
          <w:p w14:paraId="642FFE7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2042F52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0" w:type="dxa"/>
            <w:textDirection w:val="btLr"/>
            <w:vAlign w:val="center"/>
          </w:tcPr>
          <w:p w14:paraId="43C48B2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1" w:type="dxa"/>
            <w:textDirection w:val="btLr"/>
            <w:vAlign w:val="center"/>
          </w:tcPr>
          <w:p w14:paraId="661C104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5DA9EA0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0" w:type="dxa"/>
            <w:textDirection w:val="btLr"/>
            <w:vAlign w:val="center"/>
          </w:tcPr>
          <w:p w14:paraId="5A83239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dxa"/>
            <w:textDirection w:val="btLr"/>
            <w:vAlign w:val="center"/>
          </w:tcPr>
          <w:p w14:paraId="73FA5CE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extDirection w:val="btLr"/>
            <w:vAlign w:val="center"/>
          </w:tcPr>
          <w:p w14:paraId="66CA26F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0" w:type="dxa"/>
            <w:textDirection w:val="btLr"/>
            <w:vAlign w:val="center"/>
          </w:tcPr>
          <w:p w14:paraId="7444A11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07E61D9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451" w:type="dxa"/>
            <w:textDirection w:val="btLr"/>
            <w:vAlign w:val="center"/>
          </w:tcPr>
          <w:p w14:paraId="220A297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7AE5542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4ADA568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3536445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0" w:type="dxa"/>
            <w:textDirection w:val="btLr"/>
            <w:vAlign w:val="center"/>
          </w:tcPr>
          <w:p w14:paraId="7DE8D2D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67EE3B8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extDirection w:val="btLr"/>
            <w:vAlign w:val="center"/>
          </w:tcPr>
          <w:p w14:paraId="396EA2C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</w:tr>
      <w:tr w:rsidR="001667D1" w:rsidRPr="00B54AFF" w14:paraId="2DCCF5E5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4DE85E4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B.1.617.1</w:t>
            </w:r>
          </w:p>
          <w:p w14:paraId="6675728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42B8843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0" w:type="dxa"/>
            <w:textDirection w:val="btLr"/>
            <w:vAlign w:val="center"/>
          </w:tcPr>
          <w:p w14:paraId="3BB5B2A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extDirection w:val="btLr"/>
            <w:vAlign w:val="center"/>
          </w:tcPr>
          <w:p w14:paraId="4494C8F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extDirection w:val="btLr"/>
            <w:vAlign w:val="center"/>
          </w:tcPr>
          <w:p w14:paraId="1AEE094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0" w:type="dxa"/>
            <w:textDirection w:val="btLr"/>
            <w:vAlign w:val="center"/>
          </w:tcPr>
          <w:p w14:paraId="38E63A4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extDirection w:val="btLr"/>
            <w:vAlign w:val="center"/>
          </w:tcPr>
          <w:p w14:paraId="7355FDE5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dxa"/>
            <w:textDirection w:val="btLr"/>
            <w:vAlign w:val="center"/>
          </w:tcPr>
          <w:p w14:paraId="44FA271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0" w:type="dxa"/>
            <w:textDirection w:val="btLr"/>
            <w:vAlign w:val="center"/>
          </w:tcPr>
          <w:p w14:paraId="4BB967C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1" w:type="dxa"/>
            <w:textDirection w:val="btLr"/>
            <w:vAlign w:val="center"/>
          </w:tcPr>
          <w:p w14:paraId="22D01F4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extDirection w:val="btLr"/>
            <w:vAlign w:val="center"/>
          </w:tcPr>
          <w:p w14:paraId="254BDD2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450" w:type="dxa"/>
            <w:textDirection w:val="btLr"/>
            <w:vAlign w:val="center"/>
          </w:tcPr>
          <w:p w14:paraId="6A6FE12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extDirection w:val="btLr"/>
            <w:vAlign w:val="center"/>
          </w:tcPr>
          <w:p w14:paraId="611D9A0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1" w:type="dxa"/>
            <w:textDirection w:val="btLr"/>
            <w:vAlign w:val="center"/>
          </w:tcPr>
          <w:p w14:paraId="47AA672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0" w:type="dxa"/>
            <w:textDirection w:val="btLr"/>
            <w:vAlign w:val="center"/>
          </w:tcPr>
          <w:p w14:paraId="6F449CA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extDirection w:val="btLr"/>
            <w:vAlign w:val="center"/>
          </w:tcPr>
          <w:p w14:paraId="363BCB0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1" w:type="dxa"/>
            <w:textDirection w:val="btLr"/>
            <w:vAlign w:val="center"/>
          </w:tcPr>
          <w:p w14:paraId="2EE8A34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</w:tr>
      <w:tr w:rsidR="001667D1" w:rsidRPr="00B54AFF" w14:paraId="0BEEF5CE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2B022BE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B.1.617.2</w:t>
            </w:r>
          </w:p>
          <w:p w14:paraId="0D5A40D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5A76335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0" w:type="dxa"/>
            <w:textDirection w:val="btLr"/>
            <w:vAlign w:val="center"/>
          </w:tcPr>
          <w:p w14:paraId="039DB75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548FCA7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2B58129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0" w:type="dxa"/>
            <w:textDirection w:val="btLr"/>
            <w:vAlign w:val="center"/>
          </w:tcPr>
          <w:p w14:paraId="6CCE54B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4294E83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extDirection w:val="btLr"/>
            <w:vAlign w:val="center"/>
          </w:tcPr>
          <w:p w14:paraId="659D6A0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0" w:type="dxa"/>
            <w:textDirection w:val="btLr"/>
            <w:vAlign w:val="center"/>
          </w:tcPr>
          <w:p w14:paraId="62F8BB5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7B3913E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57BCC64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0" w:type="dxa"/>
            <w:textDirection w:val="btLr"/>
            <w:vAlign w:val="center"/>
          </w:tcPr>
          <w:p w14:paraId="000F7155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6B7B6DB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792C18C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2BBEC2E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5047546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451" w:type="dxa"/>
            <w:textDirection w:val="btLr"/>
            <w:vAlign w:val="center"/>
          </w:tcPr>
          <w:p w14:paraId="5B7E00B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</w:tr>
      <w:tr w:rsidR="001667D1" w:rsidRPr="00B54AFF" w14:paraId="2358A50A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69589A9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BA.1</w:t>
            </w:r>
          </w:p>
          <w:p w14:paraId="072F093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32806615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0" w:type="dxa"/>
            <w:textDirection w:val="btLr"/>
            <w:vAlign w:val="center"/>
          </w:tcPr>
          <w:p w14:paraId="02D8FFD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1" w:type="dxa"/>
            <w:textDirection w:val="btLr"/>
            <w:vAlign w:val="center"/>
          </w:tcPr>
          <w:p w14:paraId="59DB5DC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451" w:type="dxa"/>
            <w:textDirection w:val="btLr"/>
            <w:vAlign w:val="center"/>
          </w:tcPr>
          <w:p w14:paraId="4FAA6FF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0" w:type="dxa"/>
            <w:textDirection w:val="btLr"/>
            <w:vAlign w:val="center"/>
          </w:tcPr>
          <w:p w14:paraId="5897510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400CF0C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1" w:type="dxa"/>
            <w:textDirection w:val="btLr"/>
            <w:vAlign w:val="center"/>
          </w:tcPr>
          <w:p w14:paraId="4B7EF88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0" w:type="dxa"/>
            <w:textDirection w:val="btLr"/>
            <w:vAlign w:val="center"/>
          </w:tcPr>
          <w:p w14:paraId="61126B1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dxa"/>
            <w:textDirection w:val="btLr"/>
            <w:vAlign w:val="center"/>
          </w:tcPr>
          <w:p w14:paraId="1AA3A68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451" w:type="dxa"/>
            <w:textDirection w:val="btLr"/>
            <w:vAlign w:val="center"/>
          </w:tcPr>
          <w:p w14:paraId="133859F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73E0392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7BFDD15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5354720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0" w:type="dxa"/>
            <w:textDirection w:val="btLr"/>
            <w:vAlign w:val="center"/>
          </w:tcPr>
          <w:p w14:paraId="69A79A1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5DD0120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1" w:type="dxa"/>
            <w:textDirection w:val="btLr"/>
            <w:vAlign w:val="center"/>
          </w:tcPr>
          <w:p w14:paraId="1250083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</w:tr>
      <w:tr w:rsidR="001667D1" w:rsidRPr="00B54AFF" w14:paraId="108D2ED8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1AC02FC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BA.1.1</w:t>
            </w:r>
          </w:p>
          <w:p w14:paraId="59F683A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612619C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0" w:type="dxa"/>
            <w:textDirection w:val="btLr"/>
            <w:vAlign w:val="center"/>
          </w:tcPr>
          <w:p w14:paraId="0DB8AFC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1" w:type="dxa"/>
            <w:textDirection w:val="btLr"/>
            <w:vAlign w:val="center"/>
          </w:tcPr>
          <w:p w14:paraId="013C4B2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451" w:type="dxa"/>
            <w:textDirection w:val="btLr"/>
            <w:vAlign w:val="center"/>
          </w:tcPr>
          <w:p w14:paraId="011AB85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0" w:type="dxa"/>
            <w:textDirection w:val="btLr"/>
            <w:vAlign w:val="center"/>
          </w:tcPr>
          <w:p w14:paraId="791E671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451" w:type="dxa"/>
            <w:textDirection w:val="btLr"/>
            <w:vAlign w:val="center"/>
          </w:tcPr>
          <w:p w14:paraId="1E653335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extDirection w:val="btLr"/>
            <w:vAlign w:val="center"/>
          </w:tcPr>
          <w:p w14:paraId="2B6A47C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0" w:type="dxa"/>
            <w:textDirection w:val="btLr"/>
            <w:vAlign w:val="center"/>
          </w:tcPr>
          <w:p w14:paraId="274F863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451" w:type="dxa"/>
            <w:textDirection w:val="btLr"/>
            <w:vAlign w:val="center"/>
          </w:tcPr>
          <w:p w14:paraId="30DDA4C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dxa"/>
            <w:textDirection w:val="btLr"/>
            <w:vAlign w:val="center"/>
          </w:tcPr>
          <w:p w14:paraId="42085A1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5574E35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0043842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3930F74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268B19F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4170D3C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extDirection w:val="btLr"/>
            <w:vAlign w:val="center"/>
          </w:tcPr>
          <w:p w14:paraId="207A57F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</w:tr>
      <w:tr w:rsidR="001667D1" w:rsidRPr="00B54AFF" w14:paraId="6EC170F0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134AC9F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B.1.1.529</w:t>
            </w:r>
          </w:p>
          <w:p w14:paraId="3732FD1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3A245EE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0" w:type="dxa"/>
            <w:textDirection w:val="btLr"/>
            <w:vAlign w:val="center"/>
          </w:tcPr>
          <w:p w14:paraId="205AA8C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extDirection w:val="btLr"/>
            <w:vAlign w:val="center"/>
          </w:tcPr>
          <w:p w14:paraId="510AA03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1" w:type="dxa"/>
            <w:textDirection w:val="btLr"/>
            <w:vAlign w:val="center"/>
          </w:tcPr>
          <w:p w14:paraId="1FB1D685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0" w:type="dxa"/>
            <w:textDirection w:val="btLr"/>
            <w:vAlign w:val="center"/>
          </w:tcPr>
          <w:p w14:paraId="047F730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extDirection w:val="btLr"/>
            <w:vAlign w:val="center"/>
          </w:tcPr>
          <w:p w14:paraId="286D7F2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451" w:type="dxa"/>
            <w:textDirection w:val="btLr"/>
            <w:vAlign w:val="center"/>
          </w:tcPr>
          <w:p w14:paraId="0BB4F02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0" w:type="dxa"/>
            <w:textDirection w:val="btLr"/>
            <w:vAlign w:val="center"/>
          </w:tcPr>
          <w:p w14:paraId="376E36A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extDirection w:val="btLr"/>
            <w:vAlign w:val="center"/>
          </w:tcPr>
          <w:p w14:paraId="1A34664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extDirection w:val="btLr"/>
            <w:vAlign w:val="center"/>
          </w:tcPr>
          <w:p w14:paraId="6743E2E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0" w:type="dxa"/>
            <w:textDirection w:val="btLr"/>
            <w:vAlign w:val="center"/>
          </w:tcPr>
          <w:p w14:paraId="32643AC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extDirection w:val="btLr"/>
            <w:vAlign w:val="center"/>
          </w:tcPr>
          <w:p w14:paraId="4A2F474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extDirection w:val="btLr"/>
            <w:vAlign w:val="center"/>
          </w:tcPr>
          <w:p w14:paraId="12CEFD2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0" w:type="dxa"/>
            <w:textDirection w:val="btLr"/>
            <w:vAlign w:val="center"/>
          </w:tcPr>
          <w:p w14:paraId="29D1E8F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1" w:type="dxa"/>
            <w:textDirection w:val="btLr"/>
            <w:vAlign w:val="center"/>
          </w:tcPr>
          <w:p w14:paraId="74E3A0A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451" w:type="dxa"/>
            <w:textDirection w:val="btLr"/>
            <w:vAlign w:val="center"/>
          </w:tcPr>
          <w:p w14:paraId="5B97EF3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1.9</w:t>
            </w:r>
          </w:p>
        </w:tc>
      </w:tr>
      <w:tr w:rsidR="001667D1" w:rsidRPr="00B54AFF" w14:paraId="0ACF0D66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0E16A47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lastRenderedPageBreak/>
              <w:t>BA.2</w:t>
            </w:r>
          </w:p>
          <w:p w14:paraId="15B05E0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2A14ACA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763068A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3A2B63F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2DA62B3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0" w:type="dxa"/>
            <w:textDirection w:val="btLr"/>
            <w:vAlign w:val="center"/>
          </w:tcPr>
          <w:p w14:paraId="5AD55AF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46106C9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extDirection w:val="btLr"/>
            <w:vAlign w:val="center"/>
          </w:tcPr>
          <w:p w14:paraId="7F23683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0" w:type="dxa"/>
            <w:textDirection w:val="btLr"/>
            <w:vAlign w:val="center"/>
          </w:tcPr>
          <w:p w14:paraId="0C6149F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0B5F4FB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6280ED4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0" w:type="dxa"/>
            <w:textDirection w:val="btLr"/>
            <w:vAlign w:val="center"/>
          </w:tcPr>
          <w:p w14:paraId="071C7F1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dxa"/>
            <w:textDirection w:val="btLr"/>
            <w:vAlign w:val="center"/>
          </w:tcPr>
          <w:p w14:paraId="6B43455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0EC884E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0" w:type="dxa"/>
            <w:textDirection w:val="btLr"/>
            <w:vAlign w:val="center"/>
          </w:tcPr>
          <w:p w14:paraId="3D9F91D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2DAA017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6E0682A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</w:tr>
      <w:tr w:rsidR="001667D1" w:rsidRPr="00B54AFF" w14:paraId="651CDDD4" w14:textId="77777777" w:rsidTr="00774558">
        <w:trPr>
          <w:cantSplit/>
          <w:trHeight w:val="1257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4441B58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BA.2.12.1</w:t>
            </w:r>
          </w:p>
          <w:p w14:paraId="27DDF41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08E97CA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450" w:type="dxa"/>
            <w:textDirection w:val="btLr"/>
            <w:vAlign w:val="center"/>
          </w:tcPr>
          <w:p w14:paraId="0060074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7F033AB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39F0E3E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50" w:type="dxa"/>
            <w:textDirection w:val="btLr"/>
            <w:vAlign w:val="center"/>
          </w:tcPr>
          <w:p w14:paraId="696450E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4880F0B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1" w:type="dxa"/>
            <w:textDirection w:val="btLr"/>
            <w:vAlign w:val="center"/>
          </w:tcPr>
          <w:p w14:paraId="15A019F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0" w:type="dxa"/>
            <w:textDirection w:val="btLr"/>
            <w:vAlign w:val="center"/>
          </w:tcPr>
          <w:p w14:paraId="3A10DF0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34485E7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51" w:type="dxa"/>
            <w:textDirection w:val="btLr"/>
            <w:vAlign w:val="center"/>
          </w:tcPr>
          <w:p w14:paraId="575CD60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1F8C438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63078295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dxa"/>
            <w:textDirection w:val="btLr"/>
            <w:vAlign w:val="center"/>
          </w:tcPr>
          <w:p w14:paraId="3229879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7E43703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7C33D47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1" w:type="dxa"/>
            <w:textDirection w:val="btLr"/>
            <w:vAlign w:val="center"/>
          </w:tcPr>
          <w:p w14:paraId="6B6A3915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</w:tr>
      <w:tr w:rsidR="001667D1" w:rsidRPr="00B54AFF" w14:paraId="0FCC527A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1F76E9F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BA.2.13</w:t>
            </w:r>
          </w:p>
          <w:p w14:paraId="2FFA0A9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2675DBC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0" w:type="dxa"/>
            <w:textDirection w:val="btLr"/>
            <w:vAlign w:val="center"/>
          </w:tcPr>
          <w:p w14:paraId="127CA08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522843D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6DBEC02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0" w:type="dxa"/>
            <w:textDirection w:val="btLr"/>
            <w:vAlign w:val="center"/>
          </w:tcPr>
          <w:p w14:paraId="49DDA0F5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5674B14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1" w:type="dxa"/>
            <w:textDirection w:val="btLr"/>
            <w:vAlign w:val="center"/>
          </w:tcPr>
          <w:p w14:paraId="55C25F5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1CD159D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266F510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extDirection w:val="btLr"/>
            <w:vAlign w:val="center"/>
          </w:tcPr>
          <w:p w14:paraId="1784A34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0" w:type="dxa"/>
            <w:textDirection w:val="btLr"/>
            <w:vAlign w:val="center"/>
          </w:tcPr>
          <w:p w14:paraId="5677DE6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4F9C4E4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extDirection w:val="btLr"/>
            <w:vAlign w:val="center"/>
          </w:tcPr>
          <w:p w14:paraId="3A7364A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0" w:type="dxa"/>
            <w:textDirection w:val="btLr"/>
            <w:vAlign w:val="center"/>
          </w:tcPr>
          <w:p w14:paraId="77E99F0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5887B8F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extDirection w:val="btLr"/>
            <w:vAlign w:val="center"/>
          </w:tcPr>
          <w:p w14:paraId="69D0F17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</w:tr>
      <w:tr w:rsidR="001667D1" w:rsidRPr="00B54AFF" w14:paraId="44900EAA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2C84C98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BA.2.75</w:t>
            </w:r>
          </w:p>
          <w:p w14:paraId="7D34AE5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6910249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0" w:type="dxa"/>
            <w:textDirection w:val="btLr"/>
            <w:vAlign w:val="center"/>
          </w:tcPr>
          <w:p w14:paraId="2B5822C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6F3BCE9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64705E1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0" w:type="dxa"/>
            <w:textDirection w:val="btLr"/>
            <w:vAlign w:val="center"/>
          </w:tcPr>
          <w:p w14:paraId="45D5F12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3B91D88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extDirection w:val="btLr"/>
            <w:vAlign w:val="center"/>
          </w:tcPr>
          <w:p w14:paraId="652CD86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0" w:type="dxa"/>
            <w:textDirection w:val="btLr"/>
            <w:vAlign w:val="center"/>
          </w:tcPr>
          <w:p w14:paraId="0477096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451" w:type="dxa"/>
            <w:textDirection w:val="btLr"/>
            <w:vAlign w:val="center"/>
          </w:tcPr>
          <w:p w14:paraId="65B0F61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50DE586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0" w:type="dxa"/>
            <w:textDirection w:val="btLr"/>
            <w:vAlign w:val="center"/>
          </w:tcPr>
          <w:p w14:paraId="7CF24526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7553CBE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2AC3062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0" w:type="dxa"/>
            <w:textDirection w:val="btLr"/>
            <w:vAlign w:val="center"/>
          </w:tcPr>
          <w:p w14:paraId="16D01C4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dxa"/>
            <w:textDirection w:val="btLr"/>
            <w:vAlign w:val="center"/>
          </w:tcPr>
          <w:p w14:paraId="48D8966C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380F788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</w:tr>
      <w:tr w:rsidR="001667D1" w:rsidRPr="00B54AFF" w14:paraId="31CA5511" w14:textId="77777777" w:rsidTr="00774558">
        <w:trPr>
          <w:cantSplit/>
          <w:trHeight w:val="1115"/>
        </w:trPr>
        <w:tc>
          <w:tcPr>
            <w:tcW w:w="450" w:type="dxa"/>
            <w:tcBorders>
              <w:right w:val="single" w:sz="4" w:space="0" w:color="auto"/>
            </w:tcBorders>
            <w:textDirection w:val="btLr"/>
            <w:vAlign w:val="center"/>
          </w:tcPr>
          <w:p w14:paraId="658F630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BA.3</w:t>
            </w:r>
          </w:p>
          <w:p w14:paraId="48D5EFA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</w:tcBorders>
            <w:textDirection w:val="btLr"/>
            <w:vAlign w:val="center"/>
          </w:tcPr>
          <w:p w14:paraId="525704A0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0" w:type="dxa"/>
            <w:textDirection w:val="btLr"/>
            <w:vAlign w:val="center"/>
          </w:tcPr>
          <w:p w14:paraId="6F5941B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1" w:type="dxa"/>
            <w:textDirection w:val="btLr"/>
            <w:vAlign w:val="center"/>
          </w:tcPr>
          <w:p w14:paraId="4E3C0B2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1" w:type="dxa"/>
            <w:textDirection w:val="btLr"/>
            <w:vAlign w:val="center"/>
          </w:tcPr>
          <w:p w14:paraId="708413F4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0" w:type="dxa"/>
            <w:textDirection w:val="btLr"/>
            <w:vAlign w:val="center"/>
          </w:tcPr>
          <w:p w14:paraId="15FE7A78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1" w:type="dxa"/>
            <w:textDirection w:val="btLr"/>
            <w:vAlign w:val="center"/>
          </w:tcPr>
          <w:p w14:paraId="5EAD06C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1" w:type="dxa"/>
            <w:textDirection w:val="btLr"/>
            <w:vAlign w:val="center"/>
          </w:tcPr>
          <w:p w14:paraId="2EE9576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0" w:type="dxa"/>
            <w:textDirection w:val="btLr"/>
            <w:vAlign w:val="center"/>
          </w:tcPr>
          <w:p w14:paraId="48CA1DB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1" w:type="dxa"/>
            <w:textDirection w:val="btLr"/>
            <w:vAlign w:val="center"/>
          </w:tcPr>
          <w:p w14:paraId="0CE2205E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extDirection w:val="btLr"/>
            <w:vAlign w:val="center"/>
          </w:tcPr>
          <w:p w14:paraId="5A005C6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450" w:type="dxa"/>
            <w:textDirection w:val="btLr"/>
            <w:vAlign w:val="center"/>
          </w:tcPr>
          <w:p w14:paraId="5AE7078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51" w:type="dxa"/>
            <w:textDirection w:val="btLr"/>
            <w:vAlign w:val="center"/>
          </w:tcPr>
          <w:p w14:paraId="6C19CEB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1" w:type="dxa"/>
            <w:textDirection w:val="btLr"/>
            <w:vAlign w:val="center"/>
          </w:tcPr>
          <w:p w14:paraId="351D280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0" w:type="dxa"/>
            <w:textDirection w:val="btLr"/>
            <w:vAlign w:val="center"/>
          </w:tcPr>
          <w:p w14:paraId="3A95D96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51" w:type="dxa"/>
            <w:textDirection w:val="btLr"/>
            <w:vAlign w:val="center"/>
          </w:tcPr>
          <w:p w14:paraId="21C13E9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dxa"/>
            <w:textDirection w:val="btLr"/>
            <w:vAlign w:val="center"/>
          </w:tcPr>
          <w:p w14:paraId="0D8B3DB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</w:tr>
      <w:tr w:rsidR="001667D1" w:rsidRPr="00B54AFF" w14:paraId="4E768B42" w14:textId="77777777" w:rsidTr="00774558">
        <w:trPr>
          <w:cantSplit/>
          <w:trHeight w:val="1115"/>
        </w:trPr>
        <w:tc>
          <w:tcPr>
            <w:tcW w:w="450" w:type="dxa"/>
            <w:tcBorders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A2E35A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BA.4</w:t>
            </w:r>
          </w:p>
          <w:p w14:paraId="19CC542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left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EC44C61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  <w:vAlign w:val="center"/>
          </w:tcPr>
          <w:p w14:paraId="5BB30FA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textDirection w:val="btLr"/>
            <w:vAlign w:val="center"/>
          </w:tcPr>
          <w:p w14:paraId="7F6BB75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textDirection w:val="btLr"/>
            <w:vAlign w:val="center"/>
          </w:tcPr>
          <w:p w14:paraId="6266016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  <w:vAlign w:val="center"/>
          </w:tcPr>
          <w:p w14:paraId="7E5113F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textDirection w:val="btLr"/>
            <w:vAlign w:val="center"/>
          </w:tcPr>
          <w:p w14:paraId="07774652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textDirection w:val="btLr"/>
            <w:vAlign w:val="center"/>
          </w:tcPr>
          <w:p w14:paraId="05D160C7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  <w:vAlign w:val="center"/>
          </w:tcPr>
          <w:p w14:paraId="4C7A737B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textDirection w:val="btLr"/>
            <w:vAlign w:val="center"/>
          </w:tcPr>
          <w:p w14:paraId="10AD1093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textDirection w:val="btLr"/>
            <w:vAlign w:val="center"/>
          </w:tcPr>
          <w:p w14:paraId="5A61978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  <w:vAlign w:val="center"/>
          </w:tcPr>
          <w:p w14:paraId="6CFF758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textDirection w:val="btLr"/>
            <w:vAlign w:val="center"/>
          </w:tcPr>
          <w:p w14:paraId="1F4D9C0F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textDirection w:val="btLr"/>
            <w:vAlign w:val="center"/>
          </w:tcPr>
          <w:p w14:paraId="7F68AC69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  <w:vAlign w:val="center"/>
          </w:tcPr>
          <w:p w14:paraId="6DAB247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textDirection w:val="btLr"/>
            <w:vAlign w:val="center"/>
          </w:tcPr>
          <w:p w14:paraId="59A3C26D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textDirection w:val="btLr"/>
            <w:vAlign w:val="center"/>
          </w:tcPr>
          <w:p w14:paraId="7A66A28A" w14:textId="77777777" w:rsidR="001667D1" w:rsidRPr="00B54AFF" w:rsidRDefault="001667D1" w:rsidP="0077455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54AFF">
              <w:rPr>
                <w:rFonts w:ascii="Times New Roman" w:hAnsi="Times New Roman" w:cs="Times New Roman"/>
              </w:rPr>
              <w:t>0</w:t>
            </w:r>
          </w:p>
        </w:tc>
      </w:tr>
      <w:tr w:rsidR="001667D1" w:rsidRPr="00B54AFF" w14:paraId="44253AD2" w14:textId="77777777" w:rsidTr="00774558">
        <w:trPr>
          <w:cantSplit/>
          <w:trHeight w:val="1686"/>
        </w:trPr>
        <w:tc>
          <w:tcPr>
            <w:tcW w:w="450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4C93805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14:paraId="2676F7E0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Wuhan-Hu-1</w:t>
            </w:r>
          </w:p>
          <w:p w14:paraId="3D1020F8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  <w:textDirection w:val="btLr"/>
            <w:vAlign w:val="center"/>
          </w:tcPr>
          <w:p w14:paraId="2ECDA6B5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B.1.1.7</w:t>
            </w:r>
          </w:p>
          <w:p w14:paraId="228134B7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textDirection w:val="btLr"/>
            <w:vAlign w:val="center"/>
          </w:tcPr>
          <w:p w14:paraId="51D0047B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B.1.351</w:t>
            </w:r>
          </w:p>
          <w:p w14:paraId="3448BEC6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textDirection w:val="btLr"/>
            <w:vAlign w:val="center"/>
          </w:tcPr>
          <w:p w14:paraId="65CB6E78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P.1</w:t>
            </w:r>
          </w:p>
          <w:p w14:paraId="4859E8CE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  <w:textDirection w:val="btLr"/>
            <w:vAlign w:val="center"/>
          </w:tcPr>
          <w:p w14:paraId="3C45004D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B.1.429</w:t>
            </w:r>
          </w:p>
          <w:p w14:paraId="3E295F2B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textDirection w:val="btLr"/>
            <w:vAlign w:val="center"/>
          </w:tcPr>
          <w:p w14:paraId="5434BC40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B.1.617.1</w:t>
            </w:r>
          </w:p>
          <w:p w14:paraId="0626D5F8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textDirection w:val="btLr"/>
            <w:vAlign w:val="center"/>
          </w:tcPr>
          <w:p w14:paraId="1AEB4218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B.1.617.2</w:t>
            </w:r>
          </w:p>
          <w:p w14:paraId="4E5352A2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  <w:textDirection w:val="btLr"/>
            <w:vAlign w:val="center"/>
          </w:tcPr>
          <w:p w14:paraId="6D95E85E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BA.1</w:t>
            </w:r>
          </w:p>
          <w:p w14:paraId="2B003DFC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textDirection w:val="btLr"/>
            <w:vAlign w:val="center"/>
          </w:tcPr>
          <w:p w14:paraId="4356AC50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BA.1.1</w:t>
            </w:r>
          </w:p>
          <w:p w14:paraId="6F1D42A4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textDirection w:val="btLr"/>
            <w:vAlign w:val="center"/>
          </w:tcPr>
          <w:p w14:paraId="509275A7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B.1.1.529</w:t>
            </w:r>
          </w:p>
          <w:p w14:paraId="1DB86D0C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  <w:textDirection w:val="btLr"/>
            <w:vAlign w:val="center"/>
          </w:tcPr>
          <w:p w14:paraId="473C35FB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BA.2</w:t>
            </w:r>
          </w:p>
          <w:p w14:paraId="6BEFC91B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textDirection w:val="btLr"/>
            <w:vAlign w:val="center"/>
          </w:tcPr>
          <w:p w14:paraId="6902F25D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BA.2.12.1</w:t>
            </w:r>
          </w:p>
          <w:p w14:paraId="3118C6CF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textDirection w:val="btLr"/>
            <w:vAlign w:val="center"/>
          </w:tcPr>
          <w:p w14:paraId="1E8FB1B1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BA.2.13</w:t>
            </w:r>
          </w:p>
          <w:p w14:paraId="09A09983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  <w:textDirection w:val="btLr"/>
            <w:vAlign w:val="center"/>
          </w:tcPr>
          <w:p w14:paraId="712DF1A1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BA.2.75</w:t>
            </w:r>
          </w:p>
          <w:p w14:paraId="0A9BB2CA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textDirection w:val="btLr"/>
            <w:vAlign w:val="center"/>
          </w:tcPr>
          <w:p w14:paraId="1226A842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BA.3</w:t>
            </w:r>
          </w:p>
          <w:p w14:paraId="70119A48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</w:tcBorders>
            <w:textDirection w:val="btLr"/>
            <w:vAlign w:val="center"/>
          </w:tcPr>
          <w:p w14:paraId="6E589FBC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B54AFF">
              <w:rPr>
                <w:rFonts w:ascii="Times New Roman" w:hAnsi="Times New Roman" w:cs="Times New Roman"/>
                <w:b/>
                <w:bCs/>
              </w:rPr>
              <w:t>BA.4</w:t>
            </w:r>
          </w:p>
          <w:p w14:paraId="58F4D892" w14:textId="77777777" w:rsidR="001667D1" w:rsidRPr="00B54AFF" w:rsidRDefault="001667D1" w:rsidP="00774558">
            <w:pPr>
              <w:ind w:left="113" w:right="113"/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634E65B3" w14:textId="77777777" w:rsidR="001667D1" w:rsidRPr="00207BF2" w:rsidRDefault="001667D1" w:rsidP="001667D1">
      <w:pPr>
        <w:jc w:val="both"/>
        <w:rPr>
          <w:rFonts w:ascii="Times New Roman" w:hAnsi="Times New Roman" w:cs="Times New Roman"/>
        </w:rPr>
      </w:pPr>
    </w:p>
    <w:p w14:paraId="51A074F2" w14:textId="77777777" w:rsidR="001667D1" w:rsidRPr="00207BF2" w:rsidRDefault="001667D1" w:rsidP="001667D1">
      <w:pPr>
        <w:widowControl/>
        <w:rPr>
          <w:rFonts w:ascii="Times New Roman" w:hAnsi="Times New Roman" w:cs="Times New Roman"/>
        </w:rPr>
      </w:pPr>
      <w:r w:rsidRPr="00207BF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B3377E" wp14:editId="5D648C80">
                <wp:simplePos x="0" y="0"/>
                <wp:positionH relativeFrom="leftMargin">
                  <wp:posOffset>-2330450</wp:posOffset>
                </wp:positionH>
                <wp:positionV relativeFrom="paragraph">
                  <wp:posOffset>2878455</wp:posOffset>
                </wp:positionV>
                <wp:extent cx="6473190" cy="283210"/>
                <wp:effectExtent l="8890" t="0" r="0" b="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473190" cy="283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6C48E7" w14:textId="77777777" w:rsidR="001667D1" w:rsidRPr="00E541EF" w:rsidRDefault="001667D1" w:rsidP="001667D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333333"/>
                                <w:sz w:val="18"/>
                                <w:szCs w:val="21"/>
                                <w:shd w:val="clear" w:color="auto" w:fill="FFFFFF"/>
                              </w:rPr>
                            </w:pPr>
                            <w:r w:rsidRPr="00E541EF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4"/>
                              </w:rPr>
                              <w:t>Table 1. The RMSD (Å) results of the structural superimposition between the individual RBDs of SARS CoV-2 variants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B3377E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-183.5pt;margin-top:226.65pt;width:509.7pt;height:22.3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" stroked="f">
                <v:textbox>
                  <w:txbxContent>
                    <w:p w14:paraId="5D6C48E7" w14:textId="77777777" w:rsidR="001667D1" w:rsidRPr="00E541EF" w:rsidRDefault="001667D1" w:rsidP="001667D1">
                      <w:pPr>
                        <w:jc w:val="center"/>
                        <w:rPr>
                          <w:rFonts w:ascii="Times New Roman" w:hAnsi="Times New Roman" w:cs="Times New Roman"/>
                          <w:color w:val="333333"/>
                          <w:sz w:val="18"/>
                          <w:szCs w:val="21"/>
                          <w:shd w:val="clear" w:color="auto" w:fill="FFFFFF"/>
                        </w:rPr>
                      </w:pPr>
                      <w:r w:rsidRPr="00E541EF">
                        <w:rPr>
                          <w:rFonts w:ascii="Times New Roman" w:hAnsi="Times New Roman" w:cs="Times New Roman"/>
                          <w:bCs/>
                          <w:sz w:val="20"/>
                          <w:szCs w:val="24"/>
                        </w:rPr>
                        <w:t>Table 1. The RMSD (Å) results of the structural superimposition between the individual RBDs of SARS CoV-2 variants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07BF2">
        <w:rPr>
          <w:rFonts w:ascii="Times New Roman" w:hAnsi="Times New Roman" w:cs="Times New Roman"/>
        </w:rPr>
        <w:br w:type="page"/>
      </w:r>
    </w:p>
    <w:p w14:paraId="1A1F270B" w14:textId="77777777" w:rsidR="00101D47" w:rsidRDefault="00101D47"/>
    <w:sectPr w:rsidR="00101D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7D1"/>
    <w:rsid w:val="00101D47"/>
    <w:rsid w:val="0016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9EFF7"/>
  <w15:chartTrackingRefBased/>
  <w15:docId w15:val="{7FF32DFA-6BA9-4011-883D-2951CBF59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7D1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67D1"/>
    <w:pPr>
      <w:spacing w:after="0" w:line="240" w:lineRule="auto"/>
    </w:pPr>
    <w:rPr>
      <w:rFonts w:eastAsiaTheme="minorEastAsia"/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192</Words>
  <Characters>1100</Characters>
  <Application>Microsoft Office Word</Application>
  <DocSecurity>0</DocSecurity>
  <Lines>9</Lines>
  <Paragraphs>2</Paragraphs>
  <ScaleCrop>false</ScaleCrop>
  <Company>Springer Nature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2023-07-13T04:15:00Z</dcterms:created>
  <dcterms:modified xsi:type="dcterms:W3CDTF">2023-07-13T04:15:00Z</dcterms:modified>
</cp:coreProperties>
</file>