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PlainTable1"/>
        <w:tblpPr w:leftFromText="180" w:rightFromText="180" w:horzAnchor="margin" w:tblpXSpec="center" w:tblpY="-1344"/>
        <w:tblW w:w="12145" w:type="dxa"/>
        <w:tblLayout w:type="fixed"/>
        <w:tblLook w:val="04A0" w:firstRow="1" w:lastRow="0" w:firstColumn="1" w:lastColumn="0" w:noHBand="0" w:noVBand="1"/>
      </w:tblPr>
      <w:tblGrid>
        <w:gridCol w:w="1885"/>
        <w:gridCol w:w="900"/>
        <w:gridCol w:w="1080"/>
        <w:gridCol w:w="1440"/>
        <w:gridCol w:w="720"/>
        <w:gridCol w:w="630"/>
        <w:gridCol w:w="1980"/>
        <w:gridCol w:w="1890"/>
        <w:gridCol w:w="1620"/>
      </w:tblGrid>
      <w:tr w:rsidR="00560BBA" w:rsidRPr="001C2B8B" w14:paraId="74A777C0" w14:textId="77777777" w:rsidTr="002679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 w:val="restart"/>
          </w:tcPr>
          <w:p w14:paraId="6FFA5B87" w14:textId="77777777" w:rsidR="00560BBA" w:rsidRPr="001C2B8B" w:rsidRDefault="00560BBA" w:rsidP="0015774F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Author, Year</w:t>
            </w:r>
          </w:p>
        </w:tc>
        <w:tc>
          <w:tcPr>
            <w:tcW w:w="900" w:type="dxa"/>
            <w:vMerge w:val="restart"/>
          </w:tcPr>
          <w:p w14:paraId="72963723" w14:textId="77777777" w:rsidR="00560BBA" w:rsidRPr="001C2B8B" w:rsidRDefault="00560BBA" w:rsidP="001577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Mean age (y)</w:t>
            </w:r>
          </w:p>
        </w:tc>
        <w:tc>
          <w:tcPr>
            <w:tcW w:w="1080" w:type="dxa"/>
            <w:vMerge w:val="restart"/>
          </w:tcPr>
          <w:p w14:paraId="07CE258A" w14:textId="77777777" w:rsidR="00560BBA" w:rsidRPr="001C2B8B" w:rsidRDefault="00560BBA" w:rsidP="001577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Patients, Number</w:t>
            </w:r>
          </w:p>
        </w:tc>
        <w:tc>
          <w:tcPr>
            <w:tcW w:w="1440" w:type="dxa"/>
            <w:vMerge w:val="restart"/>
          </w:tcPr>
          <w:p w14:paraId="0A82E14C" w14:textId="77777777" w:rsidR="00560BBA" w:rsidRPr="001C2B8B" w:rsidRDefault="00560BBA" w:rsidP="001577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Male/Female, Number </w:t>
            </w:r>
          </w:p>
        </w:tc>
        <w:tc>
          <w:tcPr>
            <w:tcW w:w="1350" w:type="dxa"/>
            <w:gridSpan w:val="2"/>
          </w:tcPr>
          <w:p w14:paraId="5A09E2FF" w14:textId="77777777" w:rsidR="00560BBA" w:rsidRPr="001C2B8B" w:rsidRDefault="00560BBA" w:rsidP="001577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SARS-CoV-2 </w:t>
            </w:r>
          </w:p>
        </w:tc>
        <w:tc>
          <w:tcPr>
            <w:tcW w:w="1980" w:type="dxa"/>
            <w:vMerge w:val="restart"/>
          </w:tcPr>
          <w:p w14:paraId="485627EE" w14:textId="77777777" w:rsidR="00560BBA" w:rsidRPr="001C2B8B" w:rsidRDefault="00560BBA" w:rsidP="001577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Neurological Presentation</w:t>
            </w:r>
          </w:p>
        </w:tc>
        <w:tc>
          <w:tcPr>
            <w:tcW w:w="1890" w:type="dxa"/>
            <w:vMerge w:val="restart"/>
          </w:tcPr>
          <w:p w14:paraId="385CB3FB" w14:textId="6FBE8333" w:rsidR="00560BBA" w:rsidRPr="001C2B8B" w:rsidRDefault="003700DC" w:rsidP="001577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Neurological investigations</w:t>
            </w:r>
            <w:r w:rsidR="002C3D4C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1620" w:type="dxa"/>
            <w:vMerge w:val="restart"/>
          </w:tcPr>
          <w:p w14:paraId="2C46A064" w14:textId="085823A9" w:rsidR="00560BBA" w:rsidRPr="001C2B8B" w:rsidRDefault="00560BBA" w:rsidP="001577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Neurological</w:t>
            </w:r>
          </w:p>
          <w:p w14:paraId="2C83E862" w14:textId="77777777" w:rsidR="00560BBA" w:rsidRPr="001C2B8B" w:rsidRDefault="00560BBA" w:rsidP="001577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Diagnosis</w:t>
            </w:r>
          </w:p>
        </w:tc>
      </w:tr>
      <w:tr w:rsidR="0026796E" w:rsidRPr="001C2B8B" w14:paraId="5DEA8F9A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57A9FD21" w14:textId="77777777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2F60C8E9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2F085808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6E25E606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</w:tcPr>
          <w:p w14:paraId="3EF65A15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Nasal</w:t>
            </w:r>
          </w:p>
          <w:p w14:paraId="0BEAB2AC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Swab</w:t>
            </w:r>
          </w:p>
        </w:tc>
        <w:tc>
          <w:tcPr>
            <w:tcW w:w="630" w:type="dxa"/>
          </w:tcPr>
          <w:p w14:paraId="45D51832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CSF</w:t>
            </w:r>
          </w:p>
        </w:tc>
        <w:tc>
          <w:tcPr>
            <w:tcW w:w="1980" w:type="dxa"/>
            <w:vMerge/>
          </w:tcPr>
          <w:p w14:paraId="1B0E1A59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vMerge/>
          </w:tcPr>
          <w:p w14:paraId="36E5AA66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20" w:type="dxa"/>
            <w:vMerge/>
          </w:tcPr>
          <w:p w14:paraId="07157631" w14:textId="577176C1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60BBA" w:rsidRPr="001C2B8B" w14:paraId="0EFF7828" w14:textId="77777777" w:rsidTr="002679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</w:tcPr>
          <w:p w14:paraId="0A93DF70" w14:textId="275A5E06" w:rsidR="00560BBA" w:rsidRPr="001C2B8B" w:rsidRDefault="006B2DB4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hyperlink r:id="rId5" w:history="1">
              <w:r w:rsidR="00560BBA" w:rsidRPr="001C2B8B">
                <w:rPr>
                  <w:rStyle w:val="Hyperlink"/>
                  <w:rFonts w:asciiTheme="majorBidi" w:hAnsiTheme="majorBidi" w:cstheme="majorBidi"/>
                  <w:i/>
                  <w:iCs/>
                  <w:color w:val="auto"/>
                  <w:sz w:val="16"/>
                  <w:szCs w:val="16"/>
                  <w:u w:val="none"/>
                </w:rPr>
                <w:t>Toscano</w:t>
              </w:r>
            </w:hyperlink>
            <w:r w:rsidR="00560BBA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</w:t>
            </w:r>
            <w:r w:rsidR="00E47BCE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4</w:t>
            </w:r>
            <w:r w:rsidR="00980E12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2</w:t>
            </w:r>
            <w:r w:rsidR="00560BBA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] </w:t>
            </w:r>
            <w:r w:rsidR="00560BBA" w:rsidRPr="005D564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*</w:t>
            </w:r>
          </w:p>
        </w:tc>
        <w:tc>
          <w:tcPr>
            <w:tcW w:w="900" w:type="dxa"/>
          </w:tcPr>
          <w:p w14:paraId="65EF9304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58.4</w:t>
            </w:r>
          </w:p>
        </w:tc>
        <w:tc>
          <w:tcPr>
            <w:tcW w:w="1080" w:type="dxa"/>
          </w:tcPr>
          <w:p w14:paraId="32E7FDA9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1440" w:type="dxa"/>
          </w:tcPr>
          <w:p w14:paraId="08FB03E1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4/1</w:t>
            </w:r>
            <w:r w:rsidRPr="001C2B8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</w:tcPr>
          <w:p w14:paraId="728EA268" w14:textId="77777777" w:rsidR="00560BBA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Pos (4)</w:t>
            </w:r>
          </w:p>
          <w:p w14:paraId="20D08D28" w14:textId="7055D4ED" w:rsidR="00E45A54" w:rsidRPr="001C2B8B" w:rsidRDefault="00E45A54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Neg (1)</w:t>
            </w:r>
          </w:p>
        </w:tc>
        <w:tc>
          <w:tcPr>
            <w:tcW w:w="630" w:type="dxa"/>
          </w:tcPr>
          <w:p w14:paraId="7BC3F6C4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Neg (5)</w:t>
            </w:r>
          </w:p>
        </w:tc>
        <w:tc>
          <w:tcPr>
            <w:tcW w:w="1980" w:type="dxa"/>
          </w:tcPr>
          <w:p w14:paraId="27DEC919" w14:textId="0B489AB9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1C2B8B">
              <w:rPr>
                <w:rFonts w:asciiTheme="majorBidi" w:hAnsiTheme="majorBidi" w:cstheme="majorBidi"/>
                <w:sz w:val="16"/>
                <w:szCs w:val="16"/>
              </w:rPr>
              <w:t>Tetraparesis</w:t>
            </w:r>
            <w:proofErr w:type="spellEnd"/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(2), paraplegia (1), paresthesia (2), facial weakness (4), ataxia (2)</w:t>
            </w:r>
            <w:r w:rsidR="00A1222F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A1222F">
              <w:rPr>
                <w:rFonts w:asciiTheme="majorBidi" w:hAnsiTheme="majorBidi" w:cstheme="majorBidi"/>
                <w:sz w:val="16"/>
                <w:szCs w:val="16"/>
              </w:rPr>
              <w:t>A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reflexia (5)</w:t>
            </w:r>
          </w:p>
        </w:tc>
        <w:tc>
          <w:tcPr>
            <w:tcW w:w="1890" w:type="dxa"/>
          </w:tcPr>
          <w:p w14:paraId="1CE0FE0D" w14:textId="121A3A2D" w:rsidR="002C3D4C" w:rsidRPr="00A1222F" w:rsidRDefault="00A1222F" w:rsidP="00A12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Day</w:t>
            </w:r>
            <w:r w:rsidR="00040F9C">
              <w:rPr>
                <w:rFonts w:asciiTheme="majorBidi" w:hAnsiTheme="majorBidi" w:cstheme="majorBidi"/>
                <w:sz w:val="16"/>
                <w:szCs w:val="16"/>
              </w:rPr>
              <w:t>s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3-12 EMG/NCS: axonal (3), demyelination (2). </w:t>
            </w:r>
            <w:r w:rsidR="00681D1B" w:rsidRPr="001C2B8B">
              <w:rPr>
                <w:rFonts w:asciiTheme="majorBidi" w:hAnsiTheme="majorBidi" w:cstheme="majorBidi"/>
                <w:sz w:val="16"/>
                <w:szCs w:val="16"/>
              </w:rPr>
              <w:t>MRI: caudal nerves enhancement (2), facial nerves enhancement (1), normal (2)</w:t>
            </w:r>
          </w:p>
        </w:tc>
        <w:tc>
          <w:tcPr>
            <w:tcW w:w="1620" w:type="dxa"/>
          </w:tcPr>
          <w:p w14:paraId="28D57C5B" w14:textId="04590B30" w:rsidR="00560BBA" w:rsidRPr="001C2B8B" w:rsidRDefault="00A1222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GBS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>: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AMSAN variant 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>(3)</w:t>
            </w:r>
            <w:r w:rsidR="00040F9C">
              <w:rPr>
                <w:rFonts w:asciiTheme="majorBidi" w:hAnsiTheme="majorBidi" w:cstheme="majorBidi"/>
                <w:sz w:val="16"/>
                <w:szCs w:val="16"/>
              </w:rPr>
              <w:t>, AIDP variant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(2)</w:t>
            </w:r>
          </w:p>
        </w:tc>
      </w:tr>
      <w:tr w:rsidR="0026796E" w:rsidRPr="001C2B8B" w14:paraId="70DE550C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 w:val="restart"/>
          </w:tcPr>
          <w:p w14:paraId="79B1565E" w14:textId="335A1F60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1C2B8B">
              <w:rPr>
                <w:rStyle w:val="highwire-citation-author"/>
                <w:rFonts w:asciiTheme="majorBidi" w:hAnsiTheme="majorBidi" w:cstheme="majorBidi"/>
                <w:i/>
                <w:iCs/>
                <w:sz w:val="16"/>
                <w:szCs w:val="16"/>
              </w:rPr>
              <w:t>Gutiérrez-Ortiz et al. 2020 [</w:t>
            </w:r>
            <w:r w:rsidR="00E47BCE" w:rsidRPr="001C2B8B">
              <w:rPr>
                <w:rStyle w:val="highwire-citation-author"/>
                <w:rFonts w:asciiTheme="majorBidi" w:hAnsiTheme="majorBidi" w:cstheme="majorBidi"/>
                <w:i/>
                <w:iCs/>
                <w:sz w:val="16"/>
                <w:szCs w:val="16"/>
              </w:rPr>
              <w:t>4</w:t>
            </w:r>
            <w:r w:rsidR="00980E12" w:rsidRPr="001C2B8B">
              <w:rPr>
                <w:rStyle w:val="highwire-citation-author"/>
                <w:rFonts w:asciiTheme="majorBidi" w:hAnsiTheme="majorBidi" w:cstheme="majorBidi"/>
                <w:i/>
                <w:iCs/>
                <w:sz w:val="16"/>
                <w:szCs w:val="16"/>
              </w:rPr>
              <w:t>3</w:t>
            </w:r>
            <w:r w:rsidRPr="001C2B8B">
              <w:rPr>
                <w:rStyle w:val="highwire-citation-author"/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] </w:t>
            </w:r>
            <w:r w:rsidRPr="005D5641">
              <w:rPr>
                <w:rStyle w:val="highwire-citation-author"/>
                <w:rFonts w:asciiTheme="majorBidi" w:hAnsiTheme="majorBidi" w:cstheme="majorBidi"/>
                <w:i/>
                <w:iCs/>
                <w:sz w:val="20"/>
                <w:szCs w:val="20"/>
              </w:rPr>
              <w:t>**</w:t>
            </w:r>
          </w:p>
        </w:tc>
        <w:tc>
          <w:tcPr>
            <w:tcW w:w="900" w:type="dxa"/>
            <w:vMerge w:val="restart"/>
          </w:tcPr>
          <w:p w14:paraId="234B4B10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44.5</w:t>
            </w:r>
          </w:p>
        </w:tc>
        <w:tc>
          <w:tcPr>
            <w:tcW w:w="1080" w:type="dxa"/>
            <w:vMerge w:val="restart"/>
          </w:tcPr>
          <w:p w14:paraId="1A8B627B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440" w:type="dxa"/>
            <w:vMerge w:val="restart"/>
          </w:tcPr>
          <w:p w14:paraId="704DCEF7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2/0 </w:t>
            </w:r>
          </w:p>
        </w:tc>
        <w:tc>
          <w:tcPr>
            <w:tcW w:w="720" w:type="dxa"/>
            <w:vMerge w:val="restart"/>
          </w:tcPr>
          <w:p w14:paraId="7409C21A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Pos (2)</w:t>
            </w:r>
          </w:p>
        </w:tc>
        <w:tc>
          <w:tcPr>
            <w:tcW w:w="630" w:type="dxa"/>
            <w:vMerge w:val="restart"/>
          </w:tcPr>
          <w:p w14:paraId="356860B3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Neg (2)</w:t>
            </w:r>
          </w:p>
        </w:tc>
        <w:tc>
          <w:tcPr>
            <w:tcW w:w="1980" w:type="dxa"/>
          </w:tcPr>
          <w:p w14:paraId="0052733F" w14:textId="442D6C54" w:rsidR="00560BBA" w:rsidRPr="001C2B8B" w:rsidRDefault="007F3D28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1.</w:t>
            </w:r>
            <w:r w:rsidR="00040F9C">
              <w:rPr>
                <w:rFonts w:asciiTheme="majorBidi" w:hAnsiTheme="majorBidi" w:cstheme="majorBidi"/>
                <w:sz w:val="16"/>
                <w:szCs w:val="16"/>
              </w:rPr>
              <w:t>V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>ertical diplopia, perioral paresthesia, gait instability</w:t>
            </w:r>
            <w:r w:rsidR="00040F9C">
              <w:rPr>
                <w:rFonts w:asciiTheme="majorBidi" w:hAnsiTheme="majorBidi" w:cstheme="majorBidi"/>
                <w:sz w:val="16"/>
                <w:szCs w:val="16"/>
              </w:rPr>
              <w:t>. A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>reflexia</w:t>
            </w:r>
          </w:p>
        </w:tc>
        <w:tc>
          <w:tcPr>
            <w:tcW w:w="1890" w:type="dxa"/>
          </w:tcPr>
          <w:p w14:paraId="409A4BC5" w14:textId="20B8A53B" w:rsidR="00560BBA" w:rsidRPr="001C2B8B" w:rsidRDefault="00352518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Pos </w:t>
            </w:r>
            <w:bookmarkStart w:id="0" w:name="_Hlk40637963"/>
            <w:bookmarkStart w:id="1" w:name="_GoBack"/>
            <w:r w:rsidRPr="001C2B8B">
              <w:rPr>
                <w:rFonts w:asciiTheme="majorBidi" w:hAnsiTheme="majorBidi" w:cstheme="majorBidi"/>
                <w:sz w:val="16"/>
                <w:szCs w:val="16"/>
              </w:rPr>
              <w:t>GD1b-IgG antibody</w:t>
            </w:r>
            <w:bookmarkEnd w:id="0"/>
            <w:bookmarkEnd w:id="1"/>
          </w:p>
          <w:p w14:paraId="694EAEA2" w14:textId="16A58A7E" w:rsidR="00352518" w:rsidRPr="001C2B8B" w:rsidRDefault="00352518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CSF: protein 80 mg/dl, WBCs 0 cells</w:t>
            </w:r>
            <w:r w:rsidR="00974E26">
              <w:rPr>
                <w:rFonts w:asciiTheme="majorBidi" w:hAnsiTheme="majorBidi" w:cstheme="majorBidi"/>
                <w:sz w:val="16"/>
                <w:szCs w:val="16"/>
              </w:rPr>
              <w:t xml:space="preserve">. No EMG was performed </w:t>
            </w:r>
          </w:p>
        </w:tc>
        <w:tc>
          <w:tcPr>
            <w:tcW w:w="1620" w:type="dxa"/>
          </w:tcPr>
          <w:p w14:paraId="761BDE8C" w14:textId="7E7F00CD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Miller Fisher syndrome (right INO and right fascicular oculomotor palsy)</w:t>
            </w:r>
          </w:p>
        </w:tc>
      </w:tr>
      <w:tr w:rsidR="00560BBA" w:rsidRPr="001C2B8B" w14:paraId="0D55BA2E" w14:textId="77777777" w:rsidTr="0026796E">
        <w:trPr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1C71B0C9" w14:textId="77777777" w:rsidR="00560BBA" w:rsidRPr="001C2B8B" w:rsidRDefault="00560BBA" w:rsidP="0015774F">
            <w:pPr>
              <w:rPr>
                <w:rStyle w:val="highwire-citation-author"/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5097D993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6C82ABF9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6C0C6BE9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3394BE9C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6C612EFA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67541186" w14:textId="2BA7B8AD" w:rsidR="00560BBA" w:rsidRPr="001C2B8B" w:rsidRDefault="007F3D28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2.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040F9C">
              <w:rPr>
                <w:rFonts w:asciiTheme="majorBidi" w:hAnsiTheme="majorBidi" w:cstheme="majorBidi"/>
                <w:sz w:val="16"/>
                <w:szCs w:val="16"/>
              </w:rPr>
              <w:t>D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>iplopia. Areflexia</w:t>
            </w:r>
          </w:p>
        </w:tc>
        <w:tc>
          <w:tcPr>
            <w:tcW w:w="1890" w:type="dxa"/>
          </w:tcPr>
          <w:p w14:paraId="1435B83B" w14:textId="4084665C" w:rsidR="00560BBA" w:rsidRPr="001C2B8B" w:rsidRDefault="00352518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CSF: protein 62 mg/dl, WBCs 2 cells /</w:t>
            </w:r>
            <w:proofErr w:type="spellStart"/>
            <w:r w:rsidRPr="001C2B8B">
              <w:rPr>
                <w:rFonts w:asciiTheme="majorBidi" w:hAnsiTheme="majorBidi" w:cstheme="majorBidi"/>
                <w:sz w:val="16"/>
                <w:szCs w:val="16"/>
              </w:rPr>
              <w:t>μ</w:t>
            </w:r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1620" w:type="dxa"/>
          </w:tcPr>
          <w:p w14:paraId="1F312051" w14:textId="0A8E67ED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Polyneuritis </w:t>
            </w:r>
            <w:proofErr w:type="spellStart"/>
            <w:r w:rsidRPr="001C2B8B">
              <w:rPr>
                <w:rFonts w:asciiTheme="majorBidi" w:hAnsiTheme="majorBidi" w:cstheme="majorBidi"/>
                <w:sz w:val="16"/>
                <w:szCs w:val="16"/>
              </w:rPr>
              <w:t>cranialis</w:t>
            </w:r>
            <w:proofErr w:type="spellEnd"/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(bilateral abducent nerve palsy)</w:t>
            </w:r>
          </w:p>
          <w:p w14:paraId="3AB186B6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6796E" w:rsidRPr="001C2B8B" w14:paraId="16ED5CBF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</w:tcPr>
          <w:p w14:paraId="4BABCFEC" w14:textId="381940B8" w:rsidR="0026796E" w:rsidRPr="001C2B8B" w:rsidRDefault="0026796E" w:rsidP="0015774F">
            <w:pPr>
              <w:rPr>
                <w:rStyle w:val="highwire-citation-author"/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4010B5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Chan et al. 2020 [44]</w:t>
            </w:r>
          </w:p>
        </w:tc>
        <w:tc>
          <w:tcPr>
            <w:tcW w:w="900" w:type="dxa"/>
          </w:tcPr>
          <w:p w14:paraId="19547AD6" w14:textId="25B9AF81" w:rsidR="0026796E" w:rsidRPr="001C2B8B" w:rsidRDefault="0026796E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73</w:t>
            </w:r>
          </w:p>
        </w:tc>
        <w:tc>
          <w:tcPr>
            <w:tcW w:w="1080" w:type="dxa"/>
          </w:tcPr>
          <w:p w14:paraId="58F91F02" w14:textId="5F8EAFDE" w:rsidR="0026796E" w:rsidRPr="001C2B8B" w:rsidRDefault="0026796E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440" w:type="dxa"/>
          </w:tcPr>
          <w:p w14:paraId="68278390" w14:textId="41B513EF" w:rsidR="0026796E" w:rsidRPr="001C2B8B" w:rsidRDefault="0026796E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1/1</w:t>
            </w:r>
          </w:p>
        </w:tc>
        <w:tc>
          <w:tcPr>
            <w:tcW w:w="720" w:type="dxa"/>
          </w:tcPr>
          <w:p w14:paraId="4EEF2479" w14:textId="18418721" w:rsidR="0026796E" w:rsidRPr="001C2B8B" w:rsidRDefault="0026796E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Pos (2)</w:t>
            </w:r>
          </w:p>
        </w:tc>
        <w:tc>
          <w:tcPr>
            <w:tcW w:w="630" w:type="dxa"/>
          </w:tcPr>
          <w:p w14:paraId="475704C8" w14:textId="35AA8551" w:rsidR="0026796E" w:rsidRPr="001C2B8B" w:rsidRDefault="0026796E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980" w:type="dxa"/>
          </w:tcPr>
          <w:p w14:paraId="705F49CA" w14:textId="40EFAB09" w:rsidR="0026796E" w:rsidRPr="001C2B8B" w:rsidRDefault="0026796E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Generalized weakness (2), leg twitching (1)</w:t>
            </w:r>
          </w:p>
        </w:tc>
        <w:tc>
          <w:tcPr>
            <w:tcW w:w="1890" w:type="dxa"/>
          </w:tcPr>
          <w:p w14:paraId="129EC21F" w14:textId="29643DB6" w:rsidR="0026796E" w:rsidRPr="001C2B8B" w:rsidRDefault="0026796E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Serum (</w:t>
            </w:r>
            <w:proofErr w:type="spellStart"/>
            <w:r w:rsidRPr="001C2B8B">
              <w:rPr>
                <w:rFonts w:asciiTheme="majorBidi" w:hAnsiTheme="majorBidi" w:cstheme="majorBidi"/>
                <w:sz w:val="16"/>
                <w:szCs w:val="16"/>
              </w:rPr>
              <w:t>ave</w:t>
            </w:r>
            <w:proofErr w:type="spellEnd"/>
            <w:r w:rsidRPr="001C2B8B">
              <w:rPr>
                <w:rFonts w:asciiTheme="majorBidi" w:hAnsiTheme="majorBidi" w:cstheme="majorBidi"/>
                <w:sz w:val="16"/>
                <w:szCs w:val="16"/>
              </w:rPr>
              <w:t>): CK 2313 U/L: LDH 517.5 U/L.  CRP: 11.25 mg/dl</w:t>
            </w:r>
          </w:p>
        </w:tc>
        <w:tc>
          <w:tcPr>
            <w:tcW w:w="1620" w:type="dxa"/>
          </w:tcPr>
          <w:p w14:paraId="6F89DCED" w14:textId="7DECE97A" w:rsidR="0026796E" w:rsidRPr="001C2B8B" w:rsidRDefault="0026796E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Rhabdomyolysis</w:t>
            </w:r>
          </w:p>
        </w:tc>
      </w:tr>
      <w:tr w:rsidR="0026796E" w:rsidRPr="001C2B8B" w14:paraId="3EA5AD00" w14:textId="77777777" w:rsidTr="0026796E">
        <w:trPr>
          <w:trHeight w:val="1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 w:val="restart"/>
          </w:tcPr>
          <w:p w14:paraId="2CD420E6" w14:textId="6A58D714" w:rsidR="00560BBA" w:rsidRPr="001C2B8B" w:rsidRDefault="006B2DB4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hyperlink r:id="rId6" w:history="1">
              <w:r w:rsidR="00560BBA" w:rsidRPr="001C2B8B">
                <w:rPr>
                  <w:rStyle w:val="Hyperlink"/>
                  <w:rFonts w:asciiTheme="majorBidi" w:hAnsiTheme="majorBidi" w:cstheme="majorBidi"/>
                  <w:i/>
                  <w:iCs/>
                  <w:color w:val="auto"/>
                  <w:sz w:val="16"/>
                  <w:szCs w:val="16"/>
                  <w:u w:val="none"/>
                </w:rPr>
                <w:t>Bernard-</w:t>
              </w:r>
              <w:proofErr w:type="spellStart"/>
              <w:r w:rsidR="00560BBA" w:rsidRPr="001C2B8B">
                <w:rPr>
                  <w:rStyle w:val="Hyperlink"/>
                  <w:rFonts w:asciiTheme="majorBidi" w:hAnsiTheme="majorBidi" w:cstheme="majorBidi"/>
                  <w:i/>
                  <w:iCs/>
                  <w:color w:val="auto"/>
                  <w:sz w:val="16"/>
                  <w:szCs w:val="16"/>
                  <w:u w:val="none"/>
                </w:rPr>
                <w:t>Valnet</w:t>
              </w:r>
              <w:proofErr w:type="spellEnd"/>
            </w:hyperlink>
            <w:r w:rsidR="00560BBA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[4</w:t>
            </w:r>
            <w:r w:rsidR="0026796E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5</w:t>
            </w:r>
            <w:r w:rsidR="00560BBA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] </w:t>
            </w:r>
            <w:r w:rsidR="00560BBA" w:rsidRPr="005D564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∞</w:t>
            </w:r>
          </w:p>
        </w:tc>
        <w:tc>
          <w:tcPr>
            <w:tcW w:w="900" w:type="dxa"/>
            <w:vMerge w:val="restart"/>
          </w:tcPr>
          <w:p w14:paraId="60FED525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65.5</w:t>
            </w:r>
          </w:p>
        </w:tc>
        <w:tc>
          <w:tcPr>
            <w:tcW w:w="1080" w:type="dxa"/>
            <w:vMerge w:val="restart"/>
          </w:tcPr>
          <w:p w14:paraId="2B43D21F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440" w:type="dxa"/>
            <w:vMerge w:val="restart"/>
          </w:tcPr>
          <w:p w14:paraId="63E0B565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0/2 </w:t>
            </w:r>
          </w:p>
        </w:tc>
        <w:tc>
          <w:tcPr>
            <w:tcW w:w="720" w:type="dxa"/>
            <w:vMerge w:val="restart"/>
          </w:tcPr>
          <w:p w14:paraId="3E9BBE21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Pos (2)</w:t>
            </w:r>
          </w:p>
        </w:tc>
        <w:tc>
          <w:tcPr>
            <w:tcW w:w="630" w:type="dxa"/>
            <w:vMerge w:val="restart"/>
          </w:tcPr>
          <w:p w14:paraId="77D9DB0A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Neg (2)</w:t>
            </w:r>
          </w:p>
        </w:tc>
        <w:tc>
          <w:tcPr>
            <w:tcW w:w="1980" w:type="dxa"/>
          </w:tcPr>
          <w:p w14:paraId="7BB513C7" w14:textId="1F735DB8" w:rsidR="00560BBA" w:rsidRPr="001C2B8B" w:rsidRDefault="007F3D28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1. 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>tonic-</w:t>
            </w:r>
            <w:proofErr w:type="spellStart"/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>clonic</w:t>
            </w:r>
            <w:proofErr w:type="spellEnd"/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seizure. Verbal and motor perseverations</w:t>
            </w:r>
          </w:p>
        </w:tc>
        <w:tc>
          <w:tcPr>
            <w:tcW w:w="1890" w:type="dxa"/>
          </w:tcPr>
          <w:p w14:paraId="03E66048" w14:textId="18DD2F41" w:rsidR="00560BBA" w:rsidRPr="001C2B8B" w:rsidRDefault="003700DC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EEG: status epilepticus</w:t>
            </w:r>
          </w:p>
          <w:p w14:paraId="786A81EA" w14:textId="74C5A11C" w:rsidR="003700DC" w:rsidRPr="001C2B8B" w:rsidRDefault="003700DC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MRI brain: normal </w:t>
            </w:r>
          </w:p>
          <w:p w14:paraId="752243B1" w14:textId="3566B6ED" w:rsidR="003700DC" w:rsidRPr="001C2B8B" w:rsidRDefault="003700DC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CSF: protein 46.6 mg/dl, WBCs 17 cells /mm</w:t>
            </w:r>
            <w:r w:rsidRPr="001C2B8B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3</w:t>
            </w:r>
            <w:r w:rsidR="0082403C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(97% </w:t>
            </w:r>
            <w:proofErr w:type="spellStart"/>
            <w:r w:rsidR="0082403C" w:rsidRPr="001C2B8B">
              <w:rPr>
                <w:rFonts w:asciiTheme="majorBidi" w:hAnsiTheme="majorBidi" w:cstheme="majorBidi"/>
                <w:sz w:val="16"/>
                <w:szCs w:val="16"/>
              </w:rPr>
              <w:t>lymphs</w:t>
            </w:r>
            <w:proofErr w:type="spellEnd"/>
            <w:r w:rsidR="0082403C" w:rsidRPr="001C2B8B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620" w:type="dxa"/>
          </w:tcPr>
          <w:p w14:paraId="6CC4B0F3" w14:textId="6BE96DB2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Meningoencephalitis</w:t>
            </w:r>
          </w:p>
        </w:tc>
      </w:tr>
      <w:tr w:rsidR="0026796E" w:rsidRPr="001C2B8B" w14:paraId="4593C7BE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74EAA5B9" w14:textId="77777777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68E4AA68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276A4FE5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3487BE30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5698018A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207FFDA0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6931AB94" w14:textId="3044938D" w:rsidR="00560BBA" w:rsidRPr="001C2B8B" w:rsidRDefault="007F3D28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2.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Intense headache and </w:t>
            </w:r>
            <w:r w:rsidR="00040F9C">
              <w:rPr>
                <w:rFonts w:asciiTheme="majorBidi" w:hAnsiTheme="majorBidi" w:cstheme="majorBidi"/>
                <w:sz w:val="16"/>
                <w:szCs w:val="16"/>
              </w:rPr>
              <w:t>AMS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>. Left hemianopia and sensory hemineglect</w:t>
            </w:r>
          </w:p>
        </w:tc>
        <w:tc>
          <w:tcPr>
            <w:tcW w:w="1890" w:type="dxa"/>
          </w:tcPr>
          <w:p w14:paraId="5F08C586" w14:textId="77777777" w:rsidR="00560BBA" w:rsidRPr="001C2B8B" w:rsidRDefault="0082403C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MRI brain: normal </w:t>
            </w:r>
          </w:p>
          <w:p w14:paraId="14000F2B" w14:textId="3E2A0672" w:rsidR="0082403C" w:rsidRPr="001C2B8B" w:rsidRDefault="0082403C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CSF: 46.1 mg/dl, WBCs 21 cells /mm3 (89% </w:t>
            </w:r>
            <w:proofErr w:type="spellStart"/>
            <w:r w:rsidRPr="001C2B8B">
              <w:rPr>
                <w:rFonts w:asciiTheme="majorBidi" w:hAnsiTheme="majorBidi" w:cstheme="majorBidi"/>
                <w:sz w:val="16"/>
                <w:szCs w:val="16"/>
              </w:rPr>
              <w:t>lymphs</w:t>
            </w:r>
            <w:proofErr w:type="spellEnd"/>
            <w:r w:rsidRPr="001C2B8B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620" w:type="dxa"/>
          </w:tcPr>
          <w:p w14:paraId="31903F68" w14:textId="3E8BCB39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Meningoencephalitis </w:t>
            </w:r>
          </w:p>
        </w:tc>
      </w:tr>
      <w:tr w:rsidR="0026796E" w:rsidRPr="001C2B8B" w14:paraId="0886D9C0" w14:textId="77777777" w:rsidTr="0026796E">
        <w:trPr>
          <w:trHeight w:val="10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</w:tcPr>
          <w:p w14:paraId="0AC6CB4A" w14:textId="4CBD7C5D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4010B5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Dogan et al. 2020 [</w:t>
            </w:r>
            <w:r w:rsidR="00E47BCE" w:rsidRPr="004010B5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4</w:t>
            </w:r>
            <w:r w:rsidR="0026796E" w:rsidRPr="004010B5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6</w:t>
            </w:r>
            <w:r w:rsidRPr="004010B5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  <w:r w:rsidR="00957AEA" w:rsidRPr="004010B5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Wingdings" w:char="F057"/>
            </w:r>
          </w:p>
        </w:tc>
        <w:tc>
          <w:tcPr>
            <w:tcW w:w="900" w:type="dxa"/>
          </w:tcPr>
          <w:p w14:paraId="077190A1" w14:textId="14A79C85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49.1 </w:t>
            </w:r>
          </w:p>
        </w:tc>
        <w:tc>
          <w:tcPr>
            <w:tcW w:w="1080" w:type="dxa"/>
          </w:tcPr>
          <w:p w14:paraId="2AC6338D" w14:textId="7D2C574E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440" w:type="dxa"/>
          </w:tcPr>
          <w:p w14:paraId="10B47181" w14:textId="38414033" w:rsidR="00560BBA" w:rsidRPr="001C2B8B" w:rsidRDefault="000003BD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5/1</w:t>
            </w:r>
          </w:p>
        </w:tc>
        <w:tc>
          <w:tcPr>
            <w:tcW w:w="720" w:type="dxa"/>
          </w:tcPr>
          <w:p w14:paraId="75732E10" w14:textId="013FF58B" w:rsidR="00560BBA" w:rsidRPr="001C2B8B" w:rsidRDefault="000003BD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Pos (6)</w:t>
            </w:r>
          </w:p>
        </w:tc>
        <w:tc>
          <w:tcPr>
            <w:tcW w:w="630" w:type="dxa"/>
          </w:tcPr>
          <w:p w14:paraId="5EBB1199" w14:textId="6ADFDBB8" w:rsidR="00560BBA" w:rsidRPr="001C2B8B" w:rsidRDefault="005A2784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Neg (6)</w:t>
            </w:r>
          </w:p>
        </w:tc>
        <w:tc>
          <w:tcPr>
            <w:tcW w:w="1980" w:type="dxa"/>
          </w:tcPr>
          <w:p w14:paraId="499F091A" w14:textId="4E4A79D5" w:rsidR="00560BBA" w:rsidRPr="001C2B8B" w:rsidRDefault="005A2784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Failure to recover consciousness or severe agitation during weaning from mechanical ventilation (6)</w:t>
            </w:r>
          </w:p>
        </w:tc>
        <w:tc>
          <w:tcPr>
            <w:tcW w:w="1890" w:type="dxa"/>
          </w:tcPr>
          <w:p w14:paraId="7DB0E219" w14:textId="1F8B06A8" w:rsidR="00560BBA" w:rsidRPr="001C2B8B" w:rsidRDefault="005A2784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MRI: Cortical or WM hyperintensities, contrast enhancement, and sulcal hemorrhag</w:t>
            </w:r>
            <w:r w:rsidR="00040F9C">
              <w:rPr>
                <w:rFonts w:asciiTheme="majorBidi" w:hAnsiTheme="majorBidi" w:cstheme="majorBidi"/>
                <w:sz w:val="16"/>
                <w:szCs w:val="16"/>
              </w:rPr>
              <w:t>es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(3)</w:t>
            </w:r>
          </w:p>
          <w:p w14:paraId="752D0136" w14:textId="3F11C53A" w:rsidR="005A2784" w:rsidRPr="001C2B8B" w:rsidRDefault="005A2784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20" w:type="dxa"/>
          </w:tcPr>
          <w:p w14:paraId="5A945B7E" w14:textId="34AE5FC9" w:rsidR="00560BBA" w:rsidRPr="001C2B8B" w:rsidRDefault="005A2784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Autoimmune </w:t>
            </w:r>
            <w:r w:rsidR="00957AEA" w:rsidRPr="001C2B8B">
              <w:rPr>
                <w:rFonts w:asciiTheme="majorBidi" w:hAnsiTheme="majorBidi" w:cstheme="majorBidi"/>
                <w:sz w:val="16"/>
                <w:szCs w:val="16"/>
              </w:rPr>
              <w:t>Meningoencephalitis</w:t>
            </w:r>
          </w:p>
        </w:tc>
      </w:tr>
      <w:tr w:rsidR="0026796E" w:rsidRPr="001C2B8B" w14:paraId="17DFABEE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 w:val="restart"/>
          </w:tcPr>
          <w:p w14:paraId="5162A761" w14:textId="7E95E1A1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proofErr w:type="spellStart"/>
            <w:r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Avula</w:t>
            </w:r>
            <w:proofErr w:type="spellEnd"/>
            <w:r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 2020. [4</w:t>
            </w:r>
            <w:r w:rsidR="00980E12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7</w:t>
            </w:r>
            <w:r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  <w:r w:rsidRPr="005D564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Wingdings" w:char="F071"/>
            </w:r>
          </w:p>
        </w:tc>
        <w:tc>
          <w:tcPr>
            <w:tcW w:w="900" w:type="dxa"/>
            <w:vMerge w:val="restart"/>
          </w:tcPr>
          <w:p w14:paraId="50BC0888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81</w:t>
            </w:r>
          </w:p>
        </w:tc>
        <w:tc>
          <w:tcPr>
            <w:tcW w:w="1080" w:type="dxa"/>
            <w:vMerge w:val="restart"/>
          </w:tcPr>
          <w:p w14:paraId="58A03082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1440" w:type="dxa"/>
            <w:vMerge w:val="restart"/>
          </w:tcPr>
          <w:p w14:paraId="1471C2AC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1/3</w:t>
            </w:r>
          </w:p>
        </w:tc>
        <w:tc>
          <w:tcPr>
            <w:tcW w:w="720" w:type="dxa"/>
            <w:vMerge w:val="restart"/>
          </w:tcPr>
          <w:p w14:paraId="6B45F2FC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Pos (4)</w:t>
            </w:r>
          </w:p>
        </w:tc>
        <w:tc>
          <w:tcPr>
            <w:tcW w:w="630" w:type="dxa"/>
            <w:vMerge w:val="restart"/>
          </w:tcPr>
          <w:p w14:paraId="758797B8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980" w:type="dxa"/>
          </w:tcPr>
          <w:p w14:paraId="6DD45684" w14:textId="0BC580D5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1.</w:t>
            </w:r>
            <w:r w:rsidR="007F3D28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CE0F42">
              <w:rPr>
                <w:rFonts w:asciiTheme="majorBidi" w:hAnsiTheme="majorBidi" w:cstheme="majorBidi"/>
                <w:sz w:val="16"/>
                <w:szCs w:val="16"/>
              </w:rPr>
              <w:t>AMS</w:t>
            </w:r>
          </w:p>
        </w:tc>
        <w:tc>
          <w:tcPr>
            <w:tcW w:w="1890" w:type="dxa"/>
          </w:tcPr>
          <w:p w14:paraId="3AD24F89" w14:textId="7F70F824" w:rsidR="00560BBA" w:rsidRPr="001C2B8B" w:rsidRDefault="0082403C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CT head </w:t>
            </w:r>
            <w:r w:rsidR="0061034B" w:rsidRPr="001C2B8B">
              <w:rPr>
                <w:rFonts w:asciiTheme="majorBidi" w:hAnsiTheme="majorBidi" w:cstheme="majorBidi"/>
                <w:sz w:val="16"/>
                <w:szCs w:val="16"/>
              </w:rPr>
              <w:t>and CTA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>CRP 26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>mg/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L</w:t>
            </w:r>
          </w:p>
        </w:tc>
        <w:tc>
          <w:tcPr>
            <w:tcW w:w="1620" w:type="dxa"/>
          </w:tcPr>
          <w:p w14:paraId="0607FCB8" w14:textId="6152A6B5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Left MCA stroke</w:t>
            </w:r>
          </w:p>
        </w:tc>
      </w:tr>
      <w:tr w:rsidR="0026796E" w:rsidRPr="001C2B8B" w14:paraId="17FB2730" w14:textId="77777777" w:rsidTr="0026796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7AD38AB8" w14:textId="77777777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207DBD11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12CAF159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0E999157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34697E50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4E1F9662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2CD906D8" w14:textId="31EC6F30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2.</w:t>
            </w:r>
            <w:r w:rsidR="007F3D28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Dysarthria, left facial droop, left hemiparesis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26796E">
              <w:rPr>
                <w:rFonts w:asciiTheme="majorBidi" w:hAnsiTheme="majorBidi" w:cstheme="majorBidi"/>
                <w:sz w:val="16"/>
                <w:szCs w:val="16"/>
              </w:rPr>
              <w:t xml:space="preserve">and </w:t>
            </w:r>
            <w:r w:rsidR="0026796E" w:rsidRPr="001C2B8B">
              <w:rPr>
                <w:rFonts w:asciiTheme="majorBidi" w:hAnsiTheme="majorBidi" w:cstheme="majorBidi"/>
                <w:sz w:val="16"/>
                <w:szCs w:val="16"/>
              </w:rPr>
              <w:t>hemineglect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1890" w:type="dxa"/>
          </w:tcPr>
          <w:p w14:paraId="4F59D3A1" w14:textId="476B8AFB" w:rsidR="00560BBA" w:rsidRPr="001C2B8B" w:rsidRDefault="0082403C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CT head and CTA </w:t>
            </w:r>
          </w:p>
        </w:tc>
        <w:tc>
          <w:tcPr>
            <w:tcW w:w="1620" w:type="dxa"/>
          </w:tcPr>
          <w:p w14:paraId="1CE84CC2" w14:textId="23268191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Right </w:t>
            </w:r>
            <w:r w:rsidR="0061034B" w:rsidRPr="001C2B8B">
              <w:rPr>
                <w:rFonts w:asciiTheme="majorBidi" w:hAnsiTheme="majorBidi" w:cstheme="majorBidi"/>
                <w:sz w:val="16"/>
                <w:szCs w:val="16"/>
              </w:rPr>
              <w:t>MCA stroke</w:t>
            </w:r>
          </w:p>
        </w:tc>
      </w:tr>
      <w:tr w:rsidR="0026796E" w:rsidRPr="001C2B8B" w14:paraId="16610AAF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191B1E01" w14:textId="77777777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405ABD5E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741F910B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7A0C414A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43319C1C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613EAB1F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3C37B302" w14:textId="363BE7FB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3. </w:t>
            </w:r>
            <w:r w:rsidR="00CE0F42">
              <w:rPr>
                <w:rFonts w:asciiTheme="majorBidi" w:hAnsiTheme="majorBidi" w:cstheme="majorBidi"/>
                <w:sz w:val="16"/>
                <w:szCs w:val="16"/>
              </w:rPr>
              <w:t>AMS,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left</w:t>
            </w:r>
            <w:r w:rsidR="00CE0F42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hemiparesis</w:t>
            </w:r>
          </w:p>
        </w:tc>
        <w:tc>
          <w:tcPr>
            <w:tcW w:w="1890" w:type="dxa"/>
          </w:tcPr>
          <w:p w14:paraId="2353B758" w14:textId="41FC3869" w:rsidR="007546A7" w:rsidRDefault="0082403C" w:rsidP="007546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CT head</w:t>
            </w:r>
            <w:r w:rsidR="00A332CB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CTA</w:t>
            </w:r>
            <w:r w:rsidR="00A332CB" w:rsidRPr="001C2B8B">
              <w:rPr>
                <w:rFonts w:asciiTheme="majorBidi" w:hAnsiTheme="majorBidi" w:cstheme="majorBidi"/>
                <w:sz w:val="16"/>
                <w:szCs w:val="16"/>
              </w:rPr>
              <w:t>, CTP</w:t>
            </w:r>
            <w:r w:rsidR="007546A7">
              <w:t xml:space="preserve">. </w:t>
            </w:r>
          </w:p>
          <w:p w14:paraId="7E6816E7" w14:textId="58D764AD" w:rsidR="00560BBA" w:rsidRPr="001C2B8B" w:rsidRDefault="007546A7" w:rsidP="007546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7546A7">
              <w:rPr>
                <w:rFonts w:asciiTheme="majorBidi" w:hAnsiTheme="majorBidi" w:cstheme="majorBidi"/>
                <w:sz w:val="16"/>
                <w:szCs w:val="16"/>
              </w:rPr>
              <w:t>CRP 16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2.</w:t>
            </w:r>
            <w:r w:rsidRPr="007546A7">
              <w:rPr>
                <w:rFonts w:asciiTheme="majorBidi" w:hAnsiTheme="majorBidi" w:cstheme="majorBidi"/>
                <w:sz w:val="16"/>
                <w:szCs w:val="16"/>
              </w:rPr>
              <w:t>4 mg/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Pr="007546A7">
              <w:rPr>
                <w:rFonts w:asciiTheme="majorBidi" w:hAnsiTheme="majorBidi" w:cstheme="majorBidi"/>
                <w:sz w:val="16"/>
                <w:szCs w:val="16"/>
              </w:rPr>
              <w:t>D-dimer 13966 ng/ml</w:t>
            </w:r>
          </w:p>
        </w:tc>
        <w:tc>
          <w:tcPr>
            <w:tcW w:w="1620" w:type="dxa"/>
          </w:tcPr>
          <w:p w14:paraId="3FDB1909" w14:textId="2DC22B22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Right </w:t>
            </w:r>
            <w:r w:rsidR="0061034B" w:rsidRPr="001C2B8B">
              <w:rPr>
                <w:rFonts w:asciiTheme="majorBidi" w:hAnsiTheme="majorBidi" w:cstheme="majorBidi"/>
                <w:sz w:val="16"/>
                <w:szCs w:val="16"/>
              </w:rPr>
              <w:t>ICA stroke</w:t>
            </w:r>
          </w:p>
        </w:tc>
      </w:tr>
      <w:tr w:rsidR="0026796E" w:rsidRPr="001C2B8B" w14:paraId="3D2D5DFE" w14:textId="77777777" w:rsidTr="0026796E">
        <w:trPr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23E38FE0" w14:textId="77777777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6C1355F8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3CD603E1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795FA115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64B3945E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584FD029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08F191F6" w14:textId="3720F471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4.</w:t>
            </w:r>
            <w:r w:rsidR="007F3D28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Fifteen minutes of right arm weakness, numbness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aphasia</w:t>
            </w:r>
          </w:p>
        </w:tc>
        <w:tc>
          <w:tcPr>
            <w:tcW w:w="1890" w:type="dxa"/>
          </w:tcPr>
          <w:p w14:paraId="0D171677" w14:textId="09063E0A" w:rsidR="00560BBA" w:rsidRPr="001C2B8B" w:rsidRDefault="0061034B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MRI </w:t>
            </w:r>
            <w:r w:rsidR="008F1C68">
              <w:rPr>
                <w:rFonts w:asciiTheme="majorBidi" w:hAnsiTheme="majorBidi" w:cstheme="majorBidi"/>
                <w:sz w:val="16"/>
                <w:szCs w:val="16"/>
              </w:rPr>
              <w:t xml:space="preserve">(positive for stroke)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and MRA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>D-dimer 3,442ng/ml</w:t>
            </w:r>
          </w:p>
        </w:tc>
        <w:tc>
          <w:tcPr>
            <w:tcW w:w="1620" w:type="dxa"/>
          </w:tcPr>
          <w:p w14:paraId="36792E69" w14:textId="045B818B" w:rsidR="00560BBA" w:rsidRPr="001C2B8B" w:rsidRDefault="008F1C68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TIA/Left MCA stroke</w:t>
            </w:r>
          </w:p>
        </w:tc>
      </w:tr>
      <w:tr w:rsidR="0026796E" w:rsidRPr="001C2B8B" w14:paraId="6507AC33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 w:val="restart"/>
          </w:tcPr>
          <w:p w14:paraId="107BA70D" w14:textId="6517767F" w:rsidR="00560BBA" w:rsidRPr="001C2B8B" w:rsidRDefault="006B2DB4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hyperlink r:id="rId7" w:history="1">
              <w:r w:rsidR="00560BBA" w:rsidRPr="001C2B8B">
                <w:rPr>
                  <w:rStyle w:val="Hyperlink"/>
                  <w:rFonts w:asciiTheme="majorBidi" w:hAnsiTheme="majorBidi" w:cstheme="majorBidi"/>
                  <w:i/>
                  <w:iCs/>
                  <w:color w:val="auto"/>
                  <w:sz w:val="16"/>
                  <w:szCs w:val="16"/>
                  <w:u w:val="none"/>
                </w:rPr>
                <w:t xml:space="preserve">Al </w:t>
              </w:r>
              <w:proofErr w:type="spellStart"/>
              <w:r w:rsidR="00560BBA" w:rsidRPr="001C2B8B">
                <w:rPr>
                  <w:rStyle w:val="Hyperlink"/>
                  <w:rFonts w:asciiTheme="majorBidi" w:hAnsiTheme="majorBidi" w:cstheme="majorBidi"/>
                  <w:i/>
                  <w:iCs/>
                  <w:color w:val="auto"/>
                  <w:sz w:val="16"/>
                  <w:szCs w:val="16"/>
                  <w:u w:val="none"/>
                </w:rPr>
                <w:t>Saiegh</w:t>
              </w:r>
              <w:proofErr w:type="spellEnd"/>
            </w:hyperlink>
            <w:r w:rsidR="00560BBA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2020. [4</w:t>
            </w:r>
            <w:r w:rsidR="00980E12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8</w:t>
            </w:r>
            <w:r w:rsidR="00560BBA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  <w:bookmarkStart w:id="2" w:name="_Hlk40113003"/>
            <w:r w:rsidR="00560BBA" w:rsidRPr="005D564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Wingdings" w:char="F056"/>
            </w:r>
            <w:bookmarkEnd w:id="2"/>
          </w:p>
        </w:tc>
        <w:tc>
          <w:tcPr>
            <w:tcW w:w="900" w:type="dxa"/>
            <w:vMerge w:val="restart"/>
          </w:tcPr>
          <w:p w14:paraId="72C46607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46.5</w:t>
            </w:r>
          </w:p>
        </w:tc>
        <w:tc>
          <w:tcPr>
            <w:tcW w:w="1080" w:type="dxa"/>
            <w:vMerge w:val="restart"/>
          </w:tcPr>
          <w:p w14:paraId="738AFF3E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440" w:type="dxa"/>
            <w:vMerge w:val="restart"/>
          </w:tcPr>
          <w:p w14:paraId="366EF286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1/1</w:t>
            </w:r>
          </w:p>
        </w:tc>
        <w:tc>
          <w:tcPr>
            <w:tcW w:w="720" w:type="dxa"/>
            <w:vMerge w:val="restart"/>
          </w:tcPr>
          <w:p w14:paraId="595AC20A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Pos (2)</w:t>
            </w:r>
          </w:p>
        </w:tc>
        <w:tc>
          <w:tcPr>
            <w:tcW w:w="630" w:type="dxa"/>
            <w:vMerge w:val="restart"/>
          </w:tcPr>
          <w:p w14:paraId="09D2DECA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Neg (2)</w:t>
            </w:r>
          </w:p>
        </w:tc>
        <w:tc>
          <w:tcPr>
            <w:tcW w:w="1980" w:type="dxa"/>
          </w:tcPr>
          <w:p w14:paraId="79B9A719" w14:textId="0ECC4B9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1.</w:t>
            </w:r>
            <w:r w:rsidR="007F3D28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Sudden headache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loss of consciousness </w:t>
            </w:r>
          </w:p>
        </w:tc>
        <w:tc>
          <w:tcPr>
            <w:tcW w:w="1890" w:type="dxa"/>
          </w:tcPr>
          <w:p w14:paraId="3B041176" w14:textId="28779992" w:rsidR="00560BBA" w:rsidRPr="001C2B8B" w:rsidRDefault="003716C4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CT head, conventional angiography and CSF testing </w:t>
            </w:r>
          </w:p>
        </w:tc>
        <w:tc>
          <w:tcPr>
            <w:tcW w:w="1620" w:type="dxa"/>
          </w:tcPr>
          <w:p w14:paraId="624C615E" w14:textId="7753364D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Posterior fossa aneurysmal </w:t>
            </w:r>
            <w:r w:rsidR="00CE0F42">
              <w:rPr>
                <w:rFonts w:asciiTheme="majorBidi" w:hAnsiTheme="majorBidi" w:cstheme="majorBidi"/>
                <w:sz w:val="16"/>
                <w:szCs w:val="16"/>
              </w:rPr>
              <w:t xml:space="preserve">SAH </w:t>
            </w:r>
            <w:r w:rsidR="00F25FB6" w:rsidRPr="001C2B8B">
              <w:rPr>
                <w:rFonts w:asciiTheme="majorBidi" w:hAnsiTheme="majorBidi" w:cstheme="majorBidi"/>
                <w:sz w:val="16"/>
                <w:szCs w:val="16"/>
              </w:rPr>
              <w:t>and ICH</w:t>
            </w:r>
          </w:p>
        </w:tc>
      </w:tr>
      <w:tr w:rsidR="0026796E" w:rsidRPr="001C2B8B" w14:paraId="6E5C3ED6" w14:textId="77777777" w:rsidTr="0026796E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72660EE5" w14:textId="77777777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50565662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1B3CDCB9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08EC66FF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70380A8B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30F96265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6A4085BF" w14:textId="6FA044B9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2.</w:t>
            </w:r>
            <w:r w:rsidR="007F3D28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Right hemiparesis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aphasia</w:t>
            </w:r>
          </w:p>
        </w:tc>
        <w:tc>
          <w:tcPr>
            <w:tcW w:w="1890" w:type="dxa"/>
          </w:tcPr>
          <w:p w14:paraId="7FA71B08" w14:textId="3952AFEB" w:rsidR="00560BBA" w:rsidRPr="001C2B8B" w:rsidRDefault="003716C4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CT head, CTA and CSF testing  </w:t>
            </w:r>
          </w:p>
        </w:tc>
        <w:tc>
          <w:tcPr>
            <w:tcW w:w="1620" w:type="dxa"/>
          </w:tcPr>
          <w:p w14:paraId="4857CE0C" w14:textId="261E9E2E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Left MCA stroke</w:t>
            </w:r>
          </w:p>
        </w:tc>
      </w:tr>
      <w:tr w:rsidR="0026796E" w:rsidRPr="001C2B8B" w14:paraId="57FD07C4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 w:val="restart"/>
          </w:tcPr>
          <w:p w14:paraId="63E37912" w14:textId="6E5D387B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proofErr w:type="spellStart"/>
            <w:r w:rsidRPr="001C2B8B">
              <w:rPr>
                <w:rStyle w:val="name"/>
                <w:rFonts w:asciiTheme="majorBidi" w:hAnsiTheme="majorBidi" w:cstheme="majorBidi"/>
                <w:i/>
                <w:iCs/>
                <w:sz w:val="16"/>
                <w:szCs w:val="16"/>
              </w:rPr>
              <w:t>Beyrouti</w:t>
            </w:r>
            <w:proofErr w:type="spellEnd"/>
            <w:r w:rsidRPr="001C2B8B">
              <w:rPr>
                <w:rStyle w:val="name"/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2020. [4</w:t>
            </w:r>
            <w:r w:rsidR="00980E12" w:rsidRPr="001C2B8B">
              <w:rPr>
                <w:rStyle w:val="name"/>
                <w:rFonts w:asciiTheme="majorBidi" w:hAnsiTheme="majorBidi" w:cstheme="majorBidi"/>
                <w:i/>
                <w:iCs/>
                <w:sz w:val="16"/>
                <w:szCs w:val="16"/>
              </w:rPr>
              <w:t>9</w:t>
            </w:r>
            <w:r w:rsidRPr="001C2B8B">
              <w:rPr>
                <w:rStyle w:val="name"/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] </w:t>
            </w:r>
            <w:r w:rsidRPr="005D5641">
              <w:rPr>
                <w:rStyle w:val="name"/>
                <w:rFonts w:asciiTheme="majorBidi" w:hAnsiTheme="majorBidi" w:cstheme="majorBidi"/>
                <w:i/>
                <w:iCs/>
                <w:sz w:val="20"/>
                <w:szCs w:val="20"/>
              </w:rPr>
              <w:t>€</w:t>
            </w:r>
          </w:p>
        </w:tc>
        <w:tc>
          <w:tcPr>
            <w:tcW w:w="900" w:type="dxa"/>
            <w:vMerge w:val="restart"/>
          </w:tcPr>
          <w:p w14:paraId="28A8A5F2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69.33</w:t>
            </w:r>
          </w:p>
        </w:tc>
        <w:tc>
          <w:tcPr>
            <w:tcW w:w="1080" w:type="dxa"/>
            <w:vMerge w:val="restart"/>
          </w:tcPr>
          <w:p w14:paraId="68F2F8CC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440" w:type="dxa"/>
            <w:vMerge w:val="restart"/>
          </w:tcPr>
          <w:p w14:paraId="4C3F99AD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5/1</w:t>
            </w:r>
          </w:p>
        </w:tc>
        <w:tc>
          <w:tcPr>
            <w:tcW w:w="720" w:type="dxa"/>
            <w:vMerge w:val="restart"/>
          </w:tcPr>
          <w:p w14:paraId="3EF76D72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Pos (6)</w:t>
            </w:r>
          </w:p>
        </w:tc>
        <w:tc>
          <w:tcPr>
            <w:tcW w:w="630" w:type="dxa"/>
            <w:vMerge w:val="restart"/>
          </w:tcPr>
          <w:p w14:paraId="352E81F6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980" w:type="dxa"/>
          </w:tcPr>
          <w:p w14:paraId="543C8226" w14:textId="58781A15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1.</w:t>
            </w:r>
            <w:r w:rsidR="007F3D28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Left arm incoordination, 7 days later, bilateral incoordination and right homonymous hemianopia</w:t>
            </w:r>
          </w:p>
        </w:tc>
        <w:tc>
          <w:tcPr>
            <w:tcW w:w="1890" w:type="dxa"/>
          </w:tcPr>
          <w:p w14:paraId="4750D08B" w14:textId="1E6A68CD" w:rsidR="00560BBA" w:rsidRPr="001C2B8B" w:rsidRDefault="003716C4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MRI brain</w:t>
            </w:r>
            <w:r w:rsidR="00091C88">
              <w:rPr>
                <w:rFonts w:asciiTheme="majorBidi" w:hAnsiTheme="majorBidi" w:cstheme="majorBidi"/>
                <w:sz w:val="16"/>
                <w:szCs w:val="16"/>
              </w:rPr>
              <w:t>. Pos</w:t>
            </w:r>
            <w:r w:rsidR="00806B24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lupus anticoagulant</w:t>
            </w:r>
            <w:r w:rsidR="00F25FB6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, D-dimer &gt; 80,000 </w:t>
            </w:r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n</w:t>
            </w:r>
            <w:r w:rsidR="00F25FB6" w:rsidRPr="001C2B8B">
              <w:rPr>
                <w:rFonts w:asciiTheme="majorBidi" w:hAnsiTheme="majorBidi" w:cstheme="majorBidi"/>
                <w:sz w:val="16"/>
                <w:szCs w:val="16"/>
              </w:rPr>
              <w:t>g/</w:t>
            </w:r>
            <w:proofErr w:type="spellStart"/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="00F25FB6" w:rsidRPr="001C2B8B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proofErr w:type="spellEnd"/>
            <w:r w:rsidR="006174DA">
              <w:rPr>
                <w:rFonts w:asciiTheme="majorBidi" w:hAnsiTheme="majorBidi" w:cstheme="majorBidi"/>
                <w:sz w:val="16"/>
                <w:szCs w:val="16"/>
              </w:rPr>
              <w:t xml:space="preserve"> CRP 305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>4 mg/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>Fibrinogen 9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50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mg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>/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dl</w:t>
            </w:r>
          </w:p>
        </w:tc>
        <w:tc>
          <w:tcPr>
            <w:tcW w:w="1620" w:type="dxa"/>
          </w:tcPr>
          <w:p w14:paraId="3059C618" w14:textId="1421B62D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Left vertebral artery occlusion</w:t>
            </w:r>
            <w:r w:rsidR="00CE0F42">
              <w:rPr>
                <w:rFonts w:asciiTheme="majorBidi" w:hAnsiTheme="majorBidi" w:cstheme="majorBidi"/>
                <w:sz w:val="16"/>
                <w:szCs w:val="16"/>
              </w:rPr>
              <w:t xml:space="preserve">-&gt; </w:t>
            </w:r>
            <w:r w:rsidR="008E56F7">
              <w:rPr>
                <w:rFonts w:asciiTheme="majorBidi" w:hAnsiTheme="majorBidi" w:cstheme="majorBidi"/>
                <w:sz w:val="16"/>
                <w:szCs w:val="16"/>
              </w:rPr>
              <w:t xml:space="preserve">left </w:t>
            </w:r>
            <w:r w:rsidR="00CE0F42">
              <w:rPr>
                <w:rFonts w:asciiTheme="majorBidi" w:hAnsiTheme="majorBidi" w:cstheme="majorBidi"/>
                <w:sz w:val="16"/>
                <w:szCs w:val="16"/>
              </w:rPr>
              <w:t>PICA</w:t>
            </w:r>
            <w:r w:rsidR="008E56F7">
              <w:rPr>
                <w:rFonts w:asciiTheme="majorBidi" w:hAnsiTheme="majorBidi" w:cstheme="majorBidi"/>
                <w:sz w:val="16"/>
                <w:szCs w:val="16"/>
              </w:rPr>
              <w:t xml:space="preserve"> stroke</w:t>
            </w:r>
            <w:r w:rsidR="00CE0F42">
              <w:rPr>
                <w:rFonts w:asciiTheme="majorBidi" w:hAnsiTheme="majorBidi" w:cstheme="majorBidi"/>
                <w:sz w:val="16"/>
                <w:szCs w:val="16"/>
              </w:rPr>
              <w:t xml:space="preserve">-&gt; 7 days later </w:t>
            </w:r>
            <w:r w:rsidR="008E56F7">
              <w:rPr>
                <w:rFonts w:asciiTheme="majorBidi" w:hAnsiTheme="majorBidi" w:cstheme="majorBidi"/>
                <w:sz w:val="16"/>
                <w:szCs w:val="16"/>
              </w:rPr>
              <w:t>left</w:t>
            </w:r>
            <w:r w:rsidR="00CE0F42">
              <w:rPr>
                <w:rFonts w:asciiTheme="majorBidi" w:hAnsiTheme="majorBidi" w:cstheme="majorBidi"/>
                <w:sz w:val="16"/>
                <w:szCs w:val="16"/>
              </w:rPr>
              <w:t xml:space="preserve"> PCA stroke</w:t>
            </w:r>
          </w:p>
        </w:tc>
      </w:tr>
      <w:tr w:rsidR="0026796E" w:rsidRPr="001C2B8B" w14:paraId="77E27E94" w14:textId="77777777" w:rsidTr="0026796E">
        <w:trPr>
          <w:trHeight w:val="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211FE11E" w14:textId="77777777" w:rsidR="00560BBA" w:rsidRPr="001C2B8B" w:rsidRDefault="00560BBA" w:rsidP="0015774F">
            <w:pPr>
              <w:rPr>
                <w:rStyle w:val="name"/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5F0BF97D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696F1616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65AF367D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0DCA33DA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2133EEE4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6060593F" w14:textId="33E699B6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2.</w:t>
            </w:r>
            <w:r w:rsidR="007F3D28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Confusion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incoordination</w:t>
            </w:r>
          </w:p>
        </w:tc>
        <w:tc>
          <w:tcPr>
            <w:tcW w:w="1890" w:type="dxa"/>
          </w:tcPr>
          <w:p w14:paraId="4C1972D7" w14:textId="010A3BFC" w:rsidR="00560BBA" w:rsidRPr="001C2B8B" w:rsidRDefault="003716C4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CT </w:t>
            </w:r>
            <w:proofErr w:type="spellStart"/>
            <w:proofErr w:type="gramStart"/>
            <w:r w:rsidRPr="001C2B8B">
              <w:rPr>
                <w:rFonts w:asciiTheme="majorBidi" w:hAnsiTheme="majorBidi" w:cstheme="majorBidi"/>
                <w:sz w:val="16"/>
                <w:szCs w:val="16"/>
              </w:rPr>
              <w:t>head</w:t>
            </w:r>
            <w:r w:rsidR="00806B24" w:rsidRPr="001C2B8B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="00091C88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proofErr w:type="gramEnd"/>
            <w:r w:rsidR="00091C88">
              <w:rPr>
                <w:rFonts w:asciiTheme="majorBidi" w:hAnsiTheme="majorBidi" w:cstheme="majorBidi"/>
                <w:sz w:val="16"/>
                <w:szCs w:val="16"/>
              </w:rPr>
              <w:t>Pos</w:t>
            </w:r>
            <w:proofErr w:type="spellEnd"/>
            <w:r w:rsidR="00806B24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lupus anticoagulant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D-dimer 7,750 </w:t>
            </w:r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n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>g/</w:t>
            </w:r>
            <w:proofErr w:type="spellStart"/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proofErr w:type="spellEnd"/>
            <w:r w:rsidR="006174DA">
              <w:rPr>
                <w:rFonts w:asciiTheme="majorBidi" w:hAnsiTheme="majorBidi" w:cstheme="majorBidi"/>
                <w:sz w:val="16"/>
                <w:szCs w:val="16"/>
              </w:rPr>
              <w:t xml:space="preserve"> CRP 15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0.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>1 mg/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7546A7">
              <w:t xml:space="preserve"> 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>Fibrinogen 7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03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mg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>/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dl</w:t>
            </w:r>
          </w:p>
        </w:tc>
        <w:tc>
          <w:tcPr>
            <w:tcW w:w="1620" w:type="dxa"/>
          </w:tcPr>
          <w:p w14:paraId="6B4CBD78" w14:textId="025D307A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Left cerebellar and right parietooccipital infarcts</w:t>
            </w:r>
          </w:p>
        </w:tc>
      </w:tr>
      <w:tr w:rsidR="0026796E" w:rsidRPr="001C2B8B" w14:paraId="7FABA9E4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471EEAAD" w14:textId="77777777" w:rsidR="00560BBA" w:rsidRPr="001C2B8B" w:rsidRDefault="00560BBA" w:rsidP="0015774F">
            <w:pPr>
              <w:rPr>
                <w:rStyle w:val="name"/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081DD2E1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7B2FC805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73195030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2D2642B1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2FD94084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3C8CD4FB" w14:textId="347B5ED4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3.</w:t>
            </w:r>
            <w:r w:rsidR="007F3D28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Dysarthria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right hemiparesis</w:t>
            </w:r>
          </w:p>
        </w:tc>
        <w:tc>
          <w:tcPr>
            <w:tcW w:w="1890" w:type="dxa"/>
          </w:tcPr>
          <w:p w14:paraId="416EC4C5" w14:textId="5AF68FF2" w:rsidR="00560BBA" w:rsidRPr="001C2B8B" w:rsidRDefault="003716C4" w:rsidP="006174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CT </w:t>
            </w:r>
            <w:proofErr w:type="spellStart"/>
            <w:r w:rsidRPr="001C2B8B">
              <w:rPr>
                <w:rFonts w:asciiTheme="majorBidi" w:hAnsiTheme="majorBidi" w:cstheme="majorBidi"/>
                <w:sz w:val="16"/>
                <w:szCs w:val="16"/>
              </w:rPr>
              <w:t>head</w:t>
            </w:r>
            <w:proofErr w:type="gramStart"/>
            <w:r w:rsidR="00806B24" w:rsidRPr="001C2B8B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="00091C88">
              <w:rPr>
                <w:rFonts w:asciiTheme="majorBidi" w:hAnsiTheme="majorBidi" w:cstheme="majorBidi"/>
                <w:sz w:val="16"/>
                <w:szCs w:val="16"/>
              </w:rPr>
              <w:t>.Neg</w:t>
            </w:r>
            <w:proofErr w:type="spellEnd"/>
            <w:proofErr w:type="gramEnd"/>
            <w:r w:rsidR="00806B24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lupus anticoagulant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, D-dimer 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16,100 </w:t>
            </w:r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n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>g/</w:t>
            </w:r>
            <w:proofErr w:type="spellStart"/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proofErr w:type="spellEnd"/>
            <w:r w:rsidR="006174D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6174DA" w:rsidRPr="006174DA">
              <w:rPr>
                <w:rFonts w:asciiTheme="majorBidi" w:hAnsiTheme="majorBidi" w:cstheme="majorBidi"/>
                <w:sz w:val="16"/>
                <w:szCs w:val="16"/>
              </w:rPr>
              <w:t xml:space="preserve"> CRP  16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1.</w:t>
            </w:r>
            <w:r w:rsidR="006174DA" w:rsidRPr="006174DA">
              <w:rPr>
                <w:rFonts w:asciiTheme="majorBidi" w:hAnsiTheme="majorBidi" w:cstheme="majorBidi"/>
                <w:sz w:val="16"/>
                <w:szCs w:val="16"/>
              </w:rPr>
              <w:t>2mg/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="007546A7">
              <w:t xml:space="preserve"> 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>Fibrinogen 5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30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mg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>/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dl</w:t>
            </w:r>
          </w:p>
        </w:tc>
        <w:tc>
          <w:tcPr>
            <w:tcW w:w="1620" w:type="dxa"/>
          </w:tcPr>
          <w:p w14:paraId="01D37089" w14:textId="012B29FD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Left PCA</w:t>
            </w:r>
            <w:r w:rsidR="008E56F7">
              <w:rPr>
                <w:rFonts w:asciiTheme="majorBidi" w:hAnsiTheme="majorBidi" w:cstheme="majorBidi"/>
                <w:sz w:val="16"/>
                <w:szCs w:val="16"/>
              </w:rPr>
              <w:t xml:space="preserve"> stroke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</w:tr>
      <w:tr w:rsidR="0026796E" w:rsidRPr="001C2B8B" w14:paraId="630311B5" w14:textId="77777777" w:rsidTr="0026796E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77A18D54" w14:textId="77777777" w:rsidR="00560BBA" w:rsidRPr="001C2B8B" w:rsidRDefault="00560BBA" w:rsidP="0015774F">
            <w:pPr>
              <w:rPr>
                <w:rStyle w:val="name"/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0BB7D950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2718870A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73014E37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14228E0B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0CAFEB6E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53E78D9D" w14:textId="164188B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4. Dysarthria</w:t>
            </w:r>
            <w:r w:rsidR="00D936AE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left hemiparesis</w:t>
            </w:r>
          </w:p>
        </w:tc>
        <w:tc>
          <w:tcPr>
            <w:tcW w:w="1890" w:type="dxa"/>
          </w:tcPr>
          <w:p w14:paraId="2874755E" w14:textId="6BE12A91" w:rsidR="00560BBA" w:rsidRPr="001C2B8B" w:rsidRDefault="003716C4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MRI brain</w:t>
            </w:r>
            <w:r w:rsidR="00091C88">
              <w:rPr>
                <w:rFonts w:asciiTheme="majorBidi" w:hAnsiTheme="majorBidi" w:cstheme="majorBidi"/>
                <w:sz w:val="16"/>
                <w:szCs w:val="16"/>
              </w:rPr>
              <w:t>. Pos</w:t>
            </w:r>
            <w:r w:rsidR="00806B24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lupus anticoagulant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, D-dimer 27,190 </w:t>
            </w:r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n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>g/</w:t>
            </w:r>
            <w:proofErr w:type="spellStart"/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proofErr w:type="spellEnd"/>
            <w:r w:rsidR="006174DA">
              <w:rPr>
                <w:rFonts w:asciiTheme="majorBidi" w:hAnsiTheme="majorBidi" w:cstheme="majorBidi"/>
                <w:sz w:val="16"/>
                <w:szCs w:val="16"/>
              </w:rPr>
              <w:t xml:space="preserve"> CRP 12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>8 mg/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>Fibrinogen 4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63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mg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>/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dl</w:t>
            </w:r>
          </w:p>
        </w:tc>
        <w:tc>
          <w:tcPr>
            <w:tcW w:w="1620" w:type="dxa"/>
          </w:tcPr>
          <w:p w14:paraId="753091C7" w14:textId="1A4F72AD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Right </w:t>
            </w:r>
            <w:r w:rsidR="008E56F7">
              <w:rPr>
                <w:rFonts w:asciiTheme="majorBidi" w:hAnsiTheme="majorBidi" w:cstheme="majorBidi"/>
                <w:sz w:val="16"/>
                <w:szCs w:val="16"/>
              </w:rPr>
              <w:t>MCA stroke</w:t>
            </w:r>
          </w:p>
        </w:tc>
      </w:tr>
      <w:tr w:rsidR="0026796E" w:rsidRPr="001C2B8B" w14:paraId="30027F1F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07CB26D2" w14:textId="77777777" w:rsidR="00560BBA" w:rsidRPr="001C2B8B" w:rsidRDefault="00560BBA" w:rsidP="0015774F">
            <w:pPr>
              <w:rPr>
                <w:rStyle w:val="name"/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179D0681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7E0F4FE3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2C78AD2E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2C987EFA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714BF850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0A81F772" w14:textId="677B34A6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5. Dysarthria</w:t>
            </w:r>
            <w:r w:rsidR="00D936AE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left hemiparesis</w:t>
            </w:r>
          </w:p>
        </w:tc>
        <w:tc>
          <w:tcPr>
            <w:tcW w:w="1890" w:type="dxa"/>
          </w:tcPr>
          <w:p w14:paraId="776123F7" w14:textId="38FADA85" w:rsidR="00560BBA" w:rsidRPr="001C2B8B" w:rsidRDefault="003716C4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CT </w:t>
            </w:r>
            <w:r w:rsidR="00806B24" w:rsidRPr="001C2B8B">
              <w:rPr>
                <w:rFonts w:asciiTheme="majorBidi" w:hAnsiTheme="majorBidi" w:cstheme="majorBidi"/>
                <w:sz w:val="16"/>
                <w:szCs w:val="16"/>
              </w:rPr>
              <w:t>head and CTA</w:t>
            </w:r>
            <w:r w:rsidR="00091C88">
              <w:rPr>
                <w:rFonts w:asciiTheme="majorBidi" w:hAnsiTheme="majorBidi" w:cstheme="majorBidi"/>
                <w:sz w:val="16"/>
                <w:szCs w:val="16"/>
              </w:rPr>
              <w:t>. Pos</w:t>
            </w:r>
            <w:r w:rsidR="00806B24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lupus anticoagulant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, D-dimer 19,450 </w:t>
            </w:r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n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>g/</w:t>
            </w:r>
            <w:proofErr w:type="spellStart"/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proofErr w:type="spellEnd"/>
            <w:r w:rsidR="006174DA">
              <w:rPr>
                <w:rFonts w:asciiTheme="majorBidi" w:hAnsiTheme="majorBidi" w:cstheme="majorBidi"/>
                <w:sz w:val="16"/>
                <w:szCs w:val="16"/>
              </w:rPr>
              <w:t xml:space="preserve"> CRP 27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>7 mg/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7546A7">
              <w:t xml:space="preserve"> 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>Fibrinogen 4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96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mg</w:t>
            </w:r>
            <w:r w:rsidR="007546A7" w:rsidRPr="007546A7">
              <w:rPr>
                <w:rFonts w:asciiTheme="majorBidi" w:hAnsiTheme="majorBidi" w:cstheme="majorBidi"/>
                <w:sz w:val="16"/>
                <w:szCs w:val="16"/>
              </w:rPr>
              <w:t>/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dl</w:t>
            </w:r>
          </w:p>
        </w:tc>
        <w:tc>
          <w:tcPr>
            <w:tcW w:w="1620" w:type="dxa"/>
          </w:tcPr>
          <w:p w14:paraId="36FE96EC" w14:textId="0BA7219C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Right </w:t>
            </w:r>
            <w:r w:rsidR="008E56F7">
              <w:rPr>
                <w:rFonts w:asciiTheme="majorBidi" w:hAnsiTheme="majorBidi" w:cstheme="majorBidi"/>
                <w:sz w:val="16"/>
                <w:szCs w:val="16"/>
              </w:rPr>
              <w:t>MCA stroke</w:t>
            </w:r>
          </w:p>
        </w:tc>
      </w:tr>
      <w:tr w:rsidR="0026796E" w:rsidRPr="001C2B8B" w14:paraId="26EA5439" w14:textId="77777777" w:rsidTr="0026796E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6AD3828E" w14:textId="77777777" w:rsidR="00560BBA" w:rsidRPr="001C2B8B" w:rsidRDefault="00560BBA" w:rsidP="0015774F">
            <w:pPr>
              <w:rPr>
                <w:rStyle w:val="name"/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4F446790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0E45E166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29E4B09E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45585778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692067AA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1B35D321" w14:textId="0976AD4B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6.</w:t>
            </w:r>
            <w:r w:rsidRPr="001C2B8B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 xml:space="preserve"> D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ysphasia</w:t>
            </w:r>
            <w:r w:rsidR="00D936AE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right hemiparesis</w:t>
            </w:r>
          </w:p>
        </w:tc>
        <w:tc>
          <w:tcPr>
            <w:tcW w:w="1890" w:type="dxa"/>
          </w:tcPr>
          <w:p w14:paraId="76E68035" w14:textId="23AC4852" w:rsidR="00560BBA" w:rsidRPr="001C2B8B" w:rsidRDefault="003716C4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MR</w:t>
            </w:r>
            <w:r w:rsidR="00806B24" w:rsidRPr="001C2B8B">
              <w:rPr>
                <w:rFonts w:asciiTheme="majorBidi" w:hAnsiTheme="majorBidi" w:cstheme="majorBidi"/>
                <w:sz w:val="16"/>
                <w:szCs w:val="16"/>
              </w:rPr>
              <w:t>I</w:t>
            </w:r>
            <w:r w:rsidR="00091C88">
              <w:rPr>
                <w:rFonts w:asciiTheme="majorBidi" w:hAnsiTheme="majorBidi" w:cstheme="majorBidi"/>
                <w:sz w:val="16"/>
                <w:szCs w:val="16"/>
              </w:rPr>
              <w:t>. Pos</w:t>
            </w:r>
            <w:r w:rsidR="00806B24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lupus anticoagulant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>, D</w:t>
            </w:r>
            <w:r w:rsidR="0015774F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dimer 1,080 </w:t>
            </w:r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n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>g/</w:t>
            </w:r>
            <w:proofErr w:type="spellStart"/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="004129AA" w:rsidRPr="001C2B8B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proofErr w:type="spellEnd"/>
            <w:r w:rsidR="006174DA">
              <w:rPr>
                <w:rFonts w:asciiTheme="majorBidi" w:hAnsiTheme="majorBidi" w:cstheme="majorBidi"/>
                <w:sz w:val="16"/>
                <w:szCs w:val="16"/>
              </w:rPr>
              <w:t xml:space="preserve">  CRP 179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6174DA">
              <w:rPr>
                <w:rFonts w:asciiTheme="majorBidi" w:hAnsiTheme="majorBidi" w:cstheme="majorBidi"/>
                <w:sz w:val="16"/>
                <w:szCs w:val="16"/>
              </w:rPr>
              <w:t>9 mg/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L</w:t>
            </w:r>
          </w:p>
        </w:tc>
        <w:tc>
          <w:tcPr>
            <w:tcW w:w="1620" w:type="dxa"/>
          </w:tcPr>
          <w:p w14:paraId="7AF161D1" w14:textId="26342DB4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Basilar artery thrombus and bilateral P2 stenosis</w:t>
            </w:r>
          </w:p>
        </w:tc>
      </w:tr>
      <w:tr w:rsidR="0026796E" w:rsidRPr="001C2B8B" w14:paraId="57216A32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 w:val="restart"/>
          </w:tcPr>
          <w:p w14:paraId="06ADDB96" w14:textId="45A2B2B2" w:rsidR="00560BBA" w:rsidRPr="001C2B8B" w:rsidRDefault="006B2DB4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hyperlink r:id="rId8" w:history="1">
              <w:r w:rsidR="00560BBA" w:rsidRPr="001C2B8B">
                <w:rPr>
                  <w:rStyle w:val="Hyperlink"/>
                  <w:rFonts w:asciiTheme="majorBidi" w:hAnsiTheme="majorBidi" w:cstheme="majorBidi"/>
                  <w:i/>
                  <w:iCs/>
                  <w:color w:val="auto"/>
                  <w:sz w:val="16"/>
                  <w:szCs w:val="16"/>
                  <w:u w:val="none"/>
                </w:rPr>
                <w:t>Oxley</w:t>
              </w:r>
            </w:hyperlink>
            <w:r w:rsidR="00560BBA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2020. [</w:t>
            </w:r>
            <w:r w:rsidR="00980E12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50</w:t>
            </w:r>
            <w:r w:rsidR="00560BBA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] </w:t>
            </w:r>
            <w:r w:rsidR="00560BBA" w:rsidRPr="005D564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∆</w:t>
            </w:r>
          </w:p>
          <w:p w14:paraId="56CDCAE7" w14:textId="77777777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 w:val="restart"/>
          </w:tcPr>
          <w:p w14:paraId="2FEDEFB6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40.4</w:t>
            </w:r>
          </w:p>
        </w:tc>
        <w:tc>
          <w:tcPr>
            <w:tcW w:w="1080" w:type="dxa"/>
            <w:vMerge w:val="restart"/>
          </w:tcPr>
          <w:p w14:paraId="5611F341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1440" w:type="dxa"/>
            <w:vMerge w:val="restart"/>
          </w:tcPr>
          <w:p w14:paraId="09ADF229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4/1</w:t>
            </w:r>
          </w:p>
        </w:tc>
        <w:tc>
          <w:tcPr>
            <w:tcW w:w="720" w:type="dxa"/>
            <w:vMerge w:val="restart"/>
          </w:tcPr>
          <w:p w14:paraId="712FD7CC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Pos (5)</w:t>
            </w:r>
          </w:p>
        </w:tc>
        <w:tc>
          <w:tcPr>
            <w:tcW w:w="630" w:type="dxa"/>
            <w:vMerge w:val="restart"/>
          </w:tcPr>
          <w:p w14:paraId="5376A332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980" w:type="dxa"/>
          </w:tcPr>
          <w:p w14:paraId="095F9932" w14:textId="03474F9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1.</w:t>
            </w:r>
            <w:r w:rsidR="007F3D28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Left hemiplegia, homonymous hemianopia</w:t>
            </w:r>
            <w:r w:rsidR="00D936AE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right gaze preference</w:t>
            </w:r>
          </w:p>
        </w:tc>
        <w:tc>
          <w:tcPr>
            <w:tcW w:w="1890" w:type="dxa"/>
          </w:tcPr>
          <w:p w14:paraId="140BD1EA" w14:textId="68366F53" w:rsidR="00560BBA" w:rsidRPr="001C2B8B" w:rsidRDefault="000B6E88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CT, CTA, CTP, MRI</w:t>
            </w:r>
            <w:r w:rsidR="00793FD6"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="00793FD6">
              <w:t xml:space="preserve"> </w:t>
            </w:r>
            <w:r w:rsidR="00793FD6" w:rsidRPr="00793FD6">
              <w:rPr>
                <w:rFonts w:asciiTheme="majorBidi" w:hAnsiTheme="majorBidi" w:cstheme="majorBidi"/>
                <w:sz w:val="16"/>
                <w:szCs w:val="16"/>
              </w:rPr>
              <w:t>D-dimer 460 ng/ml, Fibrinogen 501 mg/dl</w:t>
            </w:r>
          </w:p>
        </w:tc>
        <w:tc>
          <w:tcPr>
            <w:tcW w:w="1620" w:type="dxa"/>
          </w:tcPr>
          <w:p w14:paraId="3384D973" w14:textId="60AA305B" w:rsidR="00560BBA" w:rsidRPr="001C2B8B" w:rsidRDefault="00DC6926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Right ICA stroke</w:t>
            </w:r>
          </w:p>
        </w:tc>
      </w:tr>
      <w:tr w:rsidR="0026796E" w:rsidRPr="001C2B8B" w14:paraId="06AC134D" w14:textId="77777777" w:rsidTr="0026796E">
        <w:trPr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37F3DFB3" w14:textId="77777777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21D9A035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34E3E45A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25BC1508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3B7FA08F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2A3F60D2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5C722E15" w14:textId="28AD950D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2.</w:t>
            </w:r>
            <w:r w:rsidR="007F3D28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DC6926">
              <w:rPr>
                <w:rFonts w:asciiTheme="majorBidi" w:hAnsiTheme="majorBidi" w:cstheme="majorBidi"/>
                <w:sz w:val="16"/>
                <w:szCs w:val="16"/>
              </w:rPr>
              <w:t>AMS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, dysphasia, right hemiplegia</w:t>
            </w:r>
          </w:p>
        </w:tc>
        <w:tc>
          <w:tcPr>
            <w:tcW w:w="1890" w:type="dxa"/>
          </w:tcPr>
          <w:p w14:paraId="7798DA0D" w14:textId="1CBAD2BF" w:rsidR="00560BBA" w:rsidRPr="001C2B8B" w:rsidRDefault="000B6E88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CT, CTA, MRI</w:t>
            </w:r>
            <w:r w:rsidR="00793FD6"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="00793FD6">
              <w:t xml:space="preserve"> </w:t>
            </w:r>
            <w:r w:rsidR="00793FD6" w:rsidRPr="00793FD6">
              <w:rPr>
                <w:rFonts w:asciiTheme="majorBidi" w:hAnsiTheme="majorBidi" w:cstheme="majorBidi"/>
                <w:sz w:val="16"/>
                <w:szCs w:val="16"/>
              </w:rPr>
              <w:t>D-dimer 52 ng/ml, Fibrinogen 370 mg/dl.</w:t>
            </w:r>
          </w:p>
        </w:tc>
        <w:tc>
          <w:tcPr>
            <w:tcW w:w="1620" w:type="dxa"/>
          </w:tcPr>
          <w:p w14:paraId="235EB4A5" w14:textId="2480ADD0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Left MCA stroke </w:t>
            </w:r>
          </w:p>
        </w:tc>
      </w:tr>
      <w:tr w:rsidR="0026796E" w:rsidRPr="001C2B8B" w14:paraId="594DBA0C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126D14B8" w14:textId="77777777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7DC09399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5FEB5173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61A08A8F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66F06B5C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30539957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122E6E2F" w14:textId="01A6A05E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3.</w:t>
            </w:r>
            <w:r w:rsidR="007F3D28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DC6926">
              <w:rPr>
                <w:rFonts w:asciiTheme="majorBidi" w:hAnsiTheme="majorBidi" w:cstheme="majorBidi"/>
                <w:sz w:val="16"/>
                <w:szCs w:val="16"/>
              </w:rPr>
              <w:t>AMS, l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eft hemiplegia</w:t>
            </w:r>
            <w:r w:rsidR="00DC6926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homonymous hemianopia, right gaze preference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ataxia </w:t>
            </w:r>
          </w:p>
        </w:tc>
        <w:tc>
          <w:tcPr>
            <w:tcW w:w="1890" w:type="dxa"/>
          </w:tcPr>
          <w:p w14:paraId="0EF23917" w14:textId="1993CDF9" w:rsidR="00560BBA" w:rsidRPr="001C2B8B" w:rsidRDefault="000B6E88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CT, CTA, CTP, MRI</w:t>
            </w:r>
            <w:r w:rsidR="00793FD6"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="00793FD6">
              <w:t xml:space="preserve"> </w:t>
            </w:r>
            <w:r w:rsidR="00793FD6" w:rsidRPr="00793FD6">
              <w:rPr>
                <w:rFonts w:asciiTheme="majorBidi" w:hAnsiTheme="majorBidi" w:cstheme="majorBidi"/>
                <w:sz w:val="16"/>
                <w:szCs w:val="16"/>
              </w:rPr>
              <w:t>D-dimer 2230 ng/ml, Fibrinogen 739 mg/dl</w:t>
            </w:r>
          </w:p>
        </w:tc>
        <w:tc>
          <w:tcPr>
            <w:tcW w:w="1620" w:type="dxa"/>
          </w:tcPr>
          <w:p w14:paraId="1A45B0CE" w14:textId="3DF22E9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Right PCA stroke </w:t>
            </w:r>
          </w:p>
        </w:tc>
      </w:tr>
      <w:tr w:rsidR="0026796E" w:rsidRPr="001C2B8B" w14:paraId="2A155F1E" w14:textId="77777777" w:rsidTr="0026796E">
        <w:trPr>
          <w:trHeight w:val="6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15E7404B" w14:textId="77777777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639A403B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2F9F001C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01D40280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3D709130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227EAA1F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70511CE8" w14:textId="4C3EDB39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4.</w:t>
            </w:r>
            <w:r w:rsidR="007F3D28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DC6926">
              <w:rPr>
                <w:rFonts w:asciiTheme="majorBidi" w:hAnsiTheme="majorBidi" w:cstheme="majorBidi"/>
                <w:sz w:val="16"/>
                <w:szCs w:val="16"/>
              </w:rPr>
              <w:t>AMS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, global aphasia, right hemiplegia</w:t>
            </w:r>
            <w:r w:rsidR="007546A7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left gaze</w:t>
            </w:r>
          </w:p>
        </w:tc>
        <w:tc>
          <w:tcPr>
            <w:tcW w:w="1890" w:type="dxa"/>
          </w:tcPr>
          <w:p w14:paraId="6D8C8662" w14:textId="66BDCF08" w:rsidR="00560BBA" w:rsidRPr="001C2B8B" w:rsidRDefault="000B6E88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CT, CTA, MRI</w:t>
            </w:r>
            <w:r w:rsidR="00793FD6"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="00793FD6">
              <w:t xml:space="preserve"> </w:t>
            </w:r>
            <w:r w:rsidR="00793FD6" w:rsidRPr="00793FD6">
              <w:rPr>
                <w:rFonts w:asciiTheme="majorBidi" w:hAnsiTheme="majorBidi" w:cstheme="majorBidi"/>
                <w:sz w:val="16"/>
                <w:szCs w:val="16"/>
              </w:rPr>
              <w:t xml:space="preserve">D-dimer 1388 ng/ml, Fibrinogen </w:t>
            </w:r>
            <w:r w:rsidR="00526283">
              <w:rPr>
                <w:rFonts w:asciiTheme="majorBidi" w:hAnsiTheme="majorBidi" w:cstheme="majorBidi"/>
                <w:sz w:val="16"/>
                <w:szCs w:val="16"/>
              </w:rPr>
              <w:t>443</w:t>
            </w:r>
            <w:r w:rsidR="00793FD6" w:rsidRPr="00793FD6">
              <w:rPr>
                <w:rFonts w:asciiTheme="majorBidi" w:hAnsiTheme="majorBidi" w:cstheme="majorBidi"/>
                <w:sz w:val="16"/>
                <w:szCs w:val="16"/>
              </w:rPr>
              <w:t xml:space="preserve"> mg/dl</w:t>
            </w:r>
          </w:p>
        </w:tc>
        <w:tc>
          <w:tcPr>
            <w:tcW w:w="1620" w:type="dxa"/>
          </w:tcPr>
          <w:p w14:paraId="72CEF294" w14:textId="7D84DFD9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Left MCA stroke </w:t>
            </w:r>
          </w:p>
        </w:tc>
      </w:tr>
      <w:tr w:rsidR="0026796E" w:rsidRPr="001C2B8B" w14:paraId="51D636E5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10EEDD77" w14:textId="77777777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36B2D05C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04F020C2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0B2562F5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3452187D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4C8231D3" w14:textId="77777777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39BE5141" w14:textId="7422A45C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5. </w:t>
            </w:r>
            <w:r w:rsidR="00DC6926">
              <w:rPr>
                <w:rFonts w:asciiTheme="majorBidi" w:hAnsiTheme="majorBidi" w:cstheme="majorBidi"/>
                <w:sz w:val="16"/>
                <w:szCs w:val="16"/>
              </w:rPr>
              <w:t>AMS,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left hemiplegia, dysarthria, left facial droop</w:t>
            </w:r>
          </w:p>
        </w:tc>
        <w:tc>
          <w:tcPr>
            <w:tcW w:w="1890" w:type="dxa"/>
          </w:tcPr>
          <w:p w14:paraId="4B46C74A" w14:textId="2A64B327" w:rsidR="00560BBA" w:rsidRPr="001C2B8B" w:rsidRDefault="000B6E88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CT, CTA, CTP</w:t>
            </w:r>
            <w:r w:rsidR="00793FD6"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="00793FD6">
              <w:t xml:space="preserve"> </w:t>
            </w:r>
            <w:r w:rsidR="00793FD6" w:rsidRPr="00793FD6">
              <w:rPr>
                <w:rFonts w:asciiTheme="majorBidi" w:hAnsiTheme="majorBidi" w:cstheme="majorBidi"/>
                <w:sz w:val="16"/>
                <w:szCs w:val="16"/>
              </w:rPr>
              <w:t xml:space="preserve">D-dimer 1750 ng/ml, Fibrinogen 531 mg/dl.  </w:t>
            </w:r>
          </w:p>
        </w:tc>
        <w:tc>
          <w:tcPr>
            <w:tcW w:w="1620" w:type="dxa"/>
          </w:tcPr>
          <w:p w14:paraId="55401024" w14:textId="430C55DD" w:rsidR="00560BBA" w:rsidRPr="001C2B8B" w:rsidRDefault="00560BBA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Right MCA stroke </w:t>
            </w:r>
          </w:p>
        </w:tc>
      </w:tr>
      <w:tr w:rsidR="0026796E" w:rsidRPr="001C2B8B" w14:paraId="596EB815" w14:textId="77777777" w:rsidTr="0026796E">
        <w:trPr>
          <w:trHeight w:val="6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 w:val="restart"/>
          </w:tcPr>
          <w:p w14:paraId="47D0BF3C" w14:textId="181E9A5B" w:rsidR="0015774F" w:rsidRPr="001C2B8B" w:rsidRDefault="0015774F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proofErr w:type="spellStart"/>
            <w:r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Tunç</w:t>
            </w:r>
            <w:proofErr w:type="spellEnd"/>
            <w:r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 2020. [</w:t>
            </w:r>
            <w:r w:rsidR="00980E12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51</w:t>
            </w:r>
            <w:r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00" w:type="dxa"/>
            <w:vMerge w:val="restart"/>
          </w:tcPr>
          <w:p w14:paraId="2E453C70" w14:textId="679A5593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65.25</w:t>
            </w:r>
          </w:p>
        </w:tc>
        <w:tc>
          <w:tcPr>
            <w:tcW w:w="1080" w:type="dxa"/>
            <w:vMerge w:val="restart"/>
          </w:tcPr>
          <w:p w14:paraId="312C4DC9" w14:textId="26D1E04A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1440" w:type="dxa"/>
            <w:vMerge w:val="restart"/>
          </w:tcPr>
          <w:p w14:paraId="0BB0DB3C" w14:textId="23AA181F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2/2</w:t>
            </w:r>
          </w:p>
        </w:tc>
        <w:tc>
          <w:tcPr>
            <w:tcW w:w="720" w:type="dxa"/>
            <w:vMerge w:val="restart"/>
          </w:tcPr>
          <w:p w14:paraId="1AD73DA7" w14:textId="75BDB406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Pos (4)</w:t>
            </w:r>
          </w:p>
        </w:tc>
        <w:tc>
          <w:tcPr>
            <w:tcW w:w="630" w:type="dxa"/>
            <w:vMerge w:val="restart"/>
          </w:tcPr>
          <w:p w14:paraId="4E64F3A1" w14:textId="10B08CD3" w:rsidR="0015774F" w:rsidRPr="001C2B8B" w:rsidRDefault="00516176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980" w:type="dxa"/>
          </w:tcPr>
          <w:p w14:paraId="11E337AA" w14:textId="29638222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1. Left hemiparesis, dysarthria</w:t>
            </w:r>
            <w:r w:rsidR="008E56F7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left facial droop</w:t>
            </w:r>
          </w:p>
        </w:tc>
        <w:tc>
          <w:tcPr>
            <w:tcW w:w="1890" w:type="dxa"/>
          </w:tcPr>
          <w:p w14:paraId="54DB35DF" w14:textId="6E4F93E9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MRI brain. D-dimer 803 </w:t>
            </w:r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n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g/</w:t>
            </w:r>
            <w:proofErr w:type="spellStart"/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L.</w:t>
            </w:r>
            <w:proofErr w:type="spellEnd"/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CRP 142 mg/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L</w:t>
            </w:r>
          </w:p>
        </w:tc>
        <w:tc>
          <w:tcPr>
            <w:tcW w:w="1620" w:type="dxa"/>
          </w:tcPr>
          <w:p w14:paraId="78AE7FEE" w14:textId="211E0304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Right MCA stroke </w:t>
            </w:r>
          </w:p>
        </w:tc>
      </w:tr>
      <w:tr w:rsidR="0026796E" w:rsidRPr="001C2B8B" w14:paraId="6E408F65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702518AA" w14:textId="77777777" w:rsidR="0015774F" w:rsidRPr="001C2B8B" w:rsidRDefault="0015774F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5A30340F" w14:textId="77777777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0649F87F" w14:textId="77777777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5ECED9D4" w14:textId="77777777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408794F9" w14:textId="77777777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2C6AF112" w14:textId="77777777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1DAF0680" w14:textId="183A2393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2.</w:t>
            </w:r>
            <w:r w:rsidR="007F3D28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Right hemiparesis</w:t>
            </w:r>
            <w:r w:rsidR="008E56F7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dysarthria</w:t>
            </w:r>
          </w:p>
        </w:tc>
        <w:tc>
          <w:tcPr>
            <w:tcW w:w="1890" w:type="dxa"/>
          </w:tcPr>
          <w:p w14:paraId="5E991080" w14:textId="67B4C306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MRI brain. D-dimer 1040 </w:t>
            </w:r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n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g/</w:t>
            </w:r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L CRP </w:t>
            </w:r>
            <w:r w:rsidR="00516176" w:rsidRPr="001C2B8B"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mg/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L</w:t>
            </w:r>
          </w:p>
        </w:tc>
        <w:tc>
          <w:tcPr>
            <w:tcW w:w="1620" w:type="dxa"/>
          </w:tcPr>
          <w:p w14:paraId="311ADA97" w14:textId="74367AB9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Left lenticulostriate artery infarction</w:t>
            </w:r>
          </w:p>
        </w:tc>
      </w:tr>
      <w:tr w:rsidR="0026796E" w:rsidRPr="001C2B8B" w14:paraId="22620148" w14:textId="77777777" w:rsidTr="0026796E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3B0D39A8" w14:textId="77777777" w:rsidR="0015774F" w:rsidRPr="001C2B8B" w:rsidRDefault="0015774F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0569B49B" w14:textId="77777777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4342583A" w14:textId="77777777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633F9291" w14:textId="77777777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18E6BB4A" w14:textId="77777777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66ABCDF6" w14:textId="77777777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68094C87" w14:textId="29D2FC11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3.</w:t>
            </w:r>
            <w:r w:rsidR="007F3D28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Right hemiparesis, loss of consciousness </w:t>
            </w:r>
          </w:p>
        </w:tc>
        <w:tc>
          <w:tcPr>
            <w:tcW w:w="1890" w:type="dxa"/>
          </w:tcPr>
          <w:p w14:paraId="47C9C20A" w14:textId="7E71701C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MRI brain. D-dimer 644 </w:t>
            </w:r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n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g/</w:t>
            </w:r>
            <w:proofErr w:type="spellStart"/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L.</w:t>
            </w:r>
            <w:proofErr w:type="spellEnd"/>
            <w:r w:rsidR="00516176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CRP </w:t>
            </w:r>
            <w:r w:rsidR="00516176" w:rsidRPr="001C2B8B">
              <w:rPr>
                <w:rFonts w:asciiTheme="majorBidi" w:hAnsiTheme="majorBidi" w:cstheme="majorBidi"/>
                <w:sz w:val="16"/>
                <w:szCs w:val="16"/>
              </w:rPr>
              <w:t>33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mg/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L</w:t>
            </w:r>
          </w:p>
        </w:tc>
        <w:tc>
          <w:tcPr>
            <w:tcW w:w="1620" w:type="dxa"/>
          </w:tcPr>
          <w:p w14:paraId="2225E229" w14:textId="433B4DE2" w:rsidR="0015774F" w:rsidRPr="001C2B8B" w:rsidRDefault="0015774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Left MCA stroke </w:t>
            </w:r>
          </w:p>
        </w:tc>
      </w:tr>
      <w:tr w:rsidR="0026796E" w:rsidRPr="001C2B8B" w14:paraId="4A9D435F" w14:textId="77777777" w:rsidTr="00267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  <w:vMerge/>
          </w:tcPr>
          <w:p w14:paraId="241F75E9" w14:textId="77777777" w:rsidR="0015774F" w:rsidRPr="001C2B8B" w:rsidRDefault="0015774F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  <w:vMerge/>
          </w:tcPr>
          <w:p w14:paraId="65FB2EDA" w14:textId="77777777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14:paraId="70415EC6" w14:textId="77777777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Merge/>
          </w:tcPr>
          <w:p w14:paraId="16DDBC41" w14:textId="77777777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538BD9DC" w14:textId="77777777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vMerge/>
          </w:tcPr>
          <w:p w14:paraId="3731BB5E" w14:textId="77777777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09EDD4F3" w14:textId="20D83AC7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4.</w:t>
            </w:r>
            <w:r w:rsidRPr="001C2B8B">
              <w:rPr>
                <w:rFonts w:asciiTheme="majorBidi" w:hAnsiTheme="majorBidi" w:cstheme="majorBidi"/>
                <w:color w:val="505050"/>
                <w:sz w:val="16"/>
                <w:szCs w:val="16"/>
                <w:shd w:val="clear" w:color="auto" w:fill="FFFFFF"/>
              </w:rPr>
              <w:t xml:space="preserve">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Left hemi-hypoesthesia</w:t>
            </w:r>
            <w:r w:rsidR="008E56F7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mild ataxia</w:t>
            </w:r>
          </w:p>
        </w:tc>
        <w:tc>
          <w:tcPr>
            <w:tcW w:w="1890" w:type="dxa"/>
          </w:tcPr>
          <w:p w14:paraId="040F32EA" w14:textId="5B2BE98E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MRI brain. D-dimer 378 </w:t>
            </w:r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n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g/</w:t>
            </w:r>
            <w:proofErr w:type="spellStart"/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L</w:t>
            </w:r>
            <w:r w:rsidR="00516176" w:rsidRPr="001C2B8B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proofErr w:type="spellEnd"/>
            <w:r w:rsidR="00516176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CRP 366 mg/</w:t>
            </w:r>
            <w:r w:rsidR="00333FDF">
              <w:rPr>
                <w:rFonts w:asciiTheme="majorBidi" w:hAnsiTheme="majorBidi" w:cstheme="majorBidi"/>
                <w:sz w:val="16"/>
                <w:szCs w:val="16"/>
              </w:rPr>
              <w:t>L</w:t>
            </w:r>
          </w:p>
        </w:tc>
        <w:tc>
          <w:tcPr>
            <w:tcW w:w="1620" w:type="dxa"/>
          </w:tcPr>
          <w:p w14:paraId="5620FD2B" w14:textId="58503DDA" w:rsidR="0015774F" w:rsidRPr="001C2B8B" w:rsidRDefault="0015774F" w:rsidP="001577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Right pontine infarction</w:t>
            </w:r>
          </w:p>
        </w:tc>
      </w:tr>
      <w:tr w:rsidR="0026796E" w:rsidRPr="001C2B8B" w14:paraId="03BB5317" w14:textId="77777777" w:rsidTr="0026796E">
        <w:trPr>
          <w:trHeight w:val="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dxa"/>
          </w:tcPr>
          <w:p w14:paraId="2204D180" w14:textId="5A5EC5E7" w:rsidR="00560BBA" w:rsidRPr="001C2B8B" w:rsidRDefault="00560BBA" w:rsidP="0015774F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Li et al. 2020. [</w:t>
            </w:r>
            <w:r w:rsidR="00980E12"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52</w:t>
            </w:r>
            <w:r w:rsidRPr="001C2B8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  <w:bookmarkStart w:id="3" w:name="_Hlk40124686"/>
            <w:r w:rsidRPr="005D564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ⱡ</w:t>
            </w:r>
            <w:bookmarkEnd w:id="3"/>
          </w:p>
        </w:tc>
        <w:tc>
          <w:tcPr>
            <w:tcW w:w="900" w:type="dxa"/>
          </w:tcPr>
          <w:p w14:paraId="2DE5DAF7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71.61</w:t>
            </w:r>
          </w:p>
        </w:tc>
        <w:tc>
          <w:tcPr>
            <w:tcW w:w="1080" w:type="dxa"/>
          </w:tcPr>
          <w:p w14:paraId="660E09CC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1440" w:type="dxa"/>
          </w:tcPr>
          <w:p w14:paraId="439ACFAB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7/6</w:t>
            </w:r>
          </w:p>
        </w:tc>
        <w:tc>
          <w:tcPr>
            <w:tcW w:w="720" w:type="dxa"/>
          </w:tcPr>
          <w:p w14:paraId="251DB6ED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Pos (13)</w:t>
            </w:r>
          </w:p>
        </w:tc>
        <w:tc>
          <w:tcPr>
            <w:tcW w:w="630" w:type="dxa"/>
          </w:tcPr>
          <w:p w14:paraId="7FFF79D6" w14:textId="77777777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980" w:type="dxa"/>
          </w:tcPr>
          <w:p w14:paraId="06F1FB7C" w14:textId="0595D259" w:rsidR="00560BBA" w:rsidRPr="001C2B8B" w:rsidRDefault="00560BBA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No neurological presentation</w:t>
            </w:r>
            <w:r w:rsidR="00464CB0" w:rsidRPr="001C2B8B">
              <w:rPr>
                <w:rFonts w:asciiTheme="majorBidi" w:hAnsiTheme="majorBidi" w:cstheme="majorBidi"/>
                <w:sz w:val="16"/>
                <w:szCs w:val="16"/>
              </w:rPr>
              <w:t>s were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reported</w:t>
            </w:r>
          </w:p>
        </w:tc>
        <w:tc>
          <w:tcPr>
            <w:tcW w:w="1890" w:type="dxa"/>
          </w:tcPr>
          <w:p w14:paraId="582B3505" w14:textId="2AB1F02F" w:rsidR="00560BBA" w:rsidRPr="001C2B8B" w:rsidRDefault="000B6E88" w:rsidP="00B931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C2B8B">
              <w:rPr>
                <w:rFonts w:asciiTheme="majorBidi" w:hAnsiTheme="majorBidi" w:cstheme="majorBidi"/>
                <w:sz w:val="16"/>
                <w:szCs w:val="16"/>
              </w:rPr>
              <w:t>CTV</w:t>
            </w:r>
            <w:r w:rsidR="00D80FF4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(1), CT head (</w:t>
            </w:r>
            <w:r w:rsidR="00EC529F">
              <w:rPr>
                <w:rFonts w:asciiTheme="majorBidi" w:hAnsiTheme="majorBidi" w:cstheme="majorBidi"/>
                <w:sz w:val="16"/>
                <w:szCs w:val="16"/>
              </w:rPr>
              <w:t>1 R MCA and 1 L BG hg</w:t>
            </w:r>
            <w:r w:rsidRPr="001C2B8B">
              <w:rPr>
                <w:rFonts w:asciiTheme="majorBidi" w:hAnsiTheme="majorBidi" w:cstheme="majorBidi"/>
                <w:sz w:val="16"/>
                <w:szCs w:val="16"/>
              </w:rPr>
              <w:t>)</w:t>
            </w:r>
            <w:r w:rsidR="00793FD6"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="00793FD6">
              <w:t xml:space="preserve"> </w:t>
            </w:r>
            <w:r w:rsidR="00793FD6" w:rsidRPr="00793FD6">
              <w:rPr>
                <w:rFonts w:asciiTheme="majorBidi" w:hAnsiTheme="majorBidi" w:cstheme="majorBidi"/>
                <w:sz w:val="16"/>
                <w:szCs w:val="16"/>
              </w:rPr>
              <w:t xml:space="preserve">CRP </w:t>
            </w:r>
            <w:r w:rsidR="00793FD6"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r w:rsidR="00B93143">
              <w:rPr>
                <w:rFonts w:asciiTheme="majorBidi" w:hAnsiTheme="majorBidi" w:cstheme="majorBidi"/>
                <w:sz w:val="16"/>
                <w:szCs w:val="16"/>
              </w:rPr>
              <w:t>median</w:t>
            </w:r>
            <w:r w:rsidR="00793FD6">
              <w:rPr>
                <w:rFonts w:asciiTheme="majorBidi" w:hAnsiTheme="majorBidi" w:cstheme="majorBidi"/>
                <w:sz w:val="16"/>
                <w:szCs w:val="16"/>
              </w:rPr>
              <w:t xml:space="preserve">) </w:t>
            </w:r>
            <w:r w:rsidR="00793FD6" w:rsidRPr="00793FD6">
              <w:rPr>
                <w:rFonts w:asciiTheme="majorBidi" w:hAnsiTheme="majorBidi" w:cstheme="majorBidi"/>
                <w:sz w:val="16"/>
                <w:szCs w:val="16"/>
              </w:rPr>
              <w:t>51.1 mg/L</w:t>
            </w:r>
            <w:r w:rsidR="00793FD6">
              <w:rPr>
                <w:rFonts w:asciiTheme="majorBidi" w:hAnsiTheme="majorBidi" w:cstheme="majorBidi"/>
                <w:sz w:val="16"/>
                <w:szCs w:val="16"/>
              </w:rPr>
              <w:t xml:space="preserve"> (</w:t>
            </w:r>
            <w:r w:rsidR="00B93143">
              <w:rPr>
                <w:rFonts w:asciiTheme="majorBidi" w:hAnsiTheme="majorBidi" w:cstheme="majorBidi"/>
                <w:sz w:val="16"/>
                <w:szCs w:val="16"/>
              </w:rPr>
              <w:t>13</w:t>
            </w:r>
            <w:r w:rsidR="00793FD6">
              <w:rPr>
                <w:rFonts w:asciiTheme="majorBidi" w:hAnsiTheme="majorBidi" w:cstheme="majorBidi"/>
                <w:sz w:val="16"/>
                <w:szCs w:val="16"/>
              </w:rPr>
              <w:t xml:space="preserve">). </w:t>
            </w:r>
            <w:r w:rsidR="00793FD6" w:rsidRPr="00793FD6">
              <w:rPr>
                <w:rFonts w:asciiTheme="majorBidi" w:hAnsiTheme="majorBidi" w:cstheme="majorBidi"/>
                <w:sz w:val="16"/>
                <w:szCs w:val="16"/>
              </w:rPr>
              <w:t>D-dimer (</w:t>
            </w:r>
            <w:r w:rsidR="00B93143">
              <w:rPr>
                <w:rFonts w:asciiTheme="majorBidi" w:hAnsiTheme="majorBidi" w:cstheme="majorBidi"/>
                <w:sz w:val="16"/>
                <w:szCs w:val="16"/>
              </w:rPr>
              <w:t>median</w:t>
            </w:r>
            <w:r w:rsidR="00793FD6" w:rsidRPr="00793FD6">
              <w:rPr>
                <w:rFonts w:asciiTheme="majorBidi" w:hAnsiTheme="majorBidi" w:cstheme="majorBidi"/>
                <w:sz w:val="16"/>
                <w:szCs w:val="16"/>
              </w:rPr>
              <w:t>) 6</w:t>
            </w:r>
            <w:r w:rsidR="006175B4">
              <w:rPr>
                <w:rFonts w:asciiTheme="majorBidi" w:hAnsiTheme="majorBidi" w:cstheme="majorBidi"/>
                <w:sz w:val="16"/>
                <w:szCs w:val="16"/>
              </w:rPr>
              <w:t>900</w:t>
            </w:r>
            <w:r w:rsidR="00793FD6" w:rsidRPr="00793FD6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6175B4">
              <w:rPr>
                <w:rFonts w:asciiTheme="majorBidi" w:hAnsiTheme="majorBidi" w:cstheme="majorBidi"/>
                <w:sz w:val="16"/>
                <w:szCs w:val="16"/>
              </w:rPr>
              <w:t>n</w:t>
            </w:r>
            <w:r w:rsidR="00793FD6" w:rsidRPr="00793FD6">
              <w:rPr>
                <w:rFonts w:asciiTheme="majorBidi" w:hAnsiTheme="majorBidi" w:cstheme="majorBidi"/>
                <w:sz w:val="16"/>
                <w:szCs w:val="16"/>
              </w:rPr>
              <w:t>g/</w:t>
            </w:r>
            <w:r w:rsidR="006175B4">
              <w:rPr>
                <w:rFonts w:asciiTheme="majorBidi" w:hAnsiTheme="majorBidi" w:cstheme="majorBidi"/>
                <w:sz w:val="16"/>
                <w:szCs w:val="16"/>
              </w:rPr>
              <w:t>ml</w:t>
            </w:r>
            <w:r w:rsidR="00793FD6">
              <w:rPr>
                <w:rFonts w:asciiTheme="majorBidi" w:hAnsiTheme="majorBidi" w:cstheme="majorBidi"/>
                <w:sz w:val="16"/>
                <w:szCs w:val="16"/>
              </w:rPr>
              <w:t xml:space="preserve"> (</w:t>
            </w:r>
            <w:r w:rsidR="00B93143">
              <w:rPr>
                <w:rFonts w:asciiTheme="majorBidi" w:hAnsiTheme="majorBidi" w:cstheme="majorBidi"/>
                <w:sz w:val="16"/>
                <w:szCs w:val="16"/>
              </w:rPr>
              <w:t>13</w:t>
            </w:r>
            <w:r w:rsidR="00793FD6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620" w:type="dxa"/>
          </w:tcPr>
          <w:p w14:paraId="0C497787" w14:textId="4D811C82" w:rsidR="00560BBA" w:rsidRPr="001C2B8B" w:rsidRDefault="00EC529F" w:rsidP="001577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ICH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(1).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CVT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(1).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LVO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(5).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SVD stroke 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>(3). C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E stroke</w:t>
            </w:r>
            <w:r w:rsidR="00560BBA" w:rsidRPr="001C2B8B">
              <w:rPr>
                <w:rFonts w:asciiTheme="majorBidi" w:hAnsiTheme="majorBidi" w:cstheme="majorBidi"/>
                <w:sz w:val="16"/>
                <w:szCs w:val="16"/>
              </w:rPr>
              <w:t xml:space="preserve"> (3)</w:t>
            </w:r>
          </w:p>
        </w:tc>
      </w:tr>
    </w:tbl>
    <w:p w14:paraId="446F414B" w14:textId="77777777" w:rsidR="00E3121C" w:rsidRPr="00797D97" w:rsidRDefault="00E3121C">
      <w:pPr>
        <w:rPr>
          <w:rFonts w:asciiTheme="majorBidi" w:hAnsiTheme="majorBidi" w:cstheme="majorBidi"/>
        </w:rPr>
      </w:pPr>
    </w:p>
    <w:tbl>
      <w:tblPr>
        <w:tblStyle w:val="PlainTable1"/>
        <w:tblW w:w="12035" w:type="dxa"/>
        <w:tblInd w:w="-1355" w:type="dxa"/>
        <w:tblLook w:val="0000" w:firstRow="0" w:lastRow="0" w:firstColumn="0" w:lastColumn="0" w:noHBand="0" w:noVBand="0"/>
      </w:tblPr>
      <w:tblGrid>
        <w:gridCol w:w="12035"/>
      </w:tblGrid>
      <w:tr w:rsidR="00E735F0" w:rsidRPr="00797D97" w14:paraId="689E1134" w14:textId="77777777" w:rsidTr="00797D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35" w:type="dxa"/>
          </w:tcPr>
          <w:p w14:paraId="7B28ACF7" w14:textId="15CF78EF" w:rsidR="00E735F0" w:rsidRPr="005D5641" w:rsidRDefault="00017383" w:rsidP="00E735F0">
            <w:pPr>
              <w:ind w:left="936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5D5641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lastRenderedPageBreak/>
              <w:t xml:space="preserve">                         </w:t>
            </w:r>
            <w:r w:rsidR="00E735F0" w:rsidRPr="005D5641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Table 2.</w:t>
            </w:r>
            <w:r w:rsidR="00E735F0" w:rsidRPr="005D564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</w:t>
            </w:r>
            <w:r w:rsidR="007F3D28" w:rsidRPr="005D564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Summary</w:t>
            </w:r>
            <w:r w:rsidR="00E735F0" w:rsidRPr="005D564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of the case series of COVID-19 with neurological complications</w:t>
            </w:r>
          </w:p>
          <w:p w14:paraId="62806DF3" w14:textId="77777777" w:rsidR="00797D97" w:rsidRPr="00797D97" w:rsidRDefault="00797D97" w:rsidP="00E735F0">
            <w:pPr>
              <w:ind w:left="936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  <w:p w14:paraId="7406E49B" w14:textId="56888C62" w:rsidR="00E735F0" w:rsidRPr="0026796E" w:rsidRDefault="00E735F0" w:rsidP="0026796E">
            <w:pPr>
              <w:jc w:val="both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26796E">
              <w:rPr>
                <w:rFonts w:asciiTheme="majorBidi" w:hAnsiTheme="majorBidi" w:cstheme="majorBidi"/>
                <w:sz w:val="20"/>
                <w:szCs w:val="20"/>
              </w:rPr>
              <w:t>*</w:t>
            </w:r>
            <w:r w:rsidRPr="0026796E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="00A1222F" w:rsidRPr="0026796E">
              <w:rPr>
                <w:rFonts w:asciiTheme="majorBidi" w:hAnsiTheme="majorBidi" w:cstheme="majorBidi"/>
                <w:sz w:val="16"/>
                <w:szCs w:val="16"/>
              </w:rPr>
              <w:t>CSF: protein (mg/dl): 101, 123, 193, normal protein, 40. WBCs (cells per mm</w:t>
            </w:r>
            <w:r w:rsidR="00A1222F" w:rsidRPr="0026796E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3</w:t>
            </w:r>
            <w:r w:rsidR="00A1222F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): 4,0,0,0,3. </w:t>
            </w:r>
            <w:r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Antiganglioside antibodies</w:t>
            </w:r>
            <w:r w:rsidR="00F0251F" w:rsidRPr="0026796E">
              <w:rPr>
                <w:rFonts w:asciiTheme="majorBidi" w:hAnsiTheme="majorBidi" w:cstheme="majorBidi"/>
                <w:sz w:val="16"/>
                <w:szCs w:val="16"/>
              </w:rPr>
              <w:t>:</w:t>
            </w:r>
            <w:r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negative (3), not tested (2)</w:t>
            </w:r>
            <w:r w:rsidR="00847C2D" w:rsidRPr="0026796E">
              <w:rPr>
                <w:rFonts w:asciiTheme="majorBidi" w:hAnsiTheme="majorBidi" w:cstheme="majorBidi"/>
                <w:sz w:val="16"/>
                <w:szCs w:val="16"/>
              </w:rPr>
              <w:t>;</w:t>
            </w:r>
            <w:r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26796E">
              <w:rPr>
                <w:rFonts w:asciiTheme="majorBidi" w:hAnsiTheme="majorBidi" w:cstheme="majorBidi"/>
                <w:sz w:val="20"/>
                <w:szCs w:val="20"/>
              </w:rPr>
              <w:t>**</w:t>
            </w:r>
            <w:r w:rsidRPr="0026796E">
              <w:rPr>
                <w:rFonts w:asciiTheme="majorBidi" w:hAnsiTheme="majorBidi" w:cstheme="majorBidi"/>
                <w:sz w:val="16"/>
                <w:szCs w:val="16"/>
              </w:rPr>
              <w:t>, Case#1:</w:t>
            </w:r>
            <w:r w:rsidR="00847C2D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26796E">
              <w:rPr>
                <w:rFonts w:asciiTheme="majorBidi" w:hAnsiTheme="majorBidi" w:cstheme="majorBidi"/>
                <w:sz w:val="16"/>
                <w:szCs w:val="16"/>
              </w:rPr>
              <w:t>Exam revealed limited adduction and downgaze movements of his right eye, and left eye nystagmus on left gaze. Case#2:</w:t>
            </w:r>
            <w:r w:rsidR="00847C2D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Exam revealed limited abduction in both eyes, and fixation nystagmus, with the upper gaze more impaired; </w:t>
            </w:r>
            <w:r w:rsidRPr="0026796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∞</w:t>
            </w:r>
            <w:r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, Case#1 </w:t>
            </w:r>
            <w:r w:rsidR="00847C2D" w:rsidRPr="0026796E">
              <w:rPr>
                <w:rFonts w:asciiTheme="majorBidi" w:hAnsiTheme="majorBidi" w:cstheme="majorBidi"/>
                <w:sz w:val="16"/>
                <w:szCs w:val="16"/>
              </w:rPr>
              <w:t>Negative CSF anti-NMDA antibodies</w:t>
            </w:r>
            <w:r w:rsidR="0082403C" w:rsidRPr="0026796E">
              <w:rPr>
                <w:rFonts w:asciiTheme="majorBidi" w:hAnsiTheme="majorBidi" w:cstheme="majorBidi"/>
                <w:sz w:val="16"/>
                <w:szCs w:val="16"/>
              </w:rPr>
              <w:t>. Case #1&amp;2: Negative HSV/VZV PCRs</w:t>
            </w:r>
            <w:r w:rsidR="00040F9C" w:rsidRPr="0026796E">
              <w:rPr>
                <w:rFonts w:asciiTheme="majorBidi" w:hAnsiTheme="majorBidi" w:cstheme="majorBidi"/>
                <w:sz w:val="16"/>
                <w:szCs w:val="16"/>
              </w:rPr>
              <w:t>;</w:t>
            </w:r>
            <w:r w:rsidR="00040F9C" w:rsidRPr="0026796E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 </w:t>
            </w:r>
            <w:r w:rsidR="00040F9C" w:rsidRPr="0026796E">
              <w:rPr>
                <w:rFonts w:asciiTheme="majorBidi" w:hAnsiTheme="majorBidi" w:cstheme="majorBidi"/>
                <w:sz w:val="20"/>
                <w:szCs w:val="20"/>
              </w:rPr>
              <w:sym w:font="Wingdings" w:char="F057"/>
            </w:r>
            <w:r w:rsidR="00040F9C" w:rsidRPr="0026796E">
              <w:rPr>
                <w:rFonts w:asciiTheme="majorBidi" w:hAnsiTheme="majorBidi" w:cstheme="majorBidi"/>
                <w:sz w:val="16"/>
                <w:szCs w:val="16"/>
              </w:rPr>
              <w:t>, serum ferritin levels remarkably improved post plasmapheresis in recovering patients.</w:t>
            </w:r>
            <w:r w:rsidR="00CE0F42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CSF (</w:t>
            </w:r>
            <w:r w:rsidR="004E737A">
              <w:rPr>
                <w:rFonts w:asciiTheme="majorBidi" w:hAnsiTheme="majorBidi" w:cstheme="majorBidi"/>
                <w:sz w:val="16"/>
                <w:szCs w:val="16"/>
              </w:rPr>
              <w:t>median</w:t>
            </w:r>
            <w:r w:rsidR="00CE0F42" w:rsidRPr="0026796E">
              <w:rPr>
                <w:rFonts w:asciiTheme="majorBidi" w:hAnsiTheme="majorBidi" w:cstheme="majorBidi"/>
                <w:sz w:val="16"/>
                <w:szCs w:val="16"/>
              </w:rPr>
              <w:t>): protein 69.4 mg/dl. WBCs 0 cells/</w:t>
            </w:r>
            <w:proofErr w:type="spellStart"/>
            <w:r w:rsidR="00CE0F42" w:rsidRPr="0026796E">
              <w:rPr>
                <w:rFonts w:asciiTheme="majorBidi" w:hAnsiTheme="majorBidi" w:cstheme="majorBidi"/>
                <w:sz w:val="16"/>
                <w:szCs w:val="16"/>
              </w:rPr>
              <w:t>μL</w:t>
            </w:r>
            <w:proofErr w:type="spellEnd"/>
            <w:r w:rsidR="00CE0F42" w:rsidRPr="0026796E">
              <w:rPr>
                <w:rFonts w:asciiTheme="majorBidi" w:hAnsiTheme="majorBidi" w:cstheme="majorBidi"/>
                <w:sz w:val="16"/>
                <w:szCs w:val="16"/>
              </w:rPr>
              <w:t>. Glucose 116. OCBs neg (5)</w:t>
            </w:r>
            <w:r w:rsidR="00040F9C" w:rsidRPr="0026796E">
              <w:rPr>
                <w:rFonts w:asciiTheme="majorBidi" w:hAnsiTheme="majorBidi" w:cstheme="majorBidi"/>
                <w:sz w:val="16"/>
                <w:szCs w:val="16"/>
              </w:rPr>
              <w:t>;</w:t>
            </w:r>
            <w:r w:rsidR="00CE0F42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26796E">
              <w:rPr>
                <w:rFonts w:asciiTheme="majorBidi" w:hAnsiTheme="majorBidi" w:cstheme="majorBidi"/>
                <w:sz w:val="20"/>
                <w:szCs w:val="20"/>
              </w:rPr>
              <w:sym w:font="Wingdings" w:char="F071"/>
            </w:r>
            <w:r w:rsidRPr="0026796E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="004E737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61034B" w:rsidRPr="0026796E">
              <w:rPr>
                <w:rFonts w:asciiTheme="majorBidi" w:hAnsiTheme="majorBidi" w:cstheme="majorBidi"/>
                <w:sz w:val="16"/>
                <w:szCs w:val="16"/>
              </w:rPr>
              <w:t>Case # 4: MRI</w:t>
            </w:r>
            <w:r w:rsidR="003716C4" w:rsidRPr="0026796E">
              <w:rPr>
                <w:rFonts w:asciiTheme="majorBidi" w:hAnsiTheme="majorBidi" w:cstheme="majorBidi"/>
                <w:sz w:val="16"/>
                <w:szCs w:val="16"/>
              </w:rPr>
              <w:t>/MRA</w:t>
            </w:r>
            <w:r w:rsidR="0061034B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revealed</w:t>
            </w:r>
            <w:r w:rsidR="0061034B" w:rsidRPr="0026796E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="0061034B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left medial temporal lobe small infarct and left M1 </w:t>
            </w:r>
            <w:r w:rsidR="00DC6926" w:rsidRPr="0026796E">
              <w:rPr>
                <w:rFonts w:asciiTheme="majorBidi" w:hAnsiTheme="majorBidi" w:cstheme="majorBidi"/>
                <w:sz w:val="16"/>
                <w:szCs w:val="16"/>
              </w:rPr>
              <w:t>stenosis;</w:t>
            </w:r>
            <w:r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26796E">
              <w:rPr>
                <w:rFonts w:asciiTheme="majorBidi" w:hAnsiTheme="majorBidi" w:cstheme="majorBidi"/>
                <w:sz w:val="20"/>
                <w:szCs w:val="20"/>
              </w:rPr>
              <w:sym w:font="Wingdings" w:char="F056"/>
            </w:r>
            <w:r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, After 10 days, patient#2 presented with hemorrhagic conversion and hydrocephalus; </w:t>
            </w:r>
            <w:r w:rsidR="00F83D84" w:rsidRPr="0026796E">
              <w:rPr>
                <w:rStyle w:val="name"/>
                <w:rFonts w:asciiTheme="majorBidi" w:hAnsiTheme="majorBidi" w:cstheme="majorBidi"/>
                <w:b/>
                <w:bCs/>
                <w:sz w:val="20"/>
                <w:szCs w:val="20"/>
              </w:rPr>
              <w:t>€</w:t>
            </w:r>
            <w:r w:rsidR="00F83D84" w:rsidRPr="0026796E">
              <w:rPr>
                <w:rStyle w:val="name"/>
                <w:rFonts w:asciiTheme="majorBidi" w:hAnsiTheme="majorBidi" w:cstheme="majorBidi"/>
                <w:sz w:val="16"/>
                <w:szCs w:val="16"/>
              </w:rPr>
              <w:t>,</w:t>
            </w:r>
            <w:r w:rsidR="00F83D84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DC6926" w:rsidRPr="0026796E">
              <w:rPr>
                <w:rFonts w:asciiTheme="majorBidi" w:hAnsiTheme="majorBidi" w:cstheme="majorBidi"/>
                <w:sz w:val="16"/>
                <w:szCs w:val="16"/>
              </w:rPr>
              <w:t>patient 1 and 4 had PEs.</w:t>
            </w:r>
            <w:r w:rsidR="00806B24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6174DA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Patient 2 INR was 3.6 (patient was already on warfarin). </w:t>
            </w:r>
            <w:r w:rsidR="00DC6926" w:rsidRPr="0026796E">
              <w:rPr>
                <w:rFonts w:asciiTheme="majorBidi" w:hAnsiTheme="majorBidi" w:cstheme="majorBidi"/>
                <w:sz w:val="16"/>
                <w:szCs w:val="16"/>
              </w:rPr>
              <w:t>Patient 6 had right thalamus, left pons, right occipital lobe and right cerebellar infarcts.</w:t>
            </w:r>
            <w:r w:rsidR="0026796E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806B24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1 patient had </w:t>
            </w:r>
            <w:r w:rsidR="00AB7CD8" w:rsidRPr="0026796E">
              <w:rPr>
                <w:rFonts w:asciiTheme="majorBidi" w:hAnsiTheme="majorBidi" w:cstheme="majorBidi"/>
                <w:sz w:val="16"/>
                <w:szCs w:val="16"/>
              </w:rPr>
              <w:t>non-treated atrial fibrillation,</w:t>
            </w:r>
            <w:r w:rsidR="00DC6926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806B24" w:rsidRPr="0026796E">
              <w:rPr>
                <w:rFonts w:asciiTheme="majorBidi" w:hAnsiTheme="majorBidi" w:cstheme="majorBidi"/>
                <w:sz w:val="16"/>
                <w:szCs w:val="16"/>
              </w:rPr>
              <w:t>1 had</w:t>
            </w:r>
            <w:r w:rsidR="00AB7CD8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treated atrial fibrillation,</w:t>
            </w:r>
            <w:r w:rsidR="00806B24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1 had</w:t>
            </w:r>
            <w:r w:rsidR="00AB7CD8"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 previous stroke</w:t>
            </w:r>
            <w:r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; </w:t>
            </w:r>
            <w:r w:rsidRPr="0026796E">
              <w:rPr>
                <w:rFonts w:asciiTheme="majorBidi" w:hAnsiTheme="majorBidi" w:cstheme="majorBidi"/>
                <w:sz w:val="20"/>
                <w:szCs w:val="20"/>
              </w:rPr>
              <w:t>∆</w:t>
            </w:r>
            <w:r w:rsidRPr="0026796E">
              <w:rPr>
                <w:rFonts w:asciiTheme="majorBidi" w:hAnsiTheme="majorBidi" w:cstheme="majorBidi"/>
                <w:sz w:val="16"/>
                <w:szCs w:val="16"/>
              </w:rPr>
              <w:t>,</w:t>
            </w:r>
            <w:r w:rsidR="005D5641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304D8A" w:rsidRPr="0026796E">
              <w:rPr>
                <w:rFonts w:asciiTheme="majorBidi" w:hAnsiTheme="majorBidi" w:cstheme="majorBidi"/>
                <w:sz w:val="16"/>
                <w:szCs w:val="16"/>
              </w:rPr>
              <w:t>2 patients had diabetes, 1 patient had hyperlipidemia and hypertension</w:t>
            </w:r>
            <w:r w:rsidRPr="0026796E">
              <w:rPr>
                <w:rFonts w:asciiTheme="majorBidi" w:hAnsiTheme="majorBidi" w:cstheme="majorBidi"/>
                <w:sz w:val="16"/>
                <w:szCs w:val="16"/>
              </w:rPr>
              <w:t xml:space="preserve">; </w:t>
            </w:r>
            <w:r w:rsidRPr="005D564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ⱡ</w:t>
            </w:r>
            <w:r w:rsidRPr="005D5641">
              <w:rPr>
                <w:rFonts w:asciiTheme="majorBidi" w:hAnsiTheme="majorBidi" w:cstheme="majorBidi"/>
                <w:sz w:val="20"/>
                <w:szCs w:val="20"/>
              </w:rPr>
              <w:t>,</w:t>
            </w:r>
            <w:r w:rsidR="005D564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722054" w:rsidRPr="0026796E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9 out 13 </w:t>
            </w:r>
            <w:r w:rsidR="005D5641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patients </w:t>
            </w:r>
            <w:r w:rsidR="00722054" w:rsidRPr="0026796E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had hypertension, 6 out of 13 had diabetes mellitus, 3 out of 13 had </w:t>
            </w:r>
            <w:r w:rsidR="004E737A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cardiovascular</w:t>
            </w:r>
            <w:r w:rsidR="00722054" w:rsidRPr="0026796E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 disease, 1 out of 13 had malignancy, and 11 out of 13 had severe COVID-19 with multiorgan failure</w:t>
            </w:r>
            <w:r w:rsidR="005D5641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.</w:t>
            </w:r>
            <w:r w:rsidR="00957AEA" w:rsidRPr="0026796E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 </w:t>
            </w:r>
          </w:p>
          <w:p w14:paraId="477D0CA3" w14:textId="77777777" w:rsidR="00797D97" w:rsidRPr="00797D97" w:rsidRDefault="00797D97" w:rsidP="00017383">
            <w:pPr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  <w:p w14:paraId="235AACA6" w14:textId="0881C18E" w:rsidR="0061034B" w:rsidRPr="002A701B" w:rsidRDefault="004E737A" w:rsidP="002A701B">
            <w:pPr>
              <w:pStyle w:val="NormalWeb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</w:pPr>
            <w:r w:rsidRPr="004E737A"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AMS: altered mental status.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4E737A"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GBS: Guillain barre syndrome. ACA: anterior cerebral artery.  AMSAN: Acute motor-sensory axonal neuropathy.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4E737A"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CK: Creatine Kinase.  CMAP: compound muscle action potential.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4E737A"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COVID-19: Coronavirus disease 2019. CT: Computed tomography. CTA: CT angiography. CTP: CT perfusion. CTV: CT venogram.  DVT: deep vein thrombosis.  DWI: Diffusion Weighted Images. EEG: Electroencephalography. EMG: Electromyography.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4E737A"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 xml:space="preserve">ICA: Internal carotid artery.  ICU: Intensive care unit. INR: International normalized ratio.  LDH: Lactate dehydrogenase.  MCA: middle cerebral artery.  MRI: Magnetic Resonance Imaging.  NA: not applicable. NCS: nerve conduction studies. Neg: negative. Pos: positive. OCBs: oligoclonal bands. PMN: Polymorphonuclear cells.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Lymphs</w:t>
            </w:r>
            <w:proofErr w:type="spellEnd"/>
            <w:r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 xml:space="preserve">: lymphocytes. </w:t>
            </w:r>
            <w:r w:rsidRPr="004E737A"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RT-PCT: Real-Time Polymerase Chain Reaction.  SARS-CoV-2: severe acute respiratory syndrome coronavirus 2.  SNAP: sensory nerve action potential.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4E737A"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CRP: C-reactive protein. PTT: partial thromboplastin time.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4E737A"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WBCs: white blood cells. CSF: cerebral spinal fluid. SAH: subarachnoid hemorrhage. ICH: intracerebral hemorrhage. L: left. R: right. PICA: posterior inferior cerebellar artery. PEs: pulmonary embolisms. LVO: large vessel occlusion. SVD: small vessel disease. CE: cardioembolic. CVT: cerebral vein thrombosis.</w:t>
            </w:r>
            <w:r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 xml:space="preserve"> WM: white matter. </w:t>
            </w:r>
            <w:r w:rsidR="002A701B"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AIDP: a</w:t>
            </w:r>
            <w:r w:rsidR="002A701B" w:rsidRPr="002A701B"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cute inflammatory demyelinating poly</w:t>
            </w:r>
            <w:r w:rsidR="002A701B"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radiculo</w:t>
            </w:r>
            <w:r w:rsidR="002A701B" w:rsidRPr="002A701B"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neuropathy</w:t>
            </w:r>
            <w:r w:rsidR="002A701B"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 xml:space="preserve">. </w:t>
            </w:r>
          </w:p>
        </w:tc>
      </w:tr>
    </w:tbl>
    <w:p w14:paraId="003A1D46" w14:textId="166079FE" w:rsidR="00CE0F42" w:rsidRPr="00FE761C" w:rsidRDefault="00CE0F42" w:rsidP="00E735F0">
      <w:pPr>
        <w:rPr>
          <w:rFonts w:asciiTheme="majorBidi" w:hAnsiTheme="majorBidi" w:cstheme="majorBidi"/>
          <w:sz w:val="16"/>
          <w:szCs w:val="16"/>
        </w:rPr>
      </w:pPr>
    </w:p>
    <w:sectPr w:rsidR="00CE0F42" w:rsidRPr="00FE76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6B0F93" w16cex:dateUtc="2020-05-17T05:19:00Z"/>
  <w16cex:commentExtensible w16cex:durableId="226B0434" w16cex:dateUtc="2020-05-17T04:30:00Z"/>
  <w16cex:commentExtensible w16cex:durableId="226B0418" w16cex:dateUtc="2020-05-17T04:30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BE4F89"/>
    <w:multiLevelType w:val="hybridMultilevel"/>
    <w:tmpl w:val="C35ACFCA"/>
    <w:lvl w:ilvl="0" w:tplc="EB9E9CC6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563C4C"/>
    <w:multiLevelType w:val="hybridMultilevel"/>
    <w:tmpl w:val="BFCCA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3BC"/>
    <w:rsid w:val="000003BD"/>
    <w:rsid w:val="000116B7"/>
    <w:rsid w:val="00017383"/>
    <w:rsid w:val="00040F9C"/>
    <w:rsid w:val="00060267"/>
    <w:rsid w:val="00064194"/>
    <w:rsid w:val="00091C88"/>
    <w:rsid w:val="000B6E88"/>
    <w:rsid w:val="0015774F"/>
    <w:rsid w:val="001C2B8B"/>
    <w:rsid w:val="0026796E"/>
    <w:rsid w:val="002918BB"/>
    <w:rsid w:val="00292A31"/>
    <w:rsid w:val="00294D69"/>
    <w:rsid w:val="002A701B"/>
    <w:rsid w:val="002C3D4C"/>
    <w:rsid w:val="002D11C8"/>
    <w:rsid w:val="00304D8A"/>
    <w:rsid w:val="003304C8"/>
    <w:rsid w:val="0033380E"/>
    <w:rsid w:val="00333FDF"/>
    <w:rsid w:val="00352518"/>
    <w:rsid w:val="003700DC"/>
    <w:rsid w:val="003716C4"/>
    <w:rsid w:val="003920E9"/>
    <w:rsid w:val="003B1609"/>
    <w:rsid w:val="003D761C"/>
    <w:rsid w:val="004010B5"/>
    <w:rsid w:val="00402047"/>
    <w:rsid w:val="00410936"/>
    <w:rsid w:val="004129AA"/>
    <w:rsid w:val="00464CB0"/>
    <w:rsid w:val="00495A34"/>
    <w:rsid w:val="00496595"/>
    <w:rsid w:val="004E737A"/>
    <w:rsid w:val="005063BC"/>
    <w:rsid w:val="00513E23"/>
    <w:rsid w:val="00516176"/>
    <w:rsid w:val="0052346F"/>
    <w:rsid w:val="00526283"/>
    <w:rsid w:val="00560BBA"/>
    <w:rsid w:val="005A2784"/>
    <w:rsid w:val="005D5641"/>
    <w:rsid w:val="0061034B"/>
    <w:rsid w:val="006108F1"/>
    <w:rsid w:val="006174DA"/>
    <w:rsid w:val="006175B4"/>
    <w:rsid w:val="00626EAF"/>
    <w:rsid w:val="00681D1B"/>
    <w:rsid w:val="00683B40"/>
    <w:rsid w:val="006B2DB4"/>
    <w:rsid w:val="006D50EC"/>
    <w:rsid w:val="0070217F"/>
    <w:rsid w:val="00721A9F"/>
    <w:rsid w:val="00722054"/>
    <w:rsid w:val="007546A7"/>
    <w:rsid w:val="00793FD6"/>
    <w:rsid w:val="00797D97"/>
    <w:rsid w:val="007C44BF"/>
    <w:rsid w:val="007C728F"/>
    <w:rsid w:val="007F3D28"/>
    <w:rsid w:val="00806B24"/>
    <w:rsid w:val="0082403C"/>
    <w:rsid w:val="00847C2D"/>
    <w:rsid w:val="008B651A"/>
    <w:rsid w:val="008C610F"/>
    <w:rsid w:val="008D21E8"/>
    <w:rsid w:val="008E56F7"/>
    <w:rsid w:val="008F1C68"/>
    <w:rsid w:val="00903B0E"/>
    <w:rsid w:val="00953868"/>
    <w:rsid w:val="00957AEA"/>
    <w:rsid w:val="00974E26"/>
    <w:rsid w:val="00980E12"/>
    <w:rsid w:val="0099690D"/>
    <w:rsid w:val="009A5F2D"/>
    <w:rsid w:val="00A1222F"/>
    <w:rsid w:val="00A27DF6"/>
    <w:rsid w:val="00A30EAB"/>
    <w:rsid w:val="00A332CB"/>
    <w:rsid w:val="00AB7CD8"/>
    <w:rsid w:val="00B6179B"/>
    <w:rsid w:val="00B8332A"/>
    <w:rsid w:val="00B93143"/>
    <w:rsid w:val="00CC1695"/>
    <w:rsid w:val="00CE0F42"/>
    <w:rsid w:val="00D46442"/>
    <w:rsid w:val="00D73DF0"/>
    <w:rsid w:val="00D80FF4"/>
    <w:rsid w:val="00D936AE"/>
    <w:rsid w:val="00D949CE"/>
    <w:rsid w:val="00DA6188"/>
    <w:rsid w:val="00DC6926"/>
    <w:rsid w:val="00E3121C"/>
    <w:rsid w:val="00E45A54"/>
    <w:rsid w:val="00E47BCE"/>
    <w:rsid w:val="00E735F0"/>
    <w:rsid w:val="00EC529F"/>
    <w:rsid w:val="00EF27DF"/>
    <w:rsid w:val="00F0251F"/>
    <w:rsid w:val="00F25FB6"/>
    <w:rsid w:val="00F83D84"/>
    <w:rsid w:val="00FC30A7"/>
    <w:rsid w:val="00FE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9BE5B"/>
  <w15:chartTrackingRefBased/>
  <w15:docId w15:val="{7046DCAF-DAE2-4D21-8841-25C806F73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63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5063BC"/>
    <w:rPr>
      <w:color w:val="0000FF"/>
      <w:u w:val="single"/>
    </w:rPr>
  </w:style>
  <w:style w:type="character" w:customStyle="1" w:styleId="highwire-citation-author">
    <w:name w:val="highwire-citation-author"/>
    <w:basedOn w:val="DefaultParagraphFont"/>
    <w:rsid w:val="0052346F"/>
  </w:style>
  <w:style w:type="paragraph" w:styleId="ListParagraph">
    <w:name w:val="List Paragraph"/>
    <w:basedOn w:val="Normal"/>
    <w:uiPriority w:val="34"/>
    <w:qFormat/>
    <w:rsid w:val="00D949C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116B7"/>
    <w:rPr>
      <w:color w:val="808080"/>
    </w:rPr>
  </w:style>
  <w:style w:type="character" w:customStyle="1" w:styleId="name">
    <w:name w:val="name"/>
    <w:basedOn w:val="DefaultParagraphFont"/>
    <w:rsid w:val="00060267"/>
  </w:style>
  <w:style w:type="paragraph" w:styleId="NormalWeb">
    <w:name w:val="Normal (Web)"/>
    <w:basedOn w:val="Normal"/>
    <w:uiPriority w:val="99"/>
    <w:unhideWhenUsed/>
    <w:rsid w:val="00E735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PlainTable1">
    <w:name w:val="Plain Table 1"/>
    <w:basedOn w:val="TableNormal"/>
    <w:uiPriority w:val="41"/>
    <w:rsid w:val="0001738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C3D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D4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F3D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3D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3D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3D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3D2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746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term=Oxley%20TJ%5BAuthor%5D&amp;cauthor=true&amp;cauthor_uid=3234350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pubmed/?term=Al%20Saiegh%20F%5BAuthor%5D&amp;cauthor=true&amp;cauthor_uid=3235477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pubmed/?term=Bernard-Valnet%20R%5BAuthor%5D&amp;cauthor=true&amp;cauthor_uid=32383343" TargetMode="External"/><Relationship Id="rId5" Type="http://schemas.openxmlformats.org/officeDocument/2006/relationships/hyperlink" Target="https://www.ncbi.nlm.nih.gov/pubmed/?term=Toscano%20G%5BAuthor%5D&amp;cauthor=true&amp;cauthor_uid=32302082" TargetMode="External"/><Relationship Id="rId15" Type="http://schemas.microsoft.com/office/2018/08/relationships/commentsExtensible" Target="commentsExtensible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3</Pages>
  <Words>1260</Words>
  <Characters>7188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Malik Ghannam</dc:creator>
  <cp:keywords/>
  <dc:description/>
  <cp:lastModifiedBy>Malik Ghannam</cp:lastModifiedBy>
  <cp:revision>31</cp:revision>
  <dcterms:created xsi:type="dcterms:W3CDTF">2020-05-11T20:13:00Z</dcterms:created>
  <dcterms:modified xsi:type="dcterms:W3CDTF">2020-05-18T01:53:00Z</dcterms:modified>
</cp:coreProperties>
</file>