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27246" w14:textId="708ADFD8" w:rsidR="00116E39" w:rsidRPr="008B639A" w:rsidRDefault="00116E39" w:rsidP="006052E3">
      <w:pPr>
        <w:spacing w:line="480" w:lineRule="auto"/>
        <w:jc w:val="both"/>
        <w:rPr>
          <w:sz w:val="22"/>
          <w:szCs w:val="22"/>
        </w:rPr>
      </w:pPr>
      <w:r w:rsidRPr="008B639A">
        <w:rPr>
          <w:b/>
          <w:bCs/>
          <w:color w:val="000000" w:themeColor="text1"/>
          <w:sz w:val="22"/>
          <w:szCs w:val="22"/>
        </w:rPr>
        <w:t xml:space="preserve">Supplementary Table </w:t>
      </w:r>
      <w:r w:rsidR="00E26BA5" w:rsidRPr="008B639A">
        <w:rPr>
          <w:b/>
          <w:bCs/>
          <w:color w:val="000000" w:themeColor="text1"/>
          <w:sz w:val="22"/>
          <w:szCs w:val="22"/>
          <w:lang w:val="en-US"/>
        </w:rPr>
        <w:t>S</w:t>
      </w:r>
      <w:r w:rsidRPr="008B639A">
        <w:rPr>
          <w:b/>
          <w:bCs/>
          <w:color w:val="000000" w:themeColor="text1"/>
          <w:sz w:val="22"/>
          <w:szCs w:val="22"/>
          <w:lang w:val="en-US"/>
        </w:rPr>
        <w:t xml:space="preserve">2 </w:t>
      </w:r>
      <w:r w:rsidR="001B01E3" w:rsidRPr="008B639A">
        <w:rPr>
          <w:b/>
          <w:bCs/>
          <w:color w:val="000000" w:themeColor="text1"/>
          <w:sz w:val="22"/>
          <w:szCs w:val="22"/>
        </w:rPr>
        <w:t>Prediction of factors associated with TT response among South African infants by Lasso regression</w:t>
      </w:r>
    </w:p>
    <w:p w14:paraId="4BB6D3DA" w14:textId="77777777" w:rsidR="00116E39" w:rsidRPr="008B639A" w:rsidRDefault="00116E39" w:rsidP="00116E39">
      <w:pPr>
        <w:rPr>
          <w:sz w:val="22"/>
          <w:szCs w:val="22"/>
        </w:rPr>
      </w:pPr>
    </w:p>
    <w:tbl>
      <w:tblPr>
        <w:tblW w:w="6395" w:type="dxa"/>
        <w:tblLook w:val="04A0" w:firstRow="1" w:lastRow="0" w:firstColumn="1" w:lastColumn="0" w:noHBand="0" w:noVBand="1"/>
      </w:tblPr>
      <w:tblGrid>
        <w:gridCol w:w="5245"/>
        <w:gridCol w:w="1328"/>
      </w:tblGrid>
      <w:tr w:rsidR="00116E39" w:rsidRPr="008B639A" w14:paraId="51899C3C" w14:textId="77777777" w:rsidTr="006052E3">
        <w:trPr>
          <w:trHeight w:val="340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A25AA" w14:textId="77777777" w:rsidR="00116E39" w:rsidRPr="008B639A" w:rsidRDefault="00116E39" w:rsidP="007A5745">
            <w:pPr>
              <w:rPr>
                <w:b/>
                <w:bCs/>
                <w:sz w:val="22"/>
                <w:szCs w:val="22"/>
              </w:rPr>
            </w:pPr>
            <w:r w:rsidRPr="008B639A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Explanatory variables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3D1F0" w14:textId="77777777" w:rsidR="00116E39" w:rsidRPr="008B639A" w:rsidRDefault="00116E39" w:rsidP="007A574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Coefficients</w:t>
            </w:r>
          </w:p>
        </w:tc>
      </w:tr>
      <w:tr w:rsidR="00116E39" w:rsidRPr="008B639A" w14:paraId="2EA71E4A" w14:textId="77777777" w:rsidTr="007A5745">
        <w:trPr>
          <w:trHeight w:val="300"/>
        </w:trPr>
        <w:tc>
          <w:tcPr>
            <w:tcW w:w="524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7E8B" w14:textId="3DBB3B2C" w:rsidR="00116E39" w:rsidRPr="008B639A" w:rsidRDefault="000205F5" w:rsidP="007A5745">
            <w:pPr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(</w:t>
            </w:r>
            <w:r w:rsidR="00116E39" w:rsidRPr="008B639A">
              <w:rPr>
                <w:color w:val="000000"/>
                <w:sz w:val="22"/>
                <w:szCs w:val="22"/>
              </w:rPr>
              <w:t>Intercept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25EAF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1.10177</w:t>
            </w:r>
          </w:p>
        </w:tc>
      </w:tr>
      <w:tr w:rsidR="00116E39" w:rsidRPr="008B639A" w14:paraId="04C0C146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</w:tcPr>
          <w:p w14:paraId="5C41D7FF" w14:textId="64F96C0A" w:rsidR="00116E39" w:rsidRPr="008B639A" w:rsidRDefault="00116E39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Birth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TT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Titer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14:paraId="650826AE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116E39" w:rsidRPr="008B639A" w14:paraId="59880BAF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71C348A8" w14:textId="31E965E3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longum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BC75801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A61933A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53351303" w14:textId="5059F4FF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ASV2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Streptococcus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salivarius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6273D25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041F064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2C59E94B" w14:textId="1C85C15B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ASV3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Escherichia-Shigella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coli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057B831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09B5F77A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4CAFF5D5" w14:textId="0475ECB7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ASV4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longum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576CD7D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5FE4536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24E3A63D" w14:textId="114DD663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Enterococcus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faecalis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C6D3E5D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8CA3D8A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56B1F0C6" w14:textId="4111116A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Collinsella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aerofacien</w:t>
            </w:r>
            <w:r w:rsidR="00116E39" w:rsidRPr="008B639A">
              <w:rPr>
                <w:color w:val="000000"/>
                <w:sz w:val="22"/>
                <w:szCs w:val="22"/>
              </w:rPr>
              <w:t>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36EB2B3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7C367966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11A7C009" w14:textId="15C7DFA1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ASV7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Enterococcus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faecium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B7ED822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2A9E360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50DC315E" w14:textId="7C163523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ASV8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catenulatum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A5ED1F8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BC1F391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1A8489E8" w14:textId="02BAB5F3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Streptococcus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lutetiensis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9AB4D50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CB2A35F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0AA9E509" w14:textId="4F76CD8B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ASV10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breve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2C4385A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985FE11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5C3242B6" w14:textId="036DB88C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caprae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F3619BC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D2E8C9C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14709191" w14:textId="6F610BD6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bifidum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D8D34C7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1B6C29B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2DD5201A" w14:textId="25278510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Streptococcus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43D60C8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1F64BAE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7B548800" w14:textId="1BAF5207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ASV20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Lactobacillus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gasseri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4F26414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46071C0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30C201CB" w14:textId="0C7B81D7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ASV21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Ruminococcus gnavus</w:t>
            </w:r>
            <w:r w:rsidR="00116E39" w:rsidRPr="008B639A">
              <w:rPr>
                <w:color w:val="000000"/>
                <w:sz w:val="22"/>
                <w:szCs w:val="22"/>
              </w:rPr>
              <w:t xml:space="preserve"> group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DCB8956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5602E1CE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22F88D7F" w14:textId="43B6FA24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ASV24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Veillonella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dispar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4590433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42E2AA0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479D8E67" w14:textId="6C7A81F7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ASV25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Collinsella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aerofaciens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26CD4D9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0.01536</w:t>
            </w:r>
          </w:p>
        </w:tc>
      </w:tr>
      <w:tr w:rsidR="00116E39" w:rsidRPr="008B639A" w14:paraId="0C67A997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1A2612E6" w14:textId="61725F58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ASV26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Escherichia-Shigella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1AFB2B5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0A233DDE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7FE1C58A" w14:textId="689D2A04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ASV32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Bacteroides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vulgatus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3644E79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E9DDEA6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05093330" w14:textId="742379FC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ASV36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Klebsiella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quasipneumoniae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CFD5B21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07281C16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79736217" w14:textId="2DDAE291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ASV38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Veillonella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atypica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A86F9C0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04FEED4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28CA2999" w14:textId="4D139584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ASV39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Klebsiella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pneumoniae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EAA8F7F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0A05CA71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3589FFE0" w14:textId="2FA37738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ASV40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Enterococcus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A2A0B72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D82E9F2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1B34031B" w14:textId="1DF34FED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ASV41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567E32C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-0.0061</w:t>
            </w:r>
          </w:p>
        </w:tc>
      </w:tr>
      <w:tr w:rsidR="00116E39" w:rsidRPr="008B639A" w14:paraId="3B0532A2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5255D662" w14:textId="308F238C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ASV46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Klebsiella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variicola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20E55FA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13E4E8A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51745062" w14:textId="4C88BAC2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ASV53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Holdemanella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63CB024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ECF5DA6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1E57C88B" w14:textId="2036A6A7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ASV55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Bacteroides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vulgatus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8B5501E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31B69149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04487F7A" w14:textId="0F51FFAF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ASV59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Blautia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obeum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C4F1A73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15FBBD8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43F05963" w14:textId="13C274D8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ASV60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Bacteroides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fragilis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6A209D2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5A7E47E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10B61F5E" w14:textId="491FA554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ASV61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adolescentis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5DE2115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736A90E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34F582A7" w14:textId="6E023F57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ASV69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Clostridium sensu stricto 1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9A20215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6C3FE8A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37007E97" w14:textId="3672D2B6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ASV70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Erysipelatoclostridium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ramosum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9052E0A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7744323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6808C3DB" w14:textId="1E5C4707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ASV72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Streptococcus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peroris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34E8C97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0.01018</w:t>
            </w:r>
          </w:p>
        </w:tc>
      </w:tr>
      <w:tr w:rsidR="00116E39" w:rsidRPr="008B639A" w14:paraId="2F163828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72407E16" w14:textId="69B00D62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ASV73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Streptococcus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parasanguinis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F32132B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32F23752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027520B7" w14:textId="4D44AB44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ASV75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Ruminococcus torques</w:t>
            </w:r>
            <w:r w:rsidR="00116E39" w:rsidRPr="008B639A">
              <w:rPr>
                <w:color w:val="000000"/>
                <w:sz w:val="22"/>
                <w:szCs w:val="22"/>
              </w:rPr>
              <w:t xml:space="preserve"> group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274B936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0.00485</w:t>
            </w:r>
          </w:p>
        </w:tc>
      </w:tr>
      <w:tr w:rsidR="00116E39" w:rsidRPr="008B639A" w14:paraId="55E5DDF1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11410215" w14:textId="67C99A63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lastRenderedPageBreak/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ASV76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Sutterella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wadsworthensis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5F9A970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-0.01084</w:t>
            </w:r>
          </w:p>
        </w:tc>
      </w:tr>
      <w:tr w:rsidR="00116E39" w:rsidRPr="008B639A" w14:paraId="1B5FF8DB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6E803F7D" w14:textId="4C4115B6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ASV82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Streptococcus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salivarius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9108F8D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0.03789</w:t>
            </w:r>
          </w:p>
        </w:tc>
      </w:tr>
      <w:tr w:rsidR="00116E39" w:rsidRPr="008B639A" w14:paraId="23267F1D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4BDA9ADC" w14:textId="0540F9F0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ASV83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Bacteroides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vulgatus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C73D7B2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739A5E0C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16E73EE6" w14:textId="126D1F81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ASV91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Campylobacter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jejuni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064BC58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03A216F4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0416E9A6" w14:textId="60744F27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ASV114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Streptococcus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salivarius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E0E3F5F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39FFE62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7C57306E" w14:textId="46389DBD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ASV116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Phascolarctobacterium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faecium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7E9E918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5692543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4BEEC613" w14:textId="5CF22A73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ASV155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Arthrobacter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231A3E4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5FA85150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0DC76777" w14:textId="37B04BEE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ASV159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Veillonella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parvula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5D8F7D4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62F5DC4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574446F9" w14:textId="04B8770C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ASV161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Lactobacillus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gasseri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163A149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0C5C00CF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322CDF94" w14:textId="41EA98B5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ASV175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Clostridium sensu stricto 1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butyricum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E89ED28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3871E1D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4097C09E" w14:textId="42AAFA22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ASV182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Bacteroides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dorei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8C548D0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0.01568</w:t>
            </w:r>
          </w:p>
        </w:tc>
      </w:tr>
      <w:tr w:rsidR="00116E39" w:rsidRPr="008B639A" w14:paraId="025EAD40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519B3479" w14:textId="40A110C7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ASV194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Clostridium sensu stricto 1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A38DC0D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EE41ECA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05293184" w14:textId="6FB76BF2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ASV239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Prevotella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copri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85D5074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87CB883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207DFFDE" w14:textId="41141307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ASV330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dentium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CCDA697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7BA8B47" w14:textId="77777777" w:rsidTr="007A5745">
        <w:trPr>
          <w:trHeight w:val="300"/>
        </w:trPr>
        <w:tc>
          <w:tcPr>
            <w:tcW w:w="5245" w:type="dxa"/>
            <w:shd w:val="clear" w:color="auto" w:fill="auto"/>
            <w:noWrap/>
            <w:vAlign w:val="bottom"/>
            <w:hideMark/>
          </w:tcPr>
          <w:p w14:paraId="03BF4246" w14:textId="14EB333C" w:rsidR="00116E39" w:rsidRPr="008B639A" w:rsidRDefault="005E38DB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W1 </w:t>
            </w:r>
            <w:r w:rsidR="00116E39" w:rsidRPr="008B639A">
              <w:rPr>
                <w:color w:val="000000"/>
                <w:sz w:val="22"/>
                <w:szCs w:val="22"/>
              </w:rPr>
              <w:t>ASV603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Bordetella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pseudohinzii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B5E323F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360B2044" w14:textId="77777777" w:rsidTr="007A5745">
        <w:trPr>
          <w:trHeight w:val="300"/>
        </w:trPr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E0E50" w14:textId="77777777" w:rsidR="00116E39" w:rsidRPr="008B639A" w:rsidRDefault="00116E39" w:rsidP="007A5745">
            <w:pPr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HIV-exposure s</w:t>
            </w:r>
            <w:r w:rsidRPr="008B639A">
              <w:rPr>
                <w:color w:val="000000"/>
                <w:sz w:val="22"/>
                <w:szCs w:val="22"/>
              </w:rPr>
              <w:t>tatus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 xml:space="preserve"> (</w:t>
            </w:r>
            <w:r w:rsidRPr="008B639A">
              <w:rPr>
                <w:color w:val="000000"/>
                <w:sz w:val="22"/>
                <w:szCs w:val="22"/>
              </w:rPr>
              <w:t>iHEU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80601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-0.44265</w:t>
            </w:r>
          </w:p>
        </w:tc>
      </w:tr>
    </w:tbl>
    <w:p w14:paraId="635B4809" w14:textId="77777777" w:rsidR="00116E39" w:rsidRPr="008B639A" w:rsidRDefault="00116E39" w:rsidP="00116E39">
      <w:pPr>
        <w:spacing w:line="480" w:lineRule="auto"/>
        <w:rPr>
          <w:sz w:val="22"/>
          <w:szCs w:val="22"/>
        </w:rPr>
      </w:pPr>
    </w:p>
    <w:p w14:paraId="341693F3" w14:textId="53968BED" w:rsidR="00FF39A0" w:rsidRPr="008B639A" w:rsidRDefault="00FF39A0" w:rsidP="006052E3">
      <w:pPr>
        <w:spacing w:line="480" w:lineRule="auto"/>
        <w:jc w:val="both"/>
        <w:rPr>
          <w:b/>
          <w:bCs/>
          <w:color w:val="000000" w:themeColor="text1"/>
          <w:sz w:val="22"/>
          <w:szCs w:val="22"/>
          <w:lang w:val="en-US"/>
        </w:rPr>
      </w:pPr>
      <w:r w:rsidRPr="008B639A">
        <w:rPr>
          <w:color w:val="000000" w:themeColor="text1"/>
          <w:sz w:val="22"/>
          <w:szCs w:val="22"/>
          <w:lang w:val="en-US"/>
        </w:rPr>
        <w:t xml:space="preserve">The top 50 rank-transformed bacterial taxa at week 1, HIV exposure status and </w:t>
      </w:r>
      <w:r w:rsidRPr="008B639A">
        <w:rPr>
          <w:sz w:val="22"/>
          <w:szCs w:val="22"/>
        </w:rPr>
        <w:t>anti-TT IgG titers at week 1</w:t>
      </w:r>
      <w:r w:rsidRPr="008B639A">
        <w:rPr>
          <w:color w:val="000000" w:themeColor="text1"/>
          <w:sz w:val="22"/>
          <w:szCs w:val="22"/>
          <w:lang w:val="en-US"/>
        </w:rPr>
        <w:t xml:space="preserve"> were included as explanatory variables. Coefficients of each variable after penalization with a value of lambda that gives the minimum mean of cross-validated error (lambda.min) are indicated.</w:t>
      </w:r>
    </w:p>
    <w:p w14:paraId="1331F9E9" w14:textId="72FCBB2A" w:rsidR="005C05C0" w:rsidRPr="008B639A" w:rsidRDefault="00116E39" w:rsidP="00E96D57">
      <w:pPr>
        <w:spacing w:line="480" w:lineRule="auto"/>
        <w:jc w:val="both"/>
        <w:rPr>
          <w:color w:val="000000"/>
          <w:sz w:val="22"/>
          <w:szCs w:val="22"/>
          <w:lang w:val="en-US"/>
        </w:rPr>
      </w:pPr>
      <w:r w:rsidRPr="008B639A">
        <w:rPr>
          <w:sz w:val="22"/>
          <w:szCs w:val="22"/>
          <w:lang w:val="en-US"/>
        </w:rPr>
        <w:t xml:space="preserve">TT, tetanus toxoid; W1, 1 week of age; ASV, amplicon sequence variants; </w:t>
      </w:r>
      <w:proofErr w:type="spellStart"/>
      <w:r w:rsidR="001A4725" w:rsidRPr="008B639A">
        <w:rPr>
          <w:sz w:val="22"/>
          <w:szCs w:val="22"/>
          <w:lang w:val="en-US"/>
        </w:rPr>
        <w:t>iHEU</w:t>
      </w:r>
      <w:proofErr w:type="spellEnd"/>
      <w:r w:rsidR="001A4725" w:rsidRPr="008B639A">
        <w:rPr>
          <w:sz w:val="22"/>
          <w:szCs w:val="22"/>
          <w:lang w:val="en-US"/>
        </w:rPr>
        <w:t>, infants who are HIV-exposed uninfected</w:t>
      </w:r>
    </w:p>
    <w:sectPr w:rsidR="005C05C0" w:rsidRPr="008B639A" w:rsidSect="00E96D5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52BA6"/>
    <w:multiLevelType w:val="hybridMultilevel"/>
    <w:tmpl w:val="A48AE204"/>
    <w:lvl w:ilvl="0" w:tplc="0409000B">
      <w:start w:val="4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1932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FE"/>
    <w:rsid w:val="0001181D"/>
    <w:rsid w:val="0001329B"/>
    <w:rsid w:val="00015E2A"/>
    <w:rsid w:val="000205F5"/>
    <w:rsid w:val="0002608F"/>
    <w:rsid w:val="00032BAE"/>
    <w:rsid w:val="000509B6"/>
    <w:rsid w:val="00055D79"/>
    <w:rsid w:val="00066D15"/>
    <w:rsid w:val="00072A2E"/>
    <w:rsid w:val="00082E66"/>
    <w:rsid w:val="0008675E"/>
    <w:rsid w:val="00087B31"/>
    <w:rsid w:val="0009304F"/>
    <w:rsid w:val="0009484F"/>
    <w:rsid w:val="000B5226"/>
    <w:rsid w:val="000B54C9"/>
    <w:rsid w:val="000C3CD8"/>
    <w:rsid w:val="000C6699"/>
    <w:rsid w:val="000D3701"/>
    <w:rsid w:val="000D5745"/>
    <w:rsid w:val="000E0D26"/>
    <w:rsid w:val="000F4F07"/>
    <w:rsid w:val="00106072"/>
    <w:rsid w:val="001060E5"/>
    <w:rsid w:val="00106CE5"/>
    <w:rsid w:val="00116E39"/>
    <w:rsid w:val="00121603"/>
    <w:rsid w:val="00131591"/>
    <w:rsid w:val="00136FE2"/>
    <w:rsid w:val="00142760"/>
    <w:rsid w:val="00143D1C"/>
    <w:rsid w:val="00146810"/>
    <w:rsid w:val="00151427"/>
    <w:rsid w:val="001534C4"/>
    <w:rsid w:val="001568CF"/>
    <w:rsid w:val="001660A7"/>
    <w:rsid w:val="00192C4D"/>
    <w:rsid w:val="001A05D0"/>
    <w:rsid w:val="001A4725"/>
    <w:rsid w:val="001A6166"/>
    <w:rsid w:val="001B01E3"/>
    <w:rsid w:val="001C3251"/>
    <w:rsid w:val="001E1C91"/>
    <w:rsid w:val="001E2372"/>
    <w:rsid w:val="001F66A8"/>
    <w:rsid w:val="002031DE"/>
    <w:rsid w:val="002124D4"/>
    <w:rsid w:val="00225A04"/>
    <w:rsid w:val="00233EFE"/>
    <w:rsid w:val="00235819"/>
    <w:rsid w:val="002402E6"/>
    <w:rsid w:val="002422DF"/>
    <w:rsid w:val="00250B9A"/>
    <w:rsid w:val="0025114A"/>
    <w:rsid w:val="00257544"/>
    <w:rsid w:val="00257875"/>
    <w:rsid w:val="00275DA7"/>
    <w:rsid w:val="0027663A"/>
    <w:rsid w:val="00294FB7"/>
    <w:rsid w:val="002965DC"/>
    <w:rsid w:val="00296B15"/>
    <w:rsid w:val="002E56CC"/>
    <w:rsid w:val="00301E88"/>
    <w:rsid w:val="00303F91"/>
    <w:rsid w:val="003508A0"/>
    <w:rsid w:val="003549D2"/>
    <w:rsid w:val="003844D0"/>
    <w:rsid w:val="00396BA2"/>
    <w:rsid w:val="003A1C73"/>
    <w:rsid w:val="003A2B20"/>
    <w:rsid w:val="003A41AD"/>
    <w:rsid w:val="003A4CA0"/>
    <w:rsid w:val="003B2F88"/>
    <w:rsid w:val="003C09E1"/>
    <w:rsid w:val="003C5B4A"/>
    <w:rsid w:val="003C6EB9"/>
    <w:rsid w:val="003D3B2A"/>
    <w:rsid w:val="003E17E4"/>
    <w:rsid w:val="004058CB"/>
    <w:rsid w:val="00413F71"/>
    <w:rsid w:val="004146C1"/>
    <w:rsid w:val="0041472E"/>
    <w:rsid w:val="00422215"/>
    <w:rsid w:val="00430C3B"/>
    <w:rsid w:val="00433533"/>
    <w:rsid w:val="00450A96"/>
    <w:rsid w:val="00467DF4"/>
    <w:rsid w:val="00471149"/>
    <w:rsid w:val="004743C5"/>
    <w:rsid w:val="004A3FB7"/>
    <w:rsid w:val="004A6893"/>
    <w:rsid w:val="004B4128"/>
    <w:rsid w:val="004E1532"/>
    <w:rsid w:val="004E201A"/>
    <w:rsid w:val="005038B4"/>
    <w:rsid w:val="005113E7"/>
    <w:rsid w:val="00513C93"/>
    <w:rsid w:val="00540578"/>
    <w:rsid w:val="00566D56"/>
    <w:rsid w:val="00571005"/>
    <w:rsid w:val="005752A5"/>
    <w:rsid w:val="005864CC"/>
    <w:rsid w:val="005A3326"/>
    <w:rsid w:val="005C05C0"/>
    <w:rsid w:val="005D3C88"/>
    <w:rsid w:val="005D4AB3"/>
    <w:rsid w:val="005D70C4"/>
    <w:rsid w:val="005D7A85"/>
    <w:rsid w:val="005E0DC6"/>
    <w:rsid w:val="005E38DB"/>
    <w:rsid w:val="006038F6"/>
    <w:rsid w:val="006052E3"/>
    <w:rsid w:val="00611842"/>
    <w:rsid w:val="006132F7"/>
    <w:rsid w:val="0062019A"/>
    <w:rsid w:val="0062187D"/>
    <w:rsid w:val="00623555"/>
    <w:rsid w:val="00624243"/>
    <w:rsid w:val="00625E58"/>
    <w:rsid w:val="00651B25"/>
    <w:rsid w:val="00657525"/>
    <w:rsid w:val="00671B38"/>
    <w:rsid w:val="00673553"/>
    <w:rsid w:val="006D2BF8"/>
    <w:rsid w:val="006F366D"/>
    <w:rsid w:val="007012D0"/>
    <w:rsid w:val="00711F64"/>
    <w:rsid w:val="007168BC"/>
    <w:rsid w:val="0072059E"/>
    <w:rsid w:val="00757BB4"/>
    <w:rsid w:val="007627C8"/>
    <w:rsid w:val="00773A0F"/>
    <w:rsid w:val="007763E9"/>
    <w:rsid w:val="00780442"/>
    <w:rsid w:val="007834A7"/>
    <w:rsid w:val="00792A9D"/>
    <w:rsid w:val="007A08BD"/>
    <w:rsid w:val="007B638F"/>
    <w:rsid w:val="007B78C4"/>
    <w:rsid w:val="007B79C6"/>
    <w:rsid w:val="007D033F"/>
    <w:rsid w:val="007E3CCD"/>
    <w:rsid w:val="007E5C78"/>
    <w:rsid w:val="00813368"/>
    <w:rsid w:val="00815BED"/>
    <w:rsid w:val="00836C37"/>
    <w:rsid w:val="00842C08"/>
    <w:rsid w:val="00845377"/>
    <w:rsid w:val="00850D76"/>
    <w:rsid w:val="00865547"/>
    <w:rsid w:val="00891596"/>
    <w:rsid w:val="00894025"/>
    <w:rsid w:val="008A2DD8"/>
    <w:rsid w:val="008B36FA"/>
    <w:rsid w:val="008B639A"/>
    <w:rsid w:val="008B6FEB"/>
    <w:rsid w:val="008C2967"/>
    <w:rsid w:val="008C797D"/>
    <w:rsid w:val="008C7E4D"/>
    <w:rsid w:val="008D5824"/>
    <w:rsid w:val="008D5D29"/>
    <w:rsid w:val="008E2949"/>
    <w:rsid w:val="008E45E2"/>
    <w:rsid w:val="008F2CD8"/>
    <w:rsid w:val="00900E08"/>
    <w:rsid w:val="00915EFA"/>
    <w:rsid w:val="0095159E"/>
    <w:rsid w:val="00962B6B"/>
    <w:rsid w:val="009926E5"/>
    <w:rsid w:val="009939BC"/>
    <w:rsid w:val="00997383"/>
    <w:rsid w:val="009B5C1D"/>
    <w:rsid w:val="009C1559"/>
    <w:rsid w:val="009C6B9A"/>
    <w:rsid w:val="009D06D6"/>
    <w:rsid w:val="009E30F5"/>
    <w:rsid w:val="009E77B0"/>
    <w:rsid w:val="009F2845"/>
    <w:rsid w:val="00A1133A"/>
    <w:rsid w:val="00A21726"/>
    <w:rsid w:val="00A26ACC"/>
    <w:rsid w:val="00A2724B"/>
    <w:rsid w:val="00A35F0E"/>
    <w:rsid w:val="00A43359"/>
    <w:rsid w:val="00A458F6"/>
    <w:rsid w:val="00A50032"/>
    <w:rsid w:val="00A50540"/>
    <w:rsid w:val="00A521DC"/>
    <w:rsid w:val="00A55FC6"/>
    <w:rsid w:val="00A5712C"/>
    <w:rsid w:val="00A667D8"/>
    <w:rsid w:val="00A70DCD"/>
    <w:rsid w:val="00A740B9"/>
    <w:rsid w:val="00A745FA"/>
    <w:rsid w:val="00A82348"/>
    <w:rsid w:val="00A82DD4"/>
    <w:rsid w:val="00A934F1"/>
    <w:rsid w:val="00A94C5D"/>
    <w:rsid w:val="00A94D2C"/>
    <w:rsid w:val="00AA2D7C"/>
    <w:rsid w:val="00AA32FA"/>
    <w:rsid w:val="00AB6A3B"/>
    <w:rsid w:val="00AD611F"/>
    <w:rsid w:val="00AE7F62"/>
    <w:rsid w:val="00B11F8A"/>
    <w:rsid w:val="00B46496"/>
    <w:rsid w:val="00B7212A"/>
    <w:rsid w:val="00B80CA3"/>
    <w:rsid w:val="00B81149"/>
    <w:rsid w:val="00B95F57"/>
    <w:rsid w:val="00BD15C0"/>
    <w:rsid w:val="00BD4307"/>
    <w:rsid w:val="00BD7C4D"/>
    <w:rsid w:val="00BF5C69"/>
    <w:rsid w:val="00BF7D2A"/>
    <w:rsid w:val="00C00436"/>
    <w:rsid w:val="00C02BB3"/>
    <w:rsid w:val="00C03402"/>
    <w:rsid w:val="00C21D9D"/>
    <w:rsid w:val="00C22076"/>
    <w:rsid w:val="00C34E7A"/>
    <w:rsid w:val="00C46685"/>
    <w:rsid w:val="00C47D0D"/>
    <w:rsid w:val="00C502FB"/>
    <w:rsid w:val="00C647EB"/>
    <w:rsid w:val="00C94772"/>
    <w:rsid w:val="00CC2EC4"/>
    <w:rsid w:val="00CC410D"/>
    <w:rsid w:val="00CC5A50"/>
    <w:rsid w:val="00CE4712"/>
    <w:rsid w:val="00CF4198"/>
    <w:rsid w:val="00CF7D74"/>
    <w:rsid w:val="00D0450A"/>
    <w:rsid w:val="00D04B52"/>
    <w:rsid w:val="00D06502"/>
    <w:rsid w:val="00D07CE2"/>
    <w:rsid w:val="00D34E3F"/>
    <w:rsid w:val="00D40924"/>
    <w:rsid w:val="00D55A55"/>
    <w:rsid w:val="00D6687D"/>
    <w:rsid w:val="00D70D6B"/>
    <w:rsid w:val="00D97845"/>
    <w:rsid w:val="00DA2F1C"/>
    <w:rsid w:val="00DB3EA8"/>
    <w:rsid w:val="00DC6953"/>
    <w:rsid w:val="00E079B6"/>
    <w:rsid w:val="00E2225E"/>
    <w:rsid w:val="00E2259A"/>
    <w:rsid w:val="00E26BA5"/>
    <w:rsid w:val="00E32CC5"/>
    <w:rsid w:val="00E34F61"/>
    <w:rsid w:val="00E87F39"/>
    <w:rsid w:val="00E922B0"/>
    <w:rsid w:val="00E94B3A"/>
    <w:rsid w:val="00E96D57"/>
    <w:rsid w:val="00EA5CB0"/>
    <w:rsid w:val="00EA6D14"/>
    <w:rsid w:val="00EB04BF"/>
    <w:rsid w:val="00EB3117"/>
    <w:rsid w:val="00EB7965"/>
    <w:rsid w:val="00EC2E61"/>
    <w:rsid w:val="00EE10CA"/>
    <w:rsid w:val="00EE620D"/>
    <w:rsid w:val="00F34C2A"/>
    <w:rsid w:val="00F63EB8"/>
    <w:rsid w:val="00F665C6"/>
    <w:rsid w:val="00F90F08"/>
    <w:rsid w:val="00F96915"/>
    <w:rsid w:val="00FA5FFA"/>
    <w:rsid w:val="00FB2C56"/>
    <w:rsid w:val="00FB769B"/>
    <w:rsid w:val="00FC2003"/>
    <w:rsid w:val="00FD1AB8"/>
    <w:rsid w:val="00FE24E1"/>
    <w:rsid w:val="00FE3EDC"/>
    <w:rsid w:val="00FE6D6F"/>
    <w:rsid w:val="00FF039B"/>
    <w:rsid w:val="00FF386E"/>
    <w:rsid w:val="00FF39A0"/>
    <w:rsid w:val="00FF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48817"/>
  <w15:chartTrackingRefBased/>
  <w15:docId w15:val="{241C5FFB-EAC3-9841-B55F-86CD9A5F4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59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33EFE"/>
    <w:pPr>
      <w:spacing w:after="200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315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315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3159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15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159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A05D0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3A2B20"/>
    <w:pPr>
      <w:spacing w:before="100" w:beforeAutospacing="1" w:after="100" w:afterAutospacing="1"/>
    </w:pPr>
  </w:style>
  <w:style w:type="character" w:customStyle="1" w:styleId="textcell">
    <w:name w:val="textcell"/>
    <w:basedOn w:val="DefaultParagraphFont"/>
    <w:rsid w:val="001C32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0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66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4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0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6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7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14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83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05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ACB375B-AF64-754F-AEFA-00E0E16C0311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EA0985A-E389-A640-9309-2FFD902F1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412</Words>
  <Characters>2272</Characters>
  <Application>Microsoft Office Word</Application>
  <DocSecurity>0</DocSecurity>
  <Lines>41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Saori Iwase</dc:creator>
  <cp:keywords/>
  <dc:description/>
  <cp:lastModifiedBy>Saori Iwase</cp:lastModifiedBy>
  <cp:revision>67</cp:revision>
  <cp:lastPrinted>2023-05-29T10:28:00Z</cp:lastPrinted>
  <dcterms:created xsi:type="dcterms:W3CDTF">2023-03-27T08:19:00Z</dcterms:created>
  <dcterms:modified xsi:type="dcterms:W3CDTF">2023-05-30T12:31:00Z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documentId_219</vt:lpwstr>
  </property>
  <property fmtid="{D5CDD505-2E9C-101B-9397-08002B2CF9AE}" pid="3" name="grammarly_documentContext">
    <vt:lpwstr>{"goals":[],"domain":"general","emotions":[],"dialect":"american"}</vt:lpwstr>
  </property>
</Properties>
</file>