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96F23" w14:textId="08449DEE" w:rsidR="00CA01CE" w:rsidRPr="00E979E9" w:rsidRDefault="00000000" w:rsidP="00E979E9">
      <w:pPr>
        <w:widowControl/>
        <w:spacing w:after="160" w:line="48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E979E9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1 </w:t>
      </w:r>
    </w:p>
    <w:p w14:paraId="26D044AA" w14:textId="4B6B5687" w:rsidR="00CA01CE" w:rsidRPr="00E979E9" w:rsidRDefault="00000000" w:rsidP="003020A4">
      <w:pPr>
        <w:pStyle w:val="a3"/>
        <w:spacing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E979E9">
        <w:rPr>
          <w:rFonts w:ascii="Times New Roman" w:hAnsi="Times New Roman" w:cs="Times New Roman"/>
          <w:i/>
          <w:iCs/>
          <w:sz w:val="20"/>
          <w:szCs w:val="20"/>
        </w:rPr>
        <w:t>Character strengths associated with the six virtues of wisdom, courage, humanity, justice, temperance, and transcendence</w:t>
      </w:r>
    </w:p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0"/>
        <w:gridCol w:w="6656"/>
      </w:tblGrid>
      <w:tr w:rsidR="00F31126" w14:paraId="0F7F7A3B" w14:textId="77777777" w:rsidTr="0002399C">
        <w:tc>
          <w:tcPr>
            <w:tcW w:w="993" w:type="pct"/>
          </w:tcPr>
          <w:p w14:paraId="1EE6F4F1" w14:textId="77777777" w:rsidR="00CA01CE" w:rsidRPr="003020A4" w:rsidRDefault="00000000" w:rsidP="003020A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2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Virtue</w:t>
            </w:r>
          </w:p>
        </w:tc>
        <w:tc>
          <w:tcPr>
            <w:tcW w:w="4007" w:type="pct"/>
          </w:tcPr>
          <w:p w14:paraId="1D4F8A75" w14:textId="77777777" w:rsidR="00CA01CE" w:rsidRPr="003020A4" w:rsidRDefault="00000000" w:rsidP="003020A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2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Character strengths</w:t>
            </w:r>
          </w:p>
        </w:tc>
      </w:tr>
      <w:tr w:rsidR="00F31126" w14:paraId="3A5945F2" w14:textId="77777777" w:rsidTr="0002399C">
        <w:tc>
          <w:tcPr>
            <w:tcW w:w="993" w:type="pct"/>
          </w:tcPr>
          <w:p w14:paraId="2880E71A" w14:textId="77777777" w:rsidR="00CA01CE" w:rsidRPr="003020A4" w:rsidRDefault="00000000" w:rsidP="003020A4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020A4">
              <w:rPr>
                <w:rFonts w:ascii="Times New Roman" w:hAnsi="Times New Roman" w:cs="Times New Roman"/>
                <w:sz w:val="20"/>
                <w:szCs w:val="20"/>
              </w:rPr>
              <w:t>Wisdom</w:t>
            </w:r>
          </w:p>
        </w:tc>
        <w:tc>
          <w:tcPr>
            <w:tcW w:w="4007" w:type="pct"/>
          </w:tcPr>
          <w:p w14:paraId="742E96BA" w14:textId="77777777" w:rsidR="00CA01CE" w:rsidRPr="003020A4" w:rsidRDefault="00000000" w:rsidP="003020A4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020A4">
              <w:rPr>
                <w:rFonts w:ascii="Times New Roman" w:hAnsi="Times New Roman" w:cs="Times New Roman"/>
                <w:sz w:val="20"/>
                <w:szCs w:val="20"/>
              </w:rPr>
              <w:t>Creativity, curiosity, open-mindedness, love of learning, and perspective</w:t>
            </w:r>
          </w:p>
        </w:tc>
      </w:tr>
      <w:tr w:rsidR="00F31126" w14:paraId="32DB89E1" w14:textId="77777777" w:rsidTr="0002399C">
        <w:tc>
          <w:tcPr>
            <w:tcW w:w="993" w:type="pct"/>
          </w:tcPr>
          <w:p w14:paraId="0DDD2FCE" w14:textId="77777777" w:rsidR="00CA01CE" w:rsidRPr="003020A4" w:rsidRDefault="00000000" w:rsidP="003020A4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020A4">
              <w:rPr>
                <w:rFonts w:ascii="Times New Roman" w:hAnsi="Times New Roman" w:cs="Times New Roman"/>
                <w:sz w:val="20"/>
                <w:szCs w:val="20"/>
              </w:rPr>
              <w:t>Courage</w:t>
            </w:r>
          </w:p>
        </w:tc>
        <w:tc>
          <w:tcPr>
            <w:tcW w:w="4007" w:type="pct"/>
          </w:tcPr>
          <w:p w14:paraId="797FB1F9" w14:textId="77777777" w:rsidR="00CA01CE" w:rsidRPr="003020A4" w:rsidRDefault="00000000" w:rsidP="003020A4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020A4">
              <w:rPr>
                <w:rFonts w:ascii="Times New Roman" w:hAnsi="Times New Roman" w:cs="Times New Roman"/>
                <w:sz w:val="20"/>
                <w:szCs w:val="20"/>
              </w:rPr>
              <w:t>Bravery, perseverance, integrity, and zest</w:t>
            </w:r>
          </w:p>
        </w:tc>
      </w:tr>
      <w:tr w:rsidR="00F31126" w14:paraId="4D820C43" w14:textId="77777777" w:rsidTr="0002399C">
        <w:tc>
          <w:tcPr>
            <w:tcW w:w="993" w:type="pct"/>
          </w:tcPr>
          <w:p w14:paraId="2B455049" w14:textId="77777777" w:rsidR="00CA01CE" w:rsidRPr="003020A4" w:rsidRDefault="00000000" w:rsidP="003020A4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020A4">
              <w:rPr>
                <w:rFonts w:ascii="Times New Roman" w:hAnsi="Times New Roman" w:cs="Times New Roman"/>
                <w:sz w:val="20"/>
                <w:szCs w:val="20"/>
              </w:rPr>
              <w:t>Humanity</w:t>
            </w:r>
          </w:p>
        </w:tc>
        <w:tc>
          <w:tcPr>
            <w:tcW w:w="4007" w:type="pct"/>
          </w:tcPr>
          <w:p w14:paraId="1D25C84E" w14:textId="77777777" w:rsidR="00CA01CE" w:rsidRPr="003020A4" w:rsidRDefault="00000000" w:rsidP="003020A4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020A4">
              <w:rPr>
                <w:rFonts w:ascii="Times New Roman" w:hAnsi="Times New Roman" w:cs="Times New Roman"/>
                <w:sz w:val="20"/>
                <w:szCs w:val="20"/>
              </w:rPr>
              <w:t>Love, kindness, and social intelligence</w:t>
            </w:r>
          </w:p>
        </w:tc>
      </w:tr>
      <w:tr w:rsidR="00F31126" w14:paraId="032BD7E2" w14:textId="77777777" w:rsidTr="0002399C">
        <w:tc>
          <w:tcPr>
            <w:tcW w:w="993" w:type="pct"/>
          </w:tcPr>
          <w:p w14:paraId="111D3B76" w14:textId="77777777" w:rsidR="00CA01CE" w:rsidRPr="003020A4" w:rsidRDefault="00000000" w:rsidP="003020A4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020A4">
              <w:rPr>
                <w:rFonts w:ascii="Times New Roman" w:hAnsi="Times New Roman" w:cs="Times New Roman"/>
                <w:sz w:val="20"/>
                <w:szCs w:val="20"/>
              </w:rPr>
              <w:t>Justice</w:t>
            </w:r>
          </w:p>
        </w:tc>
        <w:tc>
          <w:tcPr>
            <w:tcW w:w="4007" w:type="pct"/>
          </w:tcPr>
          <w:p w14:paraId="297EDE88" w14:textId="77777777" w:rsidR="00CA01CE" w:rsidRPr="003020A4" w:rsidRDefault="00000000" w:rsidP="003020A4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020A4">
              <w:rPr>
                <w:rFonts w:ascii="Times New Roman" w:hAnsi="Times New Roman" w:cs="Times New Roman"/>
                <w:sz w:val="20"/>
                <w:szCs w:val="20"/>
              </w:rPr>
              <w:t>Teamwork, fairness, and leadership</w:t>
            </w:r>
          </w:p>
        </w:tc>
      </w:tr>
      <w:tr w:rsidR="00F31126" w14:paraId="2CABC77D" w14:textId="77777777" w:rsidTr="0002399C">
        <w:tc>
          <w:tcPr>
            <w:tcW w:w="993" w:type="pct"/>
          </w:tcPr>
          <w:p w14:paraId="4405AFB9" w14:textId="77777777" w:rsidR="00CA01CE" w:rsidRPr="003020A4" w:rsidRDefault="00000000" w:rsidP="003020A4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020A4">
              <w:rPr>
                <w:rFonts w:ascii="Times New Roman" w:hAnsi="Times New Roman" w:cs="Times New Roman"/>
                <w:sz w:val="20"/>
                <w:szCs w:val="20"/>
              </w:rPr>
              <w:t>Temperance</w:t>
            </w:r>
          </w:p>
        </w:tc>
        <w:tc>
          <w:tcPr>
            <w:tcW w:w="4007" w:type="pct"/>
          </w:tcPr>
          <w:p w14:paraId="29333603" w14:textId="77777777" w:rsidR="00CA01CE" w:rsidRPr="003020A4" w:rsidRDefault="00000000" w:rsidP="003020A4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020A4">
              <w:rPr>
                <w:rFonts w:ascii="Times New Roman" w:hAnsi="Times New Roman" w:cs="Times New Roman"/>
                <w:sz w:val="20"/>
                <w:szCs w:val="20"/>
              </w:rPr>
              <w:t>Forgiveness, humility, prudence, and self-regulation</w:t>
            </w:r>
          </w:p>
        </w:tc>
      </w:tr>
      <w:tr w:rsidR="00F31126" w14:paraId="373C9257" w14:textId="77777777" w:rsidTr="0002399C">
        <w:tc>
          <w:tcPr>
            <w:tcW w:w="993" w:type="pct"/>
          </w:tcPr>
          <w:p w14:paraId="5510DB4E" w14:textId="77777777" w:rsidR="00CA01CE" w:rsidRPr="003020A4" w:rsidRDefault="00000000" w:rsidP="003020A4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020A4">
              <w:rPr>
                <w:rFonts w:ascii="Times New Roman" w:hAnsi="Times New Roman" w:cs="Times New Roman"/>
                <w:sz w:val="20"/>
                <w:szCs w:val="20"/>
              </w:rPr>
              <w:t>Transcendence</w:t>
            </w:r>
          </w:p>
        </w:tc>
        <w:tc>
          <w:tcPr>
            <w:tcW w:w="4007" w:type="pct"/>
          </w:tcPr>
          <w:p w14:paraId="02BA1176" w14:textId="77777777" w:rsidR="00CA01CE" w:rsidRPr="003020A4" w:rsidRDefault="00000000" w:rsidP="003020A4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020A4">
              <w:rPr>
                <w:rFonts w:ascii="Times New Roman" w:hAnsi="Times New Roman" w:cs="Times New Roman"/>
                <w:sz w:val="20"/>
                <w:szCs w:val="20"/>
              </w:rPr>
              <w:t>Appreciation of beauty and excellence, gratitude, hope, humor, and spirituality</w:t>
            </w:r>
          </w:p>
        </w:tc>
      </w:tr>
    </w:tbl>
    <w:p w14:paraId="29C6EF79" w14:textId="77777777" w:rsidR="00CA01CE" w:rsidRPr="003020A4" w:rsidRDefault="00000000" w:rsidP="003020A4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0"/>
          <w:szCs w:val="20"/>
          <w:shd w:val="clear" w:color="auto" w:fill="FFFCF0"/>
        </w:rPr>
      </w:pPr>
      <w:r w:rsidRPr="003020A4">
        <w:rPr>
          <w:rFonts w:ascii="Times New Roman" w:hAnsi="Times New Roman" w:cs="Times New Roman"/>
          <w:i/>
          <w:iCs/>
          <w:sz w:val="20"/>
          <w:szCs w:val="20"/>
          <w:shd w:val="clear" w:color="auto" w:fill="FFFCF0"/>
        </w:rPr>
        <w:t>Note.</w:t>
      </w:r>
      <w:r w:rsidRPr="003020A4">
        <w:rPr>
          <w:rFonts w:ascii="Times New Roman" w:hAnsi="Times New Roman" w:cs="Times New Roman"/>
          <w:sz w:val="20"/>
          <w:szCs w:val="20"/>
          <w:shd w:val="clear" w:color="auto" w:fill="FFFCF0"/>
        </w:rPr>
        <w:t xml:space="preserve"> Source: Peterson and Seligman (</w:t>
      </w:r>
      <w:hyperlink r:id="rId5" w:anchor="CR41" w:history="1">
        <w:r w:rsidRPr="003020A4">
          <w:rPr>
            <w:rStyle w:val="a5"/>
            <w:rFonts w:ascii="Times New Roman" w:hAnsi="Times New Roman" w:cs="Times New Roman"/>
            <w:sz w:val="20"/>
            <w:szCs w:val="20"/>
            <w:shd w:val="clear" w:color="auto" w:fill="FFFCF0"/>
          </w:rPr>
          <w:t>2004</w:t>
        </w:r>
      </w:hyperlink>
      <w:r w:rsidRPr="003020A4">
        <w:rPr>
          <w:rFonts w:ascii="Times New Roman" w:hAnsi="Times New Roman" w:cs="Times New Roman"/>
          <w:sz w:val="20"/>
          <w:szCs w:val="20"/>
          <w:shd w:val="clear" w:color="auto" w:fill="FFFCF0"/>
        </w:rPr>
        <w:t>).</w:t>
      </w:r>
    </w:p>
    <w:p w14:paraId="4FDDB399" w14:textId="77777777" w:rsidR="00CA01CE" w:rsidRPr="003020A4" w:rsidRDefault="00CA01CE" w:rsidP="003020A4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0"/>
          <w:szCs w:val="20"/>
          <w:shd w:val="clear" w:color="auto" w:fill="FFFCF0"/>
        </w:rPr>
      </w:pPr>
    </w:p>
    <w:p w14:paraId="073FC8BB" w14:textId="77777777" w:rsidR="00CA01CE" w:rsidRPr="003020A4" w:rsidRDefault="00000000" w:rsidP="003020A4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bCs/>
          <w:sz w:val="20"/>
          <w:szCs w:val="20"/>
          <w:shd w:val="clear" w:color="auto" w:fill="FFFCF0"/>
        </w:rPr>
      </w:pPr>
      <w:r w:rsidRPr="003020A4">
        <w:rPr>
          <w:rFonts w:ascii="Times New Roman" w:hAnsi="Times New Roman" w:cs="Times New Roman"/>
          <w:b/>
          <w:bCs/>
          <w:sz w:val="20"/>
          <w:szCs w:val="20"/>
          <w:shd w:val="clear" w:color="auto" w:fill="FFFCF0"/>
        </w:rPr>
        <w:t>Reference</w:t>
      </w:r>
    </w:p>
    <w:p w14:paraId="350460BC" w14:textId="18221906" w:rsidR="00CA01CE" w:rsidRPr="003020A4" w:rsidRDefault="00000000" w:rsidP="003020A4">
      <w:pPr>
        <w:spacing w:line="480" w:lineRule="auto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3020A4">
        <w:rPr>
          <w:rFonts w:ascii="Times New Roman" w:eastAsia="Calibri" w:hAnsi="Times New Roman" w:cs="Times New Roman"/>
          <w:sz w:val="20"/>
          <w:szCs w:val="20"/>
        </w:rPr>
        <w:t xml:space="preserve">Peterson C, Seligman MEP. </w:t>
      </w:r>
      <w:r w:rsidRPr="003020A4">
        <w:rPr>
          <w:rFonts w:ascii="Times New Roman" w:eastAsia="Calibri" w:hAnsi="Times New Roman" w:cs="Times New Roman"/>
          <w:i/>
          <w:sz w:val="20"/>
          <w:szCs w:val="20"/>
        </w:rPr>
        <w:t>Character strengths and virtues: A handbook and classification</w:t>
      </w:r>
      <w:r w:rsidRPr="003020A4">
        <w:rPr>
          <w:rFonts w:ascii="Times New Roman" w:eastAsia="Calibri" w:hAnsi="Times New Roman" w:cs="Times New Roman"/>
          <w:sz w:val="20"/>
          <w:szCs w:val="20"/>
        </w:rPr>
        <w:t>. Oxford University Press; 2004.</w:t>
      </w:r>
    </w:p>
    <w:p w14:paraId="406276E4" w14:textId="03FFEBFC" w:rsidR="006F6B95" w:rsidRPr="003020A4" w:rsidRDefault="006F6B95" w:rsidP="003020A4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sectPr w:rsidR="006F6B95" w:rsidRPr="003020A4" w:rsidSect="00407974">
      <w:pgSz w:w="11906" w:h="16838"/>
      <w:pgMar w:top="1440" w:right="1800" w:bottom="1440" w:left="1800" w:header="851" w:footer="992" w:gutter="0"/>
      <w:lnNumType w:countBy="1" w:restart="continuous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F23AC"/>
    <w:multiLevelType w:val="hybridMultilevel"/>
    <w:tmpl w:val="A74EE152"/>
    <w:lvl w:ilvl="0" w:tplc="60C4CD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DC58D1B4" w:tentative="1">
      <w:start w:val="1"/>
      <w:numFmt w:val="lowerLetter"/>
      <w:lvlText w:val="%2."/>
      <w:lvlJc w:val="left"/>
      <w:pPr>
        <w:ind w:left="1440" w:hanging="360"/>
      </w:pPr>
    </w:lvl>
    <w:lvl w:ilvl="2" w:tplc="8328F91C" w:tentative="1">
      <w:start w:val="1"/>
      <w:numFmt w:val="lowerRoman"/>
      <w:lvlText w:val="%3."/>
      <w:lvlJc w:val="right"/>
      <w:pPr>
        <w:ind w:left="2160" w:hanging="180"/>
      </w:pPr>
    </w:lvl>
    <w:lvl w:ilvl="3" w:tplc="3FE0F742" w:tentative="1">
      <w:start w:val="1"/>
      <w:numFmt w:val="decimal"/>
      <w:lvlText w:val="%4."/>
      <w:lvlJc w:val="left"/>
      <w:pPr>
        <w:ind w:left="2880" w:hanging="360"/>
      </w:pPr>
    </w:lvl>
    <w:lvl w:ilvl="4" w:tplc="62EC5B18" w:tentative="1">
      <w:start w:val="1"/>
      <w:numFmt w:val="lowerLetter"/>
      <w:lvlText w:val="%5."/>
      <w:lvlJc w:val="left"/>
      <w:pPr>
        <w:ind w:left="3600" w:hanging="360"/>
      </w:pPr>
    </w:lvl>
    <w:lvl w:ilvl="5" w:tplc="41746976" w:tentative="1">
      <w:start w:val="1"/>
      <w:numFmt w:val="lowerRoman"/>
      <w:lvlText w:val="%6."/>
      <w:lvlJc w:val="right"/>
      <w:pPr>
        <w:ind w:left="4320" w:hanging="180"/>
      </w:pPr>
    </w:lvl>
    <w:lvl w:ilvl="6" w:tplc="2C181ACA" w:tentative="1">
      <w:start w:val="1"/>
      <w:numFmt w:val="decimal"/>
      <w:lvlText w:val="%7."/>
      <w:lvlJc w:val="left"/>
      <w:pPr>
        <w:ind w:left="5040" w:hanging="360"/>
      </w:pPr>
    </w:lvl>
    <w:lvl w:ilvl="7" w:tplc="3D5EC416" w:tentative="1">
      <w:start w:val="1"/>
      <w:numFmt w:val="lowerLetter"/>
      <w:lvlText w:val="%8."/>
      <w:lvlJc w:val="left"/>
      <w:pPr>
        <w:ind w:left="5760" w:hanging="360"/>
      </w:pPr>
    </w:lvl>
    <w:lvl w:ilvl="8" w:tplc="359C229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614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469"/>
    <w:rsid w:val="00044A2A"/>
    <w:rsid w:val="00106B10"/>
    <w:rsid w:val="00176775"/>
    <w:rsid w:val="00193A7D"/>
    <w:rsid w:val="00267231"/>
    <w:rsid w:val="002F4469"/>
    <w:rsid w:val="003020A4"/>
    <w:rsid w:val="00335AC5"/>
    <w:rsid w:val="003A2A58"/>
    <w:rsid w:val="004852A6"/>
    <w:rsid w:val="00495D94"/>
    <w:rsid w:val="004E7082"/>
    <w:rsid w:val="005B080D"/>
    <w:rsid w:val="006F6B95"/>
    <w:rsid w:val="007814D9"/>
    <w:rsid w:val="007B5D5C"/>
    <w:rsid w:val="00896EDF"/>
    <w:rsid w:val="008E61B8"/>
    <w:rsid w:val="00944F3A"/>
    <w:rsid w:val="009549DF"/>
    <w:rsid w:val="00B214FF"/>
    <w:rsid w:val="00B54EC2"/>
    <w:rsid w:val="00BE7576"/>
    <w:rsid w:val="00BF4DCF"/>
    <w:rsid w:val="00C11CC1"/>
    <w:rsid w:val="00C77524"/>
    <w:rsid w:val="00CA01CE"/>
    <w:rsid w:val="00DF44A8"/>
    <w:rsid w:val="00E32F94"/>
    <w:rsid w:val="00E810C8"/>
    <w:rsid w:val="00E979E9"/>
    <w:rsid w:val="00F31126"/>
    <w:rsid w:val="00F4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532F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469"/>
    <w:pPr>
      <w:widowControl w:val="0"/>
      <w:spacing w:after="0" w:line="240" w:lineRule="auto"/>
      <w:jc w:val="both"/>
    </w:pPr>
    <w:rPr>
      <w:sz w:val="21"/>
      <w:szCs w:val="24"/>
      <w:lang w:val="en-US"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nhideWhenUsed/>
    <w:qFormat/>
    <w:rsid w:val="002F4469"/>
    <w:pPr>
      <w:jc w:val="left"/>
    </w:pPr>
  </w:style>
  <w:style w:type="character" w:customStyle="1" w:styleId="a4">
    <w:name w:val="批注文字 字符"/>
    <w:basedOn w:val="a0"/>
    <w:link w:val="a3"/>
    <w:qFormat/>
    <w:rsid w:val="002F4469"/>
    <w:rPr>
      <w:rFonts w:eastAsiaTheme="minorEastAsia"/>
      <w:sz w:val="21"/>
      <w:szCs w:val="24"/>
      <w:lang w:val="en-US" w:eastAsia="zh-CN"/>
      <w14:ligatures w14:val="none"/>
    </w:rPr>
  </w:style>
  <w:style w:type="character" w:styleId="a5">
    <w:name w:val="Hyperlink"/>
    <w:basedOn w:val="a0"/>
    <w:unhideWhenUsed/>
    <w:rsid w:val="002F4469"/>
    <w:rPr>
      <w:color w:val="0000FF"/>
      <w:u w:val="single"/>
    </w:rPr>
  </w:style>
  <w:style w:type="character" w:styleId="a6">
    <w:name w:val="annotation reference"/>
    <w:basedOn w:val="a0"/>
    <w:rsid w:val="002F4469"/>
    <w:rPr>
      <w:sz w:val="16"/>
      <w:szCs w:val="16"/>
    </w:rPr>
  </w:style>
  <w:style w:type="table" w:styleId="a7">
    <w:name w:val="Table Grid"/>
    <w:basedOn w:val="a1"/>
    <w:rsid w:val="002F4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2F4469"/>
  </w:style>
  <w:style w:type="paragraph" w:customStyle="1" w:styleId="Default">
    <w:name w:val="Default"/>
    <w:qFormat/>
    <w:rsid w:val="002F44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宋体" w:hAnsi="Times New Roman" w:cs="Times New Roman"/>
      <w:color w:val="000000"/>
      <w:kern w:val="0"/>
      <w:sz w:val="24"/>
      <w:szCs w:val="24"/>
      <w:lang w:val="en-US" w:eastAsia="zh-CN"/>
      <w14:ligatures w14:val="none"/>
    </w:rPr>
  </w:style>
  <w:style w:type="paragraph" w:styleId="a9">
    <w:name w:val="List Paragraph"/>
    <w:basedOn w:val="a"/>
    <w:qFormat/>
    <w:rsid w:val="006F6B95"/>
    <w:pPr>
      <w:ind w:firstLineChars="200" w:firstLine="420"/>
    </w:pPr>
  </w:style>
  <w:style w:type="paragraph" w:styleId="aa">
    <w:name w:val="annotation subject"/>
    <w:basedOn w:val="a3"/>
    <w:next w:val="a3"/>
    <w:link w:val="ab"/>
    <w:uiPriority w:val="99"/>
    <w:semiHidden/>
    <w:unhideWhenUsed/>
    <w:rsid w:val="006F6B95"/>
    <w:pPr>
      <w:jc w:val="both"/>
    </w:pPr>
    <w:rPr>
      <w:b/>
      <w:bCs/>
      <w:sz w:val="20"/>
      <w:szCs w:val="20"/>
    </w:rPr>
  </w:style>
  <w:style w:type="character" w:customStyle="1" w:styleId="ab">
    <w:name w:val="批注主题 字符"/>
    <w:basedOn w:val="a4"/>
    <w:link w:val="aa"/>
    <w:uiPriority w:val="99"/>
    <w:semiHidden/>
    <w:rsid w:val="006F6B95"/>
    <w:rPr>
      <w:rFonts w:eastAsiaTheme="minorEastAsia"/>
      <w:b/>
      <w:bCs/>
      <w:sz w:val="20"/>
      <w:szCs w:val="20"/>
      <w:lang w:val="en-US" w:eastAsia="zh-CN"/>
      <w14:ligatures w14:val="none"/>
    </w:rPr>
  </w:style>
  <w:style w:type="paragraph" w:styleId="ac">
    <w:name w:val="Revision"/>
    <w:hidden/>
    <w:uiPriority w:val="99"/>
    <w:semiHidden/>
    <w:rsid w:val="006F6B95"/>
    <w:pPr>
      <w:spacing w:after="0" w:line="240" w:lineRule="auto"/>
    </w:pPr>
    <w:rPr>
      <w:sz w:val="21"/>
      <w:szCs w:val="24"/>
      <w:lang w:val="en-US" w:eastAsia="zh-CN"/>
      <w14:ligatures w14:val="none"/>
    </w:rPr>
  </w:style>
  <w:style w:type="paragraph" w:styleId="ad">
    <w:name w:val="header"/>
    <w:basedOn w:val="a"/>
    <w:link w:val="ae"/>
    <w:uiPriority w:val="99"/>
    <w:unhideWhenUsed/>
    <w:rsid w:val="004E708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4E7082"/>
    <w:rPr>
      <w:sz w:val="18"/>
      <w:szCs w:val="18"/>
      <w:lang w:val="en-US" w:eastAsia="zh-CN"/>
      <w14:ligatures w14:val="none"/>
    </w:rPr>
  </w:style>
  <w:style w:type="paragraph" w:styleId="af">
    <w:name w:val="footer"/>
    <w:basedOn w:val="a"/>
    <w:link w:val="af0"/>
    <w:uiPriority w:val="99"/>
    <w:unhideWhenUsed/>
    <w:rsid w:val="004E70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4E7082"/>
    <w:rPr>
      <w:sz w:val="18"/>
      <w:szCs w:val="18"/>
      <w:lang w:val="en-US" w:eastAsia="zh-CN"/>
      <w14:ligatures w14:val="none"/>
    </w:rPr>
  </w:style>
  <w:style w:type="paragraph" w:styleId="af1">
    <w:name w:val="Balloon Text"/>
    <w:basedOn w:val="a"/>
    <w:link w:val="af2"/>
    <w:uiPriority w:val="99"/>
    <w:semiHidden/>
    <w:unhideWhenUsed/>
    <w:rsid w:val="00944F3A"/>
    <w:rPr>
      <w:sz w:val="18"/>
      <w:szCs w:val="18"/>
    </w:rPr>
  </w:style>
  <w:style w:type="character" w:customStyle="1" w:styleId="af2">
    <w:name w:val="批注框文本 字符"/>
    <w:basedOn w:val="a0"/>
    <w:link w:val="af1"/>
    <w:uiPriority w:val="99"/>
    <w:semiHidden/>
    <w:rsid w:val="00944F3A"/>
    <w:rPr>
      <w:sz w:val="18"/>
      <w:szCs w:val="18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cbi.nlm.nih.gov/pmc/articles/PMC827910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8</cp:revision>
  <dcterms:created xsi:type="dcterms:W3CDTF">2023-06-12T13:23:00Z</dcterms:created>
  <dcterms:modified xsi:type="dcterms:W3CDTF">2023-06-26T13:06:00Z</dcterms:modified>
</cp:coreProperties>
</file>