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75283" w14:textId="77777777" w:rsidR="0076236B" w:rsidRPr="008E2053" w:rsidRDefault="0076236B" w:rsidP="007471A5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E2053">
        <w:rPr>
          <w:rFonts w:ascii="Times New Roman" w:hAnsi="Times New Roman" w:cs="Times New Roman"/>
          <w:b/>
          <w:sz w:val="24"/>
          <w:szCs w:val="24"/>
          <w:lang w:val="en-US"/>
        </w:rPr>
        <w:t>Supplementary materials</w:t>
      </w:r>
    </w:p>
    <w:p w14:paraId="3106A705" w14:textId="6BFFCBC9" w:rsidR="00A044A2" w:rsidRPr="008E2053" w:rsidRDefault="00A044A2" w:rsidP="007471A5">
      <w:pPr>
        <w:spacing w:line="480" w:lineRule="auto"/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E2053">
        <w:rPr>
          <w:rFonts w:ascii="Times New Roman" w:hAnsi="Times New Roman" w:cs="Times New Roman"/>
          <w:b/>
          <w:sz w:val="24"/>
          <w:szCs w:val="24"/>
          <w:lang w:val="en-US"/>
        </w:rPr>
        <w:t>Species composition determines bioplastics production in photosynthetic microbiomes: strategy to enrich cyanobacteria PHB-producers</w:t>
      </w:r>
    </w:p>
    <w:p w14:paraId="67422BA1" w14:textId="394A5EE2" w:rsidR="00A044A2" w:rsidRPr="008E2053" w:rsidRDefault="00A044A2" w:rsidP="007471A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E2053">
        <w:rPr>
          <w:rFonts w:ascii="Times New Roman" w:hAnsi="Times New Roman" w:cs="Times New Roman"/>
          <w:sz w:val="24"/>
          <w:szCs w:val="24"/>
        </w:rPr>
        <w:t>Beatriz Altamira-</w:t>
      </w:r>
      <w:proofErr w:type="spellStart"/>
      <w:r w:rsidRPr="008E2053">
        <w:rPr>
          <w:rFonts w:ascii="Times New Roman" w:hAnsi="Times New Roman" w:cs="Times New Roman"/>
          <w:sz w:val="24"/>
          <w:szCs w:val="24"/>
        </w:rPr>
        <w:t>Algarra</w:t>
      </w:r>
      <w:r w:rsidRPr="008E205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8E20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2053">
        <w:rPr>
          <w:rFonts w:ascii="Times New Roman" w:hAnsi="Times New Roman" w:cs="Times New Roman"/>
          <w:sz w:val="24"/>
          <w:szCs w:val="24"/>
        </w:rPr>
        <w:t>Artai</w:t>
      </w:r>
      <w:proofErr w:type="spellEnd"/>
      <w:r w:rsidRPr="008E2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2053">
        <w:rPr>
          <w:rFonts w:ascii="Times New Roman" w:hAnsi="Times New Roman" w:cs="Times New Roman"/>
          <w:sz w:val="24"/>
          <w:szCs w:val="24"/>
        </w:rPr>
        <w:t>Lage</w:t>
      </w:r>
      <w:r w:rsidRPr="008E205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8E2053">
        <w:rPr>
          <w:rFonts w:ascii="Times New Roman" w:hAnsi="Times New Roman" w:cs="Times New Roman"/>
          <w:sz w:val="24"/>
          <w:szCs w:val="24"/>
        </w:rPr>
        <w:t xml:space="preserve">, Joan </w:t>
      </w:r>
      <w:proofErr w:type="spellStart"/>
      <w:r w:rsidRPr="008E2053">
        <w:rPr>
          <w:rFonts w:ascii="Times New Roman" w:hAnsi="Times New Roman" w:cs="Times New Roman"/>
          <w:sz w:val="24"/>
          <w:szCs w:val="24"/>
        </w:rPr>
        <w:t>García</w:t>
      </w:r>
      <w:r w:rsidRPr="008E2053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8E2053">
        <w:rPr>
          <w:rFonts w:ascii="Times New Roman" w:hAnsi="Times New Roman" w:cs="Times New Roman"/>
          <w:sz w:val="24"/>
          <w:szCs w:val="24"/>
        </w:rPr>
        <w:t xml:space="preserve">, Eva </w:t>
      </w:r>
      <w:proofErr w:type="spellStart"/>
      <w:r w:rsidRPr="008E2053">
        <w:rPr>
          <w:rFonts w:ascii="Times New Roman" w:hAnsi="Times New Roman" w:cs="Times New Roman"/>
          <w:sz w:val="24"/>
          <w:szCs w:val="24"/>
        </w:rPr>
        <w:t>Gonzalez-Flo</w:t>
      </w:r>
      <w:r w:rsidRPr="008E205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="004D2660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70909DE5" w14:textId="77777777" w:rsidR="00A044A2" w:rsidRPr="008E2053" w:rsidRDefault="00A044A2" w:rsidP="007471A5">
      <w:pPr>
        <w:suppressLineNumbers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 w:rsidRPr="008E2053"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  <w:lang w:val="en-US"/>
        </w:rPr>
        <w:t xml:space="preserve">a </w:t>
      </w:r>
      <w:r w:rsidRPr="008E2053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GEMMA-Group of Environmental Engineering and Microbiology. Department of Civil and Environmental Engineering. </w:t>
      </w:r>
      <w:proofErr w:type="spellStart"/>
      <w:r w:rsidRPr="008E2053">
        <w:rPr>
          <w:rFonts w:ascii="Times New Roman" w:eastAsia="Times New Roman" w:hAnsi="Times New Roman" w:cs="Times New Roman"/>
          <w:sz w:val="24"/>
          <w:szCs w:val="24"/>
          <w:highlight w:val="white"/>
        </w:rPr>
        <w:t>Escola</w:t>
      </w:r>
      <w:proofErr w:type="spellEnd"/>
      <w:r w:rsidRPr="008E205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2053">
        <w:rPr>
          <w:rFonts w:ascii="Times New Roman" w:eastAsia="Times New Roman" w:hAnsi="Times New Roman" w:cs="Times New Roman"/>
          <w:sz w:val="24"/>
          <w:szCs w:val="24"/>
          <w:highlight w:val="white"/>
        </w:rPr>
        <w:t>d’Enginyeria</w:t>
      </w:r>
      <w:proofErr w:type="spellEnd"/>
      <w:r w:rsidRPr="008E205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de Barcelona </w:t>
      </w:r>
      <w:proofErr w:type="spellStart"/>
      <w:r w:rsidRPr="008E2053">
        <w:rPr>
          <w:rFonts w:ascii="Times New Roman" w:eastAsia="Times New Roman" w:hAnsi="Times New Roman" w:cs="Times New Roman"/>
          <w:sz w:val="24"/>
          <w:szCs w:val="24"/>
          <w:highlight w:val="white"/>
        </w:rPr>
        <w:t>Est</w:t>
      </w:r>
      <w:proofErr w:type="spellEnd"/>
      <w:r w:rsidRPr="008E205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(EEBE). </w:t>
      </w:r>
      <w:proofErr w:type="spellStart"/>
      <w:r w:rsidRPr="008E2053">
        <w:rPr>
          <w:rFonts w:ascii="Times New Roman" w:eastAsia="Times New Roman" w:hAnsi="Times New Roman" w:cs="Times New Roman"/>
          <w:sz w:val="24"/>
          <w:szCs w:val="24"/>
          <w:highlight w:val="white"/>
        </w:rPr>
        <w:t>Universitat</w:t>
      </w:r>
      <w:proofErr w:type="spellEnd"/>
      <w:r w:rsidRPr="008E205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2053">
        <w:rPr>
          <w:rFonts w:ascii="Times New Roman" w:eastAsia="Times New Roman" w:hAnsi="Times New Roman" w:cs="Times New Roman"/>
          <w:sz w:val="24"/>
          <w:szCs w:val="24"/>
          <w:highlight w:val="white"/>
        </w:rPr>
        <w:t>Politècnica</w:t>
      </w:r>
      <w:proofErr w:type="spellEnd"/>
      <w:r w:rsidRPr="008E205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de Catalunya-</w:t>
      </w:r>
      <w:proofErr w:type="spellStart"/>
      <w:r w:rsidRPr="008E2053">
        <w:rPr>
          <w:rFonts w:ascii="Times New Roman" w:eastAsia="Times New Roman" w:hAnsi="Times New Roman" w:cs="Times New Roman"/>
          <w:sz w:val="24"/>
          <w:szCs w:val="24"/>
          <w:highlight w:val="white"/>
        </w:rPr>
        <w:t>BarcelonaTech</w:t>
      </w:r>
      <w:proofErr w:type="spellEnd"/>
      <w:r w:rsidRPr="008E205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</w:t>
      </w:r>
      <w:r w:rsidRPr="008E2053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Av. Eduard </w:t>
      </w:r>
      <w:proofErr w:type="spellStart"/>
      <w:r w:rsidRPr="008E2053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Maristany</w:t>
      </w:r>
      <w:proofErr w:type="spellEnd"/>
      <w:r w:rsidRPr="008E2053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 16. Building C5.1. E-08019 Barcelona. Spain</w:t>
      </w:r>
    </w:p>
    <w:p w14:paraId="29E72B11" w14:textId="49032F3B" w:rsidR="002D35ED" w:rsidRPr="008E2053" w:rsidRDefault="00A044A2" w:rsidP="007471A5">
      <w:pPr>
        <w:suppressLineNumbers/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 w:rsidRPr="008E2053"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  <w:lang w:val="en-US"/>
        </w:rPr>
        <w:t xml:space="preserve">b </w:t>
      </w:r>
      <w:r w:rsidRPr="008E2053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GEMMA-Group of Environmental Engineering and Microbiology. Department of Civil and Environmental Engineering. </w:t>
      </w:r>
      <w:proofErr w:type="spellStart"/>
      <w:r w:rsidRPr="008E2053">
        <w:rPr>
          <w:rFonts w:ascii="Times New Roman" w:eastAsia="Times New Roman" w:hAnsi="Times New Roman" w:cs="Times New Roman"/>
          <w:sz w:val="24"/>
          <w:szCs w:val="24"/>
          <w:highlight w:val="white"/>
        </w:rPr>
        <w:t>Universitat</w:t>
      </w:r>
      <w:proofErr w:type="spellEnd"/>
      <w:r w:rsidRPr="008E205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8E2053">
        <w:rPr>
          <w:rFonts w:ascii="Times New Roman" w:eastAsia="Times New Roman" w:hAnsi="Times New Roman" w:cs="Times New Roman"/>
          <w:sz w:val="24"/>
          <w:szCs w:val="24"/>
          <w:highlight w:val="white"/>
        </w:rPr>
        <w:t>Politècnica</w:t>
      </w:r>
      <w:proofErr w:type="spellEnd"/>
      <w:r w:rsidRPr="008E205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de Catalunya-</w:t>
      </w:r>
      <w:proofErr w:type="spellStart"/>
      <w:r w:rsidRPr="008E2053">
        <w:rPr>
          <w:rFonts w:ascii="Times New Roman" w:eastAsia="Times New Roman" w:hAnsi="Times New Roman" w:cs="Times New Roman"/>
          <w:sz w:val="24"/>
          <w:szCs w:val="24"/>
          <w:highlight w:val="white"/>
        </w:rPr>
        <w:t>BarcelonaTech</w:t>
      </w:r>
      <w:proofErr w:type="spellEnd"/>
      <w:r w:rsidRPr="008E205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c/ Jordi Girona 1-3. </w:t>
      </w:r>
      <w:proofErr w:type="spellStart"/>
      <w:r w:rsidRPr="008E2053">
        <w:rPr>
          <w:rFonts w:ascii="Times New Roman" w:eastAsia="Times New Roman" w:hAnsi="Times New Roman" w:cs="Times New Roman"/>
          <w:sz w:val="24"/>
          <w:szCs w:val="24"/>
          <w:highlight w:val="white"/>
        </w:rPr>
        <w:t>Building</w:t>
      </w:r>
      <w:proofErr w:type="spellEnd"/>
      <w:r w:rsidRPr="008E205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D1. </w:t>
      </w:r>
      <w:r w:rsidRPr="008E2053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E-08034 Barcelona. Spain</w:t>
      </w:r>
    </w:p>
    <w:p w14:paraId="5AF2EB33" w14:textId="716C5E00" w:rsidR="009F4EA4" w:rsidRDefault="004D2660" w:rsidP="007471A5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5B55">
        <w:rPr>
          <w:rFonts w:ascii="Times New Roman" w:hAnsi="Times New Roman" w:cs="Times New Roman"/>
          <w:sz w:val="24"/>
          <w:szCs w:val="24"/>
          <w:lang w:val="en-US"/>
        </w:rPr>
        <w:t>* corresponding author</w:t>
      </w:r>
    </w:p>
    <w:p w14:paraId="655F108C" w14:textId="666A2257" w:rsidR="00CA2F67" w:rsidRDefault="00CA2F67" w:rsidP="007471A5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B6146FA" w14:textId="77777777" w:rsidR="00C90B4E" w:rsidRPr="008E2053" w:rsidRDefault="00C90B4E" w:rsidP="007471A5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E2053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7C6421B2" wp14:editId="286DA1C7">
            <wp:extent cx="4859020" cy="7791450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779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ECB18B" w14:textId="42D6D0BF" w:rsidR="00C90B4E" w:rsidRDefault="00C90B4E" w:rsidP="007471A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20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</w:t>
      </w:r>
      <w:r w:rsidR="006133A5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8E20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8E2053">
        <w:rPr>
          <w:rFonts w:ascii="Times New Roman" w:hAnsi="Times New Roman" w:cs="Times New Roman"/>
          <w:sz w:val="24"/>
          <w:szCs w:val="24"/>
          <w:lang w:val="en-US"/>
        </w:rPr>
        <w:t xml:space="preserve">Microscope images under bright light microscopy at 40X of (A) inoculum and (B) culture at the end of conditioning period. In (A) unicellular cyanobacteria </w:t>
      </w:r>
      <w:proofErr w:type="spellStart"/>
      <w:r w:rsidRPr="008E2053"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>Synechococcus</w:t>
      </w:r>
      <w:proofErr w:type="spellEnd"/>
      <w:r w:rsidRPr="008E2053">
        <w:rPr>
          <w:rFonts w:ascii="Times New Roman" w:hAnsi="Times New Roman" w:cs="Times New Roman"/>
          <w:sz w:val="24"/>
          <w:szCs w:val="24"/>
          <w:lang w:val="en-US"/>
        </w:rPr>
        <w:t xml:space="preserve"> sp. and filamentous cyanobacteria </w:t>
      </w:r>
      <w:proofErr w:type="spellStart"/>
      <w:r w:rsidRPr="008E2053">
        <w:rPr>
          <w:rFonts w:ascii="Times New Roman" w:hAnsi="Times New Roman" w:cs="Times New Roman"/>
          <w:i/>
          <w:sz w:val="24"/>
          <w:szCs w:val="24"/>
          <w:lang w:val="en-GB"/>
        </w:rPr>
        <w:t>Leptolyngbya</w:t>
      </w:r>
      <w:proofErr w:type="spellEnd"/>
      <w:r w:rsidRPr="008E2053">
        <w:rPr>
          <w:rFonts w:ascii="Times New Roman" w:hAnsi="Times New Roman" w:cs="Times New Roman"/>
          <w:sz w:val="24"/>
          <w:szCs w:val="24"/>
          <w:lang w:val="en-GB"/>
        </w:rPr>
        <w:t xml:space="preserve"> sp. can be seen. In (B) the presence of green algae and </w:t>
      </w:r>
      <w:proofErr w:type="spellStart"/>
      <w:r w:rsidRPr="008E2053">
        <w:rPr>
          <w:rFonts w:ascii="Times New Roman" w:hAnsi="Times New Roman" w:cs="Times New Roman"/>
          <w:i/>
          <w:iCs/>
          <w:sz w:val="24"/>
          <w:szCs w:val="24"/>
          <w:lang w:val="en-US"/>
        </w:rPr>
        <w:t>Synechococcus</w:t>
      </w:r>
      <w:proofErr w:type="spellEnd"/>
      <w:r w:rsidRPr="008E2053">
        <w:rPr>
          <w:rFonts w:ascii="Times New Roman" w:hAnsi="Times New Roman" w:cs="Times New Roman"/>
          <w:sz w:val="24"/>
          <w:szCs w:val="24"/>
          <w:lang w:val="en-US"/>
        </w:rPr>
        <w:t xml:space="preserve"> sp. is observed. </w:t>
      </w:r>
    </w:p>
    <w:p w14:paraId="7B4D30C0" w14:textId="6D79EFC6" w:rsidR="00C90B4E" w:rsidRDefault="00D21C0C" w:rsidP="007471A5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E2053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9F06BB9" wp14:editId="17618E86">
            <wp:extent cx="4762500" cy="6943951"/>
            <wp:effectExtent l="0" t="0" r="0" b="9525"/>
            <wp:docPr id="66" name="Imagen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632" cy="6947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38A1F7" w14:textId="77777777" w:rsidR="00D21C0C" w:rsidRPr="008E2053" w:rsidRDefault="00D21C0C" w:rsidP="007471A5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E2053">
        <w:rPr>
          <w:rFonts w:ascii="Times New Roman" w:hAnsi="Times New Roman" w:cs="Times New Roman"/>
          <w:b/>
          <w:noProof/>
          <w:sz w:val="24"/>
          <w:szCs w:val="24"/>
          <w:lang w:val="en-US"/>
        </w:rPr>
        <w:lastRenderedPageBreak/>
        <w:drawing>
          <wp:inline distT="0" distB="0" distL="0" distR="0" wp14:anchorId="1643A106" wp14:editId="3B851216">
            <wp:extent cx="4755515" cy="7105900"/>
            <wp:effectExtent l="0" t="0" r="6985" b="0"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876" cy="71079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3AE5AB" w14:textId="455425A3" w:rsidR="00D21C0C" w:rsidRPr="006133A5" w:rsidRDefault="00D21C0C" w:rsidP="006133A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E20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</w:t>
      </w:r>
      <w:r w:rsidR="006133A5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8E20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8E2053">
        <w:rPr>
          <w:rFonts w:ascii="Times New Roman" w:hAnsi="Times New Roman" w:cs="Times New Roman"/>
          <w:sz w:val="24"/>
          <w:szCs w:val="24"/>
          <w:lang w:val="en-US"/>
        </w:rPr>
        <w:t xml:space="preserve">Microscope images under bright light microscopy at 10X of (A) PBR1, (B) PBR2, (C) PBR3 and (D) PBR4 at the end of cycle period. Differences in presence of unicellular cyanobacteria </w:t>
      </w:r>
      <w:proofErr w:type="spellStart"/>
      <w:r w:rsidRPr="008E2053">
        <w:rPr>
          <w:rFonts w:ascii="Times New Roman" w:hAnsi="Times New Roman" w:cs="Times New Roman"/>
          <w:i/>
          <w:iCs/>
          <w:sz w:val="24"/>
          <w:szCs w:val="24"/>
          <w:lang w:val="en-US"/>
        </w:rPr>
        <w:t>Synechococcus</w:t>
      </w:r>
      <w:proofErr w:type="spellEnd"/>
      <w:r w:rsidRPr="008E2053">
        <w:rPr>
          <w:rFonts w:ascii="Times New Roman" w:hAnsi="Times New Roman" w:cs="Times New Roman"/>
          <w:sz w:val="24"/>
          <w:szCs w:val="24"/>
          <w:lang w:val="en-US"/>
        </w:rPr>
        <w:t xml:space="preserve"> sp. and green algae between PBR 1 &amp; 2 and </w:t>
      </w:r>
      <w:r w:rsidRPr="008E2053">
        <w:rPr>
          <w:rFonts w:ascii="Times New Roman" w:hAnsi="Times New Roman" w:cs="Times New Roman"/>
          <w:sz w:val="24"/>
          <w:szCs w:val="24"/>
          <w:lang w:val="en-US"/>
        </w:rPr>
        <w:lastRenderedPageBreak/>
        <w:t>PBR 3&amp; 4 can be detected. In PBR 1 &amp; 2 it can be clearly observed the lower abundance of green algae.</w:t>
      </w:r>
    </w:p>
    <w:p w14:paraId="5B544157" w14:textId="73F6FFE3" w:rsidR="00C90B4E" w:rsidRPr="008E2053" w:rsidRDefault="00C90B4E" w:rsidP="007471A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E2053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</w:t>
      </w:r>
      <w:r w:rsidR="006133A5">
        <w:rPr>
          <w:rFonts w:ascii="Times New Roman" w:hAnsi="Times New Roman" w:cs="Times New Roman"/>
          <w:b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1</w:t>
      </w:r>
      <w:r w:rsidRPr="008E2053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</w:t>
      </w:r>
      <w:r w:rsidRPr="008E2053">
        <w:rPr>
          <w:rFonts w:ascii="Times New Roman" w:hAnsi="Times New Roman" w:cs="Times New Roman"/>
          <w:sz w:val="24"/>
          <w:szCs w:val="24"/>
          <w:lang w:val="en-GB"/>
        </w:rPr>
        <w:t>Consumed acetate during the iterated period. Values were calculated by subtracting the amount of Ac remaining in the PBRs to the initial Ac concentration (600 mg·L</w:t>
      </w:r>
      <w:r w:rsidRPr="008E2053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-1</w:t>
      </w:r>
      <w:r w:rsidRPr="008E2053">
        <w:rPr>
          <w:rFonts w:ascii="Times New Roman" w:hAnsi="Times New Roman" w:cs="Times New Roman"/>
          <w:sz w:val="24"/>
          <w:szCs w:val="24"/>
          <w:lang w:val="en-GB"/>
        </w:rPr>
        <w:t xml:space="preserve">). </w:t>
      </w:r>
    </w:p>
    <w:tbl>
      <w:tblPr>
        <w:tblW w:w="3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300"/>
        <w:gridCol w:w="1300"/>
      </w:tblGrid>
      <w:tr w:rsidR="00C90B4E" w:rsidRPr="008E2053" w14:paraId="34AAF214" w14:textId="77777777" w:rsidTr="00574162">
        <w:trPr>
          <w:trHeight w:val="360"/>
        </w:trPr>
        <w:tc>
          <w:tcPr>
            <w:tcW w:w="130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B8FBB" w14:textId="77777777" w:rsidR="00C90B4E" w:rsidRPr="008E2053" w:rsidRDefault="00C90B4E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_tradnl"/>
              </w:rPr>
            </w:pPr>
            <w:proofErr w:type="spellStart"/>
            <w:r w:rsidRPr="008E2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_tradnl"/>
              </w:rPr>
              <w:t>Repetition</w:t>
            </w:r>
            <w:proofErr w:type="spellEnd"/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5CCB4" w14:textId="77777777" w:rsidR="00C90B4E" w:rsidRPr="008E2053" w:rsidRDefault="00C90B4E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_tradnl"/>
              </w:rPr>
            </w:pPr>
            <w:proofErr w:type="spellStart"/>
            <w:r w:rsidRPr="008E2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_tradnl"/>
              </w:rPr>
              <w:t>Consumed</w:t>
            </w:r>
            <w:proofErr w:type="spellEnd"/>
            <w:r w:rsidRPr="008E2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_tradnl"/>
              </w:rPr>
              <w:t xml:space="preserve"> Ac (mgAc·L</w:t>
            </w:r>
            <w:r w:rsidRPr="008E2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es-ES_tradnl"/>
              </w:rPr>
              <w:t>-1</w:t>
            </w:r>
            <w:r w:rsidRPr="008E2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_tradnl"/>
              </w:rPr>
              <w:t>)</w:t>
            </w:r>
          </w:p>
        </w:tc>
      </w:tr>
      <w:tr w:rsidR="00C90B4E" w:rsidRPr="008E2053" w14:paraId="6EE252E3" w14:textId="77777777" w:rsidTr="00574162">
        <w:trPr>
          <w:trHeight w:val="300"/>
        </w:trPr>
        <w:tc>
          <w:tcPr>
            <w:tcW w:w="1300" w:type="dxa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15B732" w14:textId="77777777" w:rsidR="00C90B4E" w:rsidRPr="008E2053" w:rsidRDefault="00C90B4E" w:rsidP="007471A5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_tradn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1A90B" w14:textId="77777777" w:rsidR="00C90B4E" w:rsidRPr="008E2053" w:rsidRDefault="00C90B4E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_tradnl"/>
              </w:rPr>
            </w:pPr>
            <w:r w:rsidRPr="008E2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_tradnl"/>
              </w:rPr>
              <w:t>PBR1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EE775" w14:textId="77777777" w:rsidR="00C90B4E" w:rsidRPr="008E2053" w:rsidRDefault="00C90B4E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_tradnl"/>
              </w:rPr>
            </w:pPr>
            <w:r w:rsidRPr="008E20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ES_tradnl"/>
              </w:rPr>
              <w:t>PBR2</w:t>
            </w:r>
          </w:p>
        </w:tc>
      </w:tr>
      <w:tr w:rsidR="00C90B4E" w:rsidRPr="008E2053" w14:paraId="35B4FCB8" w14:textId="77777777" w:rsidTr="00574162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2B111" w14:textId="77777777" w:rsidR="00C90B4E" w:rsidRPr="008E2053" w:rsidRDefault="00C90B4E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</w:pPr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FDAE0" w14:textId="77777777" w:rsidR="00C90B4E" w:rsidRPr="008E2053" w:rsidRDefault="00C90B4E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</w:pPr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  <w:t>277.62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CAD67" w14:textId="77777777" w:rsidR="00C90B4E" w:rsidRPr="008E2053" w:rsidRDefault="00C90B4E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</w:pPr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  <w:t>292.079</w:t>
            </w:r>
          </w:p>
        </w:tc>
      </w:tr>
      <w:tr w:rsidR="00C90B4E" w:rsidRPr="008E2053" w14:paraId="7A7858B6" w14:textId="77777777" w:rsidTr="00574162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FF070" w14:textId="77777777" w:rsidR="00C90B4E" w:rsidRPr="008E2053" w:rsidRDefault="00C90B4E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</w:pPr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7F179" w14:textId="77777777" w:rsidR="00C90B4E" w:rsidRPr="008E2053" w:rsidRDefault="00C90B4E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</w:pPr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  <w:t>424.71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7814E" w14:textId="77777777" w:rsidR="00C90B4E" w:rsidRPr="008E2053" w:rsidRDefault="00C90B4E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</w:pPr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  <w:t>454.46</w:t>
            </w:r>
          </w:p>
        </w:tc>
      </w:tr>
      <w:tr w:rsidR="00C90B4E" w:rsidRPr="008E2053" w14:paraId="314A90FC" w14:textId="77777777" w:rsidTr="00574162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033FA" w14:textId="77777777" w:rsidR="00C90B4E" w:rsidRPr="008E2053" w:rsidRDefault="00C90B4E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</w:pPr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6F363" w14:textId="77777777" w:rsidR="00C90B4E" w:rsidRPr="008E2053" w:rsidRDefault="00C90B4E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</w:pPr>
            <w:proofErr w:type="spellStart"/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  <w:t>n.d</w:t>
            </w:r>
            <w:proofErr w:type="spellEnd"/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3D04A" w14:textId="77777777" w:rsidR="00C90B4E" w:rsidRPr="008E2053" w:rsidRDefault="00C90B4E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</w:pPr>
            <w:proofErr w:type="spellStart"/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  <w:t>n.d</w:t>
            </w:r>
            <w:proofErr w:type="spellEnd"/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  <w:t>.</w:t>
            </w:r>
          </w:p>
        </w:tc>
      </w:tr>
      <w:tr w:rsidR="00C90B4E" w:rsidRPr="008E2053" w14:paraId="41E863CE" w14:textId="77777777" w:rsidTr="00574162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8CED1" w14:textId="77777777" w:rsidR="00C90B4E" w:rsidRPr="008E2053" w:rsidRDefault="00C90B4E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</w:pPr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2F567" w14:textId="77777777" w:rsidR="00C90B4E" w:rsidRPr="008E2053" w:rsidRDefault="00C90B4E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</w:pPr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  <w:t>596.94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D4338" w14:textId="77777777" w:rsidR="00C90B4E" w:rsidRPr="008E2053" w:rsidRDefault="00C90B4E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</w:pPr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  <w:t>523.824</w:t>
            </w:r>
          </w:p>
        </w:tc>
      </w:tr>
      <w:tr w:rsidR="00C90B4E" w:rsidRPr="008E2053" w14:paraId="18919AE7" w14:textId="77777777" w:rsidTr="00574162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9B2FA" w14:textId="77777777" w:rsidR="00C90B4E" w:rsidRPr="008E2053" w:rsidRDefault="00C90B4E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</w:pPr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3CBD5" w14:textId="77777777" w:rsidR="00C90B4E" w:rsidRPr="008E2053" w:rsidRDefault="00C90B4E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</w:pPr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  <w:t>600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F67E6" w14:textId="77777777" w:rsidR="00C90B4E" w:rsidRPr="008E2053" w:rsidRDefault="00C90B4E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</w:pPr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  <w:t>342.06</w:t>
            </w:r>
          </w:p>
        </w:tc>
      </w:tr>
      <w:tr w:rsidR="00C90B4E" w:rsidRPr="008E2053" w14:paraId="159C306F" w14:textId="77777777" w:rsidTr="00574162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5A2D" w14:textId="77777777" w:rsidR="00C90B4E" w:rsidRPr="008E2053" w:rsidRDefault="00C90B4E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</w:pPr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02F8D" w14:textId="77777777" w:rsidR="00C90B4E" w:rsidRPr="008E2053" w:rsidRDefault="00C90B4E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</w:pPr>
            <w:proofErr w:type="spellStart"/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  <w:t>n.d</w:t>
            </w:r>
            <w:proofErr w:type="spellEnd"/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D0315" w14:textId="77777777" w:rsidR="00C90B4E" w:rsidRPr="008E2053" w:rsidRDefault="00C90B4E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</w:pPr>
            <w:proofErr w:type="spellStart"/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  <w:t>n.d</w:t>
            </w:r>
            <w:proofErr w:type="spellEnd"/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  <w:t>.</w:t>
            </w:r>
          </w:p>
        </w:tc>
      </w:tr>
      <w:tr w:rsidR="00C90B4E" w:rsidRPr="008E2053" w14:paraId="17269821" w14:textId="77777777" w:rsidTr="00574162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ACE7E" w14:textId="77777777" w:rsidR="00C90B4E" w:rsidRPr="008E2053" w:rsidRDefault="00C90B4E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</w:pPr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08C24" w14:textId="77777777" w:rsidR="00C90B4E" w:rsidRPr="008E2053" w:rsidRDefault="00C90B4E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</w:pPr>
            <w:proofErr w:type="spellStart"/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  <w:t>n.d</w:t>
            </w:r>
            <w:proofErr w:type="spellEnd"/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D2F26" w14:textId="77777777" w:rsidR="00C90B4E" w:rsidRPr="008E2053" w:rsidRDefault="00C90B4E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</w:pPr>
            <w:proofErr w:type="spellStart"/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  <w:t>n.d</w:t>
            </w:r>
            <w:proofErr w:type="spellEnd"/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  <w:t>.</w:t>
            </w:r>
          </w:p>
        </w:tc>
      </w:tr>
      <w:tr w:rsidR="00C90B4E" w:rsidRPr="008E2053" w14:paraId="6F27054D" w14:textId="77777777" w:rsidTr="00574162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DCDD" w14:textId="77777777" w:rsidR="00C90B4E" w:rsidRPr="008E2053" w:rsidRDefault="00C90B4E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</w:pPr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3F0F0" w14:textId="77777777" w:rsidR="00C90B4E" w:rsidRPr="008E2053" w:rsidRDefault="00C90B4E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</w:pPr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  <w:t>218.169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EFB2E" w14:textId="77777777" w:rsidR="00C90B4E" w:rsidRPr="008E2053" w:rsidRDefault="00C90B4E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</w:pPr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  <w:t>449.3</w:t>
            </w:r>
          </w:p>
        </w:tc>
      </w:tr>
      <w:tr w:rsidR="00C90B4E" w:rsidRPr="008E2053" w14:paraId="5C4113AC" w14:textId="77777777" w:rsidTr="00574162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342E6" w14:textId="77777777" w:rsidR="00C90B4E" w:rsidRPr="008E2053" w:rsidRDefault="00C90B4E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</w:pPr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A48FF" w14:textId="77777777" w:rsidR="00C90B4E" w:rsidRPr="008E2053" w:rsidRDefault="00C90B4E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</w:pPr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  <w:t>296.73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3F3780" w14:textId="77777777" w:rsidR="00C90B4E" w:rsidRPr="008E2053" w:rsidRDefault="00C90B4E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</w:pPr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_tradnl"/>
              </w:rPr>
              <w:t>444.58</w:t>
            </w:r>
          </w:p>
        </w:tc>
      </w:tr>
    </w:tbl>
    <w:p w14:paraId="02FD92A9" w14:textId="77777777" w:rsidR="00C90B4E" w:rsidRPr="008E2053" w:rsidRDefault="00C90B4E" w:rsidP="007471A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1CEB6AB" w14:textId="77777777" w:rsidR="00C90B4E" w:rsidRPr="008E2053" w:rsidRDefault="00C90B4E" w:rsidP="007471A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205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B48FE08" wp14:editId="2A4632FA">
            <wp:extent cx="4800514" cy="562737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038" cy="56326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4279D6" w14:textId="2C134D3B" w:rsidR="00C90B4E" w:rsidRPr="008E2053" w:rsidRDefault="00C90B4E" w:rsidP="007471A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20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</w:t>
      </w:r>
      <w:r w:rsidR="006133A5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D21C0C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8E205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8E2053">
        <w:rPr>
          <w:rFonts w:ascii="Times New Roman" w:hAnsi="Times New Roman" w:cs="Times New Roman"/>
          <w:bCs/>
          <w:sz w:val="24"/>
          <w:szCs w:val="24"/>
          <w:lang w:val="en-US"/>
        </w:rPr>
        <w:t>Example of pH</w:t>
      </w:r>
      <w:r w:rsidRPr="008E2053">
        <w:rPr>
          <w:rFonts w:ascii="Times New Roman" w:hAnsi="Times New Roman" w:cs="Times New Roman"/>
          <w:sz w:val="24"/>
          <w:szCs w:val="24"/>
          <w:lang w:val="en-US"/>
        </w:rPr>
        <w:t xml:space="preserve"> evolution through on cycle. (A) Profile during growth phase in repetition 5 and (B) during accumulation phase in repetition 4. </w:t>
      </w:r>
    </w:p>
    <w:p w14:paraId="10B4616A" w14:textId="2D3629B1" w:rsidR="00C90B4E" w:rsidRDefault="00C90B4E" w:rsidP="007471A5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1EA4478" w14:textId="77777777" w:rsidR="00C90B4E" w:rsidRDefault="00C90B4E" w:rsidP="007471A5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600B389" w14:textId="77777777" w:rsidR="00C90B4E" w:rsidRPr="00C90B4E" w:rsidRDefault="00C90B4E" w:rsidP="007471A5">
      <w:pPr>
        <w:spacing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  <w:r w:rsidRPr="00C90B4E">
        <w:rPr>
          <w:rFonts w:ascii="Times New Roman" w:hAnsi="Times New Roman" w:cs="Times New Roman"/>
          <w:b/>
          <w:noProof/>
          <w:sz w:val="24"/>
          <w:szCs w:val="24"/>
          <w:lang w:val="en-US"/>
        </w:rPr>
        <w:lastRenderedPageBreak/>
        <w:drawing>
          <wp:inline distT="0" distB="0" distL="0" distR="0" wp14:anchorId="504FF202" wp14:editId="2604295E">
            <wp:extent cx="2257425" cy="4344936"/>
            <wp:effectExtent l="0" t="0" r="317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to PBRs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930" cy="4370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45AE7" w14:textId="21D898DE" w:rsidR="00C90B4E" w:rsidRDefault="00C90B4E" w:rsidP="007471A5">
      <w:pPr>
        <w:spacing w:line="480" w:lineRule="auto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C90B4E">
        <w:rPr>
          <w:rFonts w:ascii="Times New Roman" w:hAnsi="Times New Roman" w:cs="Times New Roman"/>
          <w:b/>
          <w:noProof/>
          <w:sz w:val="24"/>
          <w:szCs w:val="24"/>
          <w:lang w:val="en-US"/>
        </w:rPr>
        <w:t xml:space="preserve">Figure </w:t>
      </w:r>
      <w:r w:rsidR="006133A5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S</w:t>
      </w:r>
      <w:r w:rsidR="00D21C0C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t>.</w:t>
      </w:r>
      <w:r w:rsidRPr="00C90B4E">
        <w:rPr>
          <w:rFonts w:ascii="Times New Roman" w:hAnsi="Times New Roman" w:cs="Times New Roman"/>
          <w:b/>
          <w:noProof/>
          <w:sz w:val="24"/>
          <w:szCs w:val="24"/>
          <w:lang w:val="en-US"/>
        </w:rPr>
        <w:t xml:space="preserve"> </w:t>
      </w:r>
      <w:r w:rsidRPr="00C90B4E">
        <w:rPr>
          <w:rFonts w:ascii="Times New Roman" w:hAnsi="Times New Roman" w:cs="Times New Roman"/>
          <w:noProof/>
          <w:sz w:val="24"/>
          <w:szCs w:val="24"/>
          <w:lang w:val="en-US"/>
        </w:rPr>
        <w:t>Image of the experimental set-up. a) pH controller; b) photobioreactor; c) CO</w:t>
      </w:r>
      <w:r w:rsidRPr="00C90B4E">
        <w:rPr>
          <w:rFonts w:ascii="Times New Roman" w:hAnsi="Times New Roman" w:cs="Times New Roman"/>
          <w:noProof/>
          <w:sz w:val="24"/>
          <w:szCs w:val="24"/>
          <w:vertAlign w:val="subscript"/>
          <w:lang w:val="en-US"/>
        </w:rPr>
        <w:t>2</w:t>
      </w:r>
      <w:r w:rsidRPr="00C90B4E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diffusor; d) magnetic stirrer; e) pH probe. </w:t>
      </w:r>
    </w:p>
    <w:p w14:paraId="38056C8A" w14:textId="77777777" w:rsidR="007471A5" w:rsidRPr="00C90B4E" w:rsidRDefault="007471A5" w:rsidP="007471A5">
      <w:pPr>
        <w:spacing w:line="480" w:lineRule="auto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36A2CC9D" w14:textId="77777777" w:rsidR="00C90B4E" w:rsidRPr="008E2053" w:rsidRDefault="00C90B4E" w:rsidP="007471A5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E205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9669FCA" wp14:editId="610CC7D8">
            <wp:extent cx="5400040" cy="3020060"/>
            <wp:effectExtent l="0" t="0" r="0" b="254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E9085B8" w14:textId="5D2FDE80" w:rsidR="00C90B4E" w:rsidRPr="008E2053" w:rsidRDefault="00C90B4E" w:rsidP="007471A5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 w:rsidRPr="008E2053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en-US"/>
        </w:rPr>
        <w:t xml:space="preserve">Figure </w:t>
      </w:r>
      <w:r w:rsidR="006133A5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en-US"/>
        </w:rPr>
        <w:t>S</w:t>
      </w:r>
      <w:r w:rsidR="00D21C0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en-US"/>
        </w:rPr>
        <w:t>5</w:t>
      </w:r>
      <w:r w:rsidRPr="008E2053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en-US"/>
        </w:rPr>
        <w:t>.</w:t>
      </w:r>
      <w:r w:rsidRPr="008E2053">
        <w:rPr>
          <w:rFonts w:ascii="Times New Roman" w:eastAsia="Times New Roman" w:hAnsi="Times New Roman" w:cs="Times New Roman"/>
          <w:i/>
          <w:sz w:val="24"/>
          <w:szCs w:val="24"/>
          <w:highlight w:val="white"/>
          <w:lang w:val="en-US"/>
        </w:rPr>
        <w:t xml:space="preserve"> </w:t>
      </w:r>
      <w:r w:rsidRPr="008E2053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Calibration curve VSS-Turbidity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 for microbiome CC</w:t>
      </w:r>
      <w:r w:rsidRPr="008E2053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.</w:t>
      </w:r>
    </w:p>
    <w:p w14:paraId="1299AB7C" w14:textId="0B1E71E9" w:rsidR="009F4EA4" w:rsidRDefault="009F4EA4" w:rsidP="007471A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81239E2" w14:textId="2DEBB8F9" w:rsidR="000B6C6A" w:rsidRPr="008E2053" w:rsidRDefault="000B6C6A" w:rsidP="007471A5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E2053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</w:t>
      </w:r>
      <w:r w:rsidR="006133A5"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bookmarkStart w:id="0" w:name="_GoBack"/>
      <w:bookmarkEnd w:id="0"/>
      <w:r w:rsidR="00C90B4E"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Pr="008E2053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 w:rsidRPr="008E2053">
        <w:rPr>
          <w:rFonts w:ascii="Times New Roman" w:hAnsi="Times New Roman" w:cs="Times New Roman"/>
          <w:sz w:val="24"/>
          <w:szCs w:val="24"/>
          <w:lang w:val="en-GB"/>
        </w:rPr>
        <w:t xml:space="preserve"> Data used to calculate biovolume</w:t>
      </w:r>
      <w:r w:rsidR="00BD586D" w:rsidRPr="008E2053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8E205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tbl>
      <w:tblPr>
        <w:tblW w:w="98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245"/>
        <w:gridCol w:w="1711"/>
        <w:gridCol w:w="1007"/>
        <w:gridCol w:w="781"/>
        <w:gridCol w:w="1534"/>
        <w:gridCol w:w="1608"/>
      </w:tblGrid>
      <w:tr w:rsidR="000B6C6A" w:rsidRPr="008E2053" w14:paraId="2FC162C0" w14:textId="77777777" w:rsidTr="005B4678">
        <w:trPr>
          <w:trHeight w:val="172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7F91D" w14:textId="77777777" w:rsidR="000B6C6A" w:rsidRPr="008E2053" w:rsidRDefault="000B6C6A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s-ES"/>
              </w:rPr>
            </w:pPr>
            <w:r w:rsidRPr="008E20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s-ES"/>
              </w:rPr>
              <w:t xml:space="preserve">Cell type 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CC19A" w14:textId="3BC1DFE0" w:rsidR="000B6C6A" w:rsidRPr="008E2053" w:rsidRDefault="000B6C6A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s-ES"/>
              </w:rPr>
            </w:pPr>
            <w:r w:rsidRPr="008E20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s-ES"/>
              </w:rPr>
              <w:t xml:space="preserve">Average </w:t>
            </w:r>
            <w:r w:rsidR="008F193A" w:rsidRPr="008E20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s-ES"/>
              </w:rPr>
              <w:t>width</w:t>
            </w:r>
            <w:r w:rsidRPr="008E20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s-ES"/>
              </w:rPr>
              <w:t xml:space="preserve"> (µm)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BBF249" w14:textId="412E1CF6" w:rsidR="000B6C6A" w:rsidRPr="008E2053" w:rsidRDefault="000B6C6A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s-ES"/>
              </w:rPr>
            </w:pPr>
            <w:r w:rsidRPr="008E20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s-ES"/>
              </w:rPr>
              <w:t xml:space="preserve">Average </w:t>
            </w:r>
            <w:proofErr w:type="spellStart"/>
            <w:r w:rsidR="008F193A" w:rsidRPr="008E20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s-ES"/>
              </w:rPr>
              <w:t>lenght</w:t>
            </w:r>
            <w:proofErr w:type="spellEnd"/>
            <w:r w:rsidRPr="008E20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s-ES"/>
              </w:rPr>
              <w:t xml:space="preserve"> (µm)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A9CFB" w14:textId="77777777" w:rsidR="000B6C6A" w:rsidRPr="008E2053" w:rsidRDefault="000B6C6A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s-ES"/>
              </w:rPr>
            </w:pPr>
            <w:r w:rsidRPr="008E20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s-ES"/>
              </w:rPr>
              <w:t>Cell shape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532F2" w14:textId="77777777" w:rsidR="000B6C6A" w:rsidRPr="008E2053" w:rsidRDefault="000B6C6A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s-ES"/>
              </w:rPr>
            </w:pPr>
            <w:r w:rsidRPr="008E20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s-ES"/>
              </w:rPr>
              <w:t>Count (n)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04368" w14:textId="41E8B344" w:rsidR="000B6C6A" w:rsidRPr="008E2053" w:rsidRDefault="000B6C6A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s-ES"/>
              </w:rPr>
            </w:pPr>
            <w:r w:rsidRPr="008E20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s-ES"/>
              </w:rPr>
              <w:t>Average volume (µm</w:t>
            </w:r>
            <w:r w:rsidRPr="008E20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val="en-GB" w:eastAsia="es-ES"/>
              </w:rPr>
              <w:t>3</w:t>
            </w:r>
            <w:r w:rsidRPr="008E20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s-ES"/>
              </w:rPr>
              <w:t>)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6D049" w14:textId="30993A17" w:rsidR="000B6C6A" w:rsidRPr="008E2053" w:rsidRDefault="000B6C6A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s-ES"/>
              </w:rPr>
            </w:pPr>
            <w:r w:rsidRPr="008E20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s-ES"/>
              </w:rPr>
              <w:t>Volume equation*</w:t>
            </w:r>
          </w:p>
        </w:tc>
      </w:tr>
      <w:tr w:rsidR="000B6C6A" w:rsidRPr="008E2053" w14:paraId="5182C1A4" w14:textId="77777777" w:rsidTr="005B4678">
        <w:trPr>
          <w:trHeight w:val="26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63E9C" w14:textId="77777777" w:rsidR="000B6C6A" w:rsidRPr="008E2053" w:rsidRDefault="000B6C6A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proofErr w:type="spellStart"/>
            <w:r w:rsidRPr="008E205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GB" w:eastAsia="es-ES"/>
              </w:rPr>
              <w:t>Synechococcus</w:t>
            </w:r>
            <w:proofErr w:type="spellEnd"/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 xml:space="preserve"> sp.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CBEDE" w14:textId="77777777" w:rsidR="000B6C6A" w:rsidRPr="008E2053" w:rsidRDefault="000B6C6A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1.64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2F61C" w14:textId="77777777" w:rsidR="000B6C6A" w:rsidRPr="008E2053" w:rsidRDefault="000B6C6A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4.29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85122" w14:textId="77777777" w:rsidR="000B6C6A" w:rsidRPr="008E2053" w:rsidRDefault="000B6C6A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Cylinder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71B4" w14:textId="77777777" w:rsidR="000B6C6A" w:rsidRPr="008E2053" w:rsidRDefault="000B6C6A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20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FAC88" w14:textId="77777777" w:rsidR="000B6C6A" w:rsidRPr="008E2053" w:rsidRDefault="000B6C6A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22.72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AA257" w14:textId="2C4B5210" w:rsidR="000B6C6A" w:rsidRPr="008E2053" w:rsidRDefault="000B6C6A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8E205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n-GB" w:eastAsia="es-E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39A7313" wp14:editId="7E78B4A8">
                      <wp:simplePos x="0" y="0"/>
                      <wp:positionH relativeFrom="column">
                        <wp:posOffset>302895</wp:posOffset>
                      </wp:positionH>
                      <wp:positionV relativeFrom="paragraph">
                        <wp:posOffset>43815</wp:posOffset>
                      </wp:positionV>
                      <wp:extent cx="1057275" cy="238125"/>
                      <wp:effectExtent l="0" t="0" r="0" b="0"/>
                      <wp:wrapNone/>
                      <wp:docPr id="4" name="Cuadro de texto 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06CDDFC-C733-48EB-B7FF-8C4F244F792C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4132" cy="24000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7D6F2780" w14:textId="1E22D52B" w:rsidR="000B6C6A" w:rsidRDefault="00BD586D" w:rsidP="000B6C6A">
                                  <w:p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 w:themeColor="text1"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v=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iCs/>
                                            <w:color w:val="000000" w:themeColor="text1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</w:rPr>
                                          <m:t>4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lang w:val="el-GR"/>
                                      </w:rPr>
                                      <m:t>π</m:t>
                                    </m:r>
                                  </m:oMath>
                                  <w:r w:rsidR="000B6C6A">
                                    <w:rPr>
                                      <w:i/>
                                      <w:iCs/>
                                      <w:color w:val="000000" w:themeColor="text1"/>
                                    </w:rPr>
                                    <w:t>l</w:t>
                                  </w:r>
                                  <m:oMath>
                                    <m:sSup>
                                      <m:sSup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iCs/>
                                            <w:color w:val="000000" w:themeColor="text1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</w:rPr>
                                          <m:t>w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</m:oMath>
                                </w:p>
                              </w:txbxContent>
                            </wps:txbx>
                            <wps:bodyPr vertOverflow="clip" horzOverflow="clip" wrap="squar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9A731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4" o:spid="_x0000_s1026" type="#_x0000_t202" style="position:absolute;left:0;text-align:left;margin-left:23.85pt;margin-top:3.45pt;width:83.25pt;height:1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" filled="f" stroked="f">
                      <v:textbox style="mso-fit-shape-to-text:t" inset="0,0,0,0">
                        <w:txbxContent>
                          <w:p w14:paraId="7D6F2780" w14:textId="1E22D52B" w:rsidR="000B6C6A" w:rsidRDefault="00BD586D" w:rsidP="000B6C6A">
                            <w:pPr>
                              <w:rPr>
                                <w:rFonts w:ascii="Cambria Math" w:hAnsi="Cambria Math"/>
                                <w:i/>
                                <w:iCs/>
                                <w:color w:val="000000" w:themeColor="text1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v=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color w:val="000000" w:themeColor="text1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4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lang w:val="el-GR"/>
                                </w:rPr>
                                <m:t>π</m:t>
                              </m:r>
                            </m:oMath>
                            <w:r w:rsidR="000B6C6A">
                              <w:rPr>
                                <w:i/>
                                <w:iCs/>
                                <w:color w:val="000000" w:themeColor="text1"/>
                              </w:rPr>
                              <w:t>l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color w:val="000000" w:themeColor="text1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w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0B6C6A" w:rsidRPr="008E2053" w14:paraId="00105DCD" w14:textId="77777777" w:rsidTr="005B4678">
        <w:trPr>
          <w:trHeight w:val="242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B88D9" w14:textId="77777777" w:rsidR="000B6C6A" w:rsidRPr="008E2053" w:rsidRDefault="000B6C6A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Green microalgae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D9F43" w14:textId="77777777" w:rsidR="000B6C6A" w:rsidRPr="008E2053" w:rsidRDefault="000B6C6A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8.06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38A2E" w14:textId="77777777" w:rsidR="000B6C6A" w:rsidRPr="008E2053" w:rsidRDefault="000B6C6A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10.63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B8F36E" w14:textId="77777777" w:rsidR="000B6C6A" w:rsidRPr="008E2053" w:rsidRDefault="000B6C6A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Ellipsoid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FB24D" w14:textId="30A0EE38" w:rsidR="000B6C6A" w:rsidRPr="008E2053" w:rsidRDefault="000B6C6A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20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83108" w14:textId="77777777" w:rsidR="000B6C6A" w:rsidRPr="008E2053" w:rsidRDefault="000B6C6A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8E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521.90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8DB973" w14:textId="74E4BFE7" w:rsidR="000B6C6A" w:rsidRPr="008E2053" w:rsidRDefault="000B6C6A" w:rsidP="007471A5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8E205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n-GB" w:eastAsia="es-E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73D5879" wp14:editId="04D08070">
                      <wp:simplePos x="0" y="0"/>
                      <wp:positionH relativeFrom="column">
                        <wp:posOffset>299720</wp:posOffset>
                      </wp:positionH>
                      <wp:positionV relativeFrom="paragraph">
                        <wp:posOffset>18415</wp:posOffset>
                      </wp:positionV>
                      <wp:extent cx="1057275" cy="247650"/>
                      <wp:effectExtent l="0" t="0" r="0" b="0"/>
                      <wp:wrapNone/>
                      <wp:docPr id="3" name="Cuadro de texto 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C76D3A9-3F85-495C-B4E0-B32DF7F4873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4132" cy="24000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3B0CCB6C" w14:textId="046B2D6E" w:rsidR="000B6C6A" w:rsidRDefault="00BD586D" w:rsidP="000B6C6A">
                                  <w:p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 w:themeColor="text1"/>
                                    </w:rPr>
                                  </w:pPr>
                                  <m:oMath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v=</m:t>
                                    </m:r>
                                    <m:f>
                                      <m:f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iCs/>
                                            <w:color w:val="000000" w:themeColor="text1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</w:rPr>
                                          <m:t>6</m:t>
                                        </m:r>
                                      </m:den>
                                    </m:f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lang w:val="el-GR"/>
                                      </w:rPr>
                                      <m:t>π</m:t>
                                    </m:r>
                                  </m:oMath>
                                  <w:r w:rsidR="000B6C6A">
                                    <w:rPr>
                                      <w:i/>
                                      <w:iCs/>
                                      <w:color w:val="000000" w:themeColor="text1"/>
                                    </w:rPr>
                                    <w:t>l</w:t>
                                  </w:r>
                                  <m:oMath>
                                    <m:sSup>
                                      <m:sSupPr>
                                        <m:ctrlPr>
                                          <w:rPr>
                                            <w:rFonts w:ascii="Cambria Math" w:eastAsiaTheme="minorEastAsia" w:hAnsi="Cambria Math"/>
                                            <w:i/>
                                            <w:iCs/>
                                            <w:color w:val="000000" w:themeColor="text1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</w:rPr>
                                          <m:t>w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</m:oMath>
                                </w:p>
                              </w:txbxContent>
                            </wps:txbx>
                            <wps:bodyPr vertOverflow="clip" horzOverflow="clip" wrap="squar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3D5879" id="Cuadro de texto 3" o:spid="_x0000_s1027" type="#_x0000_t202" style="position:absolute;left:0;text-align:left;margin-left:23.6pt;margin-top:1.45pt;width:83.2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" filled="f" stroked="f">
                      <v:textbox style="mso-fit-shape-to-text:t" inset="0,0,0,0">
                        <w:txbxContent>
                          <w:p w14:paraId="3B0CCB6C" w14:textId="046B2D6E" w:rsidR="000B6C6A" w:rsidRDefault="00BD586D" w:rsidP="000B6C6A">
                            <w:pPr>
                              <w:rPr>
                                <w:rFonts w:ascii="Cambria Math" w:hAnsi="Cambria Math"/>
                                <w:i/>
                                <w:iCs/>
                                <w:color w:val="000000" w:themeColor="text1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</w:rPr>
                                <m:t>v=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color w:val="000000" w:themeColor="text1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6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lang w:val="el-GR"/>
                                </w:rPr>
                                <m:t>π</m:t>
                              </m:r>
                            </m:oMath>
                            <w:r w:rsidR="000B6C6A">
                              <w:rPr>
                                <w:i/>
                                <w:iCs/>
                                <w:color w:val="000000" w:themeColor="text1"/>
                              </w:rPr>
                              <w:t>l</w:t>
                            </w: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iCs/>
                                      <w:color w:val="000000" w:themeColor="text1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w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AD45893" w14:textId="2119E7B4" w:rsidR="000B6C6A" w:rsidRPr="008E2053" w:rsidRDefault="000B6C6A" w:rsidP="007471A5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E2053">
        <w:rPr>
          <w:rFonts w:ascii="Times New Roman" w:hAnsi="Times New Roman" w:cs="Times New Roman"/>
          <w:sz w:val="24"/>
          <w:szCs w:val="24"/>
          <w:lang w:val="en-GB"/>
        </w:rPr>
        <w:t xml:space="preserve">*In volume equation, </w:t>
      </w:r>
      <w:r w:rsidRPr="008E2053">
        <w:rPr>
          <w:rFonts w:ascii="Times New Roman" w:hAnsi="Times New Roman" w:cs="Times New Roman"/>
          <w:i/>
          <w:iCs/>
          <w:sz w:val="24"/>
          <w:szCs w:val="24"/>
          <w:lang w:val="en-GB"/>
        </w:rPr>
        <w:t>l</w:t>
      </w:r>
      <w:r w:rsidRPr="008E2053">
        <w:rPr>
          <w:rFonts w:ascii="Times New Roman" w:hAnsi="Times New Roman" w:cs="Times New Roman"/>
          <w:sz w:val="24"/>
          <w:szCs w:val="24"/>
          <w:lang w:val="en-GB"/>
        </w:rPr>
        <w:t xml:space="preserve"> stands for average length and </w:t>
      </w:r>
      <w:r w:rsidRPr="008E2053">
        <w:rPr>
          <w:rFonts w:ascii="Times New Roman" w:hAnsi="Times New Roman" w:cs="Times New Roman"/>
          <w:i/>
          <w:iCs/>
          <w:sz w:val="24"/>
          <w:szCs w:val="24"/>
          <w:lang w:val="en-GB"/>
        </w:rPr>
        <w:t>w</w:t>
      </w:r>
      <w:r w:rsidRPr="008E2053">
        <w:rPr>
          <w:rFonts w:ascii="Times New Roman" w:hAnsi="Times New Roman" w:cs="Times New Roman"/>
          <w:sz w:val="24"/>
          <w:szCs w:val="24"/>
          <w:lang w:val="en-GB"/>
        </w:rPr>
        <w:t xml:space="preserve"> for average width.</w:t>
      </w:r>
    </w:p>
    <w:p w14:paraId="3D8783E4" w14:textId="77777777" w:rsidR="000B6C6A" w:rsidRPr="008E2053" w:rsidRDefault="000B6C6A" w:rsidP="007471A5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B7C6A94" w14:textId="4DAF6DB5" w:rsidR="00C43C43" w:rsidRPr="008E2053" w:rsidRDefault="00C43C43" w:rsidP="007471A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B02971A" w14:textId="77777777" w:rsidR="00C90B4E" w:rsidRPr="008E2053" w:rsidRDefault="00C90B4E" w:rsidP="007471A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E108508" w14:textId="750AE0AA" w:rsidR="001F3E96" w:rsidRPr="008E2053" w:rsidRDefault="001F3E96" w:rsidP="007471A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A51524B" w14:textId="77777777" w:rsidR="00C43C43" w:rsidRPr="008E2053" w:rsidRDefault="00C43C43" w:rsidP="007471A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sectPr w:rsidR="00C43C43" w:rsidRPr="008E2053" w:rsidSect="00D20C99">
      <w:footerReference w:type="even" r:id="rId12"/>
      <w:footerReference w:type="default" r:id="rId13"/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ECAFEB" w14:textId="77777777" w:rsidR="00643B16" w:rsidRDefault="00643B16" w:rsidP="0092073A">
      <w:pPr>
        <w:spacing w:after="0" w:line="240" w:lineRule="auto"/>
      </w:pPr>
      <w:r>
        <w:separator/>
      </w:r>
    </w:p>
  </w:endnote>
  <w:endnote w:type="continuationSeparator" w:id="0">
    <w:p w14:paraId="19FC6791" w14:textId="77777777" w:rsidR="00643B16" w:rsidRDefault="00643B16" w:rsidP="00920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1011113417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D90532A" w14:textId="61D4808E" w:rsidR="00C37C3B" w:rsidRDefault="00C37C3B" w:rsidP="003C6742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760A8B56" w14:textId="77777777" w:rsidR="00C37C3B" w:rsidRDefault="00C37C3B" w:rsidP="00C37C3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2085285771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5A50B2DD" w14:textId="3AE9E0A0" w:rsidR="00C37C3B" w:rsidRDefault="00C37C3B" w:rsidP="003C6742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5F304840" w14:textId="77777777" w:rsidR="00C37C3B" w:rsidRDefault="00C37C3B" w:rsidP="00C37C3B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638C6A" w14:textId="77777777" w:rsidR="00643B16" w:rsidRDefault="00643B16" w:rsidP="0092073A">
      <w:pPr>
        <w:spacing w:after="0" w:line="240" w:lineRule="auto"/>
      </w:pPr>
      <w:r>
        <w:separator/>
      </w:r>
    </w:p>
  </w:footnote>
  <w:footnote w:type="continuationSeparator" w:id="0">
    <w:p w14:paraId="21A91575" w14:textId="77777777" w:rsidR="00643B16" w:rsidRDefault="00643B16" w:rsidP="009207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36B"/>
    <w:rsid w:val="000063F1"/>
    <w:rsid w:val="00012B0A"/>
    <w:rsid w:val="000569EC"/>
    <w:rsid w:val="000B6C6A"/>
    <w:rsid w:val="000D1A39"/>
    <w:rsid w:val="001F3E96"/>
    <w:rsid w:val="00267D13"/>
    <w:rsid w:val="002D35ED"/>
    <w:rsid w:val="0030459A"/>
    <w:rsid w:val="003E3C76"/>
    <w:rsid w:val="00401757"/>
    <w:rsid w:val="00443883"/>
    <w:rsid w:val="00445E0A"/>
    <w:rsid w:val="0045223E"/>
    <w:rsid w:val="00481FA7"/>
    <w:rsid w:val="004D2660"/>
    <w:rsid w:val="0052577D"/>
    <w:rsid w:val="00577D0D"/>
    <w:rsid w:val="005B4678"/>
    <w:rsid w:val="005C382D"/>
    <w:rsid w:val="005F3608"/>
    <w:rsid w:val="006133A5"/>
    <w:rsid w:val="00643B16"/>
    <w:rsid w:val="006E33C4"/>
    <w:rsid w:val="00737EF3"/>
    <w:rsid w:val="007471A5"/>
    <w:rsid w:val="0076236B"/>
    <w:rsid w:val="007660B7"/>
    <w:rsid w:val="007D1A6E"/>
    <w:rsid w:val="007D5E4B"/>
    <w:rsid w:val="007F3DF6"/>
    <w:rsid w:val="0089657D"/>
    <w:rsid w:val="008C425A"/>
    <w:rsid w:val="008E2053"/>
    <w:rsid w:val="008E4F81"/>
    <w:rsid w:val="008F193A"/>
    <w:rsid w:val="0092073A"/>
    <w:rsid w:val="009335D9"/>
    <w:rsid w:val="00935C48"/>
    <w:rsid w:val="0096641C"/>
    <w:rsid w:val="00970EE5"/>
    <w:rsid w:val="009734F4"/>
    <w:rsid w:val="009840A0"/>
    <w:rsid w:val="009E16EE"/>
    <w:rsid w:val="009F4EA4"/>
    <w:rsid w:val="00A044A2"/>
    <w:rsid w:val="00AA2DAF"/>
    <w:rsid w:val="00B7005B"/>
    <w:rsid w:val="00B725B9"/>
    <w:rsid w:val="00BA30D6"/>
    <w:rsid w:val="00BD586D"/>
    <w:rsid w:val="00C31AA4"/>
    <w:rsid w:val="00C37C3B"/>
    <w:rsid w:val="00C43C43"/>
    <w:rsid w:val="00C90B4E"/>
    <w:rsid w:val="00C964B9"/>
    <w:rsid w:val="00CA2F67"/>
    <w:rsid w:val="00D20C99"/>
    <w:rsid w:val="00D21C0C"/>
    <w:rsid w:val="00D30CF7"/>
    <w:rsid w:val="00D42AB7"/>
    <w:rsid w:val="00D56115"/>
    <w:rsid w:val="00D80D41"/>
    <w:rsid w:val="00DB6715"/>
    <w:rsid w:val="00DB713F"/>
    <w:rsid w:val="00E33471"/>
    <w:rsid w:val="00F6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73DD80"/>
  <w15:chartTrackingRefBased/>
  <w15:docId w15:val="{BEDF5A71-5E25-4189-9BE2-1A567795F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236B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12B0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  <w:style w:type="paragraph" w:styleId="Revisin">
    <w:name w:val="Revision"/>
    <w:hidden/>
    <w:uiPriority w:val="99"/>
    <w:semiHidden/>
    <w:rsid w:val="009734F4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207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073A"/>
  </w:style>
  <w:style w:type="paragraph" w:styleId="Piedepgina">
    <w:name w:val="footer"/>
    <w:basedOn w:val="Normal"/>
    <w:link w:val="PiedepginaCar"/>
    <w:uiPriority w:val="99"/>
    <w:unhideWhenUsed/>
    <w:rsid w:val="009207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073A"/>
  </w:style>
  <w:style w:type="paragraph" w:styleId="Textodeglobo">
    <w:name w:val="Balloon Text"/>
    <w:basedOn w:val="Normal"/>
    <w:link w:val="TextodegloboCar"/>
    <w:uiPriority w:val="99"/>
    <w:semiHidden/>
    <w:unhideWhenUsed/>
    <w:rsid w:val="00D5611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6115"/>
    <w:rPr>
      <w:rFonts w:ascii="Times New Roman" w:hAnsi="Times New Roman" w:cs="Times New Roman"/>
      <w:sz w:val="18"/>
      <w:szCs w:val="18"/>
    </w:rPr>
  </w:style>
  <w:style w:type="character" w:styleId="Nmerodelnea">
    <w:name w:val="line number"/>
    <w:basedOn w:val="Fuentedeprrafopredeter"/>
    <w:uiPriority w:val="99"/>
    <w:semiHidden/>
    <w:unhideWhenUsed/>
    <w:rsid w:val="00D20C99"/>
  </w:style>
  <w:style w:type="character" w:styleId="Nmerodepgina">
    <w:name w:val="page number"/>
    <w:basedOn w:val="Fuentedeprrafopredeter"/>
    <w:uiPriority w:val="99"/>
    <w:semiHidden/>
    <w:unhideWhenUsed/>
    <w:rsid w:val="00C37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3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hart" Target="charts/chart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/C:\Users\lab-b\Desktop\Beatriz\PBR\M11\M11-resultat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>
              <a:noFill/>
            </a:ln>
          </c:spPr>
          <c:marker>
            <c:symbol val="circle"/>
            <c:size val="7"/>
            <c:spPr>
              <a:solidFill>
                <a:schemeClr val="bg1"/>
              </a:solidFill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bg2">
                    <a:lumMod val="50000"/>
                  </a:schemeClr>
                </a:solidFill>
                <a:prstDash val="sysDot"/>
              </a:ln>
              <a:effectLst/>
            </c:spPr>
            <c:trendlineType val="linear"/>
            <c:dispRSqr val="0"/>
            <c:dispEq val="1"/>
            <c:trendlineLbl>
              <c:layout>
                <c:manualLayout>
                  <c:x val="3.5258083544080658E-2"/>
                  <c:y val="0.58448835736874383"/>
                </c:manualLayout>
              </c:layout>
              <c:numFmt formatCode="General" sourceLinked="0"/>
            </c:trendlineLbl>
          </c:trendline>
          <c:xVal>
            <c:numRef>
              <c:f>'VSS-NTU'!$O$3:$O$46</c:f>
              <c:numCache>
                <c:formatCode>General</c:formatCode>
                <c:ptCount val="44"/>
                <c:pt idx="0">
                  <c:v>218.33333333333334</c:v>
                </c:pt>
                <c:pt idx="1">
                  <c:v>244.33333333333334</c:v>
                </c:pt>
                <c:pt idx="2">
                  <c:v>300</c:v>
                </c:pt>
                <c:pt idx="3">
                  <c:v>684.33333333333337</c:v>
                </c:pt>
                <c:pt idx="4">
                  <c:v>749.33333333333337</c:v>
                </c:pt>
                <c:pt idx="5">
                  <c:v>605.33333333333337</c:v>
                </c:pt>
                <c:pt idx="6">
                  <c:v>547.33333333333337</c:v>
                </c:pt>
                <c:pt idx="7">
                  <c:v>402.33333333333331</c:v>
                </c:pt>
                <c:pt idx="8">
                  <c:v>268.66666666666669</c:v>
                </c:pt>
                <c:pt idx="9">
                  <c:v>269.33333333333331</c:v>
                </c:pt>
                <c:pt idx="10">
                  <c:v>292.66666666666669</c:v>
                </c:pt>
                <c:pt idx="11">
                  <c:v>423</c:v>
                </c:pt>
                <c:pt idx="12">
                  <c:v>512</c:v>
                </c:pt>
                <c:pt idx="13">
                  <c:v>601</c:v>
                </c:pt>
                <c:pt idx="15">
                  <c:v>582.66666666666663</c:v>
                </c:pt>
                <c:pt idx="16">
                  <c:v>257</c:v>
                </c:pt>
                <c:pt idx="17">
                  <c:v>271.33333333333331</c:v>
                </c:pt>
                <c:pt idx="18">
                  <c:v>298</c:v>
                </c:pt>
                <c:pt idx="19">
                  <c:v>446</c:v>
                </c:pt>
                <c:pt idx="20">
                  <c:v>513.66666666666663</c:v>
                </c:pt>
                <c:pt idx="21">
                  <c:v>673.33333333333337</c:v>
                </c:pt>
                <c:pt idx="23">
                  <c:v>1122</c:v>
                </c:pt>
                <c:pt idx="24">
                  <c:v>292.66666666666669</c:v>
                </c:pt>
                <c:pt idx="25">
                  <c:v>292.66666666666669</c:v>
                </c:pt>
                <c:pt idx="26">
                  <c:v>299</c:v>
                </c:pt>
                <c:pt idx="27">
                  <c:v>366.66666666666669</c:v>
                </c:pt>
                <c:pt idx="28">
                  <c:v>396</c:v>
                </c:pt>
                <c:pt idx="29">
                  <c:v>498.66666666666669</c:v>
                </c:pt>
                <c:pt idx="30">
                  <c:v>638</c:v>
                </c:pt>
                <c:pt idx="31">
                  <c:v>758</c:v>
                </c:pt>
                <c:pt idx="33">
                  <c:v>239</c:v>
                </c:pt>
                <c:pt idx="34">
                  <c:v>752.6</c:v>
                </c:pt>
                <c:pt idx="36">
                  <c:v>280</c:v>
                </c:pt>
                <c:pt idx="37">
                  <c:v>683.3</c:v>
                </c:pt>
                <c:pt idx="38">
                  <c:v>806</c:v>
                </c:pt>
                <c:pt idx="39">
                  <c:v>262.33333333333331</c:v>
                </c:pt>
                <c:pt idx="40">
                  <c:v>593.33333333333337</c:v>
                </c:pt>
                <c:pt idx="41">
                  <c:v>809.33333333333337</c:v>
                </c:pt>
                <c:pt idx="42">
                  <c:v>360.33333333333331</c:v>
                </c:pt>
                <c:pt idx="43">
                  <c:v>738.66666666666663</c:v>
                </c:pt>
              </c:numCache>
            </c:numRef>
          </c:xVal>
          <c:yVal>
            <c:numRef>
              <c:f>'VSS-NTU'!$N$3:$N$46</c:f>
              <c:numCache>
                <c:formatCode>General</c:formatCode>
                <c:ptCount val="44"/>
                <c:pt idx="0">
                  <c:v>0.34444444444444411</c:v>
                </c:pt>
                <c:pt idx="1">
                  <c:v>0.31000000000000055</c:v>
                </c:pt>
                <c:pt idx="2">
                  <c:v>0.42999999999999983</c:v>
                </c:pt>
                <c:pt idx="3">
                  <c:v>0.7693749999999987</c:v>
                </c:pt>
                <c:pt idx="4">
                  <c:v>0.79999999999999982</c:v>
                </c:pt>
                <c:pt idx="5">
                  <c:v>0.68333333333333401</c:v>
                </c:pt>
                <c:pt idx="6">
                  <c:v>0.61047619047618973</c:v>
                </c:pt>
                <c:pt idx="7">
                  <c:v>0.63045454545454627</c:v>
                </c:pt>
                <c:pt idx="8">
                  <c:v>0.44500000000000089</c:v>
                </c:pt>
                <c:pt idx="9">
                  <c:v>0.44499999999999951</c:v>
                </c:pt>
                <c:pt idx="10">
                  <c:v>0.46999999999999953</c:v>
                </c:pt>
                <c:pt idx="11">
                  <c:v>0.62506203473945354</c:v>
                </c:pt>
                <c:pt idx="12">
                  <c:v>0.66999999999999937</c:v>
                </c:pt>
                <c:pt idx="13">
                  <c:v>0.75961538461538525</c:v>
                </c:pt>
                <c:pt idx="15">
                  <c:v>0.80000000000000071</c:v>
                </c:pt>
                <c:pt idx="16">
                  <c:v>0.39000000000000007</c:v>
                </c:pt>
                <c:pt idx="17">
                  <c:v>0.44000000000000011</c:v>
                </c:pt>
                <c:pt idx="18">
                  <c:v>0.42999999999999983</c:v>
                </c:pt>
                <c:pt idx="19">
                  <c:v>0.63846153846153753</c:v>
                </c:pt>
                <c:pt idx="20">
                  <c:v>0.69163879598662081</c:v>
                </c:pt>
                <c:pt idx="21">
                  <c:v>0.79083333333333206</c:v>
                </c:pt>
                <c:pt idx="22">
                  <c:v>0.84623655913978246</c:v>
                </c:pt>
                <c:pt idx="23">
                  <c:v>1.3615384615384627</c:v>
                </c:pt>
                <c:pt idx="24">
                  <c:v>0.4149999999999987</c:v>
                </c:pt>
                <c:pt idx="25">
                  <c:v>0.42777777777777753</c:v>
                </c:pt>
                <c:pt idx="26">
                  <c:v>0.42500000000000038</c:v>
                </c:pt>
                <c:pt idx="27">
                  <c:v>0.57307692307692393</c:v>
                </c:pt>
                <c:pt idx="28">
                  <c:v>0.54595141700404937</c:v>
                </c:pt>
                <c:pt idx="29">
                  <c:v>0.58083333333333487</c:v>
                </c:pt>
                <c:pt idx="30">
                  <c:v>0.71421052631578918</c:v>
                </c:pt>
                <c:pt idx="31">
                  <c:v>1.0250000000000017</c:v>
                </c:pt>
                <c:pt idx="33">
                  <c:v>0.47802197802197782</c:v>
                </c:pt>
                <c:pt idx="34">
                  <c:v>0.99833333333333296</c:v>
                </c:pt>
                <c:pt idx="36">
                  <c:v>0.51538461538461622</c:v>
                </c:pt>
                <c:pt idx="37">
                  <c:v>0.89230769230769225</c:v>
                </c:pt>
                <c:pt idx="38">
                  <c:v>1.0666666666666658</c:v>
                </c:pt>
                <c:pt idx="39">
                  <c:v>0.59749999999999948</c:v>
                </c:pt>
                <c:pt idx="40">
                  <c:v>0.84999999999999887</c:v>
                </c:pt>
                <c:pt idx="41">
                  <c:v>1.2200000000000017</c:v>
                </c:pt>
                <c:pt idx="42">
                  <c:v>0.54725490196078397</c:v>
                </c:pt>
                <c:pt idx="43">
                  <c:v>1.1611538461538462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7170-A943-A719-0C9A1DEF55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7044864"/>
        <c:axId val="47051136"/>
      </c:scatterChart>
      <c:valAx>
        <c:axId val="47044864"/>
        <c:scaling>
          <c:orientation val="minMax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 b="0"/>
                </a:pPr>
                <a:r>
                  <a:rPr lang="en-US" b="0"/>
                  <a:t>Turbidity [NTU]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s-ES"/>
          </a:p>
        </c:txPr>
        <c:crossAx val="47051136"/>
        <c:crosses val="autoZero"/>
        <c:crossBetween val="midCat"/>
      </c:valAx>
      <c:valAx>
        <c:axId val="4705113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b="0"/>
                </a:pPr>
                <a:r>
                  <a:rPr lang="en-US" b="0"/>
                  <a:t>VSS [g·L-1]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s-ES"/>
          </a:p>
        </c:txPr>
        <c:crossAx val="4704486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s-E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382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Lab</dc:creator>
  <cp:keywords/>
  <dc:description/>
  <cp:lastModifiedBy>Beatriz Altamira Algarra</cp:lastModifiedBy>
  <cp:revision>8</cp:revision>
  <dcterms:created xsi:type="dcterms:W3CDTF">2023-05-05T10:08:00Z</dcterms:created>
  <dcterms:modified xsi:type="dcterms:W3CDTF">2023-06-24T20:44:00Z</dcterms:modified>
</cp:coreProperties>
</file>