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3D866" w14:textId="77777777" w:rsidR="008256C4" w:rsidRPr="00EB007A" w:rsidRDefault="008256C4" w:rsidP="008256C4">
      <w:pPr>
        <w:rPr>
          <w:rFonts w:ascii="Times New Roman" w:eastAsiaTheme="majorHAnsi" w:hAnsi="Times New Roman" w:cs="Times New Roman"/>
          <w:b/>
          <w:bCs/>
          <w:color w:val="2E2E2E"/>
          <w:sz w:val="28"/>
          <w:szCs w:val="28"/>
        </w:rPr>
      </w:pPr>
      <w:r w:rsidRPr="00EB007A">
        <w:rPr>
          <w:rFonts w:ascii="Times New Roman" w:eastAsiaTheme="majorHAnsi" w:hAnsi="Times New Roman" w:cs="Times New Roman"/>
          <w:b/>
          <w:bCs/>
          <w:sz w:val="28"/>
          <w:szCs w:val="28"/>
        </w:rPr>
        <w:t>Supplemental Table 1</w:t>
      </w:r>
      <w:r>
        <w:rPr>
          <w:rFonts w:ascii="Times New Roman" w:eastAsiaTheme="majorHAnsi" w:hAnsi="Times New Roman" w:cs="Times New Roman"/>
          <w:b/>
          <w:bCs/>
          <w:sz w:val="28"/>
          <w:szCs w:val="28"/>
        </w:rPr>
        <w:t>.</w:t>
      </w:r>
      <w:r w:rsidRPr="00EB007A">
        <w:rPr>
          <w:rFonts w:ascii="Times New Roman" w:eastAsiaTheme="majorHAnsi" w:hAnsi="Times New Roman" w:cs="Times New Roman"/>
          <w:b/>
          <w:bCs/>
          <w:sz w:val="28"/>
          <w:szCs w:val="28"/>
        </w:rPr>
        <w:t xml:space="preserve"> </w:t>
      </w:r>
      <w:r w:rsidRPr="00EB007A">
        <w:rPr>
          <w:rFonts w:ascii="Times New Roman" w:eastAsiaTheme="majorHAnsi" w:hAnsi="Times New Roman" w:cs="Times New Roman"/>
          <w:b/>
          <w:bCs/>
          <w:color w:val="2E2E2E"/>
          <w:sz w:val="28"/>
          <w:szCs w:val="28"/>
        </w:rPr>
        <w:t>The demographic characteristics of ALS patients enrolled</w:t>
      </w:r>
    </w:p>
    <w:p w14:paraId="402187DD" w14:textId="77777777" w:rsidR="008256C4" w:rsidRPr="00EB007A" w:rsidRDefault="008256C4" w:rsidP="008256C4">
      <w:pPr>
        <w:rPr>
          <w:rFonts w:ascii="Times New Roman" w:eastAsiaTheme="majorHAnsi" w:hAnsi="Times New Roman" w:cs="Times New Roman"/>
          <w:b/>
          <w:bCs/>
          <w:sz w:val="24"/>
          <w:szCs w:val="24"/>
        </w:rPr>
      </w:pP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0"/>
        <w:gridCol w:w="2753"/>
        <w:gridCol w:w="2753"/>
      </w:tblGrid>
      <w:tr w:rsidR="008256C4" w:rsidRPr="00EB007A" w14:paraId="34A036EE" w14:textId="77777777" w:rsidTr="00F32701">
        <w:tc>
          <w:tcPr>
            <w:tcW w:w="1686" w:type="pct"/>
            <w:tcBorders>
              <w:top w:val="single" w:sz="4" w:space="0" w:color="auto"/>
              <w:bottom w:val="single" w:sz="4" w:space="0" w:color="auto"/>
            </w:tcBorders>
          </w:tcPr>
          <w:p w14:paraId="6165F5B6" w14:textId="77777777" w:rsidR="008256C4" w:rsidRPr="00EB007A" w:rsidRDefault="008256C4" w:rsidP="00F32701">
            <w:pPr>
              <w:rPr>
                <w:rFonts w:ascii="Times New Roman" w:eastAsiaTheme="majorHAnsi" w:hAnsi="Times New Roman" w:cs="Times New Roman"/>
                <w:b/>
                <w:bCs/>
                <w:sz w:val="24"/>
                <w:szCs w:val="24"/>
              </w:rPr>
            </w:pPr>
            <w:r w:rsidRPr="00EB007A">
              <w:rPr>
                <w:rFonts w:ascii="Times New Roman" w:eastAsiaTheme="majorHAnsi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657" w:type="pct"/>
            <w:tcBorders>
              <w:top w:val="single" w:sz="4" w:space="0" w:color="auto"/>
              <w:bottom w:val="single" w:sz="4" w:space="0" w:color="auto"/>
            </w:tcBorders>
          </w:tcPr>
          <w:p w14:paraId="1F902B73" w14:textId="77777777" w:rsidR="008256C4" w:rsidRPr="00EB007A" w:rsidRDefault="008256C4" w:rsidP="00F32701">
            <w:pPr>
              <w:rPr>
                <w:rFonts w:ascii="Times New Roman" w:eastAsiaTheme="majorHAns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B007A">
              <w:rPr>
                <w:rFonts w:ascii="Times New Roman" w:eastAsiaTheme="majorHAnsi" w:hAnsi="Times New Roman" w:cs="Times New Roman"/>
                <w:b/>
                <w:bCs/>
                <w:sz w:val="24"/>
                <w:szCs w:val="24"/>
              </w:rPr>
              <w:t>sALS</w:t>
            </w:r>
            <w:proofErr w:type="spellEnd"/>
          </w:p>
        </w:tc>
        <w:tc>
          <w:tcPr>
            <w:tcW w:w="1657" w:type="pct"/>
            <w:tcBorders>
              <w:top w:val="single" w:sz="4" w:space="0" w:color="auto"/>
              <w:bottom w:val="single" w:sz="4" w:space="0" w:color="auto"/>
            </w:tcBorders>
          </w:tcPr>
          <w:p w14:paraId="78DF9691" w14:textId="77777777" w:rsidR="008256C4" w:rsidRPr="00EB007A" w:rsidRDefault="008256C4" w:rsidP="00F32701">
            <w:pPr>
              <w:rPr>
                <w:rFonts w:ascii="Times New Roman" w:eastAsiaTheme="majorHAns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B007A">
              <w:rPr>
                <w:rFonts w:ascii="Times New Roman" w:eastAsiaTheme="majorHAnsi" w:hAnsi="Times New Roman" w:cs="Times New Roman"/>
                <w:b/>
                <w:bCs/>
                <w:sz w:val="24"/>
                <w:szCs w:val="24"/>
              </w:rPr>
              <w:t>fALS</w:t>
            </w:r>
            <w:proofErr w:type="spellEnd"/>
          </w:p>
        </w:tc>
      </w:tr>
      <w:tr w:rsidR="008256C4" w:rsidRPr="00EB007A" w14:paraId="099BC181" w14:textId="77777777" w:rsidTr="00F32701">
        <w:tc>
          <w:tcPr>
            <w:tcW w:w="1686" w:type="pct"/>
            <w:tcBorders>
              <w:top w:val="single" w:sz="4" w:space="0" w:color="auto"/>
            </w:tcBorders>
          </w:tcPr>
          <w:p w14:paraId="016824DA" w14:textId="77777777" w:rsidR="008256C4" w:rsidRPr="00EB007A" w:rsidRDefault="008256C4" w:rsidP="00F32701">
            <w:pPr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Cases</w:t>
            </w: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，</w:t>
            </w: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657" w:type="pct"/>
            <w:tcBorders>
              <w:top w:val="single" w:sz="4" w:space="0" w:color="auto"/>
            </w:tcBorders>
          </w:tcPr>
          <w:p w14:paraId="135A7140" w14:textId="77777777" w:rsidR="008256C4" w:rsidRPr="00EB007A" w:rsidRDefault="008256C4" w:rsidP="00F32701">
            <w:pPr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Theme="majorHAns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657" w:type="pct"/>
            <w:tcBorders>
              <w:top w:val="single" w:sz="4" w:space="0" w:color="auto"/>
            </w:tcBorders>
          </w:tcPr>
          <w:p w14:paraId="0FB7649E" w14:textId="77777777" w:rsidR="008256C4" w:rsidRPr="00EB007A" w:rsidRDefault="008256C4" w:rsidP="00F32701">
            <w:pPr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80</w:t>
            </w:r>
          </w:p>
        </w:tc>
      </w:tr>
      <w:tr w:rsidR="008256C4" w:rsidRPr="00EB007A" w14:paraId="07156B51" w14:textId="77777777" w:rsidTr="00F32701">
        <w:tc>
          <w:tcPr>
            <w:tcW w:w="1686" w:type="pct"/>
          </w:tcPr>
          <w:p w14:paraId="375B2142" w14:textId="77777777" w:rsidR="008256C4" w:rsidRPr="00EB007A" w:rsidRDefault="008256C4" w:rsidP="00F32701">
            <w:pPr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Sex</w:t>
            </w: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，</w:t>
            </w: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M/F</w:t>
            </w:r>
          </w:p>
        </w:tc>
        <w:tc>
          <w:tcPr>
            <w:tcW w:w="1657" w:type="pct"/>
          </w:tcPr>
          <w:p w14:paraId="3E17A353" w14:textId="77777777" w:rsidR="008256C4" w:rsidRPr="00EB007A" w:rsidRDefault="008256C4" w:rsidP="00F32701">
            <w:pPr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HAnsi" w:hAnsi="Times New Roman" w:cs="Times New Roman"/>
                <w:sz w:val="24"/>
                <w:szCs w:val="24"/>
              </w:rPr>
              <w:t>701</w:t>
            </w: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Theme="majorHAns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657" w:type="pct"/>
          </w:tcPr>
          <w:p w14:paraId="2BE18E1B" w14:textId="77777777" w:rsidR="008256C4" w:rsidRPr="00EB007A" w:rsidRDefault="008256C4" w:rsidP="00F32701">
            <w:pPr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HAnsi" w:hAnsi="Times New Roman" w:cs="Times New Roman"/>
                <w:sz w:val="24"/>
                <w:szCs w:val="24"/>
              </w:rPr>
              <w:t>52</w:t>
            </w: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Theme="majorHAnsi" w:hAnsi="Times New Roman" w:cs="Times New Roman"/>
                <w:sz w:val="24"/>
                <w:szCs w:val="24"/>
              </w:rPr>
              <w:t>28</w:t>
            </w:r>
          </w:p>
        </w:tc>
      </w:tr>
      <w:tr w:rsidR="008256C4" w:rsidRPr="00EB007A" w14:paraId="4066A4C8" w14:textId="77777777" w:rsidTr="00F32701">
        <w:tc>
          <w:tcPr>
            <w:tcW w:w="1686" w:type="pct"/>
            <w:tcBorders>
              <w:bottom w:val="single" w:sz="4" w:space="0" w:color="auto"/>
            </w:tcBorders>
          </w:tcPr>
          <w:p w14:paraId="5BC2BD2B" w14:textId="77777777" w:rsidR="008256C4" w:rsidRPr="00EB007A" w:rsidRDefault="008256C4" w:rsidP="00F32701">
            <w:pPr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 xml:space="preserve">Mean AAO </w:t>
            </w: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（</w:t>
            </w: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±SD</w:t>
            </w: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，</w:t>
            </w: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years</w:t>
            </w:r>
            <w:r w:rsidRPr="00EB007A">
              <w:rPr>
                <w:rFonts w:ascii="Times New Roman" w:eastAsiaTheme="majorHAnsi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657" w:type="pct"/>
            <w:tcBorders>
              <w:bottom w:val="single" w:sz="4" w:space="0" w:color="auto"/>
            </w:tcBorders>
          </w:tcPr>
          <w:p w14:paraId="58E0040B" w14:textId="77777777" w:rsidR="008256C4" w:rsidRPr="00EB007A" w:rsidRDefault="008256C4" w:rsidP="00F32701">
            <w:pPr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HAnsi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Theme="majorHAnsi" w:hAnsi="Times New Roman" w:cs="Times New Roman"/>
                <w:sz w:val="24"/>
                <w:szCs w:val="24"/>
              </w:rPr>
              <w:t>8.80</w:t>
            </w:r>
            <w:r>
              <w:rPr>
                <w:rFonts w:ascii="Times New Roman" w:eastAsiaTheme="majorHAnsi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eastAsiaTheme="majorHAnsi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ajorHAnsi" w:hAnsi="Times New Roman" w:cs="Times New Roman"/>
                <w:sz w:val="24"/>
                <w:szCs w:val="24"/>
              </w:rPr>
              <w:t>2.97</w:t>
            </w:r>
          </w:p>
        </w:tc>
        <w:tc>
          <w:tcPr>
            <w:tcW w:w="1657" w:type="pct"/>
            <w:tcBorders>
              <w:bottom w:val="single" w:sz="4" w:space="0" w:color="auto"/>
            </w:tcBorders>
          </w:tcPr>
          <w:p w14:paraId="250809A4" w14:textId="77777777" w:rsidR="008256C4" w:rsidRPr="00EB007A" w:rsidRDefault="008256C4" w:rsidP="00F32701">
            <w:pPr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HAnsi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Theme="majorHAnsi" w:hAnsi="Times New Roman" w:cs="Times New Roman"/>
                <w:sz w:val="24"/>
                <w:szCs w:val="24"/>
              </w:rPr>
              <w:t>8.95</w:t>
            </w:r>
            <w:r>
              <w:rPr>
                <w:rFonts w:ascii="Times New Roman" w:eastAsiaTheme="majorHAnsi" w:hAnsi="Times New Roman" w:cs="Times New Roman" w:hint="eastAsia"/>
                <w:sz w:val="24"/>
                <w:szCs w:val="24"/>
              </w:rPr>
              <w:t>±</w:t>
            </w:r>
            <w:r>
              <w:rPr>
                <w:rFonts w:ascii="Times New Roman" w:eastAsiaTheme="majorHAnsi" w:hAnsi="Times New Roman" w:cs="Times New Roman"/>
                <w:sz w:val="24"/>
                <w:szCs w:val="24"/>
              </w:rPr>
              <w:t>12.18</w:t>
            </w:r>
          </w:p>
        </w:tc>
      </w:tr>
    </w:tbl>
    <w:p w14:paraId="3CCC5C15" w14:textId="77777777" w:rsidR="008256C4" w:rsidRDefault="008256C4" w:rsidP="008256C4">
      <w:pPr>
        <w:rPr>
          <w:rFonts w:ascii="Times New Roman" w:eastAsiaTheme="majorHAnsi" w:hAnsi="Times New Roman" w:cs="Times New Roman"/>
          <w:sz w:val="24"/>
          <w:szCs w:val="24"/>
        </w:rPr>
      </w:pPr>
    </w:p>
    <w:p w14:paraId="06F559CA" w14:textId="77777777" w:rsidR="008256C4" w:rsidRPr="00EB007A" w:rsidRDefault="008256C4" w:rsidP="008256C4">
      <w:pPr>
        <w:spacing w:line="360" w:lineRule="auto"/>
        <w:rPr>
          <w:rFonts w:ascii="Times New Roman" w:eastAsiaTheme="majorHAnsi" w:hAnsi="Times New Roman" w:cs="Times New Roman"/>
          <w:sz w:val="24"/>
          <w:szCs w:val="24"/>
        </w:rPr>
      </w:pPr>
      <w:r w:rsidRPr="00EB007A">
        <w:rPr>
          <w:rFonts w:ascii="Times New Roman" w:eastAsiaTheme="majorHAnsi" w:hAnsi="Times New Roman" w:cs="Times New Roman"/>
          <w:sz w:val="24"/>
          <w:szCs w:val="24"/>
        </w:rPr>
        <w:t xml:space="preserve">Abbreviation: </w:t>
      </w:r>
      <w:proofErr w:type="spellStart"/>
      <w:r w:rsidRPr="00EB007A">
        <w:rPr>
          <w:rFonts w:ascii="Times New Roman" w:eastAsiaTheme="majorHAnsi" w:hAnsi="Times New Roman" w:cs="Times New Roman"/>
          <w:sz w:val="24"/>
          <w:szCs w:val="24"/>
        </w:rPr>
        <w:t>sALS</w:t>
      </w:r>
      <w:proofErr w:type="spellEnd"/>
      <w:r w:rsidRPr="00EB007A">
        <w:rPr>
          <w:rFonts w:ascii="Times New Roman" w:eastAsiaTheme="majorHAnsi" w:hAnsi="Times New Roman" w:cs="Times New Roman"/>
          <w:sz w:val="24"/>
          <w:szCs w:val="24"/>
        </w:rPr>
        <w:t xml:space="preserve">, sporadic amyotrophic lateral sclerosis; </w:t>
      </w:r>
      <w:proofErr w:type="spellStart"/>
      <w:r w:rsidRPr="00EB007A">
        <w:rPr>
          <w:rFonts w:ascii="Times New Roman" w:eastAsiaTheme="majorHAnsi" w:hAnsi="Times New Roman" w:cs="Times New Roman"/>
          <w:sz w:val="24"/>
          <w:szCs w:val="24"/>
        </w:rPr>
        <w:t>fALS</w:t>
      </w:r>
      <w:proofErr w:type="spellEnd"/>
      <w:r w:rsidRPr="00EB007A">
        <w:rPr>
          <w:rFonts w:ascii="Times New Roman" w:eastAsiaTheme="majorHAnsi" w:hAnsi="Times New Roman" w:cs="Times New Roman"/>
          <w:sz w:val="24"/>
          <w:szCs w:val="24"/>
        </w:rPr>
        <w:t>, familial amyotrophic lateral sclerosis; AAO, age at onset; M, male; F, female</w:t>
      </w:r>
      <w:r>
        <w:rPr>
          <w:rFonts w:ascii="Times New Roman" w:eastAsiaTheme="majorHAnsi" w:hAnsi="Times New Roman" w:cs="Times New Roman" w:hint="eastAsia"/>
          <w:sz w:val="24"/>
          <w:szCs w:val="24"/>
        </w:rPr>
        <w:t>.</w:t>
      </w:r>
    </w:p>
    <w:p w14:paraId="0D824ACA" w14:textId="77777777" w:rsidR="008256C4" w:rsidRPr="00EB007A" w:rsidRDefault="008256C4" w:rsidP="008256C4">
      <w:pPr>
        <w:widowControl/>
        <w:jc w:val="left"/>
        <w:rPr>
          <w:rFonts w:ascii="Times New Roman" w:eastAsiaTheme="majorHAnsi" w:hAnsi="Times New Roman" w:cs="Times New Roman"/>
          <w:sz w:val="24"/>
          <w:szCs w:val="24"/>
        </w:rPr>
      </w:pPr>
      <w:r w:rsidRPr="00EB007A">
        <w:rPr>
          <w:rFonts w:ascii="Times New Roman" w:eastAsiaTheme="majorHAnsi" w:hAnsi="Times New Roman" w:cs="Times New Roman"/>
          <w:sz w:val="24"/>
          <w:szCs w:val="24"/>
        </w:rPr>
        <w:br w:type="page"/>
      </w:r>
    </w:p>
    <w:p w14:paraId="5A7BE7E5" w14:textId="77777777" w:rsidR="00F33396" w:rsidRPr="008256C4" w:rsidRDefault="00F33396"/>
    <w:sectPr w:rsidR="00F33396" w:rsidRPr="008256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6C4"/>
    <w:rsid w:val="004164B1"/>
    <w:rsid w:val="008256C4"/>
    <w:rsid w:val="00AE0C1A"/>
    <w:rsid w:val="00F3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F06C5"/>
  <w15:chartTrackingRefBased/>
  <w15:docId w15:val="{F4329734-C8A5-41B8-A081-10D7C88E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56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56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wy</dc:creator>
  <cp:keywords/>
  <dc:description/>
  <cp:lastModifiedBy>Y wy</cp:lastModifiedBy>
  <cp:revision>1</cp:revision>
  <dcterms:created xsi:type="dcterms:W3CDTF">2023-06-09T08:17:00Z</dcterms:created>
  <dcterms:modified xsi:type="dcterms:W3CDTF">2023-06-09T08:17:00Z</dcterms:modified>
</cp:coreProperties>
</file>