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5F1CAF" w14:textId="77777777" w:rsidR="00A05127" w:rsidRDefault="00A05127" w:rsidP="00746F6D">
      <w:pPr>
        <w:spacing w:after="0" w:line="360" w:lineRule="auto"/>
        <w:contextualSpacing/>
        <w:jc w:val="center"/>
        <w:rPr>
          <w:rFonts w:ascii="Arial" w:hAnsi="Arial" w:cs="Arial"/>
          <w:b/>
          <w:sz w:val="24"/>
          <w:szCs w:val="21"/>
        </w:rPr>
      </w:pPr>
      <w:r w:rsidRPr="00A05127">
        <w:rPr>
          <w:rFonts w:ascii="Arial" w:hAnsi="Arial" w:cs="Arial"/>
          <w:b/>
          <w:sz w:val="24"/>
          <w:szCs w:val="21"/>
        </w:rPr>
        <w:t>Precision cooking for printed foods via multi-wavelength lasers</w:t>
      </w:r>
    </w:p>
    <w:p w14:paraId="61EC6B97" w14:textId="72DC050B" w:rsidR="00B74B49" w:rsidRPr="00DC3DD1" w:rsidRDefault="00F032C1" w:rsidP="00746F6D">
      <w:pPr>
        <w:spacing w:after="0" w:line="360" w:lineRule="auto"/>
        <w:contextualSpacing/>
        <w:jc w:val="center"/>
        <w:rPr>
          <w:rFonts w:ascii="Arial" w:hAnsi="Arial" w:cs="Arial"/>
          <w:sz w:val="20"/>
          <w:szCs w:val="20"/>
        </w:rPr>
      </w:pPr>
      <w:bookmarkStart w:id="0" w:name="_GoBack"/>
      <w:bookmarkEnd w:id="0"/>
      <w:r w:rsidRPr="00DC3DD1">
        <w:rPr>
          <w:rFonts w:ascii="Arial" w:hAnsi="Arial" w:cs="Arial"/>
          <w:sz w:val="20"/>
          <w:szCs w:val="20"/>
        </w:rPr>
        <w:t>Jonathan Blutinger</w:t>
      </w:r>
      <w:r w:rsidRPr="00DC3DD1">
        <w:rPr>
          <w:rStyle w:val="FootnoteReference"/>
        </w:rPr>
        <w:footnoteReference w:id="1"/>
      </w:r>
      <w:r w:rsidR="007A5487" w:rsidRPr="00DC3DD1">
        <w:rPr>
          <w:rFonts w:ascii="Arial" w:hAnsi="Arial" w:cs="Arial"/>
          <w:sz w:val="20"/>
          <w:szCs w:val="20"/>
          <w:vertAlign w:val="superscript"/>
        </w:rPr>
        <w:t>,*</w:t>
      </w:r>
      <w:r w:rsidRPr="00DC3DD1">
        <w:rPr>
          <w:rFonts w:ascii="Arial" w:hAnsi="Arial" w:cs="Arial"/>
          <w:sz w:val="20"/>
          <w:szCs w:val="20"/>
        </w:rPr>
        <w:t>, Alissa Tsai</w:t>
      </w:r>
      <w:r w:rsidR="00EE4ADA" w:rsidRPr="00DC3DD1">
        <w:rPr>
          <w:rStyle w:val="FootnoteReference"/>
          <w:rFonts w:ascii="Arial" w:hAnsi="Arial" w:cs="Arial"/>
          <w:sz w:val="20"/>
          <w:szCs w:val="20"/>
        </w:rPr>
        <w:t>1</w:t>
      </w:r>
      <w:r w:rsidRPr="00DC3DD1">
        <w:rPr>
          <w:rFonts w:ascii="Arial" w:hAnsi="Arial" w:cs="Arial"/>
          <w:sz w:val="20"/>
          <w:szCs w:val="20"/>
        </w:rPr>
        <w:t>, Erika Storvick</w:t>
      </w:r>
      <w:r w:rsidR="00EE4ADA" w:rsidRPr="00DC3DD1">
        <w:rPr>
          <w:rStyle w:val="FootnoteReference"/>
          <w:rFonts w:ascii="Arial" w:hAnsi="Arial" w:cs="Arial"/>
          <w:sz w:val="20"/>
          <w:szCs w:val="20"/>
        </w:rPr>
        <w:t>1</w:t>
      </w:r>
      <w:r w:rsidRPr="00DC3DD1">
        <w:rPr>
          <w:rFonts w:ascii="Arial" w:hAnsi="Arial" w:cs="Arial"/>
          <w:sz w:val="20"/>
          <w:szCs w:val="20"/>
        </w:rPr>
        <w:t>,</w:t>
      </w:r>
      <w:r w:rsidR="00B74B49" w:rsidRPr="00DC3DD1">
        <w:rPr>
          <w:rFonts w:ascii="Arial" w:hAnsi="Arial" w:cs="Arial"/>
          <w:sz w:val="20"/>
          <w:szCs w:val="20"/>
        </w:rPr>
        <w:t xml:space="preserve"> </w:t>
      </w:r>
      <w:r w:rsidR="0053069C" w:rsidRPr="00DC3DD1">
        <w:rPr>
          <w:rFonts w:ascii="Arial" w:hAnsi="Arial" w:cs="Arial"/>
          <w:sz w:val="20"/>
          <w:szCs w:val="20"/>
        </w:rPr>
        <w:t>Gabriel Seymour</w:t>
      </w:r>
      <w:r w:rsidR="0053069C" w:rsidRPr="00DC3DD1">
        <w:rPr>
          <w:rStyle w:val="FootnoteReference"/>
          <w:rFonts w:ascii="Arial" w:hAnsi="Arial" w:cs="Arial"/>
          <w:sz w:val="20"/>
          <w:szCs w:val="20"/>
        </w:rPr>
        <w:t>1</w:t>
      </w:r>
      <w:r w:rsidR="0053069C" w:rsidRPr="00DC3DD1">
        <w:rPr>
          <w:rFonts w:ascii="Arial" w:hAnsi="Arial" w:cs="Arial"/>
          <w:sz w:val="20"/>
          <w:szCs w:val="20"/>
        </w:rPr>
        <w:t>,</w:t>
      </w:r>
    </w:p>
    <w:p w14:paraId="1AAD263C" w14:textId="0F3463CC" w:rsidR="00174301" w:rsidRPr="00DC3DD1" w:rsidRDefault="00F032C1" w:rsidP="00746F6D">
      <w:pPr>
        <w:pStyle w:val="Heading3"/>
        <w:shd w:val="clear" w:color="auto" w:fill="FFFFFF"/>
        <w:spacing w:before="0" w:beforeAutospacing="0" w:after="0" w:afterAutospacing="0" w:line="360" w:lineRule="auto"/>
        <w:contextualSpacing/>
        <w:jc w:val="center"/>
        <w:rPr>
          <w:rFonts w:ascii="Helvetica" w:hAnsi="Helvetica"/>
          <w:color w:val="5F6368"/>
          <w:spacing w:val="5"/>
          <w:sz w:val="20"/>
          <w:szCs w:val="20"/>
        </w:rPr>
      </w:pPr>
      <w:r w:rsidRPr="00DC3DD1">
        <w:rPr>
          <w:rFonts w:ascii="Arial" w:hAnsi="Arial" w:cs="Arial"/>
          <w:b w:val="0"/>
          <w:bCs w:val="0"/>
          <w:sz w:val="20"/>
          <w:szCs w:val="20"/>
        </w:rPr>
        <w:t>Elise Liu</w:t>
      </w:r>
      <w:r w:rsidR="00EE4ADA" w:rsidRPr="00DC3DD1">
        <w:rPr>
          <w:rStyle w:val="FootnoteReference"/>
          <w:rFonts w:ascii="Arial" w:hAnsi="Arial" w:cs="Arial"/>
          <w:b w:val="0"/>
          <w:bCs w:val="0"/>
          <w:sz w:val="20"/>
          <w:szCs w:val="20"/>
        </w:rPr>
        <w:t>1</w:t>
      </w:r>
      <w:r w:rsidRPr="00DC3DD1">
        <w:rPr>
          <w:rFonts w:ascii="Arial" w:hAnsi="Arial" w:cs="Arial"/>
          <w:b w:val="0"/>
          <w:bCs w:val="0"/>
          <w:sz w:val="20"/>
          <w:szCs w:val="20"/>
        </w:rPr>
        <w:t xml:space="preserve">, </w:t>
      </w:r>
      <w:proofErr w:type="spellStart"/>
      <w:r w:rsidR="0053069C" w:rsidRPr="00DC3DD1">
        <w:rPr>
          <w:rFonts w:ascii="Arial" w:hAnsi="Arial" w:cs="Arial"/>
          <w:b w:val="0"/>
          <w:bCs w:val="0"/>
          <w:sz w:val="20"/>
          <w:szCs w:val="20"/>
        </w:rPr>
        <w:t>No</w:t>
      </w:r>
      <w:r w:rsidR="00351977" w:rsidRPr="00DC3DD1">
        <w:rPr>
          <w:rFonts w:ascii="Helvetica" w:hAnsi="Helvetica"/>
          <w:b w:val="0"/>
          <w:bCs w:val="0"/>
          <w:color w:val="202124"/>
          <w:spacing w:val="3"/>
          <w:sz w:val="20"/>
          <w:szCs w:val="20"/>
        </w:rPr>
        <w:t>à</w:t>
      </w:r>
      <w:proofErr w:type="spellEnd"/>
      <w:r w:rsidR="00351977" w:rsidRPr="00DC3DD1">
        <w:rPr>
          <w:rFonts w:ascii="Helvetica" w:hAnsi="Helvetica"/>
          <w:b w:val="0"/>
          <w:bCs w:val="0"/>
          <w:color w:val="202124"/>
          <w:spacing w:val="3"/>
          <w:sz w:val="20"/>
          <w:szCs w:val="20"/>
        </w:rPr>
        <w:t xml:space="preserve"> </w:t>
      </w:r>
      <w:r w:rsidR="0053069C" w:rsidRPr="00DC3DD1">
        <w:rPr>
          <w:rFonts w:ascii="Arial" w:hAnsi="Arial" w:cs="Arial"/>
          <w:b w:val="0"/>
          <w:bCs w:val="0"/>
          <w:sz w:val="20"/>
          <w:szCs w:val="20"/>
        </w:rPr>
        <w:t>Samarelli</w:t>
      </w:r>
      <w:r w:rsidR="0053069C" w:rsidRPr="00DC3DD1">
        <w:rPr>
          <w:rStyle w:val="FootnoteReference"/>
          <w:rFonts w:ascii="Arial" w:hAnsi="Arial" w:cs="Arial"/>
          <w:b w:val="0"/>
          <w:bCs w:val="0"/>
          <w:sz w:val="20"/>
          <w:szCs w:val="20"/>
        </w:rPr>
        <w:t>1</w:t>
      </w:r>
      <w:r w:rsidR="0053069C" w:rsidRPr="00DC3DD1">
        <w:rPr>
          <w:rFonts w:ascii="Arial" w:hAnsi="Arial" w:cs="Arial"/>
          <w:b w:val="0"/>
          <w:bCs w:val="0"/>
          <w:sz w:val="20"/>
          <w:szCs w:val="20"/>
        </w:rPr>
        <w:t>, Shravan Karthik</w:t>
      </w:r>
      <w:r w:rsidR="0053069C" w:rsidRPr="00DC3DD1">
        <w:rPr>
          <w:rStyle w:val="FootnoteReference"/>
          <w:rFonts w:ascii="Arial" w:hAnsi="Arial" w:cs="Arial"/>
          <w:b w:val="0"/>
          <w:bCs w:val="0"/>
          <w:sz w:val="20"/>
          <w:szCs w:val="20"/>
        </w:rPr>
        <w:t>1</w:t>
      </w:r>
      <w:r w:rsidR="0053069C" w:rsidRPr="00DC3DD1">
        <w:rPr>
          <w:rFonts w:ascii="Arial" w:hAnsi="Arial" w:cs="Arial"/>
          <w:b w:val="0"/>
          <w:bCs w:val="0"/>
          <w:sz w:val="20"/>
          <w:szCs w:val="20"/>
        </w:rPr>
        <w:t xml:space="preserve">, </w:t>
      </w:r>
      <w:proofErr w:type="spellStart"/>
      <w:r w:rsidRPr="00DC3DD1">
        <w:rPr>
          <w:rFonts w:ascii="Arial" w:hAnsi="Arial" w:cs="Arial"/>
          <w:b w:val="0"/>
          <w:bCs w:val="0"/>
          <w:sz w:val="20"/>
          <w:szCs w:val="20"/>
        </w:rPr>
        <w:t>Yoran</w:t>
      </w:r>
      <w:proofErr w:type="spellEnd"/>
      <w:r w:rsidRPr="00DC3DD1">
        <w:rPr>
          <w:rFonts w:ascii="Arial" w:hAnsi="Arial" w:cs="Arial"/>
          <w:b w:val="0"/>
          <w:bCs w:val="0"/>
          <w:sz w:val="20"/>
          <w:szCs w:val="20"/>
        </w:rPr>
        <w:t xml:space="preserve"> Meijers</w:t>
      </w:r>
      <w:r w:rsidR="00EE4ADA" w:rsidRPr="00DC3DD1">
        <w:rPr>
          <w:rStyle w:val="FootnoteReference"/>
          <w:rFonts w:ascii="Arial" w:hAnsi="Arial" w:cs="Arial"/>
          <w:b w:val="0"/>
          <w:bCs w:val="0"/>
          <w:sz w:val="20"/>
          <w:szCs w:val="20"/>
        </w:rPr>
        <w:t>1,</w:t>
      </w:r>
      <w:r w:rsidRPr="00DC3DD1">
        <w:rPr>
          <w:rStyle w:val="FootnoteReference"/>
          <w:rFonts w:ascii="Arial" w:hAnsi="Arial" w:cs="Arial"/>
          <w:b w:val="0"/>
          <w:sz w:val="20"/>
          <w:szCs w:val="20"/>
        </w:rPr>
        <w:footnoteReference w:id="2"/>
      </w:r>
      <w:r w:rsidRPr="00DC3DD1">
        <w:rPr>
          <w:rFonts w:ascii="Arial" w:hAnsi="Arial" w:cs="Arial"/>
          <w:b w:val="0"/>
          <w:bCs w:val="0"/>
          <w:sz w:val="20"/>
          <w:szCs w:val="20"/>
        </w:rPr>
        <w:t xml:space="preserve">, </w:t>
      </w:r>
      <w:proofErr w:type="spellStart"/>
      <w:r w:rsidRPr="00DC3DD1">
        <w:rPr>
          <w:rFonts w:ascii="Arial" w:hAnsi="Arial" w:cs="Arial"/>
          <w:b w:val="0"/>
          <w:bCs w:val="0"/>
          <w:sz w:val="20"/>
          <w:szCs w:val="20"/>
        </w:rPr>
        <w:t>Hod</w:t>
      </w:r>
      <w:proofErr w:type="spellEnd"/>
      <w:r w:rsidRPr="00DC3DD1">
        <w:rPr>
          <w:rFonts w:ascii="Arial" w:hAnsi="Arial" w:cs="Arial"/>
          <w:b w:val="0"/>
          <w:bCs w:val="0"/>
          <w:sz w:val="20"/>
          <w:szCs w:val="20"/>
        </w:rPr>
        <w:t xml:space="preserve"> Lipson</w:t>
      </w:r>
      <w:r w:rsidR="00EE4ADA" w:rsidRPr="00DC3DD1">
        <w:rPr>
          <w:rStyle w:val="FootnoteReference"/>
          <w:rFonts w:ascii="Arial" w:hAnsi="Arial" w:cs="Arial"/>
          <w:b w:val="0"/>
          <w:bCs w:val="0"/>
          <w:sz w:val="20"/>
          <w:szCs w:val="20"/>
        </w:rPr>
        <w:t>1</w:t>
      </w:r>
    </w:p>
    <w:p w14:paraId="037D1AD5" w14:textId="1DCF04C0" w:rsidR="00EE4ADA" w:rsidRPr="00DC3DD1" w:rsidRDefault="00EE4ADA">
      <w:pPr>
        <w:spacing w:line="360" w:lineRule="auto"/>
        <w:rPr>
          <w:rFonts w:ascii="Arial" w:hAnsi="Arial" w:cs="Arial"/>
          <w:b/>
          <w:sz w:val="20"/>
          <w:szCs w:val="18"/>
        </w:rPr>
      </w:pPr>
      <w:r w:rsidRPr="00DC3DD1">
        <w:rPr>
          <w:rFonts w:ascii="Arial" w:hAnsi="Arial" w:cs="Arial"/>
          <w:b/>
          <w:sz w:val="20"/>
          <w:szCs w:val="18"/>
        </w:rPr>
        <w:t>Contents:</w:t>
      </w:r>
    </w:p>
    <w:p w14:paraId="78C7C5AD" w14:textId="42009C94" w:rsidR="00890C15" w:rsidRPr="009334FB" w:rsidRDefault="00890C15">
      <w:pPr>
        <w:tabs>
          <w:tab w:val="left" w:pos="8640"/>
        </w:tabs>
        <w:spacing w:line="360" w:lineRule="auto"/>
        <w:rPr>
          <w:rFonts w:ascii="Arial" w:hAnsi="Arial" w:cs="Arial"/>
          <w:sz w:val="20"/>
          <w:szCs w:val="20"/>
        </w:rPr>
      </w:pPr>
      <w:r w:rsidRPr="009334FB">
        <w:rPr>
          <w:rFonts w:ascii="Arial" w:hAnsi="Arial" w:cs="Arial"/>
          <w:sz w:val="20"/>
          <w:szCs w:val="20"/>
        </w:rPr>
        <w:t>S1. Measuring spatial resolution of laser cooki</w:t>
      </w:r>
      <w:r w:rsidR="009334FB">
        <w:rPr>
          <w:rFonts w:ascii="Arial" w:hAnsi="Arial" w:cs="Arial"/>
          <w:sz w:val="20"/>
          <w:szCs w:val="20"/>
        </w:rPr>
        <w:t>ng………………………………………………………..</w:t>
      </w:r>
      <w:r w:rsidRPr="009334FB">
        <w:rPr>
          <w:rFonts w:ascii="Arial" w:hAnsi="Arial" w:cs="Arial"/>
          <w:sz w:val="20"/>
          <w:szCs w:val="20"/>
        </w:rPr>
        <w:tab/>
      </w:r>
      <w:r w:rsidR="009334FB" w:rsidRPr="009334FB">
        <w:rPr>
          <w:rFonts w:ascii="Arial" w:hAnsi="Arial" w:cs="Arial"/>
          <w:sz w:val="20"/>
          <w:szCs w:val="20"/>
        </w:rPr>
        <w:t>3</w:t>
      </w:r>
    </w:p>
    <w:p w14:paraId="5A007C1D" w14:textId="7D58E905" w:rsidR="003A2CD1" w:rsidRPr="009334FB" w:rsidRDefault="003A2CD1">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2</w:t>
      </w:r>
      <w:r w:rsidRPr="009334FB">
        <w:rPr>
          <w:rFonts w:ascii="Arial" w:hAnsi="Arial" w:cs="Arial"/>
          <w:sz w:val="20"/>
          <w:szCs w:val="20"/>
        </w:rPr>
        <w:t xml:space="preserve">. </w:t>
      </w:r>
      <w:r w:rsidR="0090754D" w:rsidRPr="009334FB">
        <w:rPr>
          <w:rFonts w:ascii="Arial" w:hAnsi="Arial" w:cs="Arial"/>
          <w:sz w:val="20"/>
          <w:szCs w:val="20"/>
        </w:rPr>
        <w:t>Organoleptic evaluation</w:t>
      </w:r>
      <w:r w:rsidRPr="009334FB">
        <w:rPr>
          <w:rFonts w:ascii="Arial" w:hAnsi="Arial" w:cs="Arial"/>
          <w:sz w:val="20"/>
          <w:szCs w:val="20"/>
        </w:rPr>
        <w:t>……</w:t>
      </w:r>
      <w:r w:rsidR="009334FB">
        <w:rPr>
          <w:rFonts w:ascii="Arial" w:hAnsi="Arial" w:cs="Arial"/>
          <w:sz w:val="20"/>
          <w:szCs w:val="20"/>
        </w:rPr>
        <w:t>…………………………………………………………………………...</w:t>
      </w:r>
      <w:r w:rsidRPr="009334FB">
        <w:rPr>
          <w:rFonts w:ascii="Arial" w:hAnsi="Arial" w:cs="Arial"/>
          <w:sz w:val="20"/>
          <w:szCs w:val="20"/>
        </w:rPr>
        <w:tab/>
      </w:r>
      <w:r w:rsidR="009334FB" w:rsidRPr="009334FB">
        <w:rPr>
          <w:rFonts w:ascii="Arial" w:hAnsi="Arial" w:cs="Arial"/>
          <w:sz w:val="20"/>
          <w:szCs w:val="20"/>
        </w:rPr>
        <w:t>4</w:t>
      </w:r>
    </w:p>
    <w:p w14:paraId="16E9AE43" w14:textId="099D948F" w:rsidR="00EE4ADA" w:rsidRPr="009334FB" w:rsidRDefault="00EE4ADA">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3</w:t>
      </w:r>
      <w:r w:rsidRPr="009334FB">
        <w:rPr>
          <w:rFonts w:ascii="Arial" w:hAnsi="Arial" w:cs="Arial"/>
          <w:sz w:val="20"/>
          <w:szCs w:val="20"/>
        </w:rPr>
        <w:t>. Food prep and printing</w:t>
      </w:r>
      <w:r w:rsidR="0029797F" w:rsidRPr="009334FB">
        <w:rPr>
          <w:rFonts w:ascii="Arial" w:hAnsi="Arial" w:cs="Arial"/>
          <w:sz w:val="20"/>
          <w:szCs w:val="20"/>
        </w:rPr>
        <w:t>…………</w:t>
      </w:r>
      <w:r w:rsidR="009334FB">
        <w:rPr>
          <w:rFonts w:ascii="Arial" w:hAnsi="Arial" w:cs="Arial"/>
          <w:sz w:val="20"/>
          <w:szCs w:val="20"/>
        </w:rPr>
        <w:t>……………………………………………………………………….</w:t>
      </w:r>
      <w:r w:rsidR="00CA0910" w:rsidRPr="009334FB">
        <w:rPr>
          <w:rFonts w:ascii="Arial" w:hAnsi="Arial" w:cs="Arial"/>
          <w:sz w:val="20"/>
          <w:szCs w:val="20"/>
        </w:rPr>
        <w:tab/>
      </w:r>
      <w:r w:rsidR="009334FB" w:rsidRPr="009334FB">
        <w:rPr>
          <w:rFonts w:ascii="Arial" w:hAnsi="Arial" w:cs="Arial"/>
          <w:sz w:val="20"/>
          <w:szCs w:val="20"/>
        </w:rPr>
        <w:t>6</w:t>
      </w:r>
    </w:p>
    <w:p w14:paraId="1ED3EEA2" w14:textId="2B441EE8" w:rsidR="003A2CD1" w:rsidRPr="009334FB" w:rsidRDefault="003A2CD1">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4</w:t>
      </w:r>
      <w:r w:rsidRPr="009334FB">
        <w:rPr>
          <w:rFonts w:ascii="Arial" w:hAnsi="Arial" w:cs="Arial"/>
          <w:sz w:val="20"/>
          <w:szCs w:val="20"/>
        </w:rPr>
        <w:t>. Cooking with laser diodes……</w:t>
      </w:r>
      <w:r w:rsidR="009334FB">
        <w:rPr>
          <w:rFonts w:ascii="Arial" w:hAnsi="Arial" w:cs="Arial"/>
          <w:sz w:val="20"/>
          <w:szCs w:val="20"/>
        </w:rPr>
        <w:t>…………………………………………………………………………</w:t>
      </w:r>
      <w:r w:rsidRPr="009334FB">
        <w:rPr>
          <w:rFonts w:ascii="Arial" w:hAnsi="Arial" w:cs="Arial"/>
          <w:sz w:val="20"/>
          <w:szCs w:val="20"/>
        </w:rPr>
        <w:tab/>
      </w:r>
      <w:r w:rsidR="009334FB" w:rsidRPr="009334FB">
        <w:rPr>
          <w:rFonts w:ascii="Arial" w:hAnsi="Arial" w:cs="Arial"/>
          <w:sz w:val="20"/>
          <w:szCs w:val="20"/>
        </w:rPr>
        <w:t>7</w:t>
      </w:r>
    </w:p>
    <w:p w14:paraId="5E2E7C1E" w14:textId="6F003111" w:rsidR="003A2CD1" w:rsidRPr="009334FB" w:rsidRDefault="003A2CD1">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5</w:t>
      </w:r>
      <w:r w:rsidRPr="009334FB">
        <w:rPr>
          <w:rFonts w:ascii="Arial" w:hAnsi="Arial" w:cs="Arial"/>
          <w:sz w:val="20"/>
          <w:szCs w:val="20"/>
        </w:rPr>
        <w:t>. Controlling the mirror galvanometers</w:t>
      </w:r>
      <w:r w:rsidR="009334FB">
        <w:rPr>
          <w:rFonts w:ascii="Arial" w:hAnsi="Arial" w:cs="Arial"/>
          <w:sz w:val="20"/>
          <w:szCs w:val="20"/>
        </w:rPr>
        <w:t>…………………………………………………………………</w:t>
      </w:r>
      <w:r w:rsidRPr="009334FB">
        <w:rPr>
          <w:rFonts w:ascii="Arial" w:hAnsi="Arial" w:cs="Arial"/>
          <w:sz w:val="20"/>
          <w:szCs w:val="20"/>
        </w:rPr>
        <w:tab/>
      </w:r>
      <w:r w:rsidR="009334FB" w:rsidRPr="009334FB">
        <w:rPr>
          <w:rFonts w:ascii="Arial" w:hAnsi="Arial" w:cs="Arial"/>
          <w:sz w:val="20"/>
          <w:szCs w:val="20"/>
        </w:rPr>
        <w:t>8</w:t>
      </w:r>
    </w:p>
    <w:p w14:paraId="65FA7404" w14:textId="3115E076" w:rsidR="003A2CD1" w:rsidRPr="009334FB" w:rsidRDefault="003A2CD1">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6</w:t>
      </w:r>
      <w:r w:rsidRPr="009334FB">
        <w:rPr>
          <w:rFonts w:ascii="Arial" w:hAnsi="Arial" w:cs="Arial"/>
          <w:sz w:val="20"/>
          <w:szCs w:val="20"/>
        </w:rPr>
        <w:t>. Amplifier circuit design…………</w:t>
      </w:r>
      <w:r w:rsidR="009334FB">
        <w:rPr>
          <w:rFonts w:ascii="Arial" w:hAnsi="Arial" w:cs="Arial"/>
          <w:sz w:val="20"/>
          <w:szCs w:val="20"/>
        </w:rPr>
        <w:t>……………………………………………………………………….</w:t>
      </w:r>
      <w:r w:rsidRPr="009334FB">
        <w:rPr>
          <w:rFonts w:ascii="Arial" w:hAnsi="Arial" w:cs="Arial"/>
          <w:sz w:val="20"/>
          <w:szCs w:val="20"/>
        </w:rPr>
        <w:tab/>
      </w:r>
      <w:r w:rsidR="009334FB" w:rsidRPr="009334FB">
        <w:rPr>
          <w:rFonts w:ascii="Arial" w:hAnsi="Arial" w:cs="Arial"/>
          <w:sz w:val="20"/>
          <w:szCs w:val="20"/>
        </w:rPr>
        <w:t>9</w:t>
      </w:r>
    </w:p>
    <w:p w14:paraId="44551482" w14:textId="218316AF" w:rsidR="00EE4ADA" w:rsidRPr="009334FB" w:rsidRDefault="00EE4ADA">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7</w:t>
      </w:r>
      <w:r w:rsidRPr="009334FB">
        <w:rPr>
          <w:rFonts w:ascii="Arial" w:hAnsi="Arial" w:cs="Arial"/>
          <w:sz w:val="20"/>
          <w:szCs w:val="20"/>
        </w:rPr>
        <w:t>. Food printer design and mechanism</w:t>
      </w:r>
      <w:r w:rsidR="009334FB">
        <w:rPr>
          <w:rFonts w:ascii="Arial" w:hAnsi="Arial" w:cs="Arial"/>
          <w:sz w:val="20"/>
          <w:szCs w:val="20"/>
        </w:rPr>
        <w:t>………………………………………………………………….</w:t>
      </w:r>
      <w:r w:rsidR="0029797F" w:rsidRPr="009334FB">
        <w:rPr>
          <w:rFonts w:ascii="Arial" w:hAnsi="Arial" w:cs="Arial"/>
          <w:sz w:val="20"/>
          <w:szCs w:val="20"/>
        </w:rPr>
        <w:tab/>
      </w:r>
      <w:r w:rsidR="003A2CD1" w:rsidRPr="009334FB">
        <w:rPr>
          <w:rFonts w:ascii="Arial" w:hAnsi="Arial" w:cs="Arial"/>
          <w:sz w:val="20"/>
          <w:szCs w:val="20"/>
        </w:rPr>
        <w:t>1</w:t>
      </w:r>
      <w:r w:rsidR="009334FB" w:rsidRPr="009334FB">
        <w:rPr>
          <w:rFonts w:ascii="Arial" w:hAnsi="Arial" w:cs="Arial"/>
          <w:sz w:val="20"/>
          <w:szCs w:val="20"/>
        </w:rPr>
        <w:t>0</w:t>
      </w:r>
    </w:p>
    <w:p w14:paraId="3E6B42CC" w14:textId="20C30E0F" w:rsidR="003A2CD1" w:rsidRPr="009334FB" w:rsidRDefault="003A2CD1">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8</w:t>
      </w:r>
      <w:r w:rsidRPr="009334FB">
        <w:rPr>
          <w:rFonts w:ascii="Arial" w:hAnsi="Arial" w:cs="Arial"/>
          <w:sz w:val="20"/>
          <w:szCs w:val="20"/>
        </w:rPr>
        <w:t>. Laser cooking pattern design</w:t>
      </w:r>
      <w:r w:rsidR="009334FB">
        <w:rPr>
          <w:rFonts w:ascii="Arial" w:hAnsi="Arial" w:cs="Arial"/>
          <w:sz w:val="20"/>
          <w:szCs w:val="20"/>
        </w:rPr>
        <w:t>…………………………………………………………………………..</w:t>
      </w:r>
      <w:r w:rsidRPr="009334FB">
        <w:rPr>
          <w:rFonts w:ascii="Arial" w:hAnsi="Arial" w:cs="Arial"/>
          <w:sz w:val="20"/>
          <w:szCs w:val="20"/>
        </w:rPr>
        <w:tab/>
        <w:t>1</w:t>
      </w:r>
      <w:r w:rsidR="009334FB" w:rsidRPr="009334FB">
        <w:rPr>
          <w:rFonts w:ascii="Arial" w:hAnsi="Arial" w:cs="Arial"/>
          <w:sz w:val="20"/>
          <w:szCs w:val="20"/>
        </w:rPr>
        <w:t>1</w:t>
      </w:r>
    </w:p>
    <w:p w14:paraId="4F95A131" w14:textId="213371F0" w:rsidR="003A2CD1" w:rsidRPr="009334FB" w:rsidRDefault="003A2CD1" w:rsidP="003A2CD1">
      <w:pPr>
        <w:tabs>
          <w:tab w:val="left" w:pos="8640"/>
        </w:tabs>
        <w:spacing w:line="360" w:lineRule="auto"/>
        <w:rPr>
          <w:rFonts w:ascii="Arial" w:hAnsi="Arial" w:cs="Arial"/>
          <w:sz w:val="20"/>
          <w:szCs w:val="20"/>
        </w:rPr>
      </w:pPr>
      <w:r w:rsidRPr="009334FB">
        <w:rPr>
          <w:rFonts w:ascii="Arial" w:hAnsi="Arial" w:cs="Arial"/>
          <w:sz w:val="20"/>
          <w:szCs w:val="20"/>
        </w:rPr>
        <w:t>S</w:t>
      </w:r>
      <w:r w:rsidR="009334FB" w:rsidRPr="009334FB">
        <w:rPr>
          <w:rFonts w:ascii="Arial" w:hAnsi="Arial" w:cs="Arial"/>
          <w:sz w:val="20"/>
          <w:szCs w:val="20"/>
        </w:rPr>
        <w:t>9</w:t>
      </w:r>
      <w:r w:rsidRPr="009334FB">
        <w:rPr>
          <w:rFonts w:ascii="Arial" w:hAnsi="Arial" w:cs="Arial"/>
          <w:sz w:val="20"/>
          <w:szCs w:val="20"/>
        </w:rPr>
        <w:t>. Creating surface temperature plots</w:t>
      </w:r>
      <w:r w:rsidR="009334FB">
        <w:rPr>
          <w:rFonts w:ascii="Arial" w:hAnsi="Arial" w:cs="Arial"/>
          <w:sz w:val="20"/>
          <w:szCs w:val="20"/>
        </w:rPr>
        <w:t>……………………………………………………………………</w:t>
      </w:r>
      <w:r w:rsidRPr="009334FB">
        <w:rPr>
          <w:rFonts w:ascii="Arial" w:hAnsi="Arial" w:cs="Arial"/>
          <w:sz w:val="20"/>
          <w:szCs w:val="20"/>
        </w:rPr>
        <w:tab/>
        <w:t>1</w:t>
      </w:r>
      <w:r w:rsidR="009334FB" w:rsidRPr="009334FB">
        <w:rPr>
          <w:rFonts w:ascii="Arial" w:hAnsi="Arial" w:cs="Arial"/>
          <w:sz w:val="20"/>
          <w:szCs w:val="20"/>
        </w:rPr>
        <w:t>2</w:t>
      </w:r>
    </w:p>
    <w:p w14:paraId="54612EE5" w14:textId="4D184EE6" w:rsidR="003A2CD1" w:rsidRPr="009334FB" w:rsidRDefault="003A2CD1" w:rsidP="003A2CD1">
      <w:pPr>
        <w:tabs>
          <w:tab w:val="left" w:pos="8640"/>
        </w:tabs>
        <w:spacing w:line="360" w:lineRule="auto"/>
        <w:rPr>
          <w:rFonts w:ascii="Arial" w:hAnsi="Arial" w:cs="Arial"/>
          <w:sz w:val="20"/>
          <w:szCs w:val="20"/>
        </w:rPr>
      </w:pPr>
      <w:r w:rsidRPr="009334FB">
        <w:rPr>
          <w:rFonts w:ascii="Arial" w:hAnsi="Arial" w:cs="Arial"/>
          <w:sz w:val="20"/>
          <w:szCs w:val="20"/>
        </w:rPr>
        <w:t>S1</w:t>
      </w:r>
      <w:r w:rsidR="009334FB" w:rsidRPr="009334FB">
        <w:rPr>
          <w:rFonts w:ascii="Arial" w:hAnsi="Arial" w:cs="Arial"/>
          <w:sz w:val="20"/>
          <w:szCs w:val="20"/>
        </w:rPr>
        <w:t>0</w:t>
      </w:r>
      <w:r w:rsidRPr="009334FB">
        <w:rPr>
          <w:rFonts w:ascii="Arial" w:hAnsi="Arial" w:cs="Arial"/>
          <w:sz w:val="20"/>
          <w:szCs w:val="20"/>
        </w:rPr>
        <w:t>. Measuring color change……</w:t>
      </w:r>
      <w:r w:rsidR="009334FB">
        <w:rPr>
          <w:rFonts w:ascii="Arial" w:hAnsi="Arial" w:cs="Arial"/>
          <w:sz w:val="20"/>
          <w:szCs w:val="20"/>
        </w:rPr>
        <w:t>…………………………………………………………………………</w:t>
      </w:r>
      <w:r w:rsidRPr="009334FB">
        <w:rPr>
          <w:rFonts w:ascii="Arial" w:hAnsi="Arial" w:cs="Arial"/>
          <w:sz w:val="20"/>
          <w:szCs w:val="20"/>
        </w:rPr>
        <w:tab/>
      </w:r>
      <w:r w:rsidR="00B74B49" w:rsidRPr="009334FB">
        <w:rPr>
          <w:rFonts w:ascii="Arial" w:hAnsi="Arial" w:cs="Arial"/>
          <w:sz w:val="20"/>
          <w:szCs w:val="20"/>
        </w:rPr>
        <w:t>1</w:t>
      </w:r>
      <w:r w:rsidR="009334FB" w:rsidRPr="009334FB">
        <w:rPr>
          <w:rFonts w:ascii="Arial" w:hAnsi="Arial" w:cs="Arial"/>
          <w:sz w:val="20"/>
          <w:szCs w:val="20"/>
        </w:rPr>
        <w:t>3</w:t>
      </w:r>
    </w:p>
    <w:p w14:paraId="24B4FD2C" w14:textId="48A8ADC9" w:rsidR="00EE4ADA" w:rsidRPr="009334FB" w:rsidRDefault="00EE4ADA" w:rsidP="001C0BD4">
      <w:pPr>
        <w:tabs>
          <w:tab w:val="left" w:pos="8640"/>
        </w:tabs>
        <w:spacing w:line="360" w:lineRule="auto"/>
        <w:rPr>
          <w:rFonts w:ascii="Arial" w:hAnsi="Arial" w:cs="Arial"/>
          <w:sz w:val="20"/>
          <w:szCs w:val="20"/>
        </w:rPr>
      </w:pPr>
      <w:r w:rsidRPr="009334FB">
        <w:rPr>
          <w:rFonts w:ascii="Arial" w:hAnsi="Arial" w:cs="Arial"/>
          <w:sz w:val="20"/>
          <w:szCs w:val="20"/>
        </w:rPr>
        <w:t>S</w:t>
      </w:r>
      <w:r w:rsidR="003A2CD1" w:rsidRPr="009334FB">
        <w:rPr>
          <w:rFonts w:ascii="Arial" w:hAnsi="Arial" w:cs="Arial"/>
          <w:sz w:val="20"/>
          <w:szCs w:val="20"/>
        </w:rPr>
        <w:t>1</w:t>
      </w:r>
      <w:r w:rsidR="009334FB" w:rsidRPr="009334FB">
        <w:rPr>
          <w:rFonts w:ascii="Arial" w:hAnsi="Arial" w:cs="Arial"/>
          <w:sz w:val="20"/>
          <w:szCs w:val="20"/>
        </w:rPr>
        <w:t>1</w:t>
      </w:r>
      <w:r w:rsidRPr="009334FB">
        <w:rPr>
          <w:rFonts w:ascii="Arial" w:hAnsi="Arial" w:cs="Arial"/>
          <w:sz w:val="20"/>
          <w:szCs w:val="20"/>
        </w:rPr>
        <w:t>. Measuring shrinkage and weight loss</w:t>
      </w:r>
      <w:r w:rsidR="009334FB">
        <w:rPr>
          <w:rFonts w:ascii="Arial" w:hAnsi="Arial" w:cs="Arial"/>
          <w:sz w:val="20"/>
          <w:szCs w:val="20"/>
        </w:rPr>
        <w:t>……………………………………………………………….</w:t>
      </w:r>
      <w:r w:rsidR="0029797F" w:rsidRPr="009334FB">
        <w:rPr>
          <w:rFonts w:ascii="Arial" w:hAnsi="Arial" w:cs="Arial"/>
          <w:sz w:val="20"/>
          <w:szCs w:val="20"/>
        </w:rPr>
        <w:tab/>
      </w:r>
      <w:r w:rsidR="00B74B49" w:rsidRPr="009334FB">
        <w:rPr>
          <w:rFonts w:ascii="Arial" w:hAnsi="Arial" w:cs="Arial"/>
          <w:sz w:val="20"/>
          <w:szCs w:val="20"/>
        </w:rPr>
        <w:t>1</w:t>
      </w:r>
      <w:r w:rsidR="009334FB" w:rsidRPr="009334FB">
        <w:rPr>
          <w:rFonts w:ascii="Arial" w:hAnsi="Arial" w:cs="Arial"/>
          <w:sz w:val="20"/>
          <w:szCs w:val="20"/>
        </w:rPr>
        <w:t>4</w:t>
      </w:r>
    </w:p>
    <w:p w14:paraId="54822F66" w14:textId="3F524AB4" w:rsidR="00EE4ADA" w:rsidRPr="009334FB" w:rsidRDefault="00EE4ADA" w:rsidP="001C0BD4">
      <w:pPr>
        <w:tabs>
          <w:tab w:val="left" w:pos="8640"/>
        </w:tabs>
        <w:spacing w:line="360" w:lineRule="auto"/>
        <w:rPr>
          <w:rFonts w:ascii="Arial" w:hAnsi="Arial" w:cs="Arial"/>
          <w:sz w:val="20"/>
          <w:szCs w:val="20"/>
        </w:rPr>
      </w:pPr>
      <w:r w:rsidRPr="009334FB">
        <w:rPr>
          <w:rFonts w:ascii="Arial" w:hAnsi="Arial" w:cs="Arial"/>
          <w:sz w:val="20"/>
          <w:szCs w:val="20"/>
        </w:rPr>
        <w:t>S</w:t>
      </w:r>
      <w:r w:rsidR="003A2CD1" w:rsidRPr="009334FB">
        <w:rPr>
          <w:rFonts w:ascii="Arial" w:hAnsi="Arial" w:cs="Arial"/>
          <w:sz w:val="20"/>
          <w:szCs w:val="20"/>
        </w:rPr>
        <w:t>1</w:t>
      </w:r>
      <w:r w:rsidR="009334FB" w:rsidRPr="009334FB">
        <w:rPr>
          <w:rFonts w:ascii="Arial" w:hAnsi="Arial" w:cs="Arial"/>
          <w:sz w:val="20"/>
          <w:szCs w:val="20"/>
        </w:rPr>
        <w:t>2</w:t>
      </w:r>
      <w:r w:rsidRPr="009334FB">
        <w:rPr>
          <w:rFonts w:ascii="Arial" w:hAnsi="Arial" w:cs="Arial"/>
          <w:sz w:val="20"/>
          <w:szCs w:val="20"/>
        </w:rPr>
        <w:t>. Measuring depth of heat penetration</w:t>
      </w:r>
      <w:r w:rsidR="009334FB">
        <w:rPr>
          <w:rFonts w:ascii="Arial" w:hAnsi="Arial" w:cs="Arial"/>
          <w:sz w:val="20"/>
          <w:szCs w:val="20"/>
        </w:rPr>
        <w:t>………………………………………………………………..</w:t>
      </w:r>
      <w:r w:rsidR="0029797F" w:rsidRPr="009334FB">
        <w:rPr>
          <w:rFonts w:ascii="Arial" w:hAnsi="Arial" w:cs="Arial"/>
          <w:sz w:val="20"/>
          <w:szCs w:val="20"/>
        </w:rPr>
        <w:tab/>
      </w:r>
      <w:r w:rsidR="009334FB" w:rsidRPr="009334FB">
        <w:rPr>
          <w:rFonts w:ascii="Arial" w:hAnsi="Arial" w:cs="Arial"/>
          <w:sz w:val="20"/>
          <w:szCs w:val="20"/>
        </w:rPr>
        <w:t>15</w:t>
      </w:r>
    </w:p>
    <w:p w14:paraId="18093E38" w14:textId="17782720" w:rsidR="00A555C9" w:rsidRPr="009334FB" w:rsidRDefault="00EB592E" w:rsidP="00EE4ADA">
      <w:pPr>
        <w:spacing w:line="360" w:lineRule="auto"/>
        <w:rPr>
          <w:rFonts w:ascii="Arial" w:hAnsi="Arial" w:cs="Arial"/>
          <w:sz w:val="20"/>
          <w:szCs w:val="20"/>
        </w:rPr>
      </w:pPr>
      <w:r w:rsidRPr="009334FB">
        <w:rPr>
          <w:rFonts w:ascii="Arial" w:hAnsi="Arial" w:cs="Arial"/>
          <w:sz w:val="20"/>
          <w:szCs w:val="20"/>
        </w:rPr>
        <w:t xml:space="preserve">Figures S1 – </w:t>
      </w:r>
      <w:r w:rsidR="00D7721A" w:rsidRPr="009334FB">
        <w:rPr>
          <w:rFonts w:ascii="Arial" w:hAnsi="Arial" w:cs="Arial"/>
          <w:sz w:val="20"/>
          <w:szCs w:val="20"/>
        </w:rPr>
        <w:t>S</w:t>
      </w:r>
      <w:r w:rsidR="00890C15" w:rsidRPr="009334FB">
        <w:rPr>
          <w:rFonts w:ascii="Arial" w:hAnsi="Arial" w:cs="Arial"/>
          <w:sz w:val="20"/>
          <w:szCs w:val="20"/>
        </w:rPr>
        <w:t>1</w:t>
      </w:r>
      <w:r w:rsidR="00C80CE1">
        <w:rPr>
          <w:rFonts w:ascii="Arial" w:hAnsi="Arial" w:cs="Arial"/>
          <w:sz w:val="20"/>
          <w:szCs w:val="20"/>
        </w:rPr>
        <w:t>7</w:t>
      </w:r>
    </w:p>
    <w:p w14:paraId="7B18781C" w14:textId="17AD547C" w:rsidR="00B74B49" w:rsidRPr="009334FB" w:rsidRDefault="009A09CA" w:rsidP="00202A16">
      <w:pPr>
        <w:spacing w:line="360" w:lineRule="auto"/>
        <w:rPr>
          <w:rFonts w:ascii="Arial" w:hAnsi="Arial" w:cs="Arial"/>
          <w:sz w:val="20"/>
          <w:szCs w:val="20"/>
        </w:rPr>
      </w:pPr>
      <w:r>
        <w:rPr>
          <w:rFonts w:ascii="Arial" w:hAnsi="Arial" w:cs="Arial"/>
          <w:sz w:val="20"/>
          <w:szCs w:val="20"/>
        </w:rPr>
        <w:t>Table S1</w:t>
      </w:r>
    </w:p>
    <w:p w14:paraId="28EFA8F5" w14:textId="77777777" w:rsidR="00DC3DD1" w:rsidRDefault="00DC3DD1" w:rsidP="00202A16">
      <w:pPr>
        <w:spacing w:line="360" w:lineRule="auto"/>
        <w:rPr>
          <w:rFonts w:ascii="Arial" w:hAnsi="Arial" w:cs="Arial"/>
          <w:sz w:val="18"/>
          <w:szCs w:val="21"/>
        </w:rPr>
      </w:pPr>
    </w:p>
    <w:p w14:paraId="0D31909B" w14:textId="77777777" w:rsidR="00DC3DD1" w:rsidRDefault="00DC3DD1" w:rsidP="00202A16">
      <w:pPr>
        <w:spacing w:line="360" w:lineRule="auto"/>
        <w:rPr>
          <w:rFonts w:ascii="Arial" w:hAnsi="Arial" w:cs="Arial"/>
          <w:sz w:val="18"/>
          <w:szCs w:val="21"/>
        </w:rPr>
      </w:pPr>
    </w:p>
    <w:p w14:paraId="4185365E" w14:textId="77777777" w:rsidR="00DC3DD1" w:rsidRDefault="00DC3DD1" w:rsidP="00202A16">
      <w:pPr>
        <w:spacing w:line="360" w:lineRule="auto"/>
        <w:rPr>
          <w:rFonts w:ascii="Arial" w:hAnsi="Arial" w:cs="Arial"/>
          <w:sz w:val="18"/>
          <w:szCs w:val="21"/>
        </w:rPr>
      </w:pPr>
    </w:p>
    <w:p w14:paraId="2E83867F" w14:textId="77777777" w:rsidR="00DC3DD1" w:rsidRDefault="00DC3DD1" w:rsidP="00202A16">
      <w:pPr>
        <w:spacing w:line="360" w:lineRule="auto"/>
        <w:rPr>
          <w:rFonts w:ascii="Arial" w:hAnsi="Arial" w:cs="Arial"/>
          <w:sz w:val="18"/>
          <w:szCs w:val="21"/>
        </w:rPr>
      </w:pPr>
    </w:p>
    <w:p w14:paraId="0622FB55" w14:textId="77777777" w:rsidR="002648D5" w:rsidRDefault="002648D5" w:rsidP="00202A16">
      <w:pPr>
        <w:spacing w:line="360" w:lineRule="auto"/>
        <w:rPr>
          <w:rFonts w:ascii="Arial" w:hAnsi="Arial" w:cs="Arial"/>
          <w:b/>
          <w:sz w:val="24"/>
        </w:rPr>
      </w:pPr>
    </w:p>
    <w:p w14:paraId="35E239E0" w14:textId="77777777" w:rsidR="002648D5" w:rsidRPr="00DC3DD1" w:rsidRDefault="002648D5" w:rsidP="00202A16">
      <w:pPr>
        <w:spacing w:line="360" w:lineRule="auto"/>
        <w:rPr>
          <w:rFonts w:ascii="Arial" w:hAnsi="Arial" w:cs="Arial"/>
          <w:b/>
          <w:sz w:val="24"/>
        </w:rPr>
      </w:pPr>
    </w:p>
    <w:p w14:paraId="5D44DF41" w14:textId="5AF16E11" w:rsidR="00E2164E" w:rsidRPr="00DC3DD1" w:rsidRDefault="00E2164E" w:rsidP="0019241C">
      <w:pPr>
        <w:spacing w:line="360" w:lineRule="auto"/>
        <w:rPr>
          <w:rFonts w:ascii="Arial" w:hAnsi="Arial" w:cs="Arial"/>
          <w:sz w:val="24"/>
        </w:rPr>
      </w:pPr>
      <w:r w:rsidRPr="00DC3DD1">
        <w:rPr>
          <w:rFonts w:ascii="Arial" w:hAnsi="Arial" w:cs="Arial"/>
          <w:b/>
          <w:sz w:val="24"/>
        </w:rPr>
        <w:lastRenderedPageBreak/>
        <w:t>File name:</w:t>
      </w:r>
      <w:r w:rsidRPr="00DC3DD1">
        <w:rPr>
          <w:rFonts w:ascii="Arial" w:hAnsi="Arial" w:cs="Arial"/>
          <w:sz w:val="24"/>
        </w:rPr>
        <w:t xml:space="preserve"> Supplementary </w:t>
      </w:r>
      <w:r w:rsidR="005879BF" w:rsidRPr="00DC3DD1">
        <w:rPr>
          <w:rFonts w:ascii="Arial" w:hAnsi="Arial" w:cs="Arial"/>
          <w:sz w:val="24"/>
        </w:rPr>
        <w:t>Materials</w:t>
      </w:r>
    </w:p>
    <w:p w14:paraId="3635AAF0" w14:textId="77777777" w:rsidR="00E2164E" w:rsidRPr="00DC3DD1" w:rsidRDefault="00E2164E" w:rsidP="0019241C">
      <w:pPr>
        <w:spacing w:line="360" w:lineRule="auto"/>
        <w:rPr>
          <w:rFonts w:ascii="Arial" w:hAnsi="Arial" w:cs="Arial"/>
          <w:sz w:val="24"/>
        </w:rPr>
      </w:pPr>
      <w:r w:rsidRPr="00DC3DD1">
        <w:rPr>
          <w:rFonts w:ascii="Arial" w:hAnsi="Arial" w:cs="Arial"/>
          <w:b/>
          <w:sz w:val="24"/>
        </w:rPr>
        <w:t>Description:</w:t>
      </w:r>
      <w:r w:rsidRPr="00DC3DD1">
        <w:rPr>
          <w:rFonts w:ascii="Arial" w:hAnsi="Arial" w:cs="Arial"/>
          <w:sz w:val="24"/>
        </w:rPr>
        <w:t xml:space="preserve"> Supplementary Figures and Supplementary Discussion</w:t>
      </w:r>
    </w:p>
    <w:p w14:paraId="56A7B38C" w14:textId="77777777" w:rsidR="00253D16" w:rsidRPr="00DC3DD1" w:rsidRDefault="00253D16" w:rsidP="0019241C">
      <w:pPr>
        <w:spacing w:line="360" w:lineRule="auto"/>
        <w:rPr>
          <w:rFonts w:ascii="Arial" w:hAnsi="Arial" w:cs="Arial"/>
          <w:sz w:val="24"/>
        </w:rPr>
      </w:pPr>
    </w:p>
    <w:p w14:paraId="7CF00143" w14:textId="1D82ED95" w:rsidR="00DE6D67" w:rsidRPr="00DC3DD1" w:rsidRDefault="00DE6D67" w:rsidP="00DE6D67">
      <w:pPr>
        <w:spacing w:line="360" w:lineRule="auto"/>
        <w:rPr>
          <w:rFonts w:ascii="Arial" w:hAnsi="Arial" w:cs="Arial"/>
          <w:sz w:val="24"/>
        </w:rPr>
      </w:pPr>
      <w:r w:rsidRPr="00DC3DD1">
        <w:rPr>
          <w:rFonts w:ascii="Arial" w:hAnsi="Arial" w:cs="Arial"/>
          <w:b/>
          <w:sz w:val="24"/>
        </w:rPr>
        <w:t xml:space="preserve">File name: </w:t>
      </w:r>
      <w:r w:rsidRPr="00DC3DD1">
        <w:rPr>
          <w:rFonts w:ascii="Arial" w:hAnsi="Arial" w:cs="Arial"/>
          <w:sz w:val="24"/>
        </w:rPr>
        <w:t xml:space="preserve">Video </w:t>
      </w:r>
      <w:r w:rsidR="00EF3498">
        <w:rPr>
          <w:rFonts w:ascii="Arial" w:hAnsi="Arial" w:cs="Arial"/>
          <w:sz w:val="24"/>
        </w:rPr>
        <w:t>1</w:t>
      </w:r>
    </w:p>
    <w:p w14:paraId="1E6D5DBB" w14:textId="77777777" w:rsidR="00DE6D67" w:rsidRPr="00DC3DD1" w:rsidRDefault="00DE6D67" w:rsidP="00DE6D67">
      <w:pPr>
        <w:spacing w:line="360" w:lineRule="auto"/>
        <w:rPr>
          <w:rFonts w:ascii="Arial" w:hAnsi="Arial" w:cs="Arial"/>
          <w:sz w:val="24"/>
        </w:rPr>
      </w:pPr>
      <w:r w:rsidRPr="00DC3DD1">
        <w:rPr>
          <w:rFonts w:ascii="Arial" w:hAnsi="Arial" w:cs="Arial"/>
          <w:b/>
          <w:sz w:val="24"/>
        </w:rPr>
        <w:t xml:space="preserve">Description: </w:t>
      </w:r>
      <w:r w:rsidRPr="00DC3DD1">
        <w:rPr>
          <w:rFonts w:ascii="Arial" w:hAnsi="Arial" w:cs="Arial"/>
          <w:sz w:val="24"/>
        </w:rPr>
        <w:t>Precision laser cooking overview. This video provides a summary of the paper. We introduce laser cooking as a new digital processing method, describe the experimental method, provide an overview of the cooking apparatus, and illustrate the main results.</w:t>
      </w:r>
    </w:p>
    <w:p w14:paraId="0DF52895" w14:textId="77777777" w:rsidR="00E2164E" w:rsidRPr="00DC3DD1" w:rsidRDefault="00E2164E" w:rsidP="0019241C">
      <w:pPr>
        <w:spacing w:line="360" w:lineRule="auto"/>
        <w:rPr>
          <w:rFonts w:ascii="Arial" w:hAnsi="Arial" w:cs="Arial"/>
          <w:sz w:val="24"/>
        </w:rPr>
      </w:pPr>
    </w:p>
    <w:p w14:paraId="1122A1D1" w14:textId="54A389D6" w:rsidR="00E2164E" w:rsidRPr="00DC3DD1" w:rsidRDefault="00E2164E" w:rsidP="0019241C">
      <w:pPr>
        <w:spacing w:line="360" w:lineRule="auto"/>
        <w:rPr>
          <w:rFonts w:ascii="Arial" w:hAnsi="Arial" w:cs="Arial"/>
          <w:sz w:val="24"/>
        </w:rPr>
      </w:pPr>
      <w:r w:rsidRPr="00DC3DD1">
        <w:rPr>
          <w:rFonts w:ascii="Arial" w:hAnsi="Arial" w:cs="Arial"/>
          <w:b/>
          <w:sz w:val="24"/>
        </w:rPr>
        <w:t xml:space="preserve">File name: </w:t>
      </w:r>
      <w:r w:rsidRPr="00DC3DD1">
        <w:rPr>
          <w:rFonts w:ascii="Arial" w:hAnsi="Arial" w:cs="Arial"/>
          <w:sz w:val="24"/>
        </w:rPr>
        <w:t xml:space="preserve">Video </w:t>
      </w:r>
      <w:r w:rsidR="00EF3498">
        <w:rPr>
          <w:rFonts w:ascii="Arial" w:hAnsi="Arial" w:cs="Arial"/>
          <w:sz w:val="24"/>
        </w:rPr>
        <w:t>2</w:t>
      </w:r>
    </w:p>
    <w:p w14:paraId="78A67F8D" w14:textId="64FB9AD2" w:rsidR="00E2164E" w:rsidRPr="00DC3DD1" w:rsidRDefault="00E2164E" w:rsidP="0019241C">
      <w:pPr>
        <w:spacing w:line="360" w:lineRule="auto"/>
        <w:rPr>
          <w:rFonts w:ascii="Arial" w:hAnsi="Arial" w:cs="Arial"/>
          <w:sz w:val="24"/>
        </w:rPr>
      </w:pPr>
      <w:r w:rsidRPr="00DC3DD1">
        <w:rPr>
          <w:rFonts w:ascii="Arial" w:hAnsi="Arial" w:cs="Arial"/>
          <w:b/>
          <w:sz w:val="24"/>
        </w:rPr>
        <w:t xml:space="preserve">Description: </w:t>
      </w:r>
      <w:r w:rsidRPr="00DC3DD1">
        <w:rPr>
          <w:rFonts w:ascii="Arial" w:hAnsi="Arial" w:cs="Arial"/>
          <w:sz w:val="24"/>
        </w:rPr>
        <w:t>Temperature surface plots during laser cooking. This video shows surface temperature surface</w:t>
      </w:r>
      <w:r w:rsidR="00BF10AF" w:rsidRPr="00DC3DD1">
        <w:rPr>
          <w:rFonts w:ascii="Arial" w:hAnsi="Arial" w:cs="Arial"/>
          <w:sz w:val="24"/>
        </w:rPr>
        <w:t xml:space="preserve"> plots of various cooking trials. </w:t>
      </w:r>
      <w:r w:rsidR="00174301" w:rsidRPr="00DC3DD1">
        <w:rPr>
          <w:rFonts w:ascii="Arial" w:hAnsi="Arial" w:cs="Arial"/>
          <w:sz w:val="24"/>
        </w:rPr>
        <w:t>Maximum surface temperature and maximum internal temperature can be compared for various cooking trials that vary in exposure time and number of passes.</w:t>
      </w:r>
    </w:p>
    <w:p w14:paraId="696CCB65" w14:textId="77777777" w:rsidR="00895300" w:rsidRPr="00DC3DD1" w:rsidRDefault="00895300" w:rsidP="0019241C">
      <w:pPr>
        <w:spacing w:line="360" w:lineRule="auto"/>
        <w:rPr>
          <w:rFonts w:ascii="Arial" w:hAnsi="Arial" w:cs="Arial"/>
          <w:sz w:val="24"/>
        </w:rPr>
      </w:pPr>
    </w:p>
    <w:p w14:paraId="0F35A8F0" w14:textId="77777777" w:rsidR="00253D16" w:rsidRPr="00DC3DD1" w:rsidRDefault="00253D16" w:rsidP="00895300">
      <w:pPr>
        <w:spacing w:line="360" w:lineRule="auto"/>
        <w:rPr>
          <w:rFonts w:ascii="Arial" w:hAnsi="Arial" w:cs="Arial"/>
          <w:sz w:val="24"/>
        </w:rPr>
      </w:pPr>
    </w:p>
    <w:p w14:paraId="44E75705" w14:textId="77777777" w:rsidR="00D663FB" w:rsidRPr="00DC3DD1" w:rsidRDefault="00D663FB" w:rsidP="00994EAD">
      <w:pPr>
        <w:spacing w:line="360" w:lineRule="auto"/>
        <w:rPr>
          <w:rFonts w:ascii="Arial" w:hAnsi="Arial" w:cs="Arial"/>
          <w:sz w:val="24"/>
        </w:rPr>
        <w:sectPr w:rsidR="00D663FB" w:rsidRPr="00DC3DD1">
          <w:footerReference w:type="even" r:id="rId8"/>
          <w:footerReference w:type="default" r:id="rId9"/>
          <w:pgSz w:w="12240" w:h="15840"/>
          <w:pgMar w:top="1440" w:right="1440" w:bottom="1440" w:left="1440" w:header="720" w:footer="720" w:gutter="0"/>
          <w:cols w:space="720"/>
          <w:docGrid w:linePitch="360"/>
        </w:sectPr>
      </w:pPr>
    </w:p>
    <w:p w14:paraId="3D0A0847" w14:textId="76F1B244" w:rsidR="0018748A" w:rsidRPr="00DC3DD1" w:rsidRDefault="0018748A" w:rsidP="0018748A">
      <w:pPr>
        <w:spacing w:line="360" w:lineRule="auto"/>
        <w:rPr>
          <w:rFonts w:ascii="Arial" w:hAnsi="Arial" w:cs="Arial"/>
          <w:b/>
          <w:bCs/>
          <w:sz w:val="24"/>
        </w:rPr>
      </w:pPr>
      <w:r w:rsidRPr="00DC3DD1">
        <w:rPr>
          <w:rFonts w:ascii="Arial" w:hAnsi="Arial" w:cs="Arial"/>
          <w:b/>
          <w:bCs/>
          <w:sz w:val="24"/>
        </w:rPr>
        <w:lastRenderedPageBreak/>
        <w:t>S1. Measuring spatial resolution of the lasers</w:t>
      </w:r>
    </w:p>
    <w:p w14:paraId="3150E433" w14:textId="27EA4A81" w:rsidR="0018748A" w:rsidRPr="00DC3DD1" w:rsidRDefault="008E531F">
      <w:pPr>
        <w:spacing w:line="360" w:lineRule="auto"/>
        <w:rPr>
          <w:rFonts w:ascii="Arial" w:hAnsi="Arial" w:cs="Arial"/>
          <w:color w:val="000000"/>
          <w:sz w:val="24"/>
          <w:szCs w:val="24"/>
        </w:rPr>
      </w:pPr>
      <w:r w:rsidRPr="00DC3DD1">
        <w:rPr>
          <w:rFonts w:ascii="Arial" w:hAnsi="Arial" w:cs="Arial"/>
          <w:color w:val="000000"/>
          <w:sz w:val="24"/>
          <w:szCs w:val="24"/>
        </w:rPr>
        <w:t xml:space="preserve">We used the change in color of the </w:t>
      </w:r>
      <w:r w:rsidR="00AC4E28" w:rsidRPr="00DC3DD1">
        <w:rPr>
          <w:rFonts w:ascii="Arial" w:hAnsi="Arial" w:cs="Arial"/>
          <w:color w:val="000000"/>
          <w:sz w:val="24"/>
          <w:szCs w:val="24"/>
        </w:rPr>
        <w:t xml:space="preserve">heated </w:t>
      </w:r>
      <w:r w:rsidRPr="00DC3DD1">
        <w:rPr>
          <w:rFonts w:ascii="Arial" w:hAnsi="Arial" w:cs="Arial"/>
          <w:color w:val="000000"/>
          <w:sz w:val="24"/>
          <w:szCs w:val="24"/>
        </w:rPr>
        <w:t xml:space="preserve">chicken to </w:t>
      </w:r>
      <w:r w:rsidR="00AC4E28" w:rsidRPr="00DC3DD1">
        <w:rPr>
          <w:rFonts w:ascii="Arial" w:hAnsi="Arial" w:cs="Arial"/>
          <w:color w:val="000000"/>
          <w:sz w:val="24"/>
          <w:szCs w:val="24"/>
        </w:rPr>
        <w:t>determine</w:t>
      </w:r>
      <w:r w:rsidRPr="00DC3DD1">
        <w:rPr>
          <w:rFonts w:ascii="Arial" w:hAnsi="Arial" w:cs="Arial"/>
          <w:color w:val="000000"/>
          <w:sz w:val="24"/>
          <w:szCs w:val="24"/>
        </w:rPr>
        <w:t xml:space="preserve"> the extents of the heat-affected zone (HAZ). A custom </w:t>
      </w:r>
      <w:proofErr w:type="spellStart"/>
      <w:r w:rsidRPr="00DC3DD1">
        <w:rPr>
          <w:rFonts w:ascii="Arial" w:hAnsi="Arial" w:cs="Arial"/>
          <w:color w:val="000000"/>
          <w:sz w:val="24"/>
          <w:szCs w:val="24"/>
        </w:rPr>
        <w:t>Matlab</w:t>
      </w:r>
      <w:proofErr w:type="spellEnd"/>
      <w:r w:rsidRPr="00DC3DD1">
        <w:rPr>
          <w:rFonts w:ascii="Arial" w:hAnsi="Arial" w:cs="Arial"/>
          <w:color w:val="000000"/>
          <w:sz w:val="24"/>
          <w:szCs w:val="24"/>
        </w:rPr>
        <w:t xml:space="preserve"> script was written to calculate the depth and width of the heat penetration based on the selection of a few points on the chicken samples</w:t>
      </w:r>
      <w:r w:rsidR="00AC4E28" w:rsidRPr="00DC3DD1">
        <w:rPr>
          <w:rFonts w:ascii="Arial" w:hAnsi="Arial" w:cs="Arial"/>
          <w:color w:val="000000"/>
          <w:sz w:val="24"/>
          <w:szCs w:val="24"/>
        </w:rPr>
        <w:t xml:space="preserve"> (Fig. S</w:t>
      </w:r>
      <w:r w:rsidR="00247683">
        <w:rPr>
          <w:rFonts w:ascii="Arial" w:hAnsi="Arial" w:cs="Arial"/>
          <w:color w:val="000000"/>
          <w:sz w:val="24"/>
          <w:szCs w:val="24"/>
        </w:rPr>
        <w:t>8</w:t>
      </w:r>
      <w:r w:rsidR="00AC4E28" w:rsidRPr="00DC3DD1">
        <w:rPr>
          <w:rFonts w:ascii="Arial" w:hAnsi="Arial" w:cs="Arial"/>
          <w:color w:val="000000"/>
          <w:sz w:val="24"/>
          <w:szCs w:val="24"/>
        </w:rPr>
        <w:t>)</w:t>
      </w:r>
      <w:r w:rsidRPr="00DC3DD1">
        <w:rPr>
          <w:rFonts w:ascii="Arial" w:hAnsi="Arial" w:cs="Arial"/>
          <w:color w:val="000000"/>
          <w:sz w:val="24"/>
          <w:szCs w:val="24"/>
        </w:rPr>
        <w:t xml:space="preserve">. This process was </w:t>
      </w:r>
      <w:r w:rsidR="00813688" w:rsidRPr="00DC3DD1">
        <w:rPr>
          <w:rFonts w:ascii="Arial" w:hAnsi="Arial" w:cs="Arial"/>
          <w:color w:val="000000"/>
          <w:sz w:val="24"/>
          <w:szCs w:val="24"/>
        </w:rPr>
        <w:t xml:space="preserve">executed three times </w:t>
      </w:r>
      <w:r w:rsidR="00AC4E28" w:rsidRPr="00DC3DD1">
        <w:rPr>
          <w:rFonts w:ascii="Arial" w:hAnsi="Arial" w:cs="Arial"/>
          <w:color w:val="000000"/>
          <w:sz w:val="24"/>
          <w:szCs w:val="24"/>
        </w:rPr>
        <w:t>for 30 different pictures.</w:t>
      </w:r>
      <w:r w:rsidR="00813688" w:rsidRPr="00DC3DD1">
        <w:rPr>
          <w:rFonts w:ascii="Arial" w:hAnsi="Arial" w:cs="Arial"/>
          <w:color w:val="000000"/>
          <w:sz w:val="24"/>
          <w:szCs w:val="24"/>
        </w:rPr>
        <w:t xml:space="preserve"> Five tests were performed at three different speeds for each of the lasers, and measurements were repeated three times to minimize the error associated with the measuring technique. Blutinger et al. (2019)</w:t>
      </w:r>
      <w:r w:rsidR="00BF4E2B" w:rsidRPr="00DC3DD1">
        <w:rPr>
          <w:rFonts w:ascii="Arial" w:hAnsi="Arial" w:cs="Arial"/>
          <w:color w:val="000000"/>
          <w:sz w:val="24"/>
          <w:szCs w:val="24"/>
        </w:rPr>
        <w:fldChar w:fldCharType="begin" w:fldLock="1"/>
      </w:r>
      <w:r w:rsidR="00DC3DD1">
        <w:rPr>
          <w:rFonts w:ascii="Arial" w:hAnsi="Arial" w:cs="Arial"/>
          <w:color w:val="000000"/>
          <w:sz w:val="24"/>
          <w:szCs w:val="24"/>
        </w:rPr>
        <w:instrText>ADDIN CSL_CITATION {"citationItems":[{"id":"ITEM-1","itemData":{"DOI":"10.1016/J.FOODRES.2019.02.043","ISSN":"0963-9969","abstract":"Selective laser broiling is a novel food processing technique that utilizes a 2-axis mirror galvanometer system to direct laser power to cook raw food. Unlike conventional cooking processes, laser cooking benefits from the high spatial and temporal precision of power delivery. In this investigation, we use a trochoidal scanning pattern to optimize the cooking of Atlantic salmon (Salmo salar), which is used as a model food system. We vary geometry of the trochoidal cooking pattern (circle diameter, circle density, and period) as well as the heat flux (2.71 MW/m2 and 0.73 MW/m2) and power (2 W and 5 W) of the blue laser and measure the internal temperature and depth of heat penetration via color analysis. Heat generated by blue laser operating at 445 nm has a thermal penetration depth nearing 2 mm in salmon and provide sufficient protein denaturation for cooking thin food layers. We achieve food safe cooking temperatures (&gt;62.8 °C) in the salmon fillets and desirable color and textural changes through the use of high speeds and repetitive exposure. Ultimately, the goal of this study is to explore laser cooking of meat with an eye to applications both in food printing as well as an augmentation of conventional oven cooking.","author":[{"dropping-particle":"","family":"Blutinger","given":"Jonathan David","non-dropping-particle":"","parse-names":false,"suffix":""},{"dropping-particle":"","family":"Meijers","given":"Yorán","non-dropping-particle":"","parse-names":false,"suffix":""},{"dropping-particle":"","family":"Lipson","given":"Hod","non-dropping-particle":"","parse-names":false,"suffix":""}],"container-title":"Food Research International","id":"ITEM-1","issued":{"date-parts":[["2019","2","23"]]},"page":"196-208","publisher":"Elsevier","title":"Selective laser broiling of Atlantic salmon","type":"article-journal","volume":"120"},"uris":["http://www.mendeley.com/documents/?uuid=f1488d9c-6a15-3c87-a532-dc1c675bfdeb"]}],"mendeley":{"formattedCitation":"&lt;sup&gt;1&lt;/sup&gt;","plainTextFormattedCitation":"1","previouslyFormattedCitation":"&lt;sup&gt;19&lt;/sup&gt;"},"properties":{"noteIndex":0},"schema":"https://github.com/citation-style-language/schema/raw/master/csl-citation.json"}</w:instrText>
      </w:r>
      <w:r w:rsidR="00BF4E2B" w:rsidRPr="00DC3DD1">
        <w:rPr>
          <w:rFonts w:ascii="Arial" w:hAnsi="Arial" w:cs="Arial"/>
          <w:color w:val="000000"/>
          <w:sz w:val="24"/>
          <w:szCs w:val="24"/>
        </w:rPr>
        <w:fldChar w:fldCharType="separate"/>
      </w:r>
      <w:r w:rsidR="00DC3DD1" w:rsidRPr="00DC3DD1">
        <w:rPr>
          <w:rFonts w:ascii="Arial" w:hAnsi="Arial" w:cs="Arial"/>
          <w:noProof/>
          <w:color w:val="000000"/>
          <w:sz w:val="24"/>
          <w:szCs w:val="24"/>
          <w:vertAlign w:val="superscript"/>
        </w:rPr>
        <w:t>1</w:t>
      </w:r>
      <w:r w:rsidR="00BF4E2B" w:rsidRPr="00DC3DD1">
        <w:rPr>
          <w:rFonts w:ascii="Arial" w:hAnsi="Arial" w:cs="Arial"/>
          <w:color w:val="000000"/>
          <w:sz w:val="24"/>
          <w:szCs w:val="24"/>
        </w:rPr>
        <w:fldChar w:fldCharType="end"/>
      </w:r>
      <w:r w:rsidR="00813688" w:rsidRPr="00DC3DD1">
        <w:rPr>
          <w:rFonts w:ascii="Arial" w:hAnsi="Arial" w:cs="Arial"/>
          <w:color w:val="000000"/>
          <w:sz w:val="24"/>
          <w:szCs w:val="24"/>
        </w:rPr>
        <w:t xml:space="preserve"> utilized a similar method to measure the HAZ of laser-cooked salmon.</w:t>
      </w:r>
    </w:p>
    <w:p w14:paraId="0DA19E98" w14:textId="0C4DEFFC" w:rsidR="0018748A" w:rsidRPr="00DC3DD1" w:rsidRDefault="0018748A" w:rsidP="0019241C">
      <w:pPr>
        <w:spacing w:line="360" w:lineRule="auto"/>
        <w:rPr>
          <w:rFonts w:ascii="Arial" w:hAnsi="Arial" w:cs="Arial"/>
          <w:color w:val="000000"/>
          <w:sz w:val="24"/>
          <w:szCs w:val="24"/>
        </w:rPr>
      </w:pPr>
    </w:p>
    <w:p w14:paraId="24FC43F5" w14:textId="7CC7C453" w:rsidR="0018748A" w:rsidRPr="00DC3DD1" w:rsidRDefault="0018748A" w:rsidP="0019241C">
      <w:pPr>
        <w:spacing w:line="360" w:lineRule="auto"/>
        <w:rPr>
          <w:rFonts w:ascii="Arial" w:hAnsi="Arial" w:cs="Arial"/>
          <w:color w:val="000000"/>
          <w:sz w:val="24"/>
          <w:szCs w:val="24"/>
        </w:rPr>
      </w:pPr>
    </w:p>
    <w:p w14:paraId="16C39872" w14:textId="68BBFD4B" w:rsidR="0018748A" w:rsidRPr="00DC3DD1" w:rsidRDefault="0018748A" w:rsidP="0019241C">
      <w:pPr>
        <w:spacing w:line="360" w:lineRule="auto"/>
        <w:rPr>
          <w:rFonts w:ascii="Arial" w:hAnsi="Arial" w:cs="Arial"/>
          <w:color w:val="000000"/>
          <w:sz w:val="24"/>
          <w:szCs w:val="24"/>
        </w:rPr>
      </w:pPr>
    </w:p>
    <w:p w14:paraId="0EF102B6" w14:textId="4F01B923" w:rsidR="0018748A" w:rsidRPr="00DC3DD1" w:rsidRDefault="0018748A" w:rsidP="0019241C">
      <w:pPr>
        <w:spacing w:line="360" w:lineRule="auto"/>
        <w:rPr>
          <w:rFonts w:ascii="Arial" w:hAnsi="Arial" w:cs="Arial"/>
          <w:color w:val="000000"/>
          <w:sz w:val="24"/>
          <w:szCs w:val="24"/>
        </w:rPr>
      </w:pPr>
    </w:p>
    <w:p w14:paraId="10285653" w14:textId="76846320" w:rsidR="0018748A" w:rsidRPr="00DC3DD1" w:rsidRDefault="0018748A" w:rsidP="0019241C">
      <w:pPr>
        <w:spacing w:line="360" w:lineRule="auto"/>
        <w:rPr>
          <w:rFonts w:ascii="Arial" w:hAnsi="Arial" w:cs="Arial"/>
          <w:color w:val="000000"/>
          <w:sz w:val="24"/>
          <w:szCs w:val="24"/>
        </w:rPr>
      </w:pPr>
    </w:p>
    <w:p w14:paraId="4FDBAC93" w14:textId="3978573F" w:rsidR="0018748A" w:rsidRPr="00DC3DD1" w:rsidRDefault="0018748A" w:rsidP="0019241C">
      <w:pPr>
        <w:spacing w:line="360" w:lineRule="auto"/>
        <w:rPr>
          <w:rFonts w:ascii="Arial" w:hAnsi="Arial" w:cs="Arial"/>
          <w:color w:val="000000"/>
          <w:sz w:val="24"/>
          <w:szCs w:val="24"/>
        </w:rPr>
      </w:pPr>
    </w:p>
    <w:p w14:paraId="58B7EF8A" w14:textId="236D714D" w:rsidR="0018748A" w:rsidRPr="00DC3DD1" w:rsidRDefault="0018748A" w:rsidP="0019241C">
      <w:pPr>
        <w:spacing w:line="360" w:lineRule="auto"/>
        <w:rPr>
          <w:rFonts w:ascii="Arial" w:hAnsi="Arial" w:cs="Arial"/>
          <w:color w:val="000000"/>
          <w:sz w:val="24"/>
          <w:szCs w:val="24"/>
        </w:rPr>
      </w:pPr>
    </w:p>
    <w:p w14:paraId="38A06D97" w14:textId="7D9912CB" w:rsidR="0018748A" w:rsidRPr="00DC3DD1" w:rsidRDefault="0018748A" w:rsidP="0019241C">
      <w:pPr>
        <w:spacing w:line="360" w:lineRule="auto"/>
        <w:rPr>
          <w:rFonts w:ascii="Arial" w:hAnsi="Arial" w:cs="Arial"/>
          <w:color w:val="000000"/>
          <w:sz w:val="24"/>
          <w:szCs w:val="24"/>
        </w:rPr>
      </w:pPr>
    </w:p>
    <w:p w14:paraId="7472E6E3" w14:textId="77107717" w:rsidR="0018748A" w:rsidRPr="00DC3DD1" w:rsidRDefault="0018748A" w:rsidP="0019241C">
      <w:pPr>
        <w:spacing w:line="360" w:lineRule="auto"/>
        <w:rPr>
          <w:rFonts w:ascii="Arial" w:hAnsi="Arial" w:cs="Arial"/>
          <w:color w:val="000000"/>
          <w:sz w:val="24"/>
          <w:szCs w:val="24"/>
        </w:rPr>
      </w:pPr>
    </w:p>
    <w:p w14:paraId="4DB5AB76" w14:textId="4D7F9C51" w:rsidR="0018748A" w:rsidRPr="00DC3DD1" w:rsidRDefault="0018748A" w:rsidP="0019241C">
      <w:pPr>
        <w:spacing w:line="360" w:lineRule="auto"/>
        <w:rPr>
          <w:rFonts w:ascii="Arial" w:hAnsi="Arial" w:cs="Arial"/>
          <w:color w:val="000000"/>
          <w:sz w:val="24"/>
          <w:szCs w:val="24"/>
        </w:rPr>
      </w:pPr>
    </w:p>
    <w:p w14:paraId="339CB016" w14:textId="1D1BFB9C" w:rsidR="0018748A" w:rsidRPr="00DC3DD1" w:rsidRDefault="0018748A" w:rsidP="0019241C">
      <w:pPr>
        <w:spacing w:line="360" w:lineRule="auto"/>
        <w:rPr>
          <w:rFonts w:ascii="Arial" w:hAnsi="Arial" w:cs="Arial"/>
          <w:color w:val="000000"/>
          <w:sz w:val="24"/>
          <w:szCs w:val="24"/>
        </w:rPr>
      </w:pPr>
    </w:p>
    <w:p w14:paraId="55904B50" w14:textId="1BA62C62" w:rsidR="0018748A" w:rsidRPr="00DC3DD1" w:rsidRDefault="0018748A" w:rsidP="0019241C">
      <w:pPr>
        <w:spacing w:line="360" w:lineRule="auto"/>
        <w:rPr>
          <w:rFonts w:ascii="Arial" w:hAnsi="Arial" w:cs="Arial"/>
          <w:color w:val="000000"/>
          <w:sz w:val="24"/>
          <w:szCs w:val="24"/>
        </w:rPr>
      </w:pPr>
    </w:p>
    <w:p w14:paraId="510169CB" w14:textId="3E446172" w:rsidR="0018748A" w:rsidRPr="00DC3DD1" w:rsidRDefault="0018748A" w:rsidP="0019241C">
      <w:pPr>
        <w:spacing w:line="360" w:lineRule="auto"/>
        <w:rPr>
          <w:rFonts w:ascii="Arial" w:hAnsi="Arial" w:cs="Arial"/>
          <w:color w:val="000000"/>
          <w:sz w:val="24"/>
          <w:szCs w:val="24"/>
        </w:rPr>
      </w:pPr>
    </w:p>
    <w:p w14:paraId="605B1DF1" w14:textId="229883FD" w:rsidR="0018748A" w:rsidRPr="00DC3DD1" w:rsidRDefault="0018748A" w:rsidP="0019241C">
      <w:pPr>
        <w:spacing w:line="360" w:lineRule="auto"/>
        <w:rPr>
          <w:rFonts w:ascii="Arial" w:hAnsi="Arial" w:cs="Arial"/>
          <w:color w:val="000000"/>
          <w:sz w:val="24"/>
          <w:szCs w:val="24"/>
        </w:rPr>
      </w:pPr>
    </w:p>
    <w:p w14:paraId="500C47CB" w14:textId="022B0A25" w:rsidR="0018748A" w:rsidRPr="00DC3DD1" w:rsidRDefault="0018748A" w:rsidP="0019241C">
      <w:pPr>
        <w:spacing w:line="360" w:lineRule="auto"/>
        <w:rPr>
          <w:rFonts w:ascii="Arial" w:hAnsi="Arial" w:cs="Arial"/>
          <w:color w:val="000000"/>
          <w:sz w:val="24"/>
          <w:szCs w:val="24"/>
        </w:rPr>
      </w:pPr>
    </w:p>
    <w:p w14:paraId="49BB99D9" w14:textId="77777777" w:rsidR="0018748A" w:rsidRPr="00DC3DD1" w:rsidRDefault="0018748A" w:rsidP="0019241C">
      <w:pPr>
        <w:spacing w:line="360" w:lineRule="auto"/>
        <w:rPr>
          <w:rFonts w:ascii="Arial" w:hAnsi="Arial" w:cs="Arial"/>
          <w:color w:val="000000"/>
          <w:sz w:val="24"/>
          <w:szCs w:val="24"/>
        </w:rPr>
      </w:pPr>
    </w:p>
    <w:p w14:paraId="164DD7EA" w14:textId="52848A8B" w:rsidR="001C0BD4" w:rsidRPr="00DC3DD1" w:rsidRDefault="001C0BD4" w:rsidP="001C0BD4">
      <w:pPr>
        <w:spacing w:line="360" w:lineRule="auto"/>
        <w:rPr>
          <w:rFonts w:ascii="Arial" w:hAnsi="Arial" w:cs="Arial"/>
          <w:b/>
          <w:bCs/>
          <w:sz w:val="24"/>
          <w:szCs w:val="24"/>
        </w:rPr>
      </w:pPr>
      <w:r w:rsidRPr="00DC3DD1">
        <w:rPr>
          <w:rFonts w:ascii="Arial" w:hAnsi="Arial" w:cs="Arial"/>
          <w:b/>
          <w:bCs/>
          <w:sz w:val="24"/>
          <w:szCs w:val="24"/>
        </w:rPr>
        <w:lastRenderedPageBreak/>
        <w:t>S</w:t>
      </w:r>
      <w:r w:rsidR="009334FB">
        <w:rPr>
          <w:rFonts w:ascii="Arial" w:hAnsi="Arial" w:cs="Arial"/>
          <w:b/>
          <w:bCs/>
          <w:sz w:val="24"/>
          <w:szCs w:val="24"/>
        </w:rPr>
        <w:t>2</w:t>
      </w:r>
      <w:r w:rsidRPr="00DC3DD1">
        <w:rPr>
          <w:rFonts w:ascii="Arial" w:hAnsi="Arial" w:cs="Arial"/>
          <w:b/>
          <w:bCs/>
          <w:sz w:val="24"/>
          <w:szCs w:val="24"/>
        </w:rPr>
        <w:t xml:space="preserve">. </w:t>
      </w:r>
      <w:r w:rsidR="0090754D" w:rsidRPr="00DC3DD1">
        <w:rPr>
          <w:rFonts w:ascii="Arial" w:hAnsi="Arial" w:cs="Arial"/>
          <w:b/>
          <w:bCs/>
          <w:sz w:val="24"/>
          <w:szCs w:val="24"/>
        </w:rPr>
        <w:t>Organoleptic evaluation</w:t>
      </w:r>
    </w:p>
    <w:p w14:paraId="4360D8BD" w14:textId="1CC931D0" w:rsidR="001C0BD4" w:rsidRPr="00DC3DD1" w:rsidRDefault="001C0BD4" w:rsidP="001C0BD4">
      <w:pPr>
        <w:spacing w:line="360" w:lineRule="auto"/>
        <w:rPr>
          <w:rFonts w:ascii="Arial" w:hAnsi="Arial" w:cs="Arial"/>
          <w:sz w:val="24"/>
          <w:szCs w:val="24"/>
        </w:rPr>
      </w:pPr>
      <w:r w:rsidRPr="00DC3DD1">
        <w:rPr>
          <w:rFonts w:ascii="Arial" w:hAnsi="Arial" w:cs="Arial"/>
          <w:sz w:val="24"/>
          <w:szCs w:val="24"/>
        </w:rPr>
        <w:t xml:space="preserve">The transcript that follows was from two separate blind taste-testers. They were given two plates: (Sample 1) printed chicken cooked using a blue laser, and (Sample 2) printed chicken cooked on an electric range. Each tester was instructed to sample each cooked sample as they choose and describe all sensory reactions. Their responses are reproduced verbatim in </w:t>
      </w:r>
      <w:r w:rsidRPr="00DC3DD1">
        <w:rPr>
          <w:rFonts w:ascii="Arial" w:hAnsi="Arial" w:cs="Arial"/>
          <w:i/>
          <w:iCs/>
          <w:sz w:val="24"/>
          <w:szCs w:val="24"/>
        </w:rPr>
        <w:t>italics</w:t>
      </w:r>
      <w:r w:rsidRPr="00DC3DD1">
        <w:rPr>
          <w:rFonts w:ascii="Arial" w:hAnsi="Arial" w:cs="Arial"/>
          <w:sz w:val="24"/>
          <w:szCs w:val="24"/>
        </w:rPr>
        <w:t xml:space="preserve"> with occasional follow-up questions from the overseer of the experiment in </w:t>
      </w:r>
      <w:r w:rsidRPr="00DC3DD1">
        <w:rPr>
          <w:rFonts w:ascii="Arial" w:hAnsi="Arial" w:cs="Arial"/>
          <w:b/>
          <w:bCs/>
          <w:sz w:val="24"/>
          <w:szCs w:val="24"/>
        </w:rPr>
        <w:t>bold</w:t>
      </w:r>
      <w:r w:rsidRPr="00DC3DD1">
        <w:rPr>
          <w:rFonts w:ascii="Arial" w:hAnsi="Arial" w:cs="Arial"/>
          <w:sz w:val="24"/>
          <w:szCs w:val="24"/>
        </w:rPr>
        <w:t>.</w:t>
      </w:r>
    </w:p>
    <w:p w14:paraId="7567B55B" w14:textId="77777777" w:rsidR="001C0BD4" w:rsidRPr="00DC3DD1" w:rsidRDefault="001C0BD4" w:rsidP="001C0BD4">
      <w:pPr>
        <w:spacing w:line="360" w:lineRule="auto"/>
        <w:rPr>
          <w:rFonts w:ascii="Arial" w:hAnsi="Arial" w:cs="Arial"/>
          <w:sz w:val="24"/>
          <w:szCs w:val="24"/>
          <w:u w:val="single"/>
        </w:rPr>
      </w:pPr>
      <w:r w:rsidRPr="00DC3DD1">
        <w:rPr>
          <w:rFonts w:ascii="Arial" w:hAnsi="Arial" w:cs="Arial"/>
          <w:sz w:val="24"/>
          <w:szCs w:val="24"/>
          <w:u w:val="single"/>
        </w:rPr>
        <w:t>Taste-tester 1</w:t>
      </w:r>
    </w:p>
    <w:p w14:paraId="26A55713"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sz w:val="24"/>
          <w:szCs w:val="24"/>
        </w:rPr>
        <w:t>[Responses from eating Sample 2]</w:t>
      </w:r>
    </w:p>
    <w:p w14:paraId="300A46D9"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i/>
          <w:iCs/>
          <w:sz w:val="24"/>
          <w:szCs w:val="24"/>
        </w:rPr>
        <w:t>It’s got a few brown spots on the top so it looks like it’s pretty cooked. It smells pretty precisely liked cooked chicken, it smells like it’s cooked. You can’t smell any like machine, straight chicken. It tastes fully cooked, the texture is conventionally like a dryer chicken. A little dry but cooked throughout. Durable, solid, no soft spots, pretty hard throughout. It’s good, if I liked cooked chicken I would eat that regularly with no seasoning.</w:t>
      </w:r>
    </w:p>
    <w:p w14:paraId="154CCF99"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sz w:val="24"/>
          <w:szCs w:val="24"/>
        </w:rPr>
        <w:t>[Responses from eating Sample 1]</w:t>
      </w:r>
    </w:p>
    <w:p w14:paraId="3EC4CF1D" w14:textId="77777777" w:rsidR="001C0BD4" w:rsidRPr="00DC3DD1" w:rsidRDefault="001C0BD4" w:rsidP="001C0BD4">
      <w:pPr>
        <w:spacing w:line="360" w:lineRule="auto"/>
        <w:rPr>
          <w:rFonts w:ascii="Arial" w:hAnsi="Arial" w:cs="Arial"/>
          <w:bCs/>
          <w:i/>
          <w:iCs/>
          <w:sz w:val="24"/>
          <w:szCs w:val="24"/>
        </w:rPr>
      </w:pPr>
      <w:r w:rsidRPr="00DC3DD1">
        <w:rPr>
          <w:rFonts w:ascii="Arial" w:hAnsi="Arial" w:cs="Arial"/>
          <w:bCs/>
          <w:i/>
          <w:iCs/>
          <w:sz w:val="24"/>
          <w:szCs w:val="24"/>
        </w:rPr>
        <w:t>Looks a little different. Looks a little whiter in the middle and more on the outside for browning. This one smells a little more metallic I guess. Let’s try it</w:t>
      </w:r>
      <w:proofErr w:type="gramStart"/>
      <w:r w:rsidRPr="00DC3DD1">
        <w:rPr>
          <w:rFonts w:ascii="Arial" w:hAnsi="Arial" w:cs="Arial"/>
          <w:bCs/>
          <w:i/>
          <w:iCs/>
          <w:sz w:val="24"/>
          <w:szCs w:val="24"/>
        </w:rPr>
        <w:t>..</w:t>
      </w:r>
      <w:proofErr w:type="gramEnd"/>
      <w:r w:rsidRPr="00DC3DD1">
        <w:rPr>
          <w:rFonts w:ascii="Arial" w:hAnsi="Arial" w:cs="Arial"/>
          <w:bCs/>
          <w:i/>
          <w:iCs/>
          <w:sz w:val="24"/>
          <w:szCs w:val="24"/>
        </w:rPr>
        <w:t xml:space="preserve"> Cooked throughout, a little bit smoother on eating. A little bit less dry than the other one, surprisingly. More moist. Certainly not rubbery, it was good. The stringiness from the first one wasn’t there. Traditional raw chicken kind of breaks up in your mouth, this one didn’t break up as much, it’s more solid throughout. More uniform structure, tastes more uniform.</w:t>
      </w:r>
    </w:p>
    <w:p w14:paraId="1F4A5DA9"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sz w:val="24"/>
          <w:szCs w:val="24"/>
        </w:rPr>
        <w:t>[Could identify which sample was laser-cooked]</w:t>
      </w:r>
    </w:p>
    <w:p w14:paraId="02F7D2DF" w14:textId="77777777" w:rsidR="001C0BD4" w:rsidRPr="00DC3DD1" w:rsidRDefault="001C0BD4" w:rsidP="001C0BD4">
      <w:pPr>
        <w:spacing w:line="360" w:lineRule="auto"/>
        <w:rPr>
          <w:rFonts w:ascii="Arial" w:hAnsi="Arial" w:cs="Arial"/>
          <w:bCs/>
          <w:sz w:val="24"/>
          <w:szCs w:val="24"/>
        </w:rPr>
      </w:pPr>
      <w:r w:rsidRPr="00DC3DD1">
        <w:rPr>
          <w:rFonts w:ascii="Arial" w:hAnsi="Arial" w:cs="Arial"/>
          <w:b/>
          <w:bCs/>
          <w:sz w:val="24"/>
          <w:szCs w:val="24"/>
        </w:rPr>
        <w:t>What do you mean by metallic?</w:t>
      </w:r>
      <w:r w:rsidRPr="00DC3DD1">
        <w:rPr>
          <w:rFonts w:ascii="Arial" w:hAnsi="Arial" w:cs="Arial"/>
          <w:bCs/>
          <w:sz w:val="24"/>
          <w:szCs w:val="24"/>
        </w:rPr>
        <w:t xml:space="preserve"> </w:t>
      </w:r>
    </w:p>
    <w:p w14:paraId="78616A82"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i/>
          <w:iCs/>
          <w:sz w:val="24"/>
          <w:szCs w:val="24"/>
        </w:rPr>
        <w:t>Ever go to the dentist and get fillings done? They have a laser they use to seal the fillings and you get that smell</w:t>
      </w:r>
      <w:proofErr w:type="gramStart"/>
      <w:r w:rsidRPr="00DC3DD1">
        <w:rPr>
          <w:rFonts w:ascii="Arial" w:hAnsi="Arial" w:cs="Arial"/>
          <w:bCs/>
          <w:i/>
          <w:iCs/>
          <w:sz w:val="24"/>
          <w:szCs w:val="24"/>
        </w:rPr>
        <w:t>..</w:t>
      </w:r>
      <w:proofErr w:type="gramEnd"/>
      <w:r w:rsidRPr="00DC3DD1">
        <w:rPr>
          <w:rFonts w:ascii="Arial" w:hAnsi="Arial" w:cs="Arial"/>
          <w:bCs/>
          <w:i/>
          <w:iCs/>
          <w:sz w:val="24"/>
          <w:szCs w:val="24"/>
        </w:rPr>
        <w:t xml:space="preserve"> a little bit of an industry odor a sharpness you get to it that you don’t get with normal chicken. You smell the heating of the laser and you can smell it a little bit with the chicken, it leaves a little bit left on it. Sample 1 you can smell a </w:t>
      </w:r>
      <w:r w:rsidRPr="00DC3DD1">
        <w:rPr>
          <w:rFonts w:ascii="Arial" w:hAnsi="Arial" w:cs="Arial"/>
          <w:bCs/>
          <w:i/>
          <w:iCs/>
          <w:sz w:val="24"/>
          <w:szCs w:val="24"/>
        </w:rPr>
        <w:lastRenderedPageBreak/>
        <w:t>traditional cook. Normally with cooked foods you can taste what it has been cooked in oil if or if it’s been baked. It was very slight but I like consistency more of the laser-cooked.</w:t>
      </w:r>
    </w:p>
    <w:p w14:paraId="4C3FF198" w14:textId="77777777" w:rsidR="001C0BD4" w:rsidRPr="00DC3DD1" w:rsidRDefault="001C0BD4" w:rsidP="001C0BD4">
      <w:pPr>
        <w:spacing w:line="360" w:lineRule="auto"/>
        <w:rPr>
          <w:rFonts w:ascii="Arial" w:hAnsi="Arial" w:cs="Arial"/>
          <w:b/>
          <w:bCs/>
          <w:sz w:val="24"/>
          <w:szCs w:val="24"/>
        </w:rPr>
      </w:pPr>
      <w:r w:rsidRPr="00DC3DD1">
        <w:rPr>
          <w:rFonts w:ascii="Arial" w:hAnsi="Arial" w:cs="Arial"/>
          <w:b/>
          <w:bCs/>
          <w:sz w:val="24"/>
          <w:szCs w:val="24"/>
        </w:rPr>
        <w:t xml:space="preserve">The texture is better? </w:t>
      </w:r>
    </w:p>
    <w:p w14:paraId="4C242212" w14:textId="77777777" w:rsidR="001C0BD4" w:rsidRPr="00DC3DD1" w:rsidRDefault="001C0BD4" w:rsidP="001C0BD4">
      <w:pPr>
        <w:spacing w:line="360" w:lineRule="auto"/>
        <w:rPr>
          <w:rFonts w:ascii="Arial" w:hAnsi="Arial" w:cs="Arial"/>
          <w:bCs/>
          <w:i/>
          <w:iCs/>
          <w:sz w:val="24"/>
          <w:szCs w:val="24"/>
        </w:rPr>
      </w:pPr>
      <w:r w:rsidRPr="00DC3DD1">
        <w:rPr>
          <w:rFonts w:ascii="Arial" w:hAnsi="Arial" w:cs="Arial"/>
          <w:bCs/>
          <w:i/>
          <w:iCs/>
          <w:sz w:val="24"/>
          <w:szCs w:val="24"/>
        </w:rPr>
        <w:t>Yes, it didn’t have as many different parts to it. The outsides of Sample 1 were a little bit crispier than the insides of the cooked chicken, and this one (Sample 2) was more uniform, there were no breakups in the consistency of the chicken.</w:t>
      </w:r>
    </w:p>
    <w:p w14:paraId="213BDBD1" w14:textId="77777777" w:rsidR="001C0BD4" w:rsidRPr="00DC3DD1" w:rsidRDefault="001C0BD4" w:rsidP="001C0BD4">
      <w:pPr>
        <w:spacing w:line="360" w:lineRule="auto"/>
        <w:rPr>
          <w:rFonts w:ascii="Arial" w:hAnsi="Arial" w:cs="Arial"/>
          <w:sz w:val="24"/>
          <w:szCs w:val="24"/>
          <w:u w:val="single"/>
        </w:rPr>
      </w:pPr>
      <w:r w:rsidRPr="00DC3DD1">
        <w:rPr>
          <w:rFonts w:ascii="Arial" w:hAnsi="Arial" w:cs="Arial"/>
          <w:sz w:val="24"/>
          <w:szCs w:val="24"/>
          <w:u w:val="single"/>
        </w:rPr>
        <w:t>Taste-tester 2</w:t>
      </w:r>
    </w:p>
    <w:p w14:paraId="106C9B26"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sz w:val="24"/>
          <w:szCs w:val="24"/>
        </w:rPr>
        <w:t>[Responses from eating Sample 1]</w:t>
      </w:r>
    </w:p>
    <w:p w14:paraId="3188B974" w14:textId="77777777" w:rsidR="001C0BD4" w:rsidRPr="00DC3DD1" w:rsidRDefault="001C0BD4" w:rsidP="001C0BD4">
      <w:pPr>
        <w:spacing w:line="360" w:lineRule="auto"/>
        <w:rPr>
          <w:rFonts w:ascii="Arial" w:hAnsi="Arial" w:cs="Arial"/>
          <w:bCs/>
          <w:i/>
          <w:iCs/>
          <w:sz w:val="24"/>
          <w:szCs w:val="24"/>
        </w:rPr>
      </w:pPr>
      <w:r w:rsidRPr="00DC3DD1">
        <w:rPr>
          <w:rFonts w:ascii="Arial" w:hAnsi="Arial" w:cs="Arial"/>
          <w:bCs/>
          <w:i/>
          <w:iCs/>
          <w:sz w:val="24"/>
          <w:szCs w:val="24"/>
        </w:rPr>
        <w:t>The taste is chicken. It tastes like chicken. The first bite is a little squishy but then as it tears apart in your mouth it feels right. It evens out pretty well. It’s not really dry. I’d eat it, it’s good chicken. My mouth didn’t dry out eating it.</w:t>
      </w:r>
    </w:p>
    <w:p w14:paraId="653F56E7" w14:textId="77777777" w:rsidR="001C0BD4" w:rsidRPr="00DC3DD1" w:rsidRDefault="001C0BD4" w:rsidP="001C0BD4">
      <w:pPr>
        <w:spacing w:line="360" w:lineRule="auto"/>
        <w:rPr>
          <w:rFonts w:ascii="Arial" w:hAnsi="Arial" w:cs="Arial"/>
          <w:bCs/>
          <w:sz w:val="24"/>
          <w:szCs w:val="24"/>
        </w:rPr>
      </w:pPr>
      <w:r w:rsidRPr="00DC3DD1">
        <w:rPr>
          <w:rFonts w:ascii="Arial" w:hAnsi="Arial" w:cs="Arial"/>
          <w:bCs/>
          <w:sz w:val="24"/>
          <w:szCs w:val="24"/>
        </w:rPr>
        <w:t>[Responses from eating Sample 2]</w:t>
      </w:r>
    </w:p>
    <w:p w14:paraId="49F5CBDC" w14:textId="77777777" w:rsidR="001C0BD4" w:rsidRPr="00DC3DD1" w:rsidRDefault="001C0BD4" w:rsidP="001C0BD4">
      <w:pPr>
        <w:spacing w:line="360" w:lineRule="auto"/>
        <w:rPr>
          <w:rFonts w:ascii="Arial" w:hAnsi="Arial" w:cs="Arial"/>
          <w:bCs/>
          <w:i/>
          <w:iCs/>
          <w:sz w:val="24"/>
          <w:szCs w:val="24"/>
        </w:rPr>
      </w:pPr>
      <w:r w:rsidRPr="00DC3DD1">
        <w:rPr>
          <w:rFonts w:ascii="Arial" w:hAnsi="Arial" w:cs="Arial"/>
          <w:bCs/>
          <w:i/>
          <w:iCs/>
          <w:sz w:val="24"/>
          <w:szCs w:val="24"/>
        </w:rPr>
        <w:t xml:space="preserve">This is definitely a little bit </w:t>
      </w:r>
      <w:proofErr w:type="gramStart"/>
      <w:r w:rsidRPr="00DC3DD1">
        <w:rPr>
          <w:rFonts w:ascii="Arial" w:hAnsi="Arial" w:cs="Arial"/>
          <w:bCs/>
          <w:i/>
          <w:iCs/>
          <w:sz w:val="24"/>
          <w:szCs w:val="24"/>
        </w:rPr>
        <w:t>more dry</w:t>
      </w:r>
      <w:proofErr w:type="gramEnd"/>
      <w:r w:rsidRPr="00DC3DD1">
        <w:rPr>
          <w:rFonts w:ascii="Arial" w:hAnsi="Arial" w:cs="Arial"/>
          <w:bCs/>
          <w:i/>
          <w:iCs/>
          <w:sz w:val="24"/>
          <w:szCs w:val="24"/>
        </w:rPr>
        <w:t>. The first bite wasn’t quite as chewy as the other one (Sample 1), but it is definitely more dry. The taste, I think is pretty much equivalent. The texture is similar but this one being dryer you have to chew it a bit more so it’s harder to get through.</w:t>
      </w:r>
    </w:p>
    <w:p w14:paraId="759A9EFF" w14:textId="77777777" w:rsidR="001C0BD4" w:rsidRPr="00DC3DD1" w:rsidRDefault="001C0BD4" w:rsidP="001C0BD4">
      <w:pPr>
        <w:spacing w:line="360" w:lineRule="auto"/>
        <w:rPr>
          <w:rFonts w:ascii="Arial" w:hAnsi="Arial" w:cs="Arial"/>
          <w:b/>
          <w:bCs/>
          <w:sz w:val="24"/>
          <w:szCs w:val="24"/>
        </w:rPr>
      </w:pPr>
      <w:r w:rsidRPr="00DC3DD1">
        <w:rPr>
          <w:rFonts w:ascii="Arial" w:hAnsi="Arial" w:cs="Arial"/>
          <w:b/>
          <w:bCs/>
          <w:sz w:val="24"/>
          <w:szCs w:val="24"/>
        </w:rPr>
        <w:t>Which one did you prefer in terms of texture?</w:t>
      </w:r>
    </w:p>
    <w:p w14:paraId="47D281F1" w14:textId="77777777" w:rsidR="001C0BD4" w:rsidRPr="00DC3DD1" w:rsidRDefault="001C0BD4" w:rsidP="001C0BD4">
      <w:pPr>
        <w:spacing w:line="360" w:lineRule="auto"/>
        <w:rPr>
          <w:rFonts w:ascii="Arial" w:hAnsi="Arial" w:cs="Arial"/>
          <w:bCs/>
          <w:i/>
          <w:iCs/>
          <w:sz w:val="24"/>
          <w:szCs w:val="24"/>
        </w:rPr>
      </w:pPr>
      <w:r w:rsidRPr="00DC3DD1">
        <w:rPr>
          <w:rFonts w:ascii="Arial" w:hAnsi="Arial" w:cs="Arial"/>
          <w:bCs/>
          <w:i/>
          <w:iCs/>
          <w:sz w:val="24"/>
          <w:szCs w:val="24"/>
        </w:rPr>
        <w:t xml:space="preserve">This one (pointing to Sample 1), it was easier to chew. Seemed </w:t>
      </w:r>
      <w:proofErr w:type="gramStart"/>
      <w:r w:rsidRPr="00DC3DD1">
        <w:rPr>
          <w:rFonts w:ascii="Arial" w:hAnsi="Arial" w:cs="Arial"/>
          <w:bCs/>
          <w:i/>
          <w:iCs/>
          <w:sz w:val="24"/>
          <w:szCs w:val="24"/>
        </w:rPr>
        <w:t>more moist</w:t>
      </w:r>
      <w:proofErr w:type="gramEnd"/>
      <w:r w:rsidRPr="00DC3DD1">
        <w:rPr>
          <w:rFonts w:ascii="Arial" w:hAnsi="Arial" w:cs="Arial"/>
          <w:bCs/>
          <w:i/>
          <w:iCs/>
          <w:sz w:val="24"/>
          <w:szCs w:val="24"/>
        </w:rPr>
        <w:t>.</w:t>
      </w:r>
    </w:p>
    <w:p w14:paraId="71CFC434" w14:textId="77777777" w:rsidR="001C0BD4" w:rsidRPr="00DC3DD1" w:rsidRDefault="001C0BD4" w:rsidP="001C0BD4">
      <w:pPr>
        <w:spacing w:line="360" w:lineRule="auto"/>
        <w:rPr>
          <w:rFonts w:ascii="Arial" w:hAnsi="Arial" w:cs="Arial"/>
          <w:b/>
          <w:bCs/>
          <w:sz w:val="24"/>
          <w:szCs w:val="24"/>
        </w:rPr>
      </w:pPr>
      <w:r w:rsidRPr="00DC3DD1">
        <w:rPr>
          <w:rFonts w:ascii="Arial" w:hAnsi="Arial" w:cs="Arial"/>
          <w:b/>
          <w:bCs/>
          <w:sz w:val="24"/>
          <w:szCs w:val="24"/>
        </w:rPr>
        <w:t>And that’s important?</w:t>
      </w:r>
    </w:p>
    <w:p w14:paraId="2B41D82E" w14:textId="19DBA4DA" w:rsidR="001C0BD4" w:rsidRPr="00DC3DD1" w:rsidRDefault="001C0BD4" w:rsidP="0019241C">
      <w:pPr>
        <w:spacing w:line="360" w:lineRule="auto"/>
        <w:rPr>
          <w:rFonts w:ascii="Arial" w:hAnsi="Arial" w:cs="Arial"/>
          <w:b/>
          <w:sz w:val="28"/>
        </w:rPr>
      </w:pPr>
      <w:r w:rsidRPr="00DC3DD1">
        <w:rPr>
          <w:rFonts w:ascii="Arial" w:hAnsi="Arial" w:cs="Arial"/>
          <w:bCs/>
          <w:i/>
          <w:iCs/>
          <w:sz w:val="24"/>
          <w:szCs w:val="24"/>
        </w:rPr>
        <w:t>Yes, especially with meat.</w:t>
      </w:r>
    </w:p>
    <w:p w14:paraId="28D75B05" w14:textId="77777777" w:rsidR="00D663FB" w:rsidRPr="00DC3DD1" w:rsidRDefault="00D663FB">
      <w:pPr>
        <w:rPr>
          <w:rFonts w:ascii="Arial" w:hAnsi="Arial" w:cs="Arial"/>
          <w:b/>
          <w:bCs/>
          <w:sz w:val="24"/>
        </w:rPr>
      </w:pPr>
      <w:r w:rsidRPr="00DC3DD1">
        <w:rPr>
          <w:rFonts w:ascii="Arial" w:hAnsi="Arial" w:cs="Arial"/>
          <w:b/>
          <w:bCs/>
          <w:sz w:val="24"/>
        </w:rPr>
        <w:br w:type="page"/>
      </w:r>
    </w:p>
    <w:p w14:paraId="44F81E12" w14:textId="1750F354" w:rsidR="0070629F" w:rsidRPr="00DC3DD1" w:rsidRDefault="0070629F" w:rsidP="0070629F">
      <w:pPr>
        <w:spacing w:line="360" w:lineRule="auto"/>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3</w:t>
      </w:r>
      <w:r w:rsidRPr="00DC3DD1">
        <w:rPr>
          <w:rFonts w:ascii="Arial" w:hAnsi="Arial" w:cs="Arial"/>
          <w:b/>
          <w:bCs/>
          <w:sz w:val="24"/>
        </w:rPr>
        <w:t>. Food prep and printing</w:t>
      </w:r>
    </w:p>
    <w:p w14:paraId="7DA66124" w14:textId="5DF9BB10" w:rsidR="0070629F" w:rsidRPr="00DC3DD1" w:rsidRDefault="0070629F" w:rsidP="0070629F">
      <w:pPr>
        <w:spacing w:line="360" w:lineRule="auto"/>
        <w:rPr>
          <w:rFonts w:ascii="Arial" w:hAnsi="Arial" w:cs="Arial"/>
          <w:sz w:val="24"/>
        </w:rPr>
      </w:pPr>
      <w:r w:rsidRPr="00DC3DD1">
        <w:rPr>
          <w:rFonts w:ascii="Arial" w:hAnsi="Arial" w:cs="Arial"/>
          <w:sz w:val="24"/>
        </w:rPr>
        <w:t xml:space="preserve">We acquired raw </w:t>
      </w:r>
      <w:r w:rsidR="00B51E67" w:rsidRPr="00DC3DD1">
        <w:rPr>
          <w:rFonts w:ascii="Arial" w:hAnsi="Arial" w:cs="Arial"/>
          <w:sz w:val="24"/>
        </w:rPr>
        <w:t>chicken breast and other ingredients for printing</w:t>
      </w:r>
      <w:r w:rsidRPr="00DC3DD1">
        <w:rPr>
          <w:rFonts w:ascii="Arial" w:hAnsi="Arial" w:cs="Arial"/>
          <w:sz w:val="24"/>
        </w:rPr>
        <w:t xml:space="preserve"> from a local convenience store (Appletree Market, New York City, USA). Prior to mincing the meat, we removed the white tendons from the breast to keep the material more uniform and easier to extrude. We ran the raw food through an FP-8GMFR Food Processor (Cuisinart, Stamford, USA) on high for 5 – 10 min, which provided enough time for the consistency to become uniform and consistent.</w:t>
      </w:r>
      <w:r w:rsidR="000E3076" w:rsidRPr="00DC3DD1">
        <w:rPr>
          <w:rFonts w:ascii="Arial" w:hAnsi="Arial" w:cs="Arial"/>
          <w:sz w:val="24"/>
        </w:rPr>
        <w:t xml:space="preserve"> Occasionally during the mincing process, the chicken would clump into a larger mass and we would have to pause the blender and break up the material.</w:t>
      </w:r>
    </w:p>
    <w:p w14:paraId="2644705D" w14:textId="753BFF1E" w:rsidR="006712E8" w:rsidRPr="00DC3DD1" w:rsidRDefault="00E26BD2" w:rsidP="0019241C">
      <w:pPr>
        <w:spacing w:line="360" w:lineRule="auto"/>
        <w:rPr>
          <w:rFonts w:ascii="Arial" w:hAnsi="Arial" w:cs="Arial"/>
          <w:noProof/>
        </w:rPr>
      </w:pPr>
      <w:r w:rsidRPr="00DC3DD1">
        <w:rPr>
          <w:rFonts w:ascii="Arial" w:hAnsi="Arial" w:cs="Arial"/>
          <w:sz w:val="24"/>
        </w:rPr>
        <w:t>Once pureed, the chicken was packed into syringe barrels</w:t>
      </w:r>
      <w:r w:rsidR="0070629F" w:rsidRPr="00DC3DD1">
        <w:rPr>
          <w:rFonts w:ascii="Arial" w:hAnsi="Arial" w:cs="Arial"/>
          <w:sz w:val="24"/>
        </w:rPr>
        <w:t xml:space="preserve"> </w:t>
      </w:r>
      <w:r w:rsidRPr="00DC3DD1">
        <w:rPr>
          <w:rFonts w:ascii="Arial" w:hAnsi="Arial" w:cs="Arial"/>
          <w:sz w:val="24"/>
        </w:rPr>
        <w:t xml:space="preserve">(PN: 7012134), which were outfitted with a 14 gauge tapered nozzle tip (PN: 7018052) (Nordson EFD, East Providence, USA). The barrels were carefully packed with a spoon and the material was packed </w:t>
      </w:r>
      <w:r w:rsidR="00B14073" w:rsidRPr="00DC3DD1">
        <w:rPr>
          <w:rFonts w:ascii="Arial" w:hAnsi="Arial" w:cs="Arial"/>
          <w:sz w:val="24"/>
        </w:rPr>
        <w:t xml:space="preserve">from the top of the barrel downward </w:t>
      </w:r>
      <w:r w:rsidRPr="00DC3DD1">
        <w:rPr>
          <w:rFonts w:ascii="Arial" w:hAnsi="Arial" w:cs="Arial"/>
          <w:sz w:val="24"/>
        </w:rPr>
        <w:t>to avoid bubbles or air pockets</w:t>
      </w:r>
      <w:r w:rsidR="00B14073" w:rsidRPr="00DC3DD1">
        <w:rPr>
          <w:rFonts w:ascii="Arial" w:hAnsi="Arial" w:cs="Arial"/>
          <w:sz w:val="24"/>
        </w:rPr>
        <w:t xml:space="preserve">, which could </w:t>
      </w:r>
      <w:r w:rsidRPr="00DC3DD1">
        <w:rPr>
          <w:rFonts w:ascii="Arial" w:hAnsi="Arial" w:cs="Arial"/>
          <w:sz w:val="24"/>
        </w:rPr>
        <w:t xml:space="preserve">cause </w:t>
      </w:r>
      <w:r w:rsidRPr="00DC3DD1">
        <w:rPr>
          <w:rFonts w:ascii="Arial" w:hAnsi="Arial" w:cs="Arial"/>
          <w:sz w:val="24"/>
          <w:szCs w:val="24"/>
        </w:rPr>
        <w:t>issues during printing.</w:t>
      </w:r>
      <w:r w:rsidR="00B51E67" w:rsidRPr="00DC3DD1">
        <w:rPr>
          <w:rFonts w:ascii="Arial" w:hAnsi="Arial" w:cs="Arial"/>
          <w:noProof/>
        </w:rPr>
        <w:t xml:space="preserve"> </w:t>
      </w:r>
    </w:p>
    <w:p w14:paraId="2D0BE248" w14:textId="77777777" w:rsidR="00D663FB" w:rsidRPr="00DC3DD1" w:rsidRDefault="00D663FB">
      <w:pPr>
        <w:rPr>
          <w:rFonts w:ascii="Arial" w:hAnsi="Arial" w:cs="Arial"/>
          <w:b/>
          <w:bCs/>
          <w:sz w:val="24"/>
        </w:rPr>
      </w:pPr>
      <w:r w:rsidRPr="00DC3DD1">
        <w:rPr>
          <w:rFonts w:ascii="Arial" w:hAnsi="Arial" w:cs="Arial"/>
          <w:b/>
          <w:bCs/>
          <w:sz w:val="24"/>
        </w:rPr>
        <w:br w:type="page"/>
      </w:r>
    </w:p>
    <w:p w14:paraId="19EC284B" w14:textId="547926FB" w:rsidR="001C0BD4" w:rsidRPr="00DC3DD1" w:rsidRDefault="00813688" w:rsidP="001C0BD4">
      <w:pPr>
        <w:spacing w:line="360" w:lineRule="auto"/>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4</w:t>
      </w:r>
      <w:r w:rsidR="001C0BD4" w:rsidRPr="00DC3DD1">
        <w:rPr>
          <w:rFonts w:ascii="Arial" w:hAnsi="Arial" w:cs="Arial"/>
          <w:b/>
          <w:bCs/>
          <w:sz w:val="24"/>
        </w:rPr>
        <w:t>. Cooking with laser diodes</w:t>
      </w:r>
    </w:p>
    <w:p w14:paraId="13D2852A" w14:textId="40992E34" w:rsidR="001C0BD4" w:rsidRPr="00DC3DD1" w:rsidRDefault="001C0BD4" w:rsidP="001C0BD4">
      <w:pPr>
        <w:spacing w:line="360" w:lineRule="auto"/>
        <w:rPr>
          <w:rFonts w:ascii="Arial" w:hAnsi="Arial" w:cs="Arial"/>
          <w:sz w:val="24"/>
        </w:rPr>
      </w:pPr>
      <w:r w:rsidRPr="00DC3DD1">
        <w:rPr>
          <w:rFonts w:ascii="Arial" w:hAnsi="Arial" w:cs="Arial"/>
          <w:sz w:val="24"/>
        </w:rPr>
        <w:t>Because our galvo mirrors weren’t reflective at the operating wavelength of our near-infrared (NIR) laser (980 nm), we needed to mount the laser to a movable platform. Hence, we decided to vertically mount the laser to the printer head of our extrusion mechanism. We designed and fabricated an acrylic platform and printed fixture that allowed us to seamlessly mount the laser via the slotted holes in its base (</w:t>
      </w:r>
      <w:r w:rsidR="00F929F3" w:rsidRPr="00DC3DD1">
        <w:rPr>
          <w:rFonts w:ascii="Arial" w:hAnsi="Arial" w:cs="Arial"/>
          <w:sz w:val="24"/>
        </w:rPr>
        <w:t>Fig. S</w:t>
      </w:r>
      <w:r w:rsidR="00247683">
        <w:rPr>
          <w:rFonts w:ascii="Arial" w:hAnsi="Arial" w:cs="Arial"/>
          <w:sz w:val="24"/>
        </w:rPr>
        <w:t>2</w:t>
      </w:r>
      <w:r w:rsidRPr="00DC3DD1">
        <w:rPr>
          <w:rFonts w:ascii="Arial" w:hAnsi="Arial" w:cs="Arial"/>
          <w:sz w:val="24"/>
        </w:rPr>
        <w:t>, right). With minor adjustments to the code we used for printing, we could control the movement of the laser via G-code and tailor the cooking pattern accordingly.</w:t>
      </w:r>
    </w:p>
    <w:p w14:paraId="354D1B36" w14:textId="2294D11C" w:rsidR="00431B69" w:rsidRPr="00DC3DD1" w:rsidRDefault="001C0BD4" w:rsidP="001C0BD4">
      <w:pPr>
        <w:spacing w:line="360" w:lineRule="auto"/>
        <w:rPr>
          <w:rFonts w:ascii="Arial" w:hAnsi="Arial" w:cs="Arial"/>
          <w:sz w:val="24"/>
          <w:szCs w:val="24"/>
        </w:rPr>
      </w:pPr>
      <w:r w:rsidRPr="00DC3DD1">
        <w:rPr>
          <w:rFonts w:ascii="Arial" w:hAnsi="Arial" w:cs="Arial"/>
          <w:color w:val="000000"/>
          <w:sz w:val="24"/>
          <w:szCs w:val="20"/>
        </w:rPr>
        <w:t xml:space="preserve">Our stationary blue diode laser was positioned at two mirror galvanometers as displayed in </w:t>
      </w:r>
      <w:r w:rsidR="00F929F3" w:rsidRPr="00DC3DD1">
        <w:rPr>
          <w:rFonts w:ascii="Arial" w:hAnsi="Arial" w:cs="Arial"/>
          <w:color w:val="000000"/>
          <w:sz w:val="24"/>
          <w:szCs w:val="20"/>
        </w:rPr>
        <w:t>Fig. S</w:t>
      </w:r>
      <w:r w:rsidR="00247683">
        <w:rPr>
          <w:rFonts w:ascii="Arial" w:hAnsi="Arial" w:cs="Arial"/>
          <w:color w:val="000000"/>
          <w:sz w:val="24"/>
          <w:szCs w:val="20"/>
        </w:rPr>
        <w:t>2</w:t>
      </w:r>
      <w:r w:rsidRPr="00DC3DD1">
        <w:rPr>
          <w:rFonts w:ascii="Arial" w:hAnsi="Arial" w:cs="Arial"/>
          <w:color w:val="000000"/>
          <w:sz w:val="24"/>
          <w:szCs w:val="20"/>
        </w:rPr>
        <w:t xml:space="preserve"> (left). Each of the two setups have different merits.</w:t>
      </w:r>
      <w:r w:rsidRPr="00DC3DD1">
        <w:rPr>
          <w:rFonts w:ascii="Arial" w:hAnsi="Arial" w:cs="Arial"/>
          <w:bCs/>
          <w:i/>
          <w:sz w:val="24"/>
          <w:szCs w:val="20"/>
        </w:rPr>
        <w:t xml:space="preserve"> </w:t>
      </w:r>
      <w:r w:rsidRPr="00DC3DD1">
        <w:rPr>
          <w:rFonts w:ascii="Arial" w:hAnsi="Arial" w:cs="Arial"/>
          <w:sz w:val="24"/>
          <w:szCs w:val="24"/>
        </w:rPr>
        <w:t>Table S</w:t>
      </w:r>
      <w:r w:rsidR="009A09CA">
        <w:rPr>
          <w:rFonts w:ascii="Arial" w:hAnsi="Arial" w:cs="Arial"/>
          <w:sz w:val="24"/>
          <w:szCs w:val="24"/>
        </w:rPr>
        <w:t>1</w:t>
      </w:r>
      <w:r w:rsidRPr="00DC3DD1">
        <w:rPr>
          <w:rFonts w:ascii="Arial" w:hAnsi="Arial" w:cs="Arial"/>
          <w:sz w:val="24"/>
          <w:szCs w:val="24"/>
        </w:rPr>
        <w:t xml:space="preserve"> lists out the pros and cons for each of these laser setups. While Setup 1 is more compact, integrable to other cooking appliances, and provides more versatile cooking patterns; it’s slightly more limiting in terms of cooking area and software fixes need to be implemented to prevent distortion effects from mirrors. Conversely, Setup 2 provides a much larger cooking area with an easier system to upload cooking patterns, yet it’s inefficient in terms of the mounting of the laser and as a result less compact. Ideally, we would have used galvo mirrors with both lasers but light from the NIR laser gets fully absorbed by the optical mirrors on our galvo setup, hence we needed to mount it to a movable platform.</w:t>
      </w:r>
    </w:p>
    <w:p w14:paraId="6F65DD84" w14:textId="7096E6E0" w:rsidR="00FD309E" w:rsidRPr="00DC3DD1" w:rsidRDefault="00FD309E" w:rsidP="001C0BD4">
      <w:pPr>
        <w:spacing w:line="360" w:lineRule="auto"/>
        <w:rPr>
          <w:rFonts w:ascii="Arial" w:hAnsi="Arial" w:cs="Arial"/>
          <w:bCs/>
          <w:sz w:val="24"/>
          <w:szCs w:val="24"/>
        </w:rPr>
      </w:pPr>
      <w:r w:rsidRPr="00DC3DD1">
        <w:rPr>
          <w:rFonts w:ascii="Arial" w:hAnsi="Arial" w:cs="Arial"/>
          <w:bCs/>
          <w:sz w:val="24"/>
          <w:szCs w:val="24"/>
        </w:rPr>
        <w:t>Laser diode calibrations were conducted with a Newmark thermopile sensor (PN: 919P-150-26) (MKS Instruments, Inc., Irvine, USA). A linear relation was observed between the current and the power output of the blue and NIR lasers and was found to be</w:t>
      </w:r>
    </w:p>
    <w:p w14:paraId="68241190" w14:textId="28BBE950" w:rsidR="00427658" w:rsidRPr="00DC3DD1" w:rsidRDefault="00427658" w:rsidP="00427658">
      <w:pPr>
        <w:spacing w:line="360" w:lineRule="auto"/>
        <w:jc w:val="center"/>
        <w:rPr>
          <w:rFonts w:ascii="Arial" w:eastAsiaTheme="minorEastAsia" w:hAnsi="Arial" w:cs="Arial"/>
          <w:sz w:val="24"/>
          <w:szCs w:val="24"/>
        </w:rPr>
      </w:pPr>
      <w:proofErr w:type="spellStart"/>
      <w:r w:rsidRPr="00DC3DD1">
        <w:rPr>
          <w:rFonts w:ascii="Arial" w:hAnsi="Arial" w:cs="Arial"/>
          <w:bCs/>
          <w:i/>
          <w:iCs/>
          <w:sz w:val="24"/>
          <w:szCs w:val="24"/>
        </w:rPr>
        <w:t>P</w:t>
      </w:r>
      <w:r w:rsidRPr="00DC3DD1">
        <w:rPr>
          <w:rFonts w:ascii="Arial" w:hAnsi="Arial" w:cs="Arial"/>
          <w:bCs/>
          <w:sz w:val="24"/>
          <w:szCs w:val="24"/>
          <w:vertAlign w:val="subscript"/>
        </w:rPr>
        <w:t>blue</w:t>
      </w:r>
      <w:proofErr w:type="spellEnd"/>
      <w:r w:rsidRPr="00DC3DD1">
        <w:rPr>
          <w:rFonts w:ascii="Arial" w:hAnsi="Arial" w:cs="Arial"/>
          <w:bCs/>
          <w:sz w:val="24"/>
          <w:szCs w:val="24"/>
        </w:rPr>
        <w:t xml:space="preserve"> = 9.2774 </w:t>
      </w:r>
      <m:oMath>
        <m:r>
          <w:rPr>
            <w:rFonts w:ascii="Cambria Math" w:hAnsi="Cambria Math" w:cs="Arial"/>
            <w:sz w:val="24"/>
            <w:szCs w:val="24"/>
          </w:rPr>
          <m:t>×</m:t>
        </m:r>
      </m:oMath>
      <w:r w:rsidRPr="00DC3DD1">
        <w:rPr>
          <w:rFonts w:ascii="Arial" w:eastAsiaTheme="minorEastAsia" w:hAnsi="Arial" w:cs="Arial"/>
          <w:sz w:val="24"/>
          <w:szCs w:val="24"/>
        </w:rPr>
        <w:t xml:space="preserve"> </w:t>
      </w:r>
      <w:proofErr w:type="spellStart"/>
      <w:r w:rsidRPr="00DC3DD1">
        <w:rPr>
          <w:rFonts w:ascii="Arial" w:eastAsiaTheme="minorEastAsia" w:hAnsi="Arial" w:cs="Arial"/>
          <w:i/>
          <w:iCs/>
          <w:sz w:val="24"/>
          <w:szCs w:val="24"/>
        </w:rPr>
        <w:t>I</w:t>
      </w:r>
      <w:r w:rsidRPr="00DC3DD1">
        <w:rPr>
          <w:rFonts w:ascii="Arial" w:eastAsiaTheme="minorEastAsia" w:hAnsi="Arial" w:cs="Arial"/>
          <w:sz w:val="24"/>
          <w:szCs w:val="24"/>
          <w:vertAlign w:val="subscript"/>
        </w:rPr>
        <w:t>blue</w:t>
      </w:r>
      <w:proofErr w:type="spellEnd"/>
      <w:r w:rsidRPr="00DC3DD1">
        <w:rPr>
          <w:rFonts w:ascii="Arial" w:eastAsiaTheme="minorEastAsia" w:hAnsi="Arial" w:cs="Arial"/>
          <w:sz w:val="24"/>
          <w:szCs w:val="24"/>
        </w:rPr>
        <w:t xml:space="preserve"> – 2.9104, R</w:t>
      </w:r>
      <w:r w:rsidRPr="00DC3DD1">
        <w:rPr>
          <w:rFonts w:ascii="Arial" w:eastAsiaTheme="minorEastAsia" w:hAnsi="Arial" w:cs="Arial"/>
          <w:sz w:val="24"/>
          <w:szCs w:val="24"/>
          <w:vertAlign w:val="superscript"/>
        </w:rPr>
        <w:t>2</w:t>
      </w:r>
      <w:r w:rsidRPr="00DC3DD1">
        <w:rPr>
          <w:rFonts w:ascii="Arial" w:eastAsiaTheme="minorEastAsia" w:hAnsi="Arial" w:cs="Arial"/>
          <w:sz w:val="24"/>
          <w:szCs w:val="24"/>
        </w:rPr>
        <w:t xml:space="preserve"> = 0.9994</w:t>
      </w:r>
    </w:p>
    <w:p w14:paraId="7C6FD5A0" w14:textId="4B472A90" w:rsidR="00427658" w:rsidRPr="00DC3DD1" w:rsidRDefault="00427658" w:rsidP="00427658">
      <w:pPr>
        <w:spacing w:line="360" w:lineRule="auto"/>
        <w:jc w:val="center"/>
        <w:rPr>
          <w:rFonts w:ascii="Arial" w:hAnsi="Arial" w:cs="Arial"/>
          <w:bCs/>
          <w:sz w:val="24"/>
          <w:szCs w:val="24"/>
        </w:rPr>
      </w:pPr>
      <w:proofErr w:type="spellStart"/>
      <w:r w:rsidRPr="00DC3DD1">
        <w:rPr>
          <w:rFonts w:ascii="Arial" w:hAnsi="Arial" w:cs="Arial"/>
          <w:bCs/>
          <w:i/>
          <w:iCs/>
          <w:sz w:val="24"/>
          <w:szCs w:val="24"/>
        </w:rPr>
        <w:t>P</w:t>
      </w:r>
      <w:r w:rsidRPr="00DC3DD1">
        <w:rPr>
          <w:rFonts w:ascii="Arial" w:hAnsi="Arial" w:cs="Arial"/>
          <w:bCs/>
          <w:sz w:val="24"/>
          <w:szCs w:val="24"/>
          <w:vertAlign w:val="subscript"/>
        </w:rPr>
        <w:t>nir</w:t>
      </w:r>
      <w:proofErr w:type="spellEnd"/>
      <w:r w:rsidRPr="00DC3DD1">
        <w:rPr>
          <w:rFonts w:ascii="Arial" w:hAnsi="Arial" w:cs="Arial"/>
          <w:bCs/>
          <w:sz w:val="24"/>
          <w:szCs w:val="24"/>
        </w:rPr>
        <w:t xml:space="preserve"> = 0.9888 </w:t>
      </w:r>
      <m:oMath>
        <m:r>
          <w:rPr>
            <w:rFonts w:ascii="Cambria Math" w:hAnsi="Cambria Math" w:cs="Arial"/>
            <w:sz w:val="24"/>
            <w:szCs w:val="24"/>
          </w:rPr>
          <m:t>×</m:t>
        </m:r>
      </m:oMath>
      <w:r w:rsidRPr="00DC3DD1">
        <w:rPr>
          <w:rFonts w:ascii="Arial" w:eastAsiaTheme="minorEastAsia" w:hAnsi="Arial" w:cs="Arial"/>
          <w:sz w:val="24"/>
          <w:szCs w:val="24"/>
        </w:rPr>
        <w:t xml:space="preserve"> </w:t>
      </w:r>
      <w:proofErr w:type="spellStart"/>
      <w:r w:rsidRPr="00DC3DD1">
        <w:rPr>
          <w:rFonts w:ascii="Arial" w:eastAsiaTheme="minorEastAsia" w:hAnsi="Arial" w:cs="Arial"/>
          <w:i/>
          <w:iCs/>
          <w:sz w:val="24"/>
          <w:szCs w:val="24"/>
        </w:rPr>
        <w:t>I</w:t>
      </w:r>
      <w:r w:rsidRPr="00DC3DD1">
        <w:rPr>
          <w:rFonts w:ascii="Arial" w:eastAsiaTheme="minorEastAsia" w:hAnsi="Arial" w:cs="Arial"/>
          <w:sz w:val="24"/>
          <w:szCs w:val="24"/>
          <w:vertAlign w:val="subscript"/>
        </w:rPr>
        <w:t>nir</w:t>
      </w:r>
      <w:proofErr w:type="spellEnd"/>
      <w:r w:rsidRPr="00DC3DD1">
        <w:rPr>
          <w:rFonts w:ascii="Arial" w:eastAsiaTheme="minorEastAsia" w:hAnsi="Arial" w:cs="Arial"/>
          <w:sz w:val="24"/>
          <w:szCs w:val="24"/>
        </w:rPr>
        <w:t xml:space="preserve"> – 0.2205, R</w:t>
      </w:r>
      <w:r w:rsidRPr="00DC3DD1">
        <w:rPr>
          <w:rFonts w:ascii="Arial" w:eastAsiaTheme="minorEastAsia" w:hAnsi="Arial" w:cs="Arial"/>
          <w:sz w:val="24"/>
          <w:szCs w:val="24"/>
          <w:vertAlign w:val="superscript"/>
        </w:rPr>
        <w:t>2</w:t>
      </w:r>
      <w:r w:rsidRPr="00DC3DD1">
        <w:rPr>
          <w:rFonts w:ascii="Arial" w:eastAsiaTheme="minorEastAsia" w:hAnsi="Arial" w:cs="Arial"/>
          <w:sz w:val="24"/>
          <w:szCs w:val="24"/>
        </w:rPr>
        <w:t xml:space="preserve"> = 0.9979</w:t>
      </w:r>
    </w:p>
    <w:p w14:paraId="3CEA823D" w14:textId="06E11E2D" w:rsidR="00431B69" w:rsidRPr="00DC3DD1" w:rsidRDefault="00FD309E" w:rsidP="001C0BD4">
      <w:pPr>
        <w:spacing w:line="360" w:lineRule="auto"/>
        <w:rPr>
          <w:rFonts w:ascii="Arial" w:hAnsi="Arial" w:cs="Arial"/>
          <w:sz w:val="24"/>
          <w:szCs w:val="24"/>
        </w:rPr>
      </w:pPr>
      <w:r w:rsidRPr="00DC3DD1">
        <w:rPr>
          <w:rFonts w:ascii="Arial" w:hAnsi="Arial" w:cs="Arial"/>
          <w:sz w:val="24"/>
          <w:szCs w:val="24"/>
        </w:rPr>
        <w:t>, respectively.</w:t>
      </w:r>
    </w:p>
    <w:p w14:paraId="67C1574F" w14:textId="4A629EF0" w:rsidR="001C0BD4" w:rsidRPr="00DC3DD1" w:rsidRDefault="001C0BD4" w:rsidP="00746F6D">
      <w:pPr>
        <w:pageBreakBefore/>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5</w:t>
      </w:r>
      <w:r w:rsidRPr="00DC3DD1">
        <w:rPr>
          <w:rFonts w:ascii="Arial" w:hAnsi="Arial" w:cs="Arial"/>
          <w:b/>
          <w:bCs/>
          <w:sz w:val="24"/>
        </w:rPr>
        <w:t>. Controlling the mirror galvanometers</w:t>
      </w:r>
    </w:p>
    <w:p w14:paraId="4BD24990" w14:textId="4DB61F8D" w:rsidR="006712E8" w:rsidRPr="00DC3DD1" w:rsidRDefault="001C0BD4" w:rsidP="001C0BD4">
      <w:pPr>
        <w:spacing w:line="360" w:lineRule="auto"/>
        <w:rPr>
          <w:rFonts w:ascii="Arial" w:hAnsi="Arial" w:cs="Arial"/>
          <w:sz w:val="24"/>
        </w:rPr>
      </w:pPr>
      <w:r w:rsidRPr="00DC3DD1">
        <w:rPr>
          <w:rFonts w:ascii="Arial" w:hAnsi="Arial" w:cs="Arial"/>
          <w:sz w:val="24"/>
        </w:rPr>
        <w:t>To control the mirror galvanometers, a Raspberry Pi 2 Model B (Raspberry Pi Foundation, Cambridge, United Kingdom) in tandem with two 12-bit digital-to-analog (DAC) converters (MCP4725, Adafruit Industries, New York, USA) were used to create two analog signals, each with a 5 V range. Each signal was passed to a custom printed circuit board (</w:t>
      </w:r>
      <w:r w:rsidR="00F929F3" w:rsidRPr="00DC3DD1">
        <w:rPr>
          <w:rFonts w:ascii="Arial" w:hAnsi="Arial" w:cs="Arial"/>
          <w:sz w:val="24"/>
        </w:rPr>
        <w:t>Fig. S</w:t>
      </w:r>
      <w:r w:rsidR="00247683">
        <w:rPr>
          <w:rFonts w:ascii="Arial" w:hAnsi="Arial" w:cs="Arial"/>
          <w:sz w:val="24"/>
        </w:rPr>
        <w:t>9</w:t>
      </w:r>
      <w:r w:rsidRPr="00DC3DD1">
        <w:rPr>
          <w:rFonts w:ascii="Arial" w:hAnsi="Arial" w:cs="Arial"/>
          <w:sz w:val="24"/>
        </w:rPr>
        <w:t>) consisting of two difference amplifiers to scale the full voltage range from 5 V to 24 V. The scaled signals were then passed to the dual-axis mirror galvanometers (</w:t>
      </w:r>
      <w:proofErr w:type="spellStart"/>
      <w:r w:rsidRPr="00DC3DD1">
        <w:rPr>
          <w:rFonts w:ascii="Arial" w:hAnsi="Arial" w:cs="Arial"/>
          <w:iCs/>
          <w:sz w:val="24"/>
        </w:rPr>
        <w:t>Seee</w:t>
      </w:r>
      <w:r w:rsidRPr="00DC3DD1">
        <w:rPr>
          <w:rFonts w:ascii="Arial" w:hAnsi="Arial" w:cs="Arial"/>
          <w:sz w:val="24"/>
        </w:rPr>
        <w:t>d</w:t>
      </w:r>
      <w:proofErr w:type="spellEnd"/>
      <w:r w:rsidRPr="00DC3DD1">
        <w:rPr>
          <w:rFonts w:ascii="Arial" w:hAnsi="Arial" w:cs="Arial"/>
          <w:sz w:val="24"/>
        </w:rPr>
        <w:t xml:space="preserve"> Studio Electronics, Shenzhen, China) via their microcontroller. The angles of the mirrors are determined by the voltage from the mirror galvanometer microcontroller. Therefore we can control the mirror angles by changing the output voltages from the Raspberry Pi. The flow of the signals controlling each galvo mirror is outlined in </w:t>
      </w:r>
      <w:r w:rsidR="00F929F3" w:rsidRPr="00DC3DD1">
        <w:rPr>
          <w:rFonts w:ascii="Arial" w:hAnsi="Arial" w:cs="Arial"/>
          <w:sz w:val="24"/>
        </w:rPr>
        <w:t xml:space="preserve">Fig. </w:t>
      </w:r>
      <w:r w:rsidR="0053069C" w:rsidRPr="00DC3DD1">
        <w:rPr>
          <w:rFonts w:ascii="Arial" w:hAnsi="Arial" w:cs="Arial"/>
          <w:sz w:val="24"/>
        </w:rPr>
        <w:t>S</w:t>
      </w:r>
      <w:r w:rsidR="002479EA" w:rsidRPr="00DC3DD1">
        <w:rPr>
          <w:rFonts w:ascii="Arial" w:hAnsi="Arial" w:cs="Arial"/>
          <w:sz w:val="24"/>
        </w:rPr>
        <w:t>1</w:t>
      </w:r>
      <w:r w:rsidR="00247683">
        <w:rPr>
          <w:rFonts w:ascii="Arial" w:hAnsi="Arial" w:cs="Arial"/>
          <w:sz w:val="24"/>
        </w:rPr>
        <w:t>0</w:t>
      </w:r>
      <w:r w:rsidRPr="00DC3DD1">
        <w:rPr>
          <w:rFonts w:ascii="Arial" w:hAnsi="Arial" w:cs="Arial"/>
          <w:sz w:val="24"/>
        </w:rPr>
        <w:t>.</w:t>
      </w:r>
    </w:p>
    <w:p w14:paraId="3DBFE20D" w14:textId="77777777" w:rsidR="00D663FB" w:rsidRPr="00DC3DD1" w:rsidRDefault="00D663FB">
      <w:pPr>
        <w:rPr>
          <w:rFonts w:ascii="Arial" w:hAnsi="Arial" w:cs="Arial"/>
          <w:b/>
          <w:bCs/>
          <w:sz w:val="24"/>
        </w:rPr>
      </w:pPr>
      <w:r w:rsidRPr="00DC3DD1">
        <w:rPr>
          <w:rFonts w:ascii="Arial" w:hAnsi="Arial" w:cs="Arial"/>
          <w:b/>
          <w:bCs/>
          <w:sz w:val="24"/>
        </w:rPr>
        <w:br w:type="page"/>
      </w:r>
    </w:p>
    <w:p w14:paraId="04BB2530" w14:textId="0888DA47" w:rsidR="001C0BD4" w:rsidRPr="00DC3DD1" w:rsidRDefault="001C0BD4" w:rsidP="001C0BD4">
      <w:pPr>
        <w:spacing w:line="360" w:lineRule="auto"/>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6</w:t>
      </w:r>
      <w:r w:rsidRPr="00DC3DD1">
        <w:rPr>
          <w:rFonts w:ascii="Arial" w:hAnsi="Arial" w:cs="Arial"/>
          <w:b/>
          <w:bCs/>
          <w:sz w:val="24"/>
        </w:rPr>
        <w:t>. Amplifier circuit design</w:t>
      </w:r>
    </w:p>
    <w:p w14:paraId="1A8E6068" w14:textId="77777777" w:rsidR="001C0BD4" w:rsidRPr="00DC3DD1" w:rsidRDefault="001C0BD4" w:rsidP="001C0BD4">
      <w:pPr>
        <w:spacing w:line="360" w:lineRule="auto"/>
        <w:rPr>
          <w:rFonts w:ascii="Arial" w:hAnsi="Arial" w:cs="Arial"/>
          <w:sz w:val="24"/>
        </w:rPr>
      </w:pPr>
      <w:r w:rsidRPr="00DC3DD1">
        <w:rPr>
          <w:rFonts w:ascii="Arial" w:hAnsi="Arial" w:cs="Arial"/>
          <w:sz w:val="24"/>
        </w:rPr>
        <w:t xml:space="preserve">To achieve full range of motion of the galvo mirrors, we created a custom PCB consisting of a buffer amplifier, two difference amplifiers, and two lowpass filters. The buffer amplifier used an LM7341 (Texas Instruments, Dallas, USA) to reduce the load on the power supply powering the op amps and supplying the voltage for the difference amplifier. Two difference amplifiers are required so both mirror signals can be amplified. The LT1028 (Linear Technology, </w:t>
      </w:r>
      <w:proofErr w:type="spellStart"/>
      <w:r w:rsidRPr="00DC3DD1">
        <w:rPr>
          <w:rFonts w:ascii="Arial" w:hAnsi="Arial" w:cs="Arial"/>
          <w:sz w:val="24"/>
        </w:rPr>
        <w:t>Milpatas</w:t>
      </w:r>
      <w:proofErr w:type="spellEnd"/>
      <w:r w:rsidRPr="00DC3DD1">
        <w:rPr>
          <w:rFonts w:ascii="Arial" w:hAnsi="Arial" w:cs="Arial"/>
          <w:sz w:val="24"/>
        </w:rPr>
        <w:t>, USA) is used in the difference amplifiers as it is inexpensive and offers low slew rate, low noise, and has a linear frequency response in our desired frequency range. The two low-pass filters are used to reduce any noise introduced into the system.</w:t>
      </w:r>
    </w:p>
    <w:p w14:paraId="5F641989" w14:textId="3E168BC2" w:rsidR="00CA0910" w:rsidRPr="00DC3DD1" w:rsidRDefault="001C0BD4" w:rsidP="0019241C">
      <w:pPr>
        <w:spacing w:line="360" w:lineRule="auto"/>
        <w:rPr>
          <w:rFonts w:ascii="Arial" w:hAnsi="Arial" w:cs="Arial"/>
          <w:noProof/>
        </w:rPr>
      </w:pPr>
      <w:r w:rsidRPr="00DC3DD1">
        <w:rPr>
          <w:rFonts w:ascii="Arial" w:hAnsi="Arial" w:cs="Arial"/>
          <w:sz w:val="24"/>
        </w:rPr>
        <w:t xml:space="preserve">After a few benchmarking tests with the galvo mirrors, we concluded that the maximum frequency the motors could handle—to produce some desired visual output—was 2 kHz. Values for the resistors and capacitors in the low-pass filters were chosen based on the maximum frequency we found (refer to </w:t>
      </w:r>
      <w:r w:rsidR="00F929F3" w:rsidRPr="00DC3DD1">
        <w:rPr>
          <w:rFonts w:ascii="Arial" w:hAnsi="Arial" w:cs="Arial"/>
          <w:sz w:val="24"/>
        </w:rPr>
        <w:t>Fig. S</w:t>
      </w:r>
      <w:r w:rsidR="00247683">
        <w:rPr>
          <w:rFonts w:ascii="Arial" w:hAnsi="Arial" w:cs="Arial"/>
          <w:sz w:val="24"/>
        </w:rPr>
        <w:t>9</w:t>
      </w:r>
      <w:r w:rsidRPr="00DC3DD1">
        <w:rPr>
          <w:rFonts w:ascii="Arial" w:hAnsi="Arial" w:cs="Arial"/>
          <w:sz w:val="24"/>
        </w:rPr>
        <w:t xml:space="preserve">). </w:t>
      </w:r>
    </w:p>
    <w:p w14:paraId="1147D4C5" w14:textId="77777777" w:rsidR="00D663FB" w:rsidRPr="00DC3DD1" w:rsidRDefault="00D663FB">
      <w:pPr>
        <w:rPr>
          <w:rFonts w:ascii="Arial" w:hAnsi="Arial" w:cs="Arial"/>
          <w:b/>
          <w:bCs/>
          <w:sz w:val="24"/>
        </w:rPr>
      </w:pPr>
      <w:r w:rsidRPr="00DC3DD1">
        <w:rPr>
          <w:rFonts w:ascii="Arial" w:hAnsi="Arial" w:cs="Arial"/>
          <w:b/>
          <w:bCs/>
          <w:sz w:val="24"/>
        </w:rPr>
        <w:br w:type="page"/>
      </w:r>
    </w:p>
    <w:p w14:paraId="7856095E" w14:textId="6D7CC55E" w:rsidR="00174301" w:rsidRPr="00DC3DD1" w:rsidRDefault="0070629F" w:rsidP="0019241C">
      <w:pPr>
        <w:spacing w:line="360" w:lineRule="auto"/>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7</w:t>
      </w:r>
      <w:r w:rsidR="00174301" w:rsidRPr="00DC3DD1">
        <w:rPr>
          <w:rFonts w:ascii="Arial" w:hAnsi="Arial" w:cs="Arial"/>
          <w:b/>
          <w:bCs/>
          <w:sz w:val="24"/>
        </w:rPr>
        <w:t>. Food printer design</w:t>
      </w:r>
      <w:r w:rsidR="0056710F" w:rsidRPr="00DC3DD1">
        <w:rPr>
          <w:rFonts w:ascii="Arial" w:hAnsi="Arial" w:cs="Arial"/>
          <w:b/>
          <w:bCs/>
          <w:sz w:val="24"/>
        </w:rPr>
        <w:t xml:space="preserve"> and mechanism</w:t>
      </w:r>
    </w:p>
    <w:p w14:paraId="6C82AE16" w14:textId="2F0FCADD" w:rsidR="00174301" w:rsidRPr="00DC3DD1" w:rsidRDefault="0019241C" w:rsidP="0019241C">
      <w:pPr>
        <w:spacing w:line="360" w:lineRule="auto"/>
        <w:rPr>
          <w:rFonts w:ascii="Arial" w:hAnsi="Arial" w:cs="Arial"/>
          <w:sz w:val="24"/>
          <w:szCs w:val="24"/>
        </w:rPr>
      </w:pPr>
      <w:r w:rsidRPr="00DC3DD1">
        <w:rPr>
          <w:rFonts w:ascii="Arial" w:hAnsi="Arial" w:cs="Arial"/>
          <w:bCs/>
          <w:sz w:val="24"/>
          <w:szCs w:val="24"/>
        </w:rPr>
        <w:t>Our custom food printer was designed around an off-the-shelf X-Carve Cartesian gantry system (</w:t>
      </w:r>
      <w:proofErr w:type="spellStart"/>
      <w:r w:rsidRPr="00DC3DD1">
        <w:rPr>
          <w:rFonts w:ascii="Arial" w:hAnsi="Arial" w:cs="Arial"/>
          <w:bCs/>
          <w:sz w:val="24"/>
          <w:szCs w:val="24"/>
        </w:rPr>
        <w:t>Inventables</w:t>
      </w:r>
      <w:proofErr w:type="spellEnd"/>
      <w:r w:rsidRPr="00DC3DD1">
        <w:rPr>
          <w:rFonts w:ascii="Arial" w:hAnsi="Arial" w:cs="Arial"/>
          <w:bCs/>
          <w:sz w:val="24"/>
          <w:szCs w:val="24"/>
        </w:rPr>
        <w:t xml:space="preserve">, Inc., Chicago, USA). The X-Carve provides 3-axis motion with belt-driven actuators on the </w:t>
      </w:r>
      <w:r w:rsidRPr="00DC3DD1">
        <w:rPr>
          <w:rFonts w:ascii="Arial" w:hAnsi="Arial" w:cs="Arial"/>
          <w:bCs/>
          <w:i/>
          <w:sz w:val="24"/>
          <w:szCs w:val="24"/>
        </w:rPr>
        <w:t>x</w:t>
      </w:r>
      <w:r w:rsidRPr="00DC3DD1">
        <w:rPr>
          <w:rFonts w:ascii="Arial" w:hAnsi="Arial" w:cs="Arial"/>
          <w:bCs/>
          <w:sz w:val="24"/>
          <w:szCs w:val="24"/>
        </w:rPr>
        <w:t xml:space="preserve"> and </w:t>
      </w:r>
      <w:r w:rsidRPr="00DC3DD1">
        <w:rPr>
          <w:rFonts w:ascii="Arial" w:hAnsi="Arial" w:cs="Arial"/>
          <w:bCs/>
          <w:i/>
          <w:sz w:val="24"/>
          <w:szCs w:val="24"/>
        </w:rPr>
        <w:t>y</w:t>
      </w:r>
      <w:r w:rsidRPr="00DC3DD1">
        <w:rPr>
          <w:rFonts w:ascii="Arial" w:hAnsi="Arial" w:cs="Arial"/>
          <w:bCs/>
          <w:sz w:val="24"/>
          <w:szCs w:val="24"/>
        </w:rPr>
        <w:t xml:space="preserve"> axes and a ball screw on the </w:t>
      </w:r>
      <w:r w:rsidRPr="00DC3DD1">
        <w:rPr>
          <w:rFonts w:ascii="Arial" w:hAnsi="Arial" w:cs="Arial"/>
          <w:bCs/>
          <w:i/>
          <w:sz w:val="24"/>
          <w:szCs w:val="24"/>
        </w:rPr>
        <w:t>z</w:t>
      </w:r>
      <w:r w:rsidRPr="00DC3DD1">
        <w:rPr>
          <w:rFonts w:ascii="Arial" w:hAnsi="Arial" w:cs="Arial"/>
          <w:bCs/>
          <w:sz w:val="24"/>
          <w:szCs w:val="24"/>
        </w:rPr>
        <w:t xml:space="preserve"> axis.</w:t>
      </w:r>
      <w:r w:rsidR="00A22459" w:rsidRPr="00DC3DD1">
        <w:rPr>
          <w:rFonts w:ascii="Arial" w:hAnsi="Arial" w:cs="Arial"/>
          <w:bCs/>
          <w:sz w:val="24"/>
          <w:szCs w:val="24"/>
        </w:rPr>
        <w:t xml:space="preserve"> We outfitted </w:t>
      </w:r>
      <w:r w:rsidR="000F7F18" w:rsidRPr="00DC3DD1">
        <w:rPr>
          <w:rFonts w:ascii="Arial" w:hAnsi="Arial" w:cs="Arial"/>
          <w:bCs/>
          <w:sz w:val="24"/>
          <w:szCs w:val="24"/>
        </w:rPr>
        <w:t xml:space="preserve">the </w:t>
      </w:r>
      <w:r w:rsidR="000F7F18" w:rsidRPr="00DC3DD1">
        <w:rPr>
          <w:rFonts w:ascii="Arial" w:hAnsi="Arial" w:cs="Arial"/>
          <w:bCs/>
          <w:i/>
          <w:sz w:val="24"/>
          <w:szCs w:val="24"/>
        </w:rPr>
        <w:t>x</w:t>
      </w:r>
      <w:r w:rsidR="000F7F18" w:rsidRPr="00DC3DD1">
        <w:rPr>
          <w:rFonts w:ascii="Arial" w:hAnsi="Arial" w:cs="Arial"/>
          <w:bCs/>
          <w:sz w:val="24"/>
          <w:szCs w:val="24"/>
        </w:rPr>
        <w:t xml:space="preserve"> axis with a custom tool change rack (</w:t>
      </w:r>
      <w:r w:rsidR="00F929F3" w:rsidRPr="00DC3DD1">
        <w:rPr>
          <w:rFonts w:ascii="Arial" w:hAnsi="Arial" w:cs="Arial"/>
          <w:bCs/>
          <w:sz w:val="24"/>
          <w:szCs w:val="24"/>
        </w:rPr>
        <w:t>Fig. S</w:t>
      </w:r>
      <w:r w:rsidR="00F27E30" w:rsidRPr="00DC3DD1">
        <w:rPr>
          <w:rFonts w:ascii="Arial" w:hAnsi="Arial" w:cs="Arial"/>
          <w:bCs/>
          <w:sz w:val="24"/>
          <w:szCs w:val="24"/>
        </w:rPr>
        <w:t>1</w:t>
      </w:r>
      <w:r w:rsidR="00247683">
        <w:rPr>
          <w:rFonts w:ascii="Arial" w:hAnsi="Arial" w:cs="Arial"/>
          <w:bCs/>
          <w:sz w:val="24"/>
          <w:szCs w:val="24"/>
        </w:rPr>
        <w:t>1</w:t>
      </w:r>
      <w:r w:rsidR="000F7F18" w:rsidRPr="00DC3DD1">
        <w:rPr>
          <w:rFonts w:ascii="Arial" w:hAnsi="Arial" w:cs="Arial"/>
          <w:bCs/>
          <w:sz w:val="24"/>
          <w:szCs w:val="24"/>
        </w:rPr>
        <w:t>d) that allows for easy swapping of materials. More importantly, we designed and fabricated an extrusion mechanism from laser cut acrylic and 3D-printed plastic components (</w:t>
      </w:r>
      <w:r w:rsidR="00F929F3" w:rsidRPr="00DC3DD1">
        <w:rPr>
          <w:rFonts w:ascii="Arial" w:hAnsi="Arial" w:cs="Arial"/>
          <w:bCs/>
          <w:sz w:val="24"/>
          <w:szCs w:val="24"/>
        </w:rPr>
        <w:t>Fig. S</w:t>
      </w:r>
      <w:r w:rsidR="00F27E30" w:rsidRPr="00DC3DD1">
        <w:rPr>
          <w:rFonts w:ascii="Arial" w:hAnsi="Arial" w:cs="Arial"/>
          <w:bCs/>
          <w:sz w:val="24"/>
          <w:szCs w:val="24"/>
        </w:rPr>
        <w:t>1</w:t>
      </w:r>
      <w:r w:rsidR="00247683">
        <w:rPr>
          <w:rFonts w:ascii="Arial" w:hAnsi="Arial" w:cs="Arial"/>
          <w:bCs/>
          <w:sz w:val="24"/>
          <w:szCs w:val="24"/>
        </w:rPr>
        <w:t>1</w:t>
      </w:r>
      <w:r w:rsidR="000F7F18" w:rsidRPr="00DC3DD1">
        <w:rPr>
          <w:rFonts w:ascii="Arial" w:hAnsi="Arial" w:cs="Arial"/>
          <w:bCs/>
          <w:sz w:val="24"/>
          <w:szCs w:val="24"/>
        </w:rPr>
        <w:t xml:space="preserve">a). This system </w:t>
      </w:r>
      <w:r w:rsidR="0007576A" w:rsidRPr="00DC3DD1">
        <w:rPr>
          <w:rFonts w:ascii="Arial" w:hAnsi="Arial" w:cs="Arial"/>
          <w:bCs/>
          <w:sz w:val="24"/>
          <w:szCs w:val="24"/>
        </w:rPr>
        <w:t>accommodates a</w:t>
      </w:r>
      <w:r w:rsidR="000F7F18" w:rsidRPr="00DC3DD1">
        <w:rPr>
          <w:rFonts w:ascii="Arial" w:hAnsi="Arial" w:cs="Arial"/>
          <w:bCs/>
          <w:sz w:val="24"/>
          <w:szCs w:val="24"/>
        </w:rPr>
        <w:t xml:space="preserve"> removable acrylic tray (</w:t>
      </w:r>
      <w:r w:rsidR="00F929F3" w:rsidRPr="00DC3DD1">
        <w:rPr>
          <w:rFonts w:ascii="Arial" w:hAnsi="Arial" w:cs="Arial"/>
          <w:bCs/>
          <w:sz w:val="24"/>
          <w:szCs w:val="24"/>
        </w:rPr>
        <w:t xml:space="preserve">Fig. </w:t>
      </w:r>
      <w:r w:rsidR="0007576A" w:rsidRPr="00DC3DD1">
        <w:rPr>
          <w:rFonts w:ascii="Arial" w:hAnsi="Arial" w:cs="Arial"/>
          <w:bCs/>
          <w:sz w:val="24"/>
          <w:szCs w:val="24"/>
        </w:rPr>
        <w:t>S</w:t>
      </w:r>
      <w:r w:rsidR="00F27E30" w:rsidRPr="00DC3DD1">
        <w:rPr>
          <w:rFonts w:ascii="Arial" w:hAnsi="Arial" w:cs="Arial"/>
          <w:bCs/>
          <w:sz w:val="24"/>
          <w:szCs w:val="24"/>
        </w:rPr>
        <w:t>1</w:t>
      </w:r>
      <w:r w:rsidR="00247683">
        <w:rPr>
          <w:rFonts w:ascii="Arial" w:hAnsi="Arial" w:cs="Arial"/>
          <w:bCs/>
          <w:sz w:val="24"/>
          <w:szCs w:val="24"/>
        </w:rPr>
        <w:t>1</w:t>
      </w:r>
      <w:r w:rsidR="000F7F18" w:rsidRPr="00DC3DD1">
        <w:rPr>
          <w:rFonts w:ascii="Arial" w:hAnsi="Arial" w:cs="Arial"/>
          <w:bCs/>
          <w:sz w:val="24"/>
          <w:szCs w:val="24"/>
        </w:rPr>
        <w:t>b)</w:t>
      </w:r>
      <w:r w:rsidR="0007576A" w:rsidRPr="00DC3DD1">
        <w:rPr>
          <w:rFonts w:ascii="Arial" w:hAnsi="Arial" w:cs="Arial"/>
          <w:bCs/>
          <w:sz w:val="24"/>
          <w:szCs w:val="24"/>
        </w:rPr>
        <w:t>, which allows for the transfer of printed food from the printer to our laser cooking apparatus for heating. For the purposes of the experiments, we printed simple geometric shapes (</w:t>
      </w:r>
      <w:r w:rsidR="00F929F3" w:rsidRPr="00DC3DD1">
        <w:rPr>
          <w:rFonts w:ascii="Arial" w:hAnsi="Arial" w:cs="Arial"/>
          <w:bCs/>
          <w:sz w:val="24"/>
          <w:szCs w:val="24"/>
        </w:rPr>
        <w:t>Fig. S</w:t>
      </w:r>
      <w:r w:rsidR="00F27E30" w:rsidRPr="00DC3DD1">
        <w:rPr>
          <w:rFonts w:ascii="Arial" w:hAnsi="Arial" w:cs="Arial"/>
          <w:bCs/>
          <w:sz w:val="24"/>
          <w:szCs w:val="24"/>
        </w:rPr>
        <w:t>1</w:t>
      </w:r>
      <w:r w:rsidR="00247683">
        <w:rPr>
          <w:rFonts w:ascii="Arial" w:hAnsi="Arial" w:cs="Arial"/>
          <w:bCs/>
          <w:sz w:val="24"/>
          <w:szCs w:val="24"/>
        </w:rPr>
        <w:t>1</w:t>
      </w:r>
      <w:r w:rsidR="0007576A" w:rsidRPr="00DC3DD1">
        <w:rPr>
          <w:rFonts w:ascii="Arial" w:hAnsi="Arial" w:cs="Arial"/>
          <w:bCs/>
          <w:sz w:val="24"/>
          <w:szCs w:val="24"/>
        </w:rPr>
        <w:t>c), but more complex shapes and designs can be printed as well.</w:t>
      </w:r>
    </w:p>
    <w:p w14:paraId="5983D37B" w14:textId="1BEED3E6" w:rsidR="00174301" w:rsidRPr="00DC3DD1" w:rsidRDefault="0007576A" w:rsidP="0019241C">
      <w:pPr>
        <w:spacing w:line="360" w:lineRule="auto"/>
        <w:rPr>
          <w:rFonts w:ascii="Arial" w:hAnsi="Arial" w:cs="Arial"/>
          <w:bCs/>
          <w:sz w:val="24"/>
        </w:rPr>
      </w:pPr>
      <w:r w:rsidRPr="00DC3DD1">
        <w:rPr>
          <w:rFonts w:ascii="Arial" w:hAnsi="Arial" w:cs="Arial"/>
          <w:bCs/>
          <w:sz w:val="24"/>
        </w:rPr>
        <w:t>For ease of assembly and serviceability, the main support structure of the extrusion mechanism w</w:t>
      </w:r>
      <w:r w:rsidR="00861FE3" w:rsidRPr="00DC3DD1">
        <w:rPr>
          <w:rFonts w:ascii="Arial" w:hAnsi="Arial" w:cs="Arial"/>
          <w:bCs/>
          <w:sz w:val="24"/>
        </w:rPr>
        <w:t>as</w:t>
      </w:r>
      <w:r w:rsidRPr="00DC3DD1">
        <w:rPr>
          <w:rFonts w:ascii="Arial" w:hAnsi="Arial" w:cs="Arial"/>
          <w:bCs/>
          <w:sz w:val="24"/>
        </w:rPr>
        <w:t xml:space="preserve"> laser cut from a 0.25 in sheet of acrylic</w:t>
      </w:r>
      <w:r w:rsidR="00861FE3" w:rsidRPr="00DC3DD1">
        <w:rPr>
          <w:rFonts w:ascii="Arial" w:hAnsi="Arial" w:cs="Arial"/>
          <w:bCs/>
          <w:sz w:val="24"/>
        </w:rPr>
        <w:t xml:space="preserve"> and was fastened using screws (most visible in </w:t>
      </w:r>
      <w:r w:rsidR="00F929F3" w:rsidRPr="00DC3DD1">
        <w:rPr>
          <w:rFonts w:ascii="Arial" w:hAnsi="Arial" w:cs="Arial"/>
          <w:bCs/>
          <w:sz w:val="24"/>
        </w:rPr>
        <w:t>Fig. S</w:t>
      </w:r>
      <w:r w:rsidR="0053069C" w:rsidRPr="00DC3DD1">
        <w:rPr>
          <w:rFonts w:ascii="Arial" w:hAnsi="Arial" w:cs="Arial"/>
          <w:bCs/>
          <w:sz w:val="24"/>
        </w:rPr>
        <w:t>1</w:t>
      </w:r>
      <w:r w:rsidR="00247683">
        <w:rPr>
          <w:rFonts w:ascii="Arial" w:hAnsi="Arial" w:cs="Arial"/>
          <w:bCs/>
          <w:sz w:val="24"/>
        </w:rPr>
        <w:t>2</w:t>
      </w:r>
      <w:r w:rsidR="00861FE3" w:rsidRPr="00DC3DD1">
        <w:rPr>
          <w:rFonts w:ascii="Arial" w:hAnsi="Arial" w:cs="Arial"/>
          <w:bCs/>
          <w:sz w:val="24"/>
        </w:rPr>
        <w:t>)</w:t>
      </w:r>
      <w:r w:rsidRPr="00DC3DD1">
        <w:rPr>
          <w:rFonts w:ascii="Arial" w:hAnsi="Arial" w:cs="Arial"/>
          <w:bCs/>
          <w:sz w:val="24"/>
        </w:rPr>
        <w:t xml:space="preserve">. </w:t>
      </w:r>
      <w:r w:rsidR="00861FE3" w:rsidRPr="00DC3DD1">
        <w:rPr>
          <w:rFonts w:ascii="Arial" w:hAnsi="Arial" w:cs="Arial"/>
          <w:bCs/>
          <w:sz w:val="24"/>
        </w:rPr>
        <w:t>Components that were printed out of PLA include the tapered end piece of the lead screw, motion-restriction clamp for the lead screw, gear that transfers motion from motor to lead screw, and fastening panels for cartridge supporting arms.</w:t>
      </w:r>
    </w:p>
    <w:p w14:paraId="36DF3FBA" w14:textId="2B1954D8" w:rsidR="006712E8" w:rsidRPr="00DC3DD1" w:rsidRDefault="006436F8" w:rsidP="00B14073">
      <w:pPr>
        <w:spacing w:line="360" w:lineRule="auto"/>
        <w:rPr>
          <w:rFonts w:ascii="Arial" w:hAnsi="Arial" w:cs="Arial"/>
          <w:sz w:val="24"/>
          <w:szCs w:val="24"/>
        </w:rPr>
      </w:pPr>
      <w:r w:rsidRPr="00DC3DD1">
        <w:rPr>
          <w:rFonts w:ascii="Arial" w:hAnsi="Arial" w:cs="Arial"/>
          <w:bCs/>
          <w:sz w:val="24"/>
          <w:szCs w:val="24"/>
        </w:rPr>
        <w:t>All axes—including the extrusion axis—are driven by</w:t>
      </w:r>
      <w:r w:rsidR="00861FE3" w:rsidRPr="00DC3DD1">
        <w:rPr>
          <w:rFonts w:ascii="Arial" w:hAnsi="Arial" w:cs="Arial"/>
          <w:bCs/>
          <w:sz w:val="24"/>
          <w:szCs w:val="24"/>
        </w:rPr>
        <w:t xml:space="preserve"> </w:t>
      </w:r>
      <w:proofErr w:type="spellStart"/>
      <w:r w:rsidR="00861FE3" w:rsidRPr="00DC3DD1">
        <w:rPr>
          <w:rFonts w:ascii="Arial" w:hAnsi="Arial" w:cs="Arial"/>
          <w:bCs/>
          <w:sz w:val="24"/>
          <w:szCs w:val="24"/>
        </w:rPr>
        <w:t>ClearPath</w:t>
      </w:r>
      <w:proofErr w:type="spellEnd"/>
      <w:r w:rsidR="00861FE3" w:rsidRPr="00DC3DD1">
        <w:rPr>
          <w:rFonts w:ascii="Arial" w:hAnsi="Arial" w:cs="Arial"/>
          <w:bCs/>
          <w:sz w:val="24"/>
          <w:szCs w:val="24"/>
        </w:rPr>
        <w:t xml:space="preserve"> brushless servomotor</w:t>
      </w:r>
      <w:r w:rsidRPr="00DC3DD1">
        <w:rPr>
          <w:rFonts w:ascii="Arial" w:hAnsi="Arial" w:cs="Arial"/>
          <w:bCs/>
          <w:sz w:val="24"/>
          <w:szCs w:val="24"/>
        </w:rPr>
        <w:t>s</w:t>
      </w:r>
      <w:r w:rsidR="00861FE3" w:rsidRPr="00DC3DD1">
        <w:rPr>
          <w:rFonts w:ascii="Arial" w:hAnsi="Arial" w:cs="Arial"/>
          <w:bCs/>
          <w:sz w:val="24"/>
          <w:szCs w:val="24"/>
        </w:rPr>
        <w:t xml:space="preserve"> (</w:t>
      </w:r>
      <w:r w:rsidR="00861FE3" w:rsidRPr="00DC3DD1">
        <w:rPr>
          <w:rFonts w:ascii="Arial" w:hAnsi="Arial" w:cs="Arial"/>
          <w:sz w:val="24"/>
          <w:szCs w:val="24"/>
        </w:rPr>
        <w:t>CPM-SDSK-2311S-RQN)</w:t>
      </w:r>
      <w:r w:rsidRPr="00DC3DD1">
        <w:rPr>
          <w:rFonts w:ascii="Arial" w:hAnsi="Arial" w:cs="Arial"/>
          <w:sz w:val="24"/>
          <w:szCs w:val="24"/>
        </w:rPr>
        <w:t xml:space="preserve">. A timing belt couples the motion from the motor to the lead screw on the </w:t>
      </w:r>
      <w:r w:rsidRPr="00DC3DD1">
        <w:rPr>
          <w:rFonts w:ascii="Arial" w:hAnsi="Arial" w:cs="Arial"/>
          <w:i/>
          <w:sz w:val="24"/>
          <w:szCs w:val="24"/>
        </w:rPr>
        <w:t>e</w:t>
      </w:r>
      <w:r w:rsidRPr="00DC3DD1">
        <w:rPr>
          <w:rFonts w:ascii="Arial" w:hAnsi="Arial" w:cs="Arial"/>
          <w:sz w:val="24"/>
          <w:szCs w:val="24"/>
        </w:rPr>
        <w:t xml:space="preserve"> axis (most visible in </w:t>
      </w:r>
      <w:r w:rsidR="00F929F3" w:rsidRPr="00DC3DD1">
        <w:rPr>
          <w:rFonts w:ascii="Arial" w:hAnsi="Arial" w:cs="Arial"/>
          <w:sz w:val="24"/>
          <w:szCs w:val="24"/>
        </w:rPr>
        <w:t>Fig. S</w:t>
      </w:r>
      <w:r w:rsidR="00F27E30" w:rsidRPr="00DC3DD1">
        <w:rPr>
          <w:rFonts w:ascii="Arial" w:hAnsi="Arial" w:cs="Arial"/>
          <w:sz w:val="24"/>
          <w:szCs w:val="24"/>
        </w:rPr>
        <w:t>1</w:t>
      </w:r>
      <w:r w:rsidR="00247683">
        <w:rPr>
          <w:rFonts w:ascii="Arial" w:hAnsi="Arial" w:cs="Arial"/>
          <w:sz w:val="24"/>
          <w:szCs w:val="24"/>
        </w:rPr>
        <w:t>2</w:t>
      </w:r>
      <w:r w:rsidRPr="00DC3DD1">
        <w:rPr>
          <w:rFonts w:ascii="Arial" w:hAnsi="Arial" w:cs="Arial"/>
          <w:sz w:val="24"/>
          <w:szCs w:val="24"/>
        </w:rPr>
        <w:t xml:space="preserve">b). The lead screw’s downward motion is what provides the force on the stopper in the food syringe to deposit food as the </w:t>
      </w:r>
      <w:r w:rsidR="005C0F98" w:rsidRPr="00DC3DD1">
        <w:rPr>
          <w:rFonts w:ascii="Arial" w:hAnsi="Arial" w:cs="Arial"/>
          <w:i/>
          <w:sz w:val="24"/>
          <w:szCs w:val="24"/>
        </w:rPr>
        <w:t>x</w:t>
      </w:r>
      <w:r w:rsidR="005C0F98" w:rsidRPr="00DC3DD1">
        <w:rPr>
          <w:rFonts w:ascii="Arial" w:hAnsi="Arial" w:cs="Arial"/>
          <w:sz w:val="24"/>
          <w:szCs w:val="24"/>
        </w:rPr>
        <w:t xml:space="preserve"> and </w:t>
      </w:r>
      <w:r w:rsidR="005C0F98" w:rsidRPr="00DC3DD1">
        <w:rPr>
          <w:rFonts w:ascii="Arial" w:hAnsi="Arial" w:cs="Arial"/>
          <w:i/>
          <w:sz w:val="24"/>
          <w:szCs w:val="24"/>
        </w:rPr>
        <w:t>y</w:t>
      </w:r>
      <w:r w:rsidR="005C0F98" w:rsidRPr="00DC3DD1">
        <w:rPr>
          <w:rFonts w:ascii="Arial" w:hAnsi="Arial" w:cs="Arial"/>
          <w:sz w:val="24"/>
          <w:szCs w:val="24"/>
        </w:rPr>
        <w:t xml:space="preserve"> axes are moving the extruder head.</w:t>
      </w:r>
      <w:r w:rsidRPr="00DC3DD1">
        <w:rPr>
          <w:rFonts w:ascii="Arial" w:hAnsi="Arial" w:cs="Arial"/>
          <w:sz w:val="24"/>
          <w:szCs w:val="24"/>
        </w:rPr>
        <w:t xml:space="preserve"> </w:t>
      </w:r>
    </w:p>
    <w:p w14:paraId="3DC19419" w14:textId="77777777" w:rsidR="00D663FB" w:rsidRPr="00DC3DD1" w:rsidRDefault="00D663FB">
      <w:pPr>
        <w:rPr>
          <w:rFonts w:ascii="Arial" w:hAnsi="Arial" w:cs="Arial"/>
          <w:b/>
          <w:bCs/>
          <w:sz w:val="24"/>
        </w:rPr>
      </w:pPr>
      <w:r w:rsidRPr="00DC3DD1">
        <w:rPr>
          <w:rFonts w:ascii="Arial" w:hAnsi="Arial" w:cs="Arial"/>
          <w:b/>
          <w:bCs/>
          <w:sz w:val="24"/>
        </w:rPr>
        <w:br w:type="page"/>
      </w:r>
    </w:p>
    <w:p w14:paraId="4D3AE644" w14:textId="520B9062" w:rsidR="001C0BD4" w:rsidRPr="00DC3DD1" w:rsidRDefault="001C0BD4" w:rsidP="001C0BD4">
      <w:pPr>
        <w:spacing w:line="360" w:lineRule="auto"/>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8</w:t>
      </w:r>
      <w:r w:rsidRPr="00DC3DD1">
        <w:rPr>
          <w:rFonts w:ascii="Arial" w:hAnsi="Arial" w:cs="Arial"/>
          <w:b/>
          <w:bCs/>
          <w:sz w:val="24"/>
        </w:rPr>
        <w:t>. Laser cooking pattern design</w:t>
      </w:r>
    </w:p>
    <w:p w14:paraId="67A08E80" w14:textId="6480EE1B" w:rsidR="001C0BD4" w:rsidRPr="00DC3DD1" w:rsidRDefault="001C0BD4" w:rsidP="001C0BD4">
      <w:pPr>
        <w:spacing w:line="360" w:lineRule="auto"/>
        <w:rPr>
          <w:rFonts w:ascii="Arial" w:hAnsi="Arial" w:cs="Arial"/>
          <w:sz w:val="24"/>
        </w:rPr>
      </w:pPr>
      <w:r w:rsidRPr="00DC3DD1">
        <w:rPr>
          <w:rFonts w:ascii="Arial" w:hAnsi="Arial" w:cs="Arial"/>
          <w:sz w:val="24"/>
        </w:rPr>
        <w:t>To define the desired cooking path, we first defined the four outer corners of our cooking path which corresponded to the food size. Cooking paths were then scaled to fit this quadrilateral region, which was positioned towards the middle of the mirrors’ range of motion. The basic design of the cooking path propagated a spiraling ring—or “trochoid”—along a series of shells, which followed the shape of the printed sample (</w:t>
      </w:r>
      <w:r w:rsidR="00F929F3" w:rsidRPr="00DC3DD1">
        <w:rPr>
          <w:rFonts w:ascii="Arial" w:hAnsi="Arial" w:cs="Arial"/>
          <w:sz w:val="24"/>
        </w:rPr>
        <w:t>Fig. S</w:t>
      </w:r>
      <w:r w:rsidR="001E480B" w:rsidRPr="00DC3DD1">
        <w:rPr>
          <w:rFonts w:ascii="Arial" w:hAnsi="Arial" w:cs="Arial"/>
          <w:sz w:val="24"/>
        </w:rPr>
        <w:t>1</w:t>
      </w:r>
      <w:r w:rsidR="00247683">
        <w:rPr>
          <w:rFonts w:ascii="Arial" w:hAnsi="Arial" w:cs="Arial"/>
          <w:sz w:val="24"/>
        </w:rPr>
        <w:t>3</w:t>
      </w:r>
      <w:r w:rsidRPr="00DC3DD1">
        <w:rPr>
          <w:rFonts w:ascii="Arial" w:hAnsi="Arial" w:cs="Arial"/>
          <w:sz w:val="24"/>
        </w:rPr>
        <w:t>a). Variables such as circle diameter, distance between circles (circle density), and randomness can be varied to alter the laser cooking behavior.</w:t>
      </w:r>
    </w:p>
    <w:p w14:paraId="1587AF80" w14:textId="77777777" w:rsidR="001C0BD4" w:rsidRPr="00DC3DD1" w:rsidRDefault="001C0BD4" w:rsidP="001C0BD4">
      <w:pPr>
        <w:spacing w:line="360" w:lineRule="auto"/>
        <w:rPr>
          <w:rFonts w:ascii="Arial" w:hAnsi="Arial" w:cs="Arial"/>
          <w:sz w:val="24"/>
        </w:rPr>
      </w:pPr>
      <w:r w:rsidRPr="00DC3DD1">
        <w:rPr>
          <w:rFonts w:ascii="Arial" w:hAnsi="Arial" w:cs="Arial"/>
          <w:sz w:val="24"/>
        </w:rPr>
        <w:t>Speed of the laser can be altered by changing the time delay in software or by increasing the number of point per circle. We approximated each rotating ring with ten points, but the total exposure time is directly related to the points per circle, which gives us the flexibility to change the laser speed via more or less points. Another way to vary the cycle time of the traced path is by using a time delay, which we can manually adjust and get different cooking speeds.</w:t>
      </w:r>
    </w:p>
    <w:p w14:paraId="116483AA" w14:textId="36804BC3" w:rsidR="001C0BD4" w:rsidRPr="00DC3DD1" w:rsidRDefault="001C0BD4" w:rsidP="001C0BD4">
      <w:pPr>
        <w:spacing w:line="360" w:lineRule="auto"/>
        <w:rPr>
          <w:rFonts w:ascii="Arial" w:hAnsi="Arial" w:cs="Arial"/>
          <w:sz w:val="24"/>
        </w:rPr>
      </w:pPr>
      <w:r w:rsidRPr="00DC3DD1">
        <w:rPr>
          <w:rFonts w:ascii="Arial" w:hAnsi="Arial" w:cs="Arial"/>
          <w:sz w:val="24"/>
        </w:rPr>
        <w:t xml:space="preserve">To further compensate for the galvo mirrors’ slight imperfections, the pattern was stretched in the </w:t>
      </w:r>
      <w:r w:rsidRPr="00DC3DD1">
        <w:rPr>
          <w:rFonts w:ascii="Arial" w:hAnsi="Arial" w:cs="Arial"/>
          <w:i/>
          <w:sz w:val="24"/>
        </w:rPr>
        <w:t xml:space="preserve">x </w:t>
      </w:r>
      <w:r w:rsidRPr="00DC3DD1">
        <w:rPr>
          <w:rFonts w:ascii="Arial" w:hAnsi="Arial" w:cs="Arial"/>
          <w:sz w:val="24"/>
        </w:rPr>
        <w:t>direction by a factor of 1.35 and rectilinear distortion was added (</w:t>
      </w:r>
      <w:r w:rsidR="00F929F3" w:rsidRPr="00DC3DD1">
        <w:rPr>
          <w:rFonts w:ascii="Arial" w:hAnsi="Arial" w:cs="Arial"/>
          <w:sz w:val="24"/>
        </w:rPr>
        <w:t>Fig. S</w:t>
      </w:r>
      <w:r w:rsidR="001E480B" w:rsidRPr="00DC3DD1">
        <w:rPr>
          <w:rFonts w:ascii="Arial" w:hAnsi="Arial" w:cs="Arial"/>
          <w:sz w:val="24"/>
        </w:rPr>
        <w:t>1</w:t>
      </w:r>
      <w:r w:rsidR="00247683">
        <w:rPr>
          <w:rFonts w:ascii="Arial" w:hAnsi="Arial" w:cs="Arial"/>
          <w:sz w:val="24"/>
        </w:rPr>
        <w:t>3</w:t>
      </w:r>
      <w:r w:rsidR="00D04306" w:rsidRPr="00DC3DD1">
        <w:rPr>
          <w:rFonts w:ascii="Arial" w:hAnsi="Arial" w:cs="Arial"/>
          <w:sz w:val="24"/>
        </w:rPr>
        <w:t>c</w:t>
      </w:r>
      <w:r w:rsidRPr="00DC3DD1">
        <w:rPr>
          <w:rFonts w:ascii="Arial" w:hAnsi="Arial" w:cs="Arial"/>
          <w:sz w:val="24"/>
        </w:rPr>
        <w:t>). Galvo mirrors often times suffer from pincushion distortion, which is a type of optical distortion where straight lines closer to the edges of the mirrors’ range of motion bulge towards the center. To counter this, we applied a slight barrel distortion (</w:t>
      </w:r>
      <w:r w:rsidR="00F929F3" w:rsidRPr="00DC3DD1">
        <w:rPr>
          <w:rFonts w:ascii="Arial" w:hAnsi="Arial" w:cs="Arial"/>
          <w:sz w:val="24"/>
        </w:rPr>
        <w:t>Fig. S</w:t>
      </w:r>
      <w:r w:rsidR="001E480B" w:rsidRPr="00DC3DD1">
        <w:rPr>
          <w:rFonts w:ascii="Arial" w:hAnsi="Arial" w:cs="Arial"/>
          <w:sz w:val="24"/>
        </w:rPr>
        <w:t>1</w:t>
      </w:r>
      <w:r w:rsidR="00247683">
        <w:rPr>
          <w:rFonts w:ascii="Arial" w:hAnsi="Arial" w:cs="Arial"/>
          <w:sz w:val="24"/>
        </w:rPr>
        <w:t>3</w:t>
      </w:r>
      <w:r w:rsidRPr="00DC3DD1">
        <w:rPr>
          <w:rFonts w:ascii="Arial" w:hAnsi="Arial" w:cs="Arial"/>
          <w:sz w:val="24"/>
        </w:rPr>
        <w:t>b) which allowed us to trace more true-to-shape geometries.</w:t>
      </w:r>
    </w:p>
    <w:p w14:paraId="295CC44F" w14:textId="6A927572" w:rsidR="006712E8" w:rsidRPr="00DC3DD1" w:rsidRDefault="001C0BD4" w:rsidP="001C0BD4">
      <w:pPr>
        <w:spacing w:line="360" w:lineRule="auto"/>
        <w:rPr>
          <w:rFonts w:ascii="Arial" w:hAnsi="Arial" w:cs="Arial"/>
          <w:sz w:val="24"/>
        </w:rPr>
      </w:pPr>
      <w:r w:rsidRPr="00DC3DD1">
        <w:rPr>
          <w:rFonts w:ascii="Arial" w:hAnsi="Arial" w:cs="Arial"/>
          <w:sz w:val="24"/>
        </w:rPr>
        <w:t xml:space="preserve">Once all </w:t>
      </w:r>
      <w:r w:rsidRPr="00DC3DD1">
        <w:rPr>
          <w:rFonts w:ascii="Arial" w:hAnsi="Arial" w:cs="Arial"/>
          <w:i/>
          <w:sz w:val="24"/>
        </w:rPr>
        <w:t>x</w:t>
      </w:r>
      <w:r w:rsidRPr="00DC3DD1">
        <w:rPr>
          <w:rFonts w:ascii="Arial" w:hAnsi="Arial" w:cs="Arial"/>
          <w:sz w:val="24"/>
        </w:rPr>
        <w:t xml:space="preserve"> and </w:t>
      </w:r>
      <w:r w:rsidRPr="00DC3DD1">
        <w:rPr>
          <w:rFonts w:ascii="Arial" w:hAnsi="Arial" w:cs="Arial"/>
          <w:i/>
          <w:sz w:val="24"/>
        </w:rPr>
        <w:t>y</w:t>
      </w:r>
      <w:r w:rsidRPr="00DC3DD1">
        <w:rPr>
          <w:rFonts w:ascii="Arial" w:hAnsi="Arial" w:cs="Arial"/>
          <w:sz w:val="24"/>
        </w:rPr>
        <w:t xml:space="preserve"> motor values were adjusted, they were uploaded to the Raspberry Pi via a simple text file. We connected to our Raspberry Pi via Apple File Protocol (AFP), which allows for wireless sharing of files on a local network. This made it very easy to upload new cooking files and run them remotely. Once a new text file was generated and uploaded via AFP, the file could be run and terminated via Mac Terminal.</w:t>
      </w:r>
    </w:p>
    <w:p w14:paraId="5FF91A1E" w14:textId="77777777" w:rsidR="00D663FB" w:rsidRPr="00DC3DD1" w:rsidRDefault="00D663FB">
      <w:pPr>
        <w:rPr>
          <w:rFonts w:ascii="Arial" w:hAnsi="Arial" w:cs="Arial"/>
          <w:b/>
          <w:bCs/>
          <w:sz w:val="24"/>
        </w:rPr>
      </w:pPr>
      <w:r w:rsidRPr="00DC3DD1">
        <w:rPr>
          <w:rFonts w:ascii="Arial" w:hAnsi="Arial" w:cs="Arial"/>
          <w:b/>
          <w:bCs/>
          <w:sz w:val="24"/>
        </w:rPr>
        <w:br w:type="page"/>
      </w:r>
    </w:p>
    <w:p w14:paraId="5DCD491F" w14:textId="707F5936" w:rsidR="001C0BD4" w:rsidRPr="00DC3DD1" w:rsidRDefault="001C0BD4" w:rsidP="001C0BD4">
      <w:pPr>
        <w:spacing w:line="360" w:lineRule="auto"/>
        <w:rPr>
          <w:rFonts w:ascii="Arial" w:hAnsi="Arial" w:cs="Arial"/>
          <w:b/>
          <w:bCs/>
          <w:sz w:val="24"/>
        </w:rPr>
      </w:pPr>
      <w:r w:rsidRPr="00DC3DD1">
        <w:rPr>
          <w:rFonts w:ascii="Arial" w:hAnsi="Arial" w:cs="Arial"/>
          <w:b/>
          <w:bCs/>
          <w:sz w:val="24"/>
        </w:rPr>
        <w:lastRenderedPageBreak/>
        <w:t>S</w:t>
      </w:r>
      <w:r w:rsidR="00C2258D">
        <w:rPr>
          <w:rFonts w:ascii="Arial" w:hAnsi="Arial" w:cs="Arial"/>
          <w:b/>
          <w:bCs/>
          <w:sz w:val="24"/>
        </w:rPr>
        <w:t>9</w:t>
      </w:r>
      <w:r w:rsidRPr="00DC3DD1">
        <w:rPr>
          <w:rFonts w:ascii="Arial" w:hAnsi="Arial" w:cs="Arial"/>
          <w:b/>
          <w:bCs/>
          <w:sz w:val="24"/>
        </w:rPr>
        <w:t xml:space="preserve">. Creating </w:t>
      </w:r>
      <w:r w:rsidR="00090779" w:rsidRPr="00DC3DD1">
        <w:rPr>
          <w:rFonts w:ascii="Arial" w:hAnsi="Arial" w:cs="Arial"/>
          <w:b/>
          <w:bCs/>
          <w:sz w:val="24"/>
        </w:rPr>
        <w:t xml:space="preserve">surface </w:t>
      </w:r>
      <w:r w:rsidRPr="00DC3DD1">
        <w:rPr>
          <w:rFonts w:ascii="Arial" w:hAnsi="Arial" w:cs="Arial"/>
          <w:b/>
          <w:bCs/>
          <w:sz w:val="24"/>
        </w:rPr>
        <w:t>temperature plots</w:t>
      </w:r>
    </w:p>
    <w:p w14:paraId="277B121D" w14:textId="77777777" w:rsidR="001C0BD4" w:rsidRPr="00DC3DD1" w:rsidRDefault="001C0BD4" w:rsidP="001C0BD4">
      <w:pPr>
        <w:spacing w:line="360" w:lineRule="auto"/>
        <w:rPr>
          <w:rFonts w:ascii="Arial" w:hAnsi="Arial" w:cs="Arial"/>
          <w:sz w:val="24"/>
        </w:rPr>
      </w:pPr>
      <w:r w:rsidRPr="00DC3DD1">
        <w:rPr>
          <w:rFonts w:ascii="Arial" w:hAnsi="Arial" w:cs="Arial"/>
          <w:sz w:val="24"/>
        </w:rPr>
        <w:t xml:space="preserve">During a few of the cooking trials, surface temperature of the samples was recorded using a FLIR C2 thermal camera (FLIR Systems, Wilsonville, USA). We positioned the camera at a downward oblique angle to capture the heat form the surface of the sample. The camera has 4800 px to capture temperature data (80px by 60px) at a rate of 2.5 fps. The software that comes with the camera module allowed us to export the 80px by 60px of temperature data to a .csv file to open in Microsoft Excel (Microsoft, Redmond, USA). From there, we imported the file to MATLAB (MathWorks, Natick, USA) and created a custom script that created a surface plot of the temperature data during heating. </w:t>
      </w:r>
    </w:p>
    <w:p w14:paraId="6E52224B" w14:textId="69E30B55" w:rsidR="006712E8" w:rsidRPr="00DC3DD1" w:rsidRDefault="001C0BD4" w:rsidP="001C0BD4">
      <w:pPr>
        <w:spacing w:line="360" w:lineRule="auto"/>
        <w:rPr>
          <w:rFonts w:ascii="Arial" w:hAnsi="Arial" w:cs="Arial"/>
          <w:sz w:val="24"/>
        </w:rPr>
      </w:pPr>
      <w:r w:rsidRPr="00DC3DD1">
        <w:rPr>
          <w:rFonts w:ascii="Arial" w:hAnsi="Arial" w:cs="Arial"/>
          <w:sz w:val="24"/>
        </w:rPr>
        <w:t>Due to the size of the beam and the fact that it would heat up the surrounding plate and skew the temperature data, we needed to filter the pixel data so that we only captured data on areas of interest, which was done using two methods. First, we got rid of any pixels that registered a temperature greater than the maximum temperature recorded on the sample; this eliminated pixels along the edge of the sample that were registering temperature peaks on the surrounding acrylic piece. Second, any pixels that logged a temperature above the starting temperature of the food sample would be eliminated. This second method worked due to the fact that the food sample was naturally colder than the ambient.</w:t>
      </w:r>
    </w:p>
    <w:p w14:paraId="4B176E2D" w14:textId="77777777" w:rsidR="00D663FB" w:rsidRPr="00DC3DD1" w:rsidRDefault="00D663FB">
      <w:pPr>
        <w:rPr>
          <w:rFonts w:ascii="Arial" w:hAnsi="Arial" w:cs="Arial"/>
          <w:b/>
          <w:bCs/>
          <w:sz w:val="24"/>
        </w:rPr>
      </w:pPr>
      <w:r w:rsidRPr="00DC3DD1">
        <w:rPr>
          <w:rFonts w:ascii="Arial" w:hAnsi="Arial" w:cs="Arial"/>
          <w:b/>
          <w:bCs/>
          <w:sz w:val="24"/>
        </w:rPr>
        <w:br w:type="page"/>
      </w:r>
    </w:p>
    <w:p w14:paraId="42F64FEE" w14:textId="161B3AC3" w:rsidR="001C0BD4" w:rsidRPr="00DC3DD1" w:rsidRDefault="001C0BD4" w:rsidP="001C0BD4">
      <w:pPr>
        <w:spacing w:line="360" w:lineRule="auto"/>
        <w:rPr>
          <w:rFonts w:ascii="Arial" w:hAnsi="Arial" w:cs="Arial"/>
          <w:b/>
          <w:bCs/>
          <w:sz w:val="24"/>
        </w:rPr>
      </w:pPr>
      <w:r w:rsidRPr="00DC3DD1">
        <w:rPr>
          <w:rFonts w:ascii="Arial" w:hAnsi="Arial" w:cs="Arial"/>
          <w:b/>
          <w:bCs/>
          <w:sz w:val="24"/>
        </w:rPr>
        <w:lastRenderedPageBreak/>
        <w:t>S</w:t>
      </w:r>
      <w:r w:rsidR="003A2CD1" w:rsidRPr="00DC3DD1">
        <w:rPr>
          <w:rFonts w:ascii="Arial" w:hAnsi="Arial" w:cs="Arial"/>
          <w:b/>
          <w:bCs/>
          <w:sz w:val="24"/>
        </w:rPr>
        <w:t>1</w:t>
      </w:r>
      <w:r w:rsidR="00C2258D">
        <w:rPr>
          <w:rFonts w:ascii="Arial" w:hAnsi="Arial" w:cs="Arial"/>
          <w:b/>
          <w:bCs/>
          <w:sz w:val="24"/>
        </w:rPr>
        <w:t>0</w:t>
      </w:r>
      <w:r w:rsidRPr="00DC3DD1">
        <w:rPr>
          <w:rFonts w:ascii="Arial" w:hAnsi="Arial" w:cs="Arial"/>
          <w:b/>
          <w:bCs/>
          <w:sz w:val="24"/>
        </w:rPr>
        <w:t>. Measuring color change</w:t>
      </w:r>
    </w:p>
    <w:p w14:paraId="5E2FCAE9" w14:textId="2C249531" w:rsidR="00CA0910" w:rsidRPr="00DC3DD1" w:rsidRDefault="001C0BD4" w:rsidP="00B14073">
      <w:pPr>
        <w:spacing w:line="360" w:lineRule="auto"/>
        <w:rPr>
          <w:rFonts w:ascii="Arial" w:hAnsi="Arial" w:cs="Arial"/>
          <w:b/>
          <w:bCs/>
          <w:sz w:val="24"/>
        </w:rPr>
      </w:pPr>
      <w:r w:rsidRPr="00DC3DD1">
        <w:rPr>
          <w:rFonts w:ascii="Arial" w:hAnsi="Arial" w:cs="Arial"/>
          <w:bCs/>
          <w:sz w:val="24"/>
          <w:szCs w:val="24"/>
        </w:rPr>
        <w:t>Using a similar method to how we calculated sample shrinkage (</w:t>
      </w:r>
      <w:r w:rsidR="00CC4480" w:rsidRPr="00DC3DD1">
        <w:rPr>
          <w:rFonts w:ascii="Arial" w:hAnsi="Arial" w:cs="Arial"/>
          <w:bCs/>
          <w:sz w:val="24"/>
          <w:szCs w:val="24"/>
        </w:rPr>
        <w:t xml:space="preserve">Section </w:t>
      </w:r>
      <w:r w:rsidRPr="00DC3DD1">
        <w:rPr>
          <w:rFonts w:ascii="Arial" w:hAnsi="Arial" w:cs="Arial"/>
          <w:bCs/>
          <w:sz w:val="24"/>
          <w:szCs w:val="24"/>
        </w:rPr>
        <w:t>S</w:t>
      </w:r>
      <w:r w:rsidR="00813688" w:rsidRPr="00DC3DD1">
        <w:rPr>
          <w:rFonts w:ascii="Arial" w:hAnsi="Arial" w:cs="Arial"/>
          <w:bCs/>
          <w:sz w:val="24"/>
          <w:szCs w:val="24"/>
        </w:rPr>
        <w:t>13</w:t>
      </w:r>
      <w:r w:rsidRPr="00DC3DD1">
        <w:rPr>
          <w:rFonts w:ascii="Arial" w:hAnsi="Arial" w:cs="Arial"/>
          <w:bCs/>
          <w:sz w:val="24"/>
          <w:szCs w:val="24"/>
        </w:rPr>
        <w:t>), regions of raw and cooked printed samples were selected for color sampling (</w:t>
      </w:r>
      <w:r w:rsidR="00343877" w:rsidRPr="00DC3DD1">
        <w:rPr>
          <w:rFonts w:ascii="Arial" w:hAnsi="Arial" w:cs="Arial"/>
          <w:bCs/>
          <w:sz w:val="24"/>
          <w:szCs w:val="24"/>
        </w:rPr>
        <w:t>Fig.</w:t>
      </w:r>
      <w:r w:rsidRPr="00DC3DD1">
        <w:rPr>
          <w:rFonts w:ascii="Arial" w:hAnsi="Arial" w:cs="Arial"/>
          <w:bCs/>
          <w:sz w:val="24"/>
          <w:szCs w:val="24"/>
        </w:rPr>
        <w:t xml:space="preserve"> S</w:t>
      </w:r>
      <w:r w:rsidR="001E480B" w:rsidRPr="00DC3DD1">
        <w:rPr>
          <w:rFonts w:ascii="Arial" w:hAnsi="Arial" w:cs="Arial"/>
          <w:bCs/>
          <w:sz w:val="24"/>
          <w:szCs w:val="24"/>
        </w:rPr>
        <w:t>1</w:t>
      </w:r>
      <w:r w:rsidR="00247683">
        <w:rPr>
          <w:rFonts w:ascii="Arial" w:hAnsi="Arial" w:cs="Arial"/>
          <w:bCs/>
          <w:sz w:val="24"/>
          <w:szCs w:val="24"/>
        </w:rPr>
        <w:t>4</w:t>
      </w:r>
      <w:r w:rsidRPr="00DC3DD1">
        <w:rPr>
          <w:rFonts w:ascii="Arial" w:hAnsi="Arial" w:cs="Arial"/>
          <w:bCs/>
          <w:sz w:val="24"/>
          <w:szCs w:val="24"/>
        </w:rPr>
        <w:t>). Sampling regions were selected manually with the intent that regions would be selected based on low—to no—specular reflectance from the light source. Since the printing process left slight bumps along the surface of the food along the path of the deposition path, specular reflectance along the surface of the food was inevitable. To avoid white-shifting the color data by averaging color across the entire surface, we chose this method of manual selection and averaging to achieve more accurate color information.</w:t>
      </w:r>
    </w:p>
    <w:p w14:paraId="588B6F7B" w14:textId="77777777" w:rsidR="00D663FB" w:rsidRPr="00DC3DD1" w:rsidRDefault="00D663FB">
      <w:pPr>
        <w:rPr>
          <w:rFonts w:ascii="Arial" w:hAnsi="Arial" w:cs="Arial"/>
          <w:b/>
          <w:bCs/>
          <w:sz w:val="24"/>
        </w:rPr>
      </w:pPr>
      <w:r w:rsidRPr="00DC3DD1">
        <w:rPr>
          <w:rFonts w:ascii="Arial" w:hAnsi="Arial" w:cs="Arial"/>
          <w:b/>
          <w:bCs/>
          <w:sz w:val="24"/>
        </w:rPr>
        <w:br w:type="page"/>
      </w:r>
    </w:p>
    <w:p w14:paraId="2911AD4D" w14:textId="1AD1F56B" w:rsidR="00B14073" w:rsidRPr="00DC3DD1" w:rsidRDefault="00B14073" w:rsidP="00B14073">
      <w:pPr>
        <w:spacing w:line="360" w:lineRule="auto"/>
        <w:rPr>
          <w:rFonts w:ascii="Arial" w:hAnsi="Arial" w:cs="Arial"/>
          <w:b/>
          <w:bCs/>
          <w:sz w:val="24"/>
        </w:rPr>
      </w:pPr>
      <w:r w:rsidRPr="00DC3DD1">
        <w:rPr>
          <w:rFonts w:ascii="Arial" w:hAnsi="Arial" w:cs="Arial"/>
          <w:b/>
          <w:bCs/>
          <w:sz w:val="24"/>
        </w:rPr>
        <w:lastRenderedPageBreak/>
        <w:t>S</w:t>
      </w:r>
      <w:r w:rsidR="003A2CD1" w:rsidRPr="00DC3DD1">
        <w:rPr>
          <w:rFonts w:ascii="Arial" w:hAnsi="Arial" w:cs="Arial"/>
          <w:b/>
          <w:bCs/>
          <w:sz w:val="24"/>
        </w:rPr>
        <w:t>1</w:t>
      </w:r>
      <w:r w:rsidR="00C2258D">
        <w:rPr>
          <w:rFonts w:ascii="Arial" w:hAnsi="Arial" w:cs="Arial"/>
          <w:b/>
          <w:bCs/>
          <w:sz w:val="24"/>
        </w:rPr>
        <w:t>1</w:t>
      </w:r>
      <w:r w:rsidRPr="00DC3DD1">
        <w:rPr>
          <w:rFonts w:ascii="Arial" w:hAnsi="Arial" w:cs="Arial"/>
          <w:b/>
          <w:bCs/>
          <w:sz w:val="24"/>
        </w:rPr>
        <w:t>. Measuring shrinkage</w:t>
      </w:r>
      <w:r w:rsidR="00427834" w:rsidRPr="00DC3DD1">
        <w:rPr>
          <w:rFonts w:ascii="Arial" w:hAnsi="Arial" w:cs="Arial"/>
          <w:b/>
          <w:bCs/>
          <w:sz w:val="24"/>
        </w:rPr>
        <w:t xml:space="preserve"> and weight loss</w:t>
      </w:r>
    </w:p>
    <w:p w14:paraId="62457746" w14:textId="1ACD6D95" w:rsidR="0095037D" w:rsidRPr="00DC3DD1" w:rsidRDefault="0095037D" w:rsidP="0019241C">
      <w:pPr>
        <w:spacing w:line="360" w:lineRule="auto"/>
        <w:rPr>
          <w:rFonts w:ascii="Arial" w:hAnsi="Arial" w:cs="Arial"/>
          <w:bCs/>
          <w:sz w:val="24"/>
          <w:szCs w:val="24"/>
        </w:rPr>
      </w:pPr>
      <w:r w:rsidRPr="00DC3DD1">
        <w:rPr>
          <w:rFonts w:ascii="Arial" w:hAnsi="Arial" w:cs="Arial"/>
          <w:bCs/>
          <w:sz w:val="24"/>
          <w:szCs w:val="24"/>
        </w:rPr>
        <w:t>All p</w:t>
      </w:r>
      <w:r w:rsidR="00705687" w:rsidRPr="00DC3DD1">
        <w:rPr>
          <w:rFonts w:ascii="Arial" w:hAnsi="Arial" w:cs="Arial"/>
          <w:bCs/>
          <w:sz w:val="24"/>
          <w:szCs w:val="24"/>
        </w:rPr>
        <w:t xml:space="preserve">rinted samples were imaged before and after cooking </w:t>
      </w:r>
      <w:r w:rsidRPr="00DC3DD1">
        <w:rPr>
          <w:rFonts w:ascii="Arial" w:hAnsi="Arial" w:cs="Arial"/>
          <w:bCs/>
          <w:sz w:val="24"/>
          <w:szCs w:val="24"/>
        </w:rPr>
        <w:t xml:space="preserve">with the same environmental lighting and focus distance from the camera (EOS 80D, Canon, Tokyo, Japan). We developed a </w:t>
      </w:r>
      <w:r w:rsidR="00AC3FBE" w:rsidRPr="00DC3DD1">
        <w:rPr>
          <w:rFonts w:ascii="Arial" w:hAnsi="Arial" w:cs="Arial"/>
          <w:bCs/>
          <w:sz w:val="24"/>
          <w:szCs w:val="24"/>
        </w:rPr>
        <w:t xml:space="preserve">MATLAB </w:t>
      </w:r>
      <w:r w:rsidRPr="00DC3DD1">
        <w:rPr>
          <w:rFonts w:ascii="Arial" w:hAnsi="Arial" w:cs="Arial"/>
          <w:bCs/>
          <w:sz w:val="24"/>
          <w:szCs w:val="24"/>
        </w:rPr>
        <w:t xml:space="preserve">script that allowed the user to manually select two points (black dots in </w:t>
      </w:r>
      <w:r w:rsidR="00343877" w:rsidRPr="00DC3DD1">
        <w:rPr>
          <w:rFonts w:ascii="Arial" w:hAnsi="Arial" w:cs="Arial"/>
          <w:bCs/>
          <w:sz w:val="24"/>
          <w:szCs w:val="24"/>
        </w:rPr>
        <w:t>Figure.</w:t>
      </w:r>
      <w:r w:rsidRPr="00DC3DD1">
        <w:rPr>
          <w:rFonts w:ascii="Arial" w:hAnsi="Arial" w:cs="Arial"/>
          <w:bCs/>
          <w:sz w:val="24"/>
          <w:szCs w:val="24"/>
        </w:rPr>
        <w:t xml:space="preserve"> </w:t>
      </w:r>
      <w:r w:rsidR="00D04306" w:rsidRPr="00DC3DD1">
        <w:rPr>
          <w:rFonts w:ascii="Arial" w:hAnsi="Arial" w:cs="Arial"/>
          <w:bCs/>
          <w:sz w:val="24"/>
          <w:szCs w:val="24"/>
        </w:rPr>
        <w:t>S1</w:t>
      </w:r>
      <w:r w:rsidR="00247683">
        <w:rPr>
          <w:rFonts w:ascii="Arial" w:hAnsi="Arial" w:cs="Arial"/>
          <w:bCs/>
          <w:sz w:val="24"/>
          <w:szCs w:val="24"/>
        </w:rPr>
        <w:t>5</w:t>
      </w:r>
      <w:r w:rsidR="00D04306" w:rsidRPr="00DC3DD1">
        <w:rPr>
          <w:rFonts w:ascii="Arial" w:hAnsi="Arial" w:cs="Arial"/>
          <w:bCs/>
          <w:sz w:val="24"/>
          <w:szCs w:val="24"/>
        </w:rPr>
        <w:t>a</w:t>
      </w:r>
      <w:r w:rsidRPr="00DC3DD1">
        <w:rPr>
          <w:rFonts w:ascii="Arial" w:hAnsi="Arial" w:cs="Arial"/>
          <w:bCs/>
          <w:sz w:val="24"/>
          <w:szCs w:val="24"/>
        </w:rPr>
        <w:t xml:space="preserve">) to trace out a region on the food sample. The script grabbed the lowest and highest RGB color values within this selected region (red-dotted square in </w:t>
      </w:r>
      <w:r w:rsidR="00343877" w:rsidRPr="00DC3DD1">
        <w:rPr>
          <w:rFonts w:ascii="Arial" w:hAnsi="Arial" w:cs="Arial"/>
          <w:bCs/>
          <w:sz w:val="24"/>
          <w:szCs w:val="24"/>
        </w:rPr>
        <w:t>Fig.</w:t>
      </w:r>
      <w:r w:rsidRPr="00DC3DD1">
        <w:rPr>
          <w:rFonts w:ascii="Arial" w:hAnsi="Arial" w:cs="Arial"/>
          <w:bCs/>
          <w:sz w:val="24"/>
          <w:szCs w:val="24"/>
        </w:rPr>
        <w:t xml:space="preserve"> </w:t>
      </w:r>
      <w:r w:rsidR="00D04306" w:rsidRPr="00DC3DD1">
        <w:rPr>
          <w:rFonts w:ascii="Arial" w:hAnsi="Arial" w:cs="Arial"/>
          <w:bCs/>
          <w:sz w:val="24"/>
          <w:szCs w:val="24"/>
        </w:rPr>
        <w:t>S1</w:t>
      </w:r>
      <w:r w:rsidR="00247683">
        <w:rPr>
          <w:rFonts w:ascii="Arial" w:hAnsi="Arial" w:cs="Arial"/>
          <w:bCs/>
          <w:sz w:val="24"/>
          <w:szCs w:val="24"/>
        </w:rPr>
        <w:t>5</w:t>
      </w:r>
      <w:r w:rsidR="00D04306" w:rsidRPr="00DC3DD1">
        <w:rPr>
          <w:rFonts w:ascii="Arial" w:hAnsi="Arial" w:cs="Arial"/>
          <w:bCs/>
          <w:sz w:val="24"/>
          <w:szCs w:val="24"/>
        </w:rPr>
        <w:t>a</w:t>
      </w:r>
      <w:r w:rsidRPr="00DC3DD1">
        <w:rPr>
          <w:rFonts w:ascii="Arial" w:hAnsi="Arial" w:cs="Arial"/>
          <w:bCs/>
          <w:sz w:val="24"/>
          <w:szCs w:val="24"/>
        </w:rPr>
        <w:t xml:space="preserve">) and kept any pixels that fell within this color range (yellow region in </w:t>
      </w:r>
      <w:r w:rsidR="00343877" w:rsidRPr="00DC3DD1">
        <w:rPr>
          <w:rFonts w:ascii="Arial" w:hAnsi="Arial" w:cs="Arial"/>
          <w:bCs/>
          <w:sz w:val="24"/>
          <w:szCs w:val="24"/>
        </w:rPr>
        <w:t>Fig.</w:t>
      </w:r>
      <w:r w:rsidRPr="00DC3DD1">
        <w:rPr>
          <w:rFonts w:ascii="Arial" w:hAnsi="Arial" w:cs="Arial"/>
          <w:bCs/>
          <w:sz w:val="24"/>
          <w:szCs w:val="24"/>
        </w:rPr>
        <w:t xml:space="preserve"> S</w:t>
      </w:r>
      <w:r w:rsidR="00D04306" w:rsidRPr="00DC3DD1">
        <w:rPr>
          <w:rFonts w:ascii="Arial" w:hAnsi="Arial" w:cs="Arial"/>
          <w:bCs/>
          <w:sz w:val="24"/>
          <w:szCs w:val="24"/>
        </w:rPr>
        <w:t>1</w:t>
      </w:r>
      <w:r w:rsidR="00247683">
        <w:rPr>
          <w:rFonts w:ascii="Arial" w:hAnsi="Arial" w:cs="Arial"/>
          <w:bCs/>
          <w:sz w:val="24"/>
          <w:szCs w:val="24"/>
        </w:rPr>
        <w:t>5</w:t>
      </w:r>
      <w:r w:rsidRPr="00DC3DD1">
        <w:rPr>
          <w:rFonts w:ascii="Arial" w:hAnsi="Arial" w:cs="Arial"/>
          <w:bCs/>
          <w:sz w:val="24"/>
          <w:szCs w:val="24"/>
        </w:rPr>
        <w:t>b). By performing this analysis on raw and cooked samples, we could then determine the shrinkage with the following equation:</w:t>
      </w:r>
    </w:p>
    <w:p w14:paraId="71CD1F35" w14:textId="636B3F4D" w:rsidR="0095037D" w:rsidRPr="00DC3DD1" w:rsidRDefault="00675992" w:rsidP="0095037D">
      <w:pPr>
        <w:spacing w:line="360" w:lineRule="auto"/>
        <w:jc w:val="center"/>
        <w:rPr>
          <w:rFonts w:ascii="Arial" w:eastAsiaTheme="minorEastAsia" w:hAnsi="Arial" w:cs="Arial"/>
          <w:sz w:val="24"/>
          <w:szCs w:val="24"/>
        </w:rPr>
      </w:pPr>
      <m:oMathPara>
        <m:oMath>
          <m:r>
            <w:rPr>
              <w:rFonts w:ascii="Cambria Math" w:hAnsi="Cambria Math" w:cs="Arial"/>
              <w:sz w:val="24"/>
              <w:szCs w:val="24"/>
            </w:rPr>
            <m:t>% shrinkage=</m:t>
          </m:r>
          <m:f>
            <m:fPr>
              <m:ctrlPr>
                <w:rPr>
                  <w:rFonts w:ascii="Cambria Math" w:hAnsi="Cambria Math" w:cs="Arial"/>
                  <w:bCs/>
                  <w:i/>
                  <w:sz w:val="24"/>
                  <w:szCs w:val="24"/>
                </w:rPr>
              </m:ctrlPr>
            </m:fPr>
            <m:num>
              <m:r>
                <w:rPr>
                  <w:rFonts w:ascii="Cambria Math" w:hAnsi="Cambria Math" w:cs="Arial"/>
                  <w:sz w:val="24"/>
                  <w:szCs w:val="24"/>
                </w:rPr>
                <m:t>raw pixels-cooked pixels</m:t>
              </m:r>
            </m:num>
            <m:den>
              <m:r>
                <w:rPr>
                  <w:rFonts w:ascii="Cambria Math" w:hAnsi="Cambria Math" w:cs="Arial"/>
                  <w:sz w:val="24"/>
                  <w:szCs w:val="24"/>
                </w:rPr>
                <m:t>raw pixels</m:t>
              </m:r>
            </m:den>
          </m:f>
          <m:r>
            <w:rPr>
              <w:rFonts w:ascii="Cambria Math" w:hAnsi="Cambria Math" w:cs="Arial"/>
              <w:sz w:val="24"/>
              <w:szCs w:val="24"/>
            </w:rPr>
            <m:t>×100</m:t>
          </m:r>
        </m:oMath>
      </m:oMathPara>
    </w:p>
    <w:p w14:paraId="77EB0CF8" w14:textId="73ED907E" w:rsidR="00427834" w:rsidRPr="00DC3DD1" w:rsidRDefault="00427834" w:rsidP="00427834">
      <w:pPr>
        <w:spacing w:line="360" w:lineRule="auto"/>
        <w:rPr>
          <w:rFonts w:ascii="Arial" w:eastAsiaTheme="minorEastAsia" w:hAnsi="Arial" w:cs="Arial"/>
          <w:sz w:val="24"/>
          <w:szCs w:val="24"/>
        </w:rPr>
      </w:pPr>
      <w:r w:rsidRPr="00DC3DD1">
        <w:rPr>
          <w:rFonts w:ascii="Arial" w:eastAsiaTheme="minorEastAsia" w:hAnsi="Arial" w:cs="Arial"/>
          <w:sz w:val="24"/>
          <w:szCs w:val="24"/>
        </w:rPr>
        <w:t>A similar equation was used to calculate weight loss:</w:t>
      </w:r>
    </w:p>
    <w:p w14:paraId="7BCD1FFD" w14:textId="4EC409DB" w:rsidR="00427834" w:rsidRPr="00DC3DD1" w:rsidRDefault="00427834" w:rsidP="00427834">
      <w:pPr>
        <w:spacing w:line="360" w:lineRule="auto"/>
        <w:jc w:val="center"/>
        <w:rPr>
          <w:rFonts w:ascii="Arial" w:eastAsiaTheme="minorEastAsia" w:hAnsi="Arial" w:cs="Arial"/>
          <w:sz w:val="24"/>
          <w:szCs w:val="24"/>
        </w:rPr>
      </w:pPr>
      <m:oMathPara>
        <m:oMath>
          <m:r>
            <w:rPr>
              <w:rFonts w:ascii="Cambria Math" w:hAnsi="Cambria Math" w:cs="Arial"/>
              <w:sz w:val="24"/>
              <w:szCs w:val="24"/>
            </w:rPr>
            <m:t>% weight loss=</m:t>
          </m:r>
          <m:f>
            <m:fPr>
              <m:ctrlPr>
                <w:rPr>
                  <w:rFonts w:ascii="Cambria Math" w:hAnsi="Cambria Math" w:cs="Arial"/>
                  <w:bCs/>
                  <w:i/>
                  <w:sz w:val="24"/>
                  <w:szCs w:val="24"/>
                </w:rPr>
              </m:ctrlPr>
            </m:fPr>
            <m:num>
              <m:r>
                <w:rPr>
                  <w:rFonts w:ascii="Cambria Math" w:hAnsi="Cambria Math" w:cs="Arial"/>
                  <w:sz w:val="24"/>
                  <w:szCs w:val="24"/>
                </w:rPr>
                <m:t>weight of raw sample-weight of cooked sample</m:t>
              </m:r>
            </m:num>
            <m:den>
              <m:r>
                <w:rPr>
                  <w:rFonts w:ascii="Cambria Math" w:hAnsi="Cambria Math" w:cs="Arial"/>
                  <w:sz w:val="24"/>
                  <w:szCs w:val="24"/>
                </w:rPr>
                <m:t>weight of raw sample</m:t>
              </m:r>
            </m:den>
          </m:f>
          <m:r>
            <w:rPr>
              <w:rFonts w:ascii="Cambria Math" w:hAnsi="Cambria Math" w:cs="Arial"/>
              <w:sz w:val="24"/>
              <w:szCs w:val="24"/>
            </w:rPr>
            <m:t>×100</m:t>
          </m:r>
        </m:oMath>
      </m:oMathPara>
    </w:p>
    <w:p w14:paraId="06F6952B" w14:textId="30F46C0E" w:rsidR="00CA0910" w:rsidRPr="00DC3DD1" w:rsidRDefault="00427834" w:rsidP="00D663FB">
      <w:pPr>
        <w:spacing w:line="360" w:lineRule="auto"/>
        <w:rPr>
          <w:rFonts w:ascii="Arial" w:hAnsi="Arial" w:cs="Arial"/>
          <w:bCs/>
          <w:sz w:val="24"/>
          <w:szCs w:val="24"/>
        </w:rPr>
      </w:pPr>
      <w:r w:rsidRPr="00DC3DD1">
        <w:rPr>
          <w:rFonts w:ascii="Arial" w:eastAsiaTheme="minorEastAsia" w:hAnsi="Arial" w:cs="Arial"/>
          <w:sz w:val="24"/>
          <w:szCs w:val="24"/>
        </w:rPr>
        <w:t>Each sample was weighed with acrylic tray it was supported on. Since the weight of the tray didn’t change between trials, we could just subtract this value from the total weight of the raw and cooked samples that were recorded. An analytical balance (Denver Instrument, Arvada, USA) accurate to four decimal places was used to capture the weight of the samples. The acrylic tray weighed roughly 44 g, while samples were ≤1 g.</w:t>
      </w:r>
    </w:p>
    <w:p w14:paraId="55C8A5A1" w14:textId="77777777" w:rsidR="00D663FB" w:rsidRPr="00DC3DD1" w:rsidRDefault="00D663FB">
      <w:pPr>
        <w:rPr>
          <w:rFonts w:ascii="Arial" w:hAnsi="Arial" w:cs="Arial"/>
          <w:b/>
          <w:bCs/>
          <w:sz w:val="24"/>
        </w:rPr>
      </w:pPr>
      <w:r w:rsidRPr="00DC3DD1">
        <w:rPr>
          <w:rFonts w:ascii="Arial" w:hAnsi="Arial" w:cs="Arial"/>
          <w:b/>
          <w:bCs/>
          <w:sz w:val="24"/>
        </w:rPr>
        <w:br w:type="page"/>
      </w:r>
    </w:p>
    <w:p w14:paraId="1CEA5DBC" w14:textId="43535341" w:rsidR="00B35333" w:rsidRPr="00DC3DD1" w:rsidRDefault="00B35333" w:rsidP="00B35333">
      <w:pPr>
        <w:spacing w:line="360" w:lineRule="auto"/>
        <w:rPr>
          <w:rFonts w:ascii="Arial" w:hAnsi="Arial" w:cs="Arial"/>
          <w:b/>
          <w:bCs/>
          <w:sz w:val="24"/>
        </w:rPr>
      </w:pPr>
      <w:r w:rsidRPr="00DC3DD1">
        <w:rPr>
          <w:rFonts w:ascii="Arial" w:hAnsi="Arial" w:cs="Arial"/>
          <w:b/>
          <w:bCs/>
          <w:sz w:val="24"/>
        </w:rPr>
        <w:lastRenderedPageBreak/>
        <w:t>S</w:t>
      </w:r>
      <w:r w:rsidR="003A2CD1" w:rsidRPr="00DC3DD1">
        <w:rPr>
          <w:rFonts w:ascii="Arial" w:hAnsi="Arial" w:cs="Arial"/>
          <w:b/>
          <w:bCs/>
          <w:sz w:val="24"/>
        </w:rPr>
        <w:t>1</w:t>
      </w:r>
      <w:r w:rsidR="00C2258D">
        <w:rPr>
          <w:rFonts w:ascii="Arial" w:hAnsi="Arial" w:cs="Arial"/>
          <w:b/>
          <w:bCs/>
          <w:sz w:val="24"/>
        </w:rPr>
        <w:t>2</w:t>
      </w:r>
      <w:r w:rsidRPr="00DC3DD1">
        <w:rPr>
          <w:rFonts w:ascii="Arial" w:hAnsi="Arial" w:cs="Arial"/>
          <w:b/>
          <w:bCs/>
          <w:sz w:val="24"/>
        </w:rPr>
        <w:t xml:space="preserve">. </w:t>
      </w:r>
      <w:r w:rsidR="009455BB" w:rsidRPr="00DC3DD1">
        <w:rPr>
          <w:rFonts w:ascii="Arial" w:hAnsi="Arial" w:cs="Arial"/>
          <w:b/>
          <w:bCs/>
          <w:sz w:val="24"/>
        </w:rPr>
        <w:t>Measuring depth of heat penetration</w:t>
      </w:r>
    </w:p>
    <w:p w14:paraId="2214800B" w14:textId="5564193B" w:rsidR="009455BB" w:rsidRPr="00DC3DD1" w:rsidRDefault="009455BB" w:rsidP="000E13F9">
      <w:pPr>
        <w:spacing w:line="360" w:lineRule="auto"/>
        <w:rPr>
          <w:rFonts w:ascii="Arial" w:hAnsi="Arial" w:cs="Arial"/>
          <w:sz w:val="24"/>
        </w:rPr>
      </w:pPr>
      <w:r w:rsidRPr="00DC3DD1">
        <w:rPr>
          <w:rFonts w:ascii="Arial" w:hAnsi="Arial" w:cs="Arial"/>
          <w:sz w:val="24"/>
        </w:rPr>
        <w:t>A few cooking trials involved heating thinly cut slices of chicken with a blue laser and a CO</w:t>
      </w:r>
      <w:r w:rsidRPr="00DC3DD1">
        <w:rPr>
          <w:rFonts w:ascii="Arial" w:hAnsi="Arial" w:cs="Arial"/>
          <w:sz w:val="24"/>
          <w:vertAlign w:val="subscript"/>
        </w:rPr>
        <w:t>2</w:t>
      </w:r>
      <w:r w:rsidRPr="00DC3DD1">
        <w:rPr>
          <w:rFonts w:ascii="Arial" w:hAnsi="Arial" w:cs="Arial"/>
          <w:sz w:val="24"/>
        </w:rPr>
        <w:t xml:space="preserve"> to assess penetrative heating abilities of different light wavelengths. A MATLAB script was generated to help the user determine the depth of heat penetration based on color change. The code used the following structure:</w:t>
      </w:r>
    </w:p>
    <w:tbl>
      <w:tblPr>
        <w:tblStyle w:val="ListTable6Colorful"/>
        <w:tblW w:w="0" w:type="auto"/>
        <w:tblLook w:val="04A0" w:firstRow="1" w:lastRow="0" w:firstColumn="1" w:lastColumn="0" w:noHBand="0" w:noVBand="1"/>
      </w:tblPr>
      <w:tblGrid>
        <w:gridCol w:w="9350"/>
      </w:tblGrid>
      <w:tr w:rsidR="006C51BB" w:rsidRPr="00DC3DD1" w14:paraId="6DBCC66C" w14:textId="77777777" w:rsidTr="006C51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shd w:val="clear" w:color="auto" w:fill="FFFFFF" w:themeFill="background1"/>
          </w:tcPr>
          <w:p w14:paraId="070F36FA" w14:textId="6D1A9C27" w:rsidR="006C51BB" w:rsidRPr="00DC3DD1" w:rsidRDefault="006C51BB" w:rsidP="000E13F9">
            <w:pPr>
              <w:spacing w:line="360" w:lineRule="auto"/>
              <w:rPr>
                <w:rFonts w:ascii="Arial" w:hAnsi="Arial" w:cs="Arial"/>
                <w:b w:val="0"/>
                <w:sz w:val="24"/>
              </w:rPr>
            </w:pPr>
            <w:r w:rsidRPr="00DC3DD1">
              <w:rPr>
                <w:rFonts w:ascii="Arial" w:hAnsi="Arial" w:cs="Arial"/>
                <w:sz w:val="24"/>
              </w:rPr>
              <w:t>Algorithm 1</w:t>
            </w:r>
            <w:r w:rsidR="009A033C" w:rsidRPr="00DC3DD1">
              <w:rPr>
                <w:rFonts w:ascii="Arial" w:hAnsi="Arial" w:cs="Arial"/>
                <w:b w:val="0"/>
                <w:sz w:val="24"/>
              </w:rPr>
              <w:t>: Determining depth of heat penetration</w:t>
            </w:r>
          </w:p>
        </w:tc>
      </w:tr>
      <w:tr w:rsidR="006C51BB" w:rsidRPr="00DC3DD1" w14:paraId="06C1955C" w14:textId="77777777" w:rsidTr="006C5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shd w:val="clear" w:color="auto" w:fill="FFFFFF" w:themeFill="background1"/>
          </w:tcPr>
          <w:p w14:paraId="7E150083" w14:textId="42113FA7" w:rsidR="006C51BB" w:rsidRPr="00DC3DD1" w:rsidRDefault="006C51BB" w:rsidP="000E13F9">
            <w:pPr>
              <w:spacing w:line="360" w:lineRule="auto"/>
              <w:rPr>
                <w:rFonts w:ascii="Arial" w:hAnsi="Arial" w:cs="Arial"/>
                <w:b w:val="0"/>
                <w:sz w:val="24"/>
              </w:rPr>
            </w:pPr>
            <w:r w:rsidRPr="00DC3DD1">
              <w:rPr>
                <w:rFonts w:ascii="Arial" w:hAnsi="Arial" w:cs="Arial"/>
                <w:sz w:val="24"/>
              </w:rPr>
              <w:t>Display</w:t>
            </w:r>
            <w:r w:rsidRPr="00DC3DD1">
              <w:rPr>
                <w:rFonts w:ascii="Arial" w:hAnsi="Arial" w:cs="Arial"/>
                <w:b w:val="0"/>
                <w:sz w:val="24"/>
              </w:rPr>
              <w:t xml:space="preserve"> cross-section image of laser-heated sample</w:t>
            </w:r>
          </w:p>
        </w:tc>
      </w:tr>
      <w:tr w:rsidR="006C51BB" w:rsidRPr="00DC3DD1" w14:paraId="441EAA48" w14:textId="77777777" w:rsidTr="006C51BB">
        <w:tc>
          <w:tcPr>
            <w:cnfStyle w:val="001000000000" w:firstRow="0" w:lastRow="0" w:firstColumn="1" w:lastColumn="0" w:oddVBand="0" w:evenVBand="0" w:oddHBand="0" w:evenHBand="0" w:firstRowFirstColumn="0" w:firstRowLastColumn="0" w:lastRowFirstColumn="0" w:lastRowLastColumn="0"/>
            <w:tcW w:w="9350" w:type="dxa"/>
            <w:shd w:val="clear" w:color="auto" w:fill="FFFFFF" w:themeFill="background1"/>
          </w:tcPr>
          <w:p w14:paraId="4B8B8FF6" w14:textId="41586C7A" w:rsidR="006C51BB" w:rsidRPr="00DC3DD1" w:rsidRDefault="006C51BB" w:rsidP="000E13F9">
            <w:pPr>
              <w:spacing w:line="360" w:lineRule="auto"/>
              <w:rPr>
                <w:rFonts w:ascii="Arial" w:hAnsi="Arial" w:cs="Arial"/>
                <w:b w:val="0"/>
                <w:sz w:val="24"/>
              </w:rPr>
            </w:pPr>
            <w:r w:rsidRPr="00DC3DD1">
              <w:rPr>
                <w:rFonts w:ascii="Arial" w:hAnsi="Arial" w:cs="Arial"/>
                <w:sz w:val="24"/>
              </w:rPr>
              <w:t xml:space="preserve">Prompt </w:t>
            </w:r>
            <w:r w:rsidRPr="00DC3DD1">
              <w:rPr>
                <w:rFonts w:ascii="Arial" w:hAnsi="Arial" w:cs="Arial"/>
                <w:b w:val="0"/>
                <w:sz w:val="24"/>
              </w:rPr>
              <w:t>user to manually select 3 points on image</w:t>
            </w:r>
          </w:p>
        </w:tc>
      </w:tr>
      <w:tr w:rsidR="006C51BB" w:rsidRPr="00DC3DD1" w14:paraId="61BA77A6" w14:textId="77777777" w:rsidTr="006C5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shd w:val="clear" w:color="auto" w:fill="FFFFFF" w:themeFill="background1"/>
          </w:tcPr>
          <w:p w14:paraId="602AB6FA" w14:textId="0C477D51" w:rsidR="006C51BB" w:rsidRPr="00DC3DD1" w:rsidRDefault="006C51BB" w:rsidP="00C863BF">
            <w:pPr>
              <w:spacing w:line="360" w:lineRule="auto"/>
              <w:rPr>
                <w:rFonts w:ascii="Arial" w:hAnsi="Arial" w:cs="Arial"/>
                <w:b w:val="0"/>
                <w:sz w:val="24"/>
              </w:rPr>
            </w:pPr>
            <w:r w:rsidRPr="00DC3DD1">
              <w:rPr>
                <w:rFonts w:ascii="Arial" w:hAnsi="Arial" w:cs="Arial"/>
                <w:sz w:val="24"/>
              </w:rPr>
              <w:t xml:space="preserve">        </w:t>
            </w:r>
            <w:r w:rsidR="00C863BF" w:rsidRPr="00DC3DD1">
              <w:rPr>
                <w:rFonts w:ascii="Arial" w:hAnsi="Arial" w:cs="Arial"/>
                <w:sz w:val="24"/>
              </w:rPr>
              <w:t>P1</w:t>
            </w:r>
            <w:r w:rsidRPr="00DC3DD1">
              <w:rPr>
                <w:rFonts w:ascii="Arial" w:hAnsi="Arial" w:cs="Arial"/>
                <w:b w:val="0"/>
                <w:sz w:val="24"/>
              </w:rPr>
              <w:t>: Sample surface of heat-affected zone (HAZ)</w:t>
            </w:r>
          </w:p>
        </w:tc>
      </w:tr>
      <w:tr w:rsidR="006C51BB" w:rsidRPr="00DC3DD1" w14:paraId="4300D772" w14:textId="77777777" w:rsidTr="006C51BB">
        <w:tc>
          <w:tcPr>
            <w:cnfStyle w:val="001000000000" w:firstRow="0" w:lastRow="0" w:firstColumn="1" w:lastColumn="0" w:oddVBand="0" w:evenVBand="0" w:oddHBand="0" w:evenHBand="0" w:firstRowFirstColumn="0" w:firstRowLastColumn="0" w:lastRowFirstColumn="0" w:lastRowLastColumn="0"/>
            <w:tcW w:w="9350" w:type="dxa"/>
            <w:shd w:val="clear" w:color="auto" w:fill="FFFFFF" w:themeFill="background1"/>
          </w:tcPr>
          <w:p w14:paraId="6131A0D0" w14:textId="545FF030" w:rsidR="006C51BB" w:rsidRPr="00DC3DD1" w:rsidRDefault="006C51BB" w:rsidP="000E13F9">
            <w:pPr>
              <w:spacing w:line="360" w:lineRule="auto"/>
              <w:rPr>
                <w:rFonts w:ascii="Arial" w:hAnsi="Arial" w:cs="Arial"/>
                <w:b w:val="0"/>
                <w:sz w:val="24"/>
              </w:rPr>
            </w:pPr>
            <w:r w:rsidRPr="00DC3DD1">
              <w:rPr>
                <w:rFonts w:ascii="Arial" w:hAnsi="Arial" w:cs="Arial"/>
                <w:sz w:val="24"/>
              </w:rPr>
              <w:t xml:space="preserve">        </w:t>
            </w:r>
            <w:r w:rsidR="00C863BF" w:rsidRPr="00DC3DD1">
              <w:rPr>
                <w:rFonts w:ascii="Arial" w:hAnsi="Arial" w:cs="Arial"/>
                <w:sz w:val="24"/>
              </w:rPr>
              <w:t>P</w:t>
            </w:r>
            <w:r w:rsidRPr="00DC3DD1">
              <w:rPr>
                <w:rFonts w:ascii="Arial" w:hAnsi="Arial" w:cs="Arial"/>
                <w:sz w:val="24"/>
              </w:rPr>
              <w:t>2</w:t>
            </w:r>
            <w:r w:rsidRPr="00DC3DD1">
              <w:rPr>
                <w:rFonts w:ascii="Arial" w:hAnsi="Arial" w:cs="Arial"/>
                <w:b w:val="0"/>
                <w:sz w:val="24"/>
              </w:rPr>
              <w:t>: Some point below the HAZ</w:t>
            </w:r>
          </w:p>
          <w:p w14:paraId="0A003240" w14:textId="7F8E4B28" w:rsidR="006C51BB" w:rsidRPr="00DC3DD1" w:rsidRDefault="006C51BB" w:rsidP="000E13F9">
            <w:pPr>
              <w:spacing w:line="360" w:lineRule="auto"/>
              <w:rPr>
                <w:rFonts w:ascii="Arial" w:hAnsi="Arial" w:cs="Arial"/>
                <w:b w:val="0"/>
                <w:sz w:val="24"/>
              </w:rPr>
            </w:pPr>
            <w:r w:rsidRPr="00DC3DD1">
              <w:rPr>
                <w:rFonts w:ascii="Arial" w:hAnsi="Arial" w:cs="Arial"/>
                <w:b w:val="0"/>
                <w:sz w:val="24"/>
              </w:rPr>
              <w:t xml:space="preserve">        </w:t>
            </w:r>
            <w:r w:rsidRPr="00DC3DD1">
              <w:rPr>
                <w:rFonts w:ascii="Arial" w:hAnsi="Arial" w:cs="Arial"/>
                <w:sz w:val="24"/>
              </w:rPr>
              <w:t>P3</w:t>
            </w:r>
            <w:r w:rsidRPr="00DC3DD1">
              <w:rPr>
                <w:rFonts w:ascii="Arial" w:hAnsi="Arial" w:cs="Arial"/>
                <w:b w:val="0"/>
                <w:sz w:val="24"/>
              </w:rPr>
              <w:t>: Raw portion of the sample (used as color threshold)</w:t>
            </w:r>
          </w:p>
          <w:p w14:paraId="4317AAF2" w14:textId="40D1E109" w:rsidR="006C51BB" w:rsidRPr="00DC3DD1" w:rsidRDefault="006C51BB" w:rsidP="006C51BB">
            <w:pPr>
              <w:spacing w:line="360" w:lineRule="auto"/>
              <w:rPr>
                <w:rFonts w:ascii="Arial" w:hAnsi="Arial" w:cs="Arial"/>
                <w:b w:val="0"/>
                <w:sz w:val="24"/>
              </w:rPr>
            </w:pPr>
            <w:r w:rsidRPr="00DC3DD1">
              <w:rPr>
                <w:rFonts w:ascii="Arial" w:hAnsi="Arial" w:cs="Arial"/>
                <w:sz w:val="24"/>
              </w:rPr>
              <w:t xml:space="preserve">        For</w:t>
            </w:r>
            <w:r w:rsidRPr="00DC3DD1">
              <w:rPr>
                <w:rFonts w:ascii="Arial" w:hAnsi="Arial" w:cs="Arial"/>
                <w:b w:val="0"/>
                <w:sz w:val="24"/>
              </w:rPr>
              <w:t xml:space="preserve"> </w:t>
            </w:r>
            <w:proofErr w:type="spellStart"/>
            <w:r w:rsidRPr="00DC3DD1">
              <w:rPr>
                <w:rFonts w:ascii="Arial" w:hAnsi="Arial" w:cs="Arial"/>
                <w:b w:val="0"/>
                <w:i/>
                <w:sz w:val="24"/>
              </w:rPr>
              <w:t>i</w:t>
            </w:r>
            <w:proofErr w:type="spellEnd"/>
            <w:r w:rsidRPr="00DC3DD1">
              <w:rPr>
                <w:rFonts w:ascii="Arial" w:hAnsi="Arial" w:cs="Arial"/>
                <w:b w:val="0"/>
                <w:i/>
                <w:sz w:val="24"/>
              </w:rPr>
              <w:t xml:space="preserve"> </w:t>
            </w:r>
            <w:r w:rsidRPr="00DC3DD1">
              <w:rPr>
                <w:rFonts w:ascii="Arial" w:hAnsi="Arial" w:cs="Arial"/>
                <w:b w:val="0"/>
                <w:sz w:val="24"/>
              </w:rPr>
              <w:t xml:space="preserve">= </w:t>
            </w:r>
            <w:r w:rsidR="00000B6B" w:rsidRPr="00DC3DD1">
              <w:rPr>
                <w:rFonts w:ascii="Arial" w:hAnsi="Arial" w:cs="Arial"/>
                <w:b w:val="0"/>
                <w:sz w:val="24"/>
              </w:rPr>
              <w:t xml:space="preserve">P1 </w:t>
            </w:r>
            <w:r w:rsidRPr="00DC3DD1">
              <w:rPr>
                <w:rFonts w:ascii="Arial" w:hAnsi="Arial" w:cs="Arial"/>
                <w:b w:val="0"/>
                <w:sz w:val="24"/>
              </w:rPr>
              <w:t xml:space="preserve">: </w:t>
            </w:r>
            <w:r w:rsidR="00000B6B" w:rsidRPr="00DC3DD1">
              <w:rPr>
                <w:rFonts w:ascii="Arial" w:hAnsi="Arial" w:cs="Arial"/>
                <w:b w:val="0"/>
                <w:sz w:val="24"/>
              </w:rPr>
              <w:t>P</w:t>
            </w:r>
            <w:r w:rsidRPr="00DC3DD1">
              <w:rPr>
                <w:rFonts w:ascii="Arial" w:hAnsi="Arial" w:cs="Arial"/>
                <w:b w:val="0"/>
                <w:sz w:val="24"/>
              </w:rPr>
              <w:t>2</w:t>
            </w:r>
          </w:p>
          <w:p w14:paraId="0EA69B85" w14:textId="4150783E" w:rsidR="006C51BB" w:rsidRPr="00DC3DD1" w:rsidRDefault="006C51BB" w:rsidP="006C51BB">
            <w:pPr>
              <w:spacing w:line="360" w:lineRule="auto"/>
              <w:rPr>
                <w:rFonts w:ascii="Arial" w:hAnsi="Arial" w:cs="Arial"/>
                <w:b w:val="0"/>
                <w:sz w:val="24"/>
              </w:rPr>
            </w:pPr>
            <w:r w:rsidRPr="00DC3DD1">
              <w:rPr>
                <w:rFonts w:ascii="Arial" w:hAnsi="Arial" w:cs="Arial"/>
                <w:b w:val="0"/>
                <w:sz w:val="24"/>
              </w:rPr>
              <w:t xml:space="preserve">                </w:t>
            </w:r>
            <w:r w:rsidRPr="00DC3DD1">
              <w:rPr>
                <w:rFonts w:ascii="Arial" w:hAnsi="Arial" w:cs="Arial"/>
                <w:sz w:val="24"/>
              </w:rPr>
              <w:t xml:space="preserve">If </w:t>
            </w:r>
            <w:r w:rsidRPr="00DC3DD1">
              <w:rPr>
                <w:rFonts w:ascii="Arial" w:hAnsi="Arial" w:cs="Arial"/>
                <w:b w:val="0"/>
                <w:i/>
                <w:sz w:val="24"/>
              </w:rPr>
              <w:t>L</w:t>
            </w:r>
            <w:r w:rsidRPr="00DC3DD1">
              <w:rPr>
                <w:rFonts w:ascii="Arial" w:hAnsi="Arial" w:cs="Arial"/>
                <w:b w:val="0"/>
                <w:sz w:val="24"/>
              </w:rPr>
              <w:t xml:space="preserve"> of pixel ≤ 10% of </w:t>
            </w:r>
            <w:r w:rsidR="00000B6B" w:rsidRPr="00DC3DD1">
              <w:rPr>
                <w:rFonts w:ascii="Arial" w:hAnsi="Arial" w:cs="Arial"/>
                <w:b w:val="0"/>
                <w:sz w:val="24"/>
              </w:rPr>
              <w:t>P</w:t>
            </w:r>
            <w:r w:rsidRPr="00DC3DD1">
              <w:rPr>
                <w:rFonts w:ascii="Arial" w:hAnsi="Arial" w:cs="Arial"/>
                <w:b w:val="0"/>
                <w:sz w:val="24"/>
              </w:rPr>
              <w:t>3</w:t>
            </w:r>
          </w:p>
          <w:p w14:paraId="52B15F10" w14:textId="6D4A19F0" w:rsidR="006C51BB" w:rsidRPr="00DC3DD1" w:rsidRDefault="006C51BB" w:rsidP="006C51BB">
            <w:pPr>
              <w:spacing w:line="360" w:lineRule="auto"/>
              <w:rPr>
                <w:rFonts w:ascii="Arial" w:hAnsi="Arial" w:cs="Arial"/>
                <w:b w:val="0"/>
                <w:sz w:val="24"/>
              </w:rPr>
            </w:pPr>
            <w:r w:rsidRPr="00DC3DD1">
              <w:rPr>
                <w:rFonts w:ascii="Arial" w:hAnsi="Arial" w:cs="Arial"/>
                <w:b w:val="0"/>
                <w:sz w:val="24"/>
              </w:rPr>
              <w:t xml:space="preserve">                        </w:t>
            </w:r>
            <w:r w:rsidRPr="00DC3DD1">
              <w:rPr>
                <w:rFonts w:ascii="Arial" w:hAnsi="Arial" w:cs="Arial"/>
                <w:sz w:val="24"/>
              </w:rPr>
              <w:t>Set</w:t>
            </w:r>
            <w:r w:rsidRPr="00DC3DD1">
              <w:rPr>
                <w:rFonts w:ascii="Arial" w:hAnsi="Arial" w:cs="Arial"/>
                <w:b w:val="0"/>
                <w:sz w:val="24"/>
              </w:rPr>
              <w:t xml:space="preserve"> depth of heat penetration = </w:t>
            </w:r>
            <w:proofErr w:type="spellStart"/>
            <w:r w:rsidRPr="00DC3DD1">
              <w:rPr>
                <w:rFonts w:ascii="Arial" w:hAnsi="Arial" w:cs="Arial"/>
                <w:b w:val="0"/>
                <w:i/>
                <w:sz w:val="24"/>
              </w:rPr>
              <w:t>i</w:t>
            </w:r>
            <w:proofErr w:type="spellEnd"/>
          </w:p>
          <w:p w14:paraId="73D7F931" w14:textId="4ED1FB75" w:rsidR="006C51BB" w:rsidRPr="00DC3DD1" w:rsidRDefault="006C51BB" w:rsidP="006C51BB">
            <w:pPr>
              <w:spacing w:line="360" w:lineRule="auto"/>
              <w:rPr>
                <w:rFonts w:ascii="Arial" w:hAnsi="Arial" w:cs="Arial"/>
                <w:sz w:val="24"/>
              </w:rPr>
            </w:pPr>
            <w:r w:rsidRPr="00DC3DD1">
              <w:rPr>
                <w:rFonts w:ascii="Arial" w:hAnsi="Arial" w:cs="Arial"/>
                <w:b w:val="0"/>
                <w:sz w:val="24"/>
              </w:rPr>
              <w:t xml:space="preserve">                </w:t>
            </w:r>
            <w:r w:rsidRPr="00DC3DD1">
              <w:rPr>
                <w:rFonts w:ascii="Arial" w:hAnsi="Arial" w:cs="Arial"/>
                <w:sz w:val="24"/>
              </w:rPr>
              <w:t>End if</w:t>
            </w:r>
          </w:p>
          <w:p w14:paraId="48701E03" w14:textId="77777777" w:rsidR="006C51BB" w:rsidRPr="00DC3DD1" w:rsidRDefault="006C51BB" w:rsidP="006C51BB">
            <w:pPr>
              <w:spacing w:line="360" w:lineRule="auto"/>
              <w:rPr>
                <w:rFonts w:ascii="Arial" w:hAnsi="Arial" w:cs="Arial"/>
                <w:sz w:val="24"/>
              </w:rPr>
            </w:pPr>
            <w:r w:rsidRPr="00DC3DD1">
              <w:rPr>
                <w:rFonts w:ascii="Arial" w:hAnsi="Arial" w:cs="Arial"/>
                <w:sz w:val="24"/>
              </w:rPr>
              <w:t xml:space="preserve">        End for</w:t>
            </w:r>
          </w:p>
          <w:p w14:paraId="498D0B8C" w14:textId="103C2526" w:rsidR="009A033C" w:rsidRPr="00DC3DD1" w:rsidRDefault="009A033C" w:rsidP="006C51BB">
            <w:pPr>
              <w:spacing w:line="360" w:lineRule="auto"/>
              <w:rPr>
                <w:rFonts w:ascii="Arial" w:hAnsi="Arial" w:cs="Arial"/>
                <w:sz w:val="24"/>
              </w:rPr>
            </w:pPr>
            <w:r w:rsidRPr="00DC3DD1">
              <w:rPr>
                <w:rFonts w:ascii="Arial" w:hAnsi="Arial" w:cs="Arial"/>
                <w:sz w:val="24"/>
              </w:rPr>
              <w:t>End</w:t>
            </w:r>
          </w:p>
        </w:tc>
      </w:tr>
    </w:tbl>
    <w:p w14:paraId="3B529B24" w14:textId="77777777" w:rsidR="00DC3DD1" w:rsidRDefault="00DC3DD1" w:rsidP="00B51E67">
      <w:pPr>
        <w:spacing w:line="360" w:lineRule="auto"/>
        <w:rPr>
          <w:rFonts w:ascii="Arial" w:hAnsi="Arial" w:cs="Arial"/>
          <w:b/>
          <w:bCs/>
          <w:sz w:val="24"/>
        </w:rPr>
      </w:pPr>
    </w:p>
    <w:p w14:paraId="6B169AF4" w14:textId="77777777" w:rsidR="00DC3DD1" w:rsidRDefault="00DC3DD1" w:rsidP="00B51E67">
      <w:pPr>
        <w:spacing w:line="360" w:lineRule="auto"/>
        <w:rPr>
          <w:rFonts w:ascii="Arial" w:hAnsi="Arial" w:cs="Arial"/>
          <w:b/>
          <w:bCs/>
          <w:sz w:val="24"/>
        </w:rPr>
      </w:pPr>
    </w:p>
    <w:p w14:paraId="5D436B8A" w14:textId="77777777" w:rsidR="00DC3DD1" w:rsidRDefault="00DC3DD1" w:rsidP="00B51E67">
      <w:pPr>
        <w:spacing w:line="360" w:lineRule="auto"/>
        <w:rPr>
          <w:rFonts w:ascii="Arial" w:hAnsi="Arial" w:cs="Arial"/>
          <w:b/>
          <w:bCs/>
          <w:sz w:val="24"/>
        </w:rPr>
      </w:pPr>
    </w:p>
    <w:p w14:paraId="7E81725C" w14:textId="77777777" w:rsidR="00DC3DD1" w:rsidRDefault="00DC3DD1" w:rsidP="00B51E67">
      <w:pPr>
        <w:spacing w:line="360" w:lineRule="auto"/>
        <w:rPr>
          <w:rFonts w:ascii="Arial" w:hAnsi="Arial" w:cs="Arial"/>
          <w:b/>
          <w:bCs/>
          <w:sz w:val="24"/>
        </w:rPr>
      </w:pPr>
    </w:p>
    <w:p w14:paraId="470D1C79" w14:textId="77777777" w:rsidR="00DC3DD1" w:rsidRDefault="00DC3DD1" w:rsidP="00B51E67">
      <w:pPr>
        <w:spacing w:line="360" w:lineRule="auto"/>
        <w:rPr>
          <w:rFonts w:ascii="Arial" w:hAnsi="Arial" w:cs="Arial"/>
          <w:b/>
          <w:bCs/>
          <w:sz w:val="24"/>
        </w:rPr>
      </w:pPr>
    </w:p>
    <w:p w14:paraId="5D0A1AE8" w14:textId="77777777" w:rsidR="00DC3DD1" w:rsidRDefault="00DC3DD1" w:rsidP="00B51E67">
      <w:pPr>
        <w:spacing w:line="360" w:lineRule="auto"/>
        <w:rPr>
          <w:rFonts w:ascii="Arial" w:hAnsi="Arial" w:cs="Arial"/>
          <w:b/>
          <w:bCs/>
          <w:sz w:val="24"/>
        </w:rPr>
      </w:pPr>
    </w:p>
    <w:p w14:paraId="67B72506" w14:textId="77777777" w:rsidR="00DC3DD1" w:rsidRDefault="00DC3DD1" w:rsidP="00B51E67">
      <w:pPr>
        <w:spacing w:line="360" w:lineRule="auto"/>
        <w:rPr>
          <w:rFonts w:ascii="Arial" w:hAnsi="Arial" w:cs="Arial"/>
          <w:b/>
          <w:bCs/>
          <w:sz w:val="24"/>
        </w:rPr>
      </w:pPr>
    </w:p>
    <w:p w14:paraId="781442D9" w14:textId="77777777" w:rsidR="00DC3DD1" w:rsidRDefault="00DC3DD1" w:rsidP="00B51E67">
      <w:pPr>
        <w:spacing w:line="360" w:lineRule="auto"/>
        <w:rPr>
          <w:rFonts w:ascii="Arial" w:hAnsi="Arial" w:cs="Arial"/>
          <w:b/>
          <w:bCs/>
          <w:sz w:val="24"/>
        </w:rPr>
      </w:pPr>
    </w:p>
    <w:p w14:paraId="3C557FB6" w14:textId="77777777" w:rsidR="00DC3DD1" w:rsidRDefault="00DC3DD1" w:rsidP="00B51E67">
      <w:pPr>
        <w:spacing w:line="360" w:lineRule="auto"/>
        <w:rPr>
          <w:rFonts w:ascii="Arial" w:hAnsi="Arial" w:cs="Arial"/>
          <w:b/>
          <w:bCs/>
          <w:sz w:val="24"/>
        </w:rPr>
      </w:pPr>
    </w:p>
    <w:p w14:paraId="37112CC7" w14:textId="77777777" w:rsidR="00DC3DD1" w:rsidRDefault="00DC3DD1" w:rsidP="00B51E67">
      <w:pPr>
        <w:spacing w:line="360" w:lineRule="auto"/>
        <w:rPr>
          <w:rFonts w:ascii="Arial" w:hAnsi="Arial" w:cs="Arial"/>
          <w:b/>
          <w:bCs/>
          <w:sz w:val="24"/>
        </w:rPr>
      </w:pPr>
    </w:p>
    <w:p w14:paraId="4AD8193B" w14:textId="174A15AD" w:rsidR="00493759" w:rsidRPr="00DC3DD1" w:rsidRDefault="00493759" w:rsidP="00493759">
      <w:pPr>
        <w:rPr>
          <w:rFonts w:ascii="Arial" w:hAnsi="Arial" w:cs="Arial"/>
        </w:rPr>
      </w:pPr>
      <w:r w:rsidRPr="00DC3DD1">
        <w:rPr>
          <w:rFonts w:ascii="Arial" w:hAnsi="Arial" w:cs="Arial"/>
          <w:noProof/>
        </w:rPr>
        <w:lastRenderedPageBreak/>
        <w:drawing>
          <wp:inline distT="0" distB="0" distL="0" distR="0" wp14:anchorId="1DCFAF15" wp14:editId="437C6908">
            <wp:extent cx="5943600" cy="3962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F4CBBDB" w14:textId="516A08F4" w:rsidR="00493759" w:rsidRPr="00DC3DD1" w:rsidRDefault="00F929F3" w:rsidP="00493759">
      <w:pPr>
        <w:rPr>
          <w:rFonts w:ascii="Arial" w:hAnsi="Arial" w:cs="Arial"/>
          <w:i/>
        </w:rPr>
      </w:pPr>
      <w:r w:rsidRPr="00DC3DD1">
        <w:rPr>
          <w:rFonts w:ascii="Arial" w:hAnsi="Arial" w:cs="Arial"/>
          <w:b/>
          <w:i/>
        </w:rPr>
        <w:t>Fig. S1</w:t>
      </w:r>
      <w:r w:rsidR="00493759" w:rsidRPr="00DC3DD1">
        <w:rPr>
          <w:rFonts w:ascii="Arial" w:hAnsi="Arial" w:cs="Arial"/>
          <w:b/>
          <w:i/>
        </w:rPr>
        <w:t>:</w:t>
      </w:r>
      <w:r w:rsidR="00493759" w:rsidRPr="00DC3DD1">
        <w:rPr>
          <w:rFonts w:ascii="Arial" w:hAnsi="Arial" w:cs="Arial"/>
          <w:i/>
        </w:rPr>
        <w:t xml:space="preserve"> </w:t>
      </w:r>
      <w:r w:rsidR="00493759" w:rsidRPr="00DC3DD1">
        <w:rPr>
          <w:rFonts w:ascii="Arial" w:hAnsi="Arial" w:cs="Arial"/>
          <w:b/>
          <w:i/>
        </w:rPr>
        <w:t xml:space="preserve">a </w:t>
      </w:r>
      <w:r w:rsidR="00493759" w:rsidRPr="00DC3DD1">
        <w:rPr>
          <w:rFonts w:ascii="Arial" w:hAnsi="Arial" w:cs="Arial"/>
          <w:i/>
        </w:rPr>
        <w:t>Chicken breast slice that has been cooked using a blue laser and browned using a CO</w:t>
      </w:r>
      <w:r w:rsidR="00493759" w:rsidRPr="00DC3DD1">
        <w:rPr>
          <w:rFonts w:ascii="Arial" w:hAnsi="Arial" w:cs="Arial"/>
          <w:i/>
          <w:vertAlign w:val="subscript"/>
        </w:rPr>
        <w:t>2</w:t>
      </w:r>
      <w:r w:rsidR="00493759" w:rsidRPr="00DC3DD1">
        <w:rPr>
          <w:rFonts w:ascii="Arial" w:hAnsi="Arial" w:cs="Arial"/>
          <w:i/>
        </w:rPr>
        <w:t xml:space="preserve"> infrared laser. </w:t>
      </w:r>
      <w:r w:rsidR="00493759" w:rsidRPr="00DC3DD1">
        <w:rPr>
          <w:rFonts w:ascii="Arial" w:hAnsi="Arial" w:cs="Arial"/>
          <w:b/>
          <w:i/>
        </w:rPr>
        <w:t>b</w:t>
      </w:r>
      <w:r w:rsidR="00493759" w:rsidRPr="00DC3DD1">
        <w:rPr>
          <w:rFonts w:ascii="Arial" w:hAnsi="Arial" w:cs="Arial"/>
          <w:i/>
        </w:rPr>
        <w:t xml:space="preserve"> </w:t>
      </w:r>
      <w:r w:rsidR="00493759" w:rsidRPr="00DC3DD1">
        <w:rPr>
          <w:rFonts w:ascii="Arial" w:hAnsi="Arial" w:cs="Arial"/>
          <w:i/>
          <w:color w:val="000000"/>
        </w:rPr>
        <w:t>Printed hexagonal structures made from a carrot purée with various fillings.</w:t>
      </w:r>
    </w:p>
    <w:p w14:paraId="46E716C5" w14:textId="2A614D39" w:rsidR="00D7721A" w:rsidRPr="00DC3DD1" w:rsidRDefault="00D7721A">
      <w:pPr>
        <w:spacing w:line="360" w:lineRule="auto"/>
        <w:rPr>
          <w:rFonts w:ascii="Arial" w:hAnsi="Arial" w:cs="Arial"/>
          <w:sz w:val="24"/>
          <w:szCs w:val="24"/>
        </w:rPr>
      </w:pPr>
    </w:p>
    <w:p w14:paraId="71DC4C62" w14:textId="2B6B5326" w:rsidR="00D7721A" w:rsidRPr="00DC3DD1" w:rsidRDefault="00D7721A" w:rsidP="00271F89">
      <w:pPr>
        <w:spacing w:line="360" w:lineRule="auto"/>
        <w:rPr>
          <w:rFonts w:ascii="Arial" w:hAnsi="Arial" w:cs="Arial"/>
          <w:sz w:val="24"/>
          <w:szCs w:val="24"/>
        </w:rPr>
      </w:pPr>
    </w:p>
    <w:p w14:paraId="27BC4F1C" w14:textId="77777777" w:rsidR="00D663FB" w:rsidRPr="00DC3DD1" w:rsidRDefault="00D663FB">
      <w:pPr>
        <w:rPr>
          <w:rFonts w:ascii="Arial" w:hAnsi="Arial" w:cs="Arial"/>
          <w:sz w:val="24"/>
        </w:rPr>
      </w:pPr>
      <w:r w:rsidRPr="00DC3DD1">
        <w:rPr>
          <w:rFonts w:ascii="Arial" w:hAnsi="Arial" w:cs="Arial"/>
          <w:sz w:val="24"/>
        </w:rPr>
        <w:br w:type="page"/>
      </w:r>
    </w:p>
    <w:p w14:paraId="70AD2B59" w14:textId="77777777" w:rsidR="00550AEA" w:rsidRPr="00DC3DD1" w:rsidRDefault="00550AEA" w:rsidP="00550AEA">
      <w:pPr>
        <w:spacing w:line="360" w:lineRule="auto"/>
        <w:rPr>
          <w:rFonts w:ascii="Arial" w:hAnsi="Arial" w:cs="Arial"/>
          <w:sz w:val="24"/>
        </w:rPr>
      </w:pPr>
      <w:r w:rsidRPr="00DC3DD1">
        <w:rPr>
          <w:rFonts w:ascii="Arial" w:hAnsi="Arial" w:cs="Arial"/>
          <w:b/>
          <w:bCs/>
          <w:noProof/>
          <w:color w:val="000000"/>
          <w:bdr w:val="none" w:sz="0" w:space="0" w:color="auto" w:frame="1"/>
        </w:rPr>
        <w:lastRenderedPageBreak/>
        <w:drawing>
          <wp:inline distT="0" distB="0" distL="0" distR="0" wp14:anchorId="414944A9" wp14:editId="32DBCD14">
            <wp:extent cx="3854068" cy="2560320"/>
            <wp:effectExtent l="0" t="0" r="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54068" cy="2560320"/>
                    </a:xfrm>
                    <a:prstGeom prst="rect">
                      <a:avLst/>
                    </a:prstGeom>
                    <a:noFill/>
                    <a:ln>
                      <a:noFill/>
                    </a:ln>
                  </pic:spPr>
                </pic:pic>
              </a:graphicData>
            </a:graphic>
          </wp:inline>
        </w:drawing>
      </w:r>
      <w:r w:rsidRPr="00DC3DD1">
        <w:rPr>
          <w:rFonts w:ascii="Arial" w:hAnsi="Arial" w:cs="Arial"/>
          <w:sz w:val="24"/>
        </w:rPr>
        <w:t xml:space="preserve">  </w:t>
      </w:r>
      <w:r w:rsidRPr="00DC3DD1">
        <w:rPr>
          <w:rFonts w:ascii="Arial" w:hAnsi="Arial" w:cs="Arial"/>
          <w:noProof/>
          <w:sz w:val="24"/>
        </w:rPr>
        <w:drawing>
          <wp:inline distT="0" distB="0" distL="0" distR="0" wp14:anchorId="35574F42" wp14:editId="71886C64">
            <wp:extent cx="2560320" cy="1919760"/>
            <wp:effectExtent l="0" t="3493" r="7938" b="7937"/>
            <wp:docPr id="33" name="Picture 33" descr="C:\Users\Columbia University\Downloads\IMG_3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olumbia University\Downloads\IMG_312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560320" cy="1919760"/>
                    </a:xfrm>
                    <a:prstGeom prst="rect">
                      <a:avLst/>
                    </a:prstGeom>
                    <a:noFill/>
                    <a:ln>
                      <a:noFill/>
                    </a:ln>
                  </pic:spPr>
                </pic:pic>
              </a:graphicData>
            </a:graphic>
          </wp:inline>
        </w:drawing>
      </w:r>
    </w:p>
    <w:p w14:paraId="3E64EF9E" w14:textId="3E4EC737" w:rsidR="00550AEA" w:rsidRPr="00DC3DD1" w:rsidRDefault="00550AEA" w:rsidP="00550AEA">
      <w:pPr>
        <w:spacing w:line="360" w:lineRule="auto"/>
        <w:rPr>
          <w:rFonts w:ascii="Arial" w:hAnsi="Arial" w:cs="Arial"/>
          <w:i/>
          <w:color w:val="000000"/>
          <w:sz w:val="20"/>
          <w:szCs w:val="20"/>
        </w:rPr>
      </w:pPr>
      <w:r w:rsidRPr="00DC3DD1">
        <w:rPr>
          <w:rFonts w:ascii="Arial" w:hAnsi="Arial" w:cs="Arial"/>
          <w:b/>
          <w:bCs/>
          <w:i/>
          <w:sz w:val="20"/>
          <w:szCs w:val="20"/>
        </w:rPr>
        <w:t>Fig. S</w:t>
      </w:r>
      <w:r>
        <w:rPr>
          <w:rFonts w:ascii="Arial" w:hAnsi="Arial" w:cs="Arial"/>
          <w:b/>
          <w:bCs/>
          <w:i/>
          <w:sz w:val="20"/>
          <w:szCs w:val="20"/>
        </w:rPr>
        <w:t>2</w:t>
      </w:r>
      <w:r w:rsidRPr="00DC3DD1">
        <w:rPr>
          <w:rFonts w:ascii="Arial" w:hAnsi="Arial" w:cs="Arial"/>
          <w:b/>
          <w:bCs/>
          <w:i/>
          <w:sz w:val="20"/>
          <w:szCs w:val="20"/>
        </w:rPr>
        <w:t xml:space="preserve">: </w:t>
      </w:r>
      <w:r w:rsidRPr="00DC3DD1">
        <w:rPr>
          <w:rFonts w:ascii="Arial" w:hAnsi="Arial" w:cs="Arial"/>
          <w:i/>
          <w:color w:val="000000"/>
          <w:sz w:val="20"/>
          <w:szCs w:val="20"/>
        </w:rPr>
        <w:t xml:space="preserve">Laser systems used in cooking trials. </w:t>
      </w:r>
      <w:r w:rsidRPr="00DC3DD1">
        <w:rPr>
          <w:rFonts w:ascii="Arial" w:hAnsi="Arial" w:cs="Arial"/>
          <w:b/>
          <w:bCs/>
          <w:i/>
          <w:color w:val="000000"/>
          <w:sz w:val="20"/>
          <w:szCs w:val="20"/>
        </w:rPr>
        <w:t>Left</w:t>
      </w:r>
      <w:r w:rsidRPr="00DC3DD1">
        <w:rPr>
          <w:rFonts w:ascii="Arial" w:hAnsi="Arial" w:cs="Arial"/>
          <w:i/>
          <w:color w:val="000000"/>
          <w:sz w:val="20"/>
          <w:szCs w:val="20"/>
        </w:rPr>
        <w:t xml:space="preserve">: Stationary blue diode laser with energy being redirected by dual axis mirror galvanometers. </w:t>
      </w:r>
      <w:r w:rsidRPr="00DC3DD1">
        <w:rPr>
          <w:rFonts w:ascii="Arial" w:hAnsi="Arial" w:cs="Arial"/>
          <w:b/>
          <w:bCs/>
          <w:i/>
          <w:color w:val="000000"/>
          <w:sz w:val="20"/>
          <w:szCs w:val="20"/>
        </w:rPr>
        <w:t>Right</w:t>
      </w:r>
      <w:r w:rsidRPr="00DC3DD1">
        <w:rPr>
          <w:rFonts w:ascii="Arial" w:hAnsi="Arial" w:cs="Arial"/>
          <w:i/>
          <w:color w:val="000000"/>
          <w:sz w:val="20"/>
          <w:szCs w:val="20"/>
        </w:rPr>
        <w:t>: Near-infrared diode laser mounted to a 3-axis gantry.</w:t>
      </w:r>
    </w:p>
    <w:p w14:paraId="2B0FA1E4" w14:textId="77777777" w:rsidR="00550AEA" w:rsidRDefault="00550AEA" w:rsidP="00F27E30">
      <w:pPr>
        <w:spacing w:line="360" w:lineRule="auto"/>
        <w:rPr>
          <w:rFonts w:ascii="Arial" w:hAnsi="Arial" w:cs="Arial"/>
          <w:sz w:val="24"/>
        </w:rPr>
      </w:pPr>
    </w:p>
    <w:p w14:paraId="19B33B3B" w14:textId="77777777" w:rsidR="00550AEA" w:rsidRDefault="00550AEA" w:rsidP="00F27E30">
      <w:pPr>
        <w:spacing w:line="360" w:lineRule="auto"/>
        <w:rPr>
          <w:rFonts w:ascii="Arial" w:hAnsi="Arial" w:cs="Arial"/>
          <w:sz w:val="24"/>
        </w:rPr>
      </w:pPr>
    </w:p>
    <w:p w14:paraId="0BF40680" w14:textId="77777777" w:rsidR="00550AEA" w:rsidRDefault="00550AEA" w:rsidP="00F27E30">
      <w:pPr>
        <w:spacing w:line="360" w:lineRule="auto"/>
        <w:rPr>
          <w:rFonts w:ascii="Arial" w:hAnsi="Arial" w:cs="Arial"/>
          <w:sz w:val="24"/>
        </w:rPr>
      </w:pPr>
    </w:p>
    <w:p w14:paraId="2BAA1B97" w14:textId="77777777" w:rsidR="00550AEA" w:rsidRDefault="00550AEA" w:rsidP="00F27E30">
      <w:pPr>
        <w:spacing w:line="360" w:lineRule="auto"/>
        <w:rPr>
          <w:rFonts w:ascii="Arial" w:hAnsi="Arial" w:cs="Arial"/>
          <w:sz w:val="24"/>
        </w:rPr>
      </w:pPr>
    </w:p>
    <w:p w14:paraId="11C26FB0" w14:textId="77777777" w:rsidR="00550AEA" w:rsidRDefault="00550AEA" w:rsidP="00F27E30">
      <w:pPr>
        <w:spacing w:line="360" w:lineRule="auto"/>
        <w:rPr>
          <w:rFonts w:ascii="Arial" w:hAnsi="Arial" w:cs="Arial"/>
          <w:sz w:val="24"/>
        </w:rPr>
      </w:pPr>
    </w:p>
    <w:p w14:paraId="6B436DD4" w14:textId="77777777" w:rsidR="00550AEA" w:rsidRDefault="00550AEA" w:rsidP="00F27E30">
      <w:pPr>
        <w:spacing w:line="360" w:lineRule="auto"/>
        <w:rPr>
          <w:rFonts w:ascii="Arial" w:hAnsi="Arial" w:cs="Arial"/>
          <w:sz w:val="24"/>
        </w:rPr>
      </w:pPr>
    </w:p>
    <w:p w14:paraId="14D95561" w14:textId="77777777" w:rsidR="00550AEA" w:rsidRDefault="00550AEA" w:rsidP="00F27E30">
      <w:pPr>
        <w:spacing w:line="360" w:lineRule="auto"/>
        <w:rPr>
          <w:rFonts w:ascii="Arial" w:hAnsi="Arial" w:cs="Arial"/>
          <w:sz w:val="24"/>
        </w:rPr>
      </w:pPr>
    </w:p>
    <w:p w14:paraId="6CEF80E3" w14:textId="77777777" w:rsidR="00F27E30" w:rsidRPr="00DC3DD1" w:rsidRDefault="00F27E30" w:rsidP="00F27E30">
      <w:pPr>
        <w:spacing w:line="360" w:lineRule="auto"/>
        <w:rPr>
          <w:rFonts w:ascii="Arial" w:hAnsi="Arial" w:cs="Arial"/>
          <w:sz w:val="24"/>
        </w:rPr>
      </w:pPr>
      <w:r w:rsidRPr="00DC3DD1">
        <w:rPr>
          <w:rFonts w:ascii="Arial" w:hAnsi="Arial" w:cs="Arial"/>
          <w:noProof/>
          <w:sz w:val="24"/>
        </w:rPr>
        <w:lastRenderedPageBreak/>
        <w:drawing>
          <wp:inline distT="0" distB="0" distL="0" distR="0" wp14:anchorId="4C5C0887" wp14:editId="01BFFB50">
            <wp:extent cx="5973445" cy="2218690"/>
            <wp:effectExtent l="0" t="0" r="0" b="3810"/>
            <wp:docPr id="2"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73445" cy="2218690"/>
                    </a:xfrm>
                    <a:prstGeom prst="rect">
                      <a:avLst/>
                    </a:prstGeom>
                    <a:noFill/>
                    <a:ln>
                      <a:noFill/>
                    </a:ln>
                  </pic:spPr>
                </pic:pic>
              </a:graphicData>
            </a:graphic>
          </wp:inline>
        </w:drawing>
      </w:r>
    </w:p>
    <w:p w14:paraId="3B307096" w14:textId="223B55FF" w:rsidR="00F27E30" w:rsidRPr="00DC3DD1" w:rsidRDefault="00F27E30" w:rsidP="00F27E30">
      <w:pPr>
        <w:spacing w:line="360" w:lineRule="auto"/>
        <w:rPr>
          <w:rFonts w:ascii="Arial" w:hAnsi="Arial" w:cs="Arial"/>
          <w:bCs/>
          <w:i/>
          <w:sz w:val="20"/>
          <w:szCs w:val="20"/>
        </w:rPr>
      </w:pPr>
      <w:r w:rsidRPr="00DC3DD1">
        <w:rPr>
          <w:rFonts w:ascii="Arial" w:hAnsi="Arial" w:cs="Arial"/>
          <w:b/>
          <w:bCs/>
          <w:i/>
          <w:sz w:val="20"/>
          <w:szCs w:val="20"/>
        </w:rPr>
        <w:t>Fig. S</w:t>
      </w:r>
      <w:r w:rsidR="00550AEA">
        <w:rPr>
          <w:rFonts w:ascii="Arial" w:hAnsi="Arial" w:cs="Arial"/>
          <w:b/>
          <w:bCs/>
          <w:i/>
          <w:sz w:val="20"/>
          <w:szCs w:val="20"/>
        </w:rPr>
        <w:t>3</w:t>
      </w:r>
      <w:r w:rsidRPr="00DC3DD1">
        <w:rPr>
          <w:rFonts w:ascii="Arial" w:hAnsi="Arial" w:cs="Arial"/>
          <w:b/>
          <w:bCs/>
          <w:i/>
          <w:sz w:val="20"/>
          <w:szCs w:val="20"/>
        </w:rPr>
        <w:t xml:space="preserve">: </w:t>
      </w:r>
      <w:r w:rsidRPr="00DC3DD1">
        <w:rPr>
          <w:rFonts w:ascii="Arial" w:hAnsi="Arial" w:cs="Arial"/>
          <w:bCs/>
          <w:i/>
          <w:sz w:val="20"/>
          <w:szCs w:val="20"/>
        </w:rPr>
        <w:t>Cross-sectional views of testing samples used to assess cooking depth. Samples 1 – 6 were heated with a 5 W blue laser. Samples 7 – 18 were heated with an 8 W CO</w:t>
      </w:r>
      <w:r w:rsidRPr="00DC3DD1">
        <w:rPr>
          <w:rFonts w:ascii="Arial" w:hAnsi="Arial" w:cs="Arial"/>
          <w:bCs/>
          <w:i/>
          <w:sz w:val="20"/>
          <w:szCs w:val="20"/>
          <w:vertAlign w:val="subscript"/>
        </w:rPr>
        <w:t>2</w:t>
      </w:r>
      <w:r w:rsidRPr="00DC3DD1">
        <w:rPr>
          <w:rFonts w:ascii="Arial" w:hAnsi="Arial" w:cs="Arial"/>
          <w:bCs/>
          <w:i/>
          <w:sz w:val="20"/>
          <w:szCs w:val="20"/>
        </w:rPr>
        <w:t xml:space="preserve"> IR laser.</w:t>
      </w:r>
    </w:p>
    <w:p w14:paraId="742C9225" w14:textId="77777777" w:rsidR="00F27E30" w:rsidRPr="00DC3DD1" w:rsidRDefault="00F27E30" w:rsidP="00493759">
      <w:pPr>
        <w:spacing w:line="360" w:lineRule="auto"/>
        <w:rPr>
          <w:rFonts w:ascii="Arial" w:hAnsi="Arial" w:cs="Arial"/>
          <w:sz w:val="24"/>
        </w:rPr>
      </w:pPr>
    </w:p>
    <w:p w14:paraId="3D18DE7D" w14:textId="77777777" w:rsidR="00F27E30" w:rsidRPr="00DC3DD1" w:rsidRDefault="00F27E30" w:rsidP="00493759">
      <w:pPr>
        <w:spacing w:line="360" w:lineRule="auto"/>
        <w:rPr>
          <w:rFonts w:ascii="Arial" w:hAnsi="Arial" w:cs="Arial"/>
          <w:sz w:val="24"/>
        </w:rPr>
      </w:pPr>
    </w:p>
    <w:p w14:paraId="7E1C449D" w14:textId="77777777" w:rsidR="00F27E30" w:rsidRPr="00DC3DD1" w:rsidRDefault="00F27E30" w:rsidP="00493759">
      <w:pPr>
        <w:spacing w:line="360" w:lineRule="auto"/>
        <w:rPr>
          <w:rFonts w:ascii="Arial" w:hAnsi="Arial" w:cs="Arial"/>
          <w:sz w:val="24"/>
        </w:rPr>
      </w:pPr>
    </w:p>
    <w:p w14:paraId="1D813EC3" w14:textId="77777777" w:rsidR="00F27E30" w:rsidRPr="00DC3DD1" w:rsidRDefault="00F27E30" w:rsidP="00493759">
      <w:pPr>
        <w:spacing w:line="360" w:lineRule="auto"/>
        <w:rPr>
          <w:rFonts w:ascii="Arial" w:hAnsi="Arial" w:cs="Arial"/>
          <w:sz w:val="24"/>
        </w:rPr>
      </w:pPr>
    </w:p>
    <w:p w14:paraId="02517EE8" w14:textId="77777777" w:rsidR="00F27E30" w:rsidRPr="00DC3DD1" w:rsidRDefault="00F27E30" w:rsidP="00493759">
      <w:pPr>
        <w:spacing w:line="360" w:lineRule="auto"/>
        <w:rPr>
          <w:rFonts w:ascii="Arial" w:hAnsi="Arial" w:cs="Arial"/>
          <w:sz w:val="24"/>
        </w:rPr>
      </w:pPr>
    </w:p>
    <w:p w14:paraId="0B7E4960" w14:textId="77777777" w:rsidR="00F27E30" w:rsidRPr="00DC3DD1" w:rsidRDefault="00F27E30" w:rsidP="00493759">
      <w:pPr>
        <w:spacing w:line="360" w:lineRule="auto"/>
        <w:rPr>
          <w:rFonts w:ascii="Arial" w:hAnsi="Arial" w:cs="Arial"/>
          <w:sz w:val="24"/>
        </w:rPr>
      </w:pPr>
    </w:p>
    <w:p w14:paraId="06D1991C" w14:textId="77777777" w:rsidR="00F27E30" w:rsidRPr="00DC3DD1" w:rsidRDefault="00F27E30" w:rsidP="00493759">
      <w:pPr>
        <w:spacing w:line="360" w:lineRule="auto"/>
        <w:rPr>
          <w:rFonts w:ascii="Arial" w:hAnsi="Arial" w:cs="Arial"/>
          <w:sz w:val="24"/>
        </w:rPr>
      </w:pPr>
    </w:p>
    <w:p w14:paraId="0DA31D91" w14:textId="77777777" w:rsidR="00116CA7" w:rsidRPr="00DC3DD1" w:rsidRDefault="00116CA7" w:rsidP="00493759">
      <w:pPr>
        <w:spacing w:line="360" w:lineRule="auto"/>
        <w:rPr>
          <w:rFonts w:ascii="Arial" w:hAnsi="Arial" w:cs="Arial"/>
          <w:sz w:val="24"/>
        </w:rPr>
      </w:pPr>
    </w:p>
    <w:p w14:paraId="7C652D50" w14:textId="77777777" w:rsidR="00ED788F" w:rsidRPr="00DC3DD1" w:rsidRDefault="00ED788F" w:rsidP="00493759">
      <w:pPr>
        <w:spacing w:line="360" w:lineRule="auto"/>
        <w:rPr>
          <w:rFonts w:ascii="Arial" w:hAnsi="Arial" w:cs="Arial"/>
          <w:sz w:val="24"/>
        </w:rPr>
      </w:pPr>
    </w:p>
    <w:p w14:paraId="50886267" w14:textId="77777777" w:rsidR="00ED788F" w:rsidRPr="00DC3DD1" w:rsidRDefault="00ED788F" w:rsidP="00493759">
      <w:pPr>
        <w:spacing w:line="360" w:lineRule="auto"/>
        <w:rPr>
          <w:rFonts w:ascii="Arial" w:hAnsi="Arial" w:cs="Arial"/>
          <w:sz w:val="24"/>
        </w:rPr>
      </w:pPr>
    </w:p>
    <w:p w14:paraId="1B33EB80" w14:textId="7D42B6EC" w:rsidR="00ED788F" w:rsidRPr="00DC3DD1" w:rsidRDefault="00A05127" w:rsidP="00493759">
      <w:pPr>
        <w:spacing w:line="360" w:lineRule="auto"/>
        <w:rPr>
          <w:rFonts w:ascii="Arial" w:hAnsi="Arial" w:cs="Arial"/>
          <w:sz w:val="24"/>
        </w:rPr>
      </w:pPr>
      <w:r>
        <w:rPr>
          <w:rFonts w:ascii="Arial" w:hAnsi="Arial" w:cs="Arial"/>
          <w:noProof/>
          <w:sz w:val="24"/>
        </w:rPr>
        <w:lastRenderedPageBreak/>
        <w:pict w14:anchorId="1EAD45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27.6pt;height:151.85pt;mso-width-percent:0;mso-height-percent:0;mso-width-percent:0;mso-height-percent:0">
            <v:imagedata r:id="rId14" o:title="IMG_8789"/>
          </v:shape>
        </w:pict>
      </w:r>
      <w:r w:rsidR="00ED788F" w:rsidRPr="00DC3DD1">
        <w:rPr>
          <w:rFonts w:ascii="Arial" w:hAnsi="Arial" w:cs="Arial"/>
          <w:sz w:val="24"/>
        </w:rPr>
        <w:t xml:space="preserve"> </w:t>
      </w:r>
      <w:r>
        <w:rPr>
          <w:rFonts w:ascii="Arial" w:hAnsi="Arial" w:cs="Arial"/>
          <w:noProof/>
          <w:sz w:val="24"/>
        </w:rPr>
        <w:pict w14:anchorId="3C6CD2FE">
          <v:shape id="_x0000_i1026" type="#_x0000_t75" alt="" style="width:227.6pt;height:151.85pt;mso-width-percent:0;mso-height-percent:0;mso-width-percent:0;mso-height-percent:0">
            <v:imagedata r:id="rId15" o:title="IMG_8782"/>
          </v:shape>
        </w:pict>
      </w:r>
    </w:p>
    <w:p w14:paraId="31DE5E6C" w14:textId="56E7CD26" w:rsidR="00ED788F" w:rsidRPr="00DC3DD1" w:rsidRDefault="00F27E30" w:rsidP="00493759">
      <w:pPr>
        <w:spacing w:line="360" w:lineRule="auto"/>
        <w:rPr>
          <w:rFonts w:ascii="Arial" w:hAnsi="Arial" w:cs="Arial"/>
          <w:sz w:val="24"/>
        </w:rPr>
      </w:pPr>
      <w:r w:rsidRPr="00DC3DD1">
        <w:rPr>
          <w:rFonts w:ascii="Arial" w:hAnsi="Arial" w:cs="Arial"/>
          <w:b/>
          <w:bCs/>
          <w:i/>
          <w:sz w:val="20"/>
          <w:szCs w:val="20"/>
        </w:rPr>
        <w:t>Fig. S</w:t>
      </w:r>
      <w:r w:rsidR="00550AEA">
        <w:rPr>
          <w:rFonts w:ascii="Arial" w:hAnsi="Arial" w:cs="Arial"/>
          <w:b/>
          <w:bCs/>
          <w:i/>
          <w:sz w:val="20"/>
          <w:szCs w:val="20"/>
        </w:rPr>
        <w:t>4</w:t>
      </w:r>
      <w:r w:rsidR="00ED788F" w:rsidRPr="00DC3DD1">
        <w:rPr>
          <w:rFonts w:ascii="Arial" w:hAnsi="Arial" w:cs="Arial"/>
          <w:b/>
          <w:bCs/>
          <w:i/>
          <w:sz w:val="20"/>
          <w:szCs w:val="20"/>
        </w:rPr>
        <w:t xml:space="preserve">: </w:t>
      </w:r>
      <w:r w:rsidR="00ED788F" w:rsidRPr="00DC3DD1">
        <w:rPr>
          <w:rFonts w:ascii="Arial" w:hAnsi="Arial" w:cs="Arial"/>
          <w:i/>
          <w:color w:val="000000"/>
          <w:sz w:val="20"/>
          <w:szCs w:val="20"/>
        </w:rPr>
        <w:t xml:space="preserve">Cooking chicken with a blue laser through packaging. </w:t>
      </w:r>
      <w:r w:rsidR="00ED788F" w:rsidRPr="00DC3DD1">
        <w:rPr>
          <w:rFonts w:ascii="Arial" w:hAnsi="Arial" w:cs="Arial"/>
          <w:b/>
          <w:i/>
          <w:color w:val="000000"/>
          <w:sz w:val="20"/>
          <w:szCs w:val="20"/>
        </w:rPr>
        <w:t>Left</w:t>
      </w:r>
      <w:r w:rsidR="00ED788F" w:rsidRPr="00DC3DD1">
        <w:rPr>
          <w:rFonts w:ascii="Arial" w:hAnsi="Arial" w:cs="Arial"/>
          <w:i/>
          <w:color w:val="000000"/>
          <w:sz w:val="20"/>
          <w:szCs w:val="20"/>
        </w:rPr>
        <w:t>: Chicken that’s been laser-cooked via blue laser showing protein denaturation with little to no indication of surface browning.</w:t>
      </w:r>
      <w:r w:rsidR="00ED788F" w:rsidRPr="00DC3DD1">
        <w:rPr>
          <w:rFonts w:ascii="Arial" w:hAnsi="Arial" w:cs="Arial"/>
          <w:b/>
          <w:bCs/>
          <w:i/>
          <w:color w:val="000000"/>
          <w:sz w:val="20"/>
          <w:szCs w:val="20"/>
        </w:rPr>
        <w:t xml:space="preserve"> Right</w:t>
      </w:r>
      <w:r w:rsidR="00ED788F" w:rsidRPr="00DC3DD1">
        <w:rPr>
          <w:rFonts w:ascii="Arial" w:hAnsi="Arial" w:cs="Arial"/>
          <w:i/>
          <w:color w:val="000000"/>
          <w:sz w:val="20"/>
          <w:szCs w:val="20"/>
        </w:rPr>
        <w:t>: Chicken sealed in a plastic package being cooked by a blue laser with visible condensation on the interior of the package.</w:t>
      </w:r>
    </w:p>
    <w:p w14:paraId="3AD935AB" w14:textId="77777777" w:rsidR="00ED788F" w:rsidRPr="00DC3DD1" w:rsidRDefault="00ED788F" w:rsidP="00493759">
      <w:pPr>
        <w:spacing w:line="360" w:lineRule="auto"/>
        <w:rPr>
          <w:rFonts w:ascii="Arial" w:hAnsi="Arial" w:cs="Arial"/>
          <w:sz w:val="24"/>
        </w:rPr>
      </w:pPr>
    </w:p>
    <w:p w14:paraId="400BFBB6" w14:textId="77777777" w:rsidR="008252A2" w:rsidRPr="00DC3DD1" w:rsidRDefault="008252A2" w:rsidP="00493759">
      <w:pPr>
        <w:spacing w:line="360" w:lineRule="auto"/>
        <w:rPr>
          <w:rFonts w:ascii="Arial" w:hAnsi="Arial" w:cs="Arial"/>
          <w:sz w:val="24"/>
        </w:rPr>
      </w:pPr>
    </w:p>
    <w:p w14:paraId="26C44405" w14:textId="77777777" w:rsidR="008252A2" w:rsidRPr="00DC3DD1" w:rsidRDefault="008252A2" w:rsidP="00493759">
      <w:pPr>
        <w:spacing w:line="360" w:lineRule="auto"/>
        <w:rPr>
          <w:rFonts w:ascii="Arial" w:hAnsi="Arial" w:cs="Arial"/>
          <w:sz w:val="24"/>
        </w:rPr>
      </w:pPr>
    </w:p>
    <w:p w14:paraId="5272318E" w14:textId="77777777" w:rsidR="008252A2" w:rsidRPr="00DC3DD1" w:rsidRDefault="008252A2" w:rsidP="00493759">
      <w:pPr>
        <w:spacing w:line="360" w:lineRule="auto"/>
        <w:rPr>
          <w:rFonts w:ascii="Arial" w:hAnsi="Arial" w:cs="Arial"/>
          <w:sz w:val="24"/>
        </w:rPr>
      </w:pPr>
    </w:p>
    <w:p w14:paraId="01E40834" w14:textId="77777777" w:rsidR="008252A2" w:rsidRPr="00DC3DD1" w:rsidRDefault="008252A2" w:rsidP="00493759">
      <w:pPr>
        <w:spacing w:line="360" w:lineRule="auto"/>
        <w:rPr>
          <w:rFonts w:ascii="Arial" w:hAnsi="Arial" w:cs="Arial"/>
          <w:sz w:val="24"/>
        </w:rPr>
      </w:pPr>
    </w:p>
    <w:p w14:paraId="241B70C9" w14:textId="074F37FF" w:rsidR="008252A2" w:rsidRPr="00DC3DD1" w:rsidRDefault="008252A2" w:rsidP="00493759">
      <w:pPr>
        <w:spacing w:line="360" w:lineRule="auto"/>
        <w:rPr>
          <w:rFonts w:ascii="Arial" w:hAnsi="Arial" w:cs="Arial"/>
          <w:sz w:val="24"/>
        </w:rPr>
      </w:pPr>
    </w:p>
    <w:p w14:paraId="0523DF59" w14:textId="4C3C052A" w:rsidR="0018748A" w:rsidRPr="00DC3DD1" w:rsidRDefault="0018748A" w:rsidP="00493759">
      <w:pPr>
        <w:spacing w:line="360" w:lineRule="auto"/>
        <w:rPr>
          <w:rFonts w:ascii="Arial" w:hAnsi="Arial" w:cs="Arial"/>
          <w:sz w:val="24"/>
        </w:rPr>
      </w:pPr>
    </w:p>
    <w:p w14:paraId="359F0010" w14:textId="2FD23D8E" w:rsidR="0018748A" w:rsidRPr="00DC3DD1" w:rsidRDefault="0018748A" w:rsidP="00493759">
      <w:pPr>
        <w:spacing w:line="360" w:lineRule="auto"/>
        <w:rPr>
          <w:rFonts w:ascii="Arial" w:hAnsi="Arial" w:cs="Arial"/>
          <w:sz w:val="24"/>
        </w:rPr>
      </w:pPr>
    </w:p>
    <w:p w14:paraId="2F903EF6" w14:textId="4BCC3D0E" w:rsidR="0018748A" w:rsidRPr="00DC3DD1" w:rsidRDefault="0018748A" w:rsidP="00493759">
      <w:pPr>
        <w:spacing w:line="360" w:lineRule="auto"/>
        <w:rPr>
          <w:rFonts w:ascii="Arial" w:hAnsi="Arial" w:cs="Arial"/>
          <w:sz w:val="24"/>
        </w:rPr>
      </w:pPr>
    </w:p>
    <w:p w14:paraId="754F2C2E" w14:textId="795EE8B4" w:rsidR="0018748A" w:rsidRPr="00DC3DD1" w:rsidRDefault="0018748A" w:rsidP="00493759">
      <w:pPr>
        <w:spacing w:line="360" w:lineRule="auto"/>
        <w:rPr>
          <w:rFonts w:ascii="Arial" w:hAnsi="Arial" w:cs="Arial"/>
          <w:sz w:val="24"/>
        </w:rPr>
      </w:pPr>
    </w:p>
    <w:p w14:paraId="4912354E" w14:textId="5A93CB2C" w:rsidR="0018748A" w:rsidRPr="00DC3DD1" w:rsidRDefault="0018748A" w:rsidP="00493759">
      <w:pPr>
        <w:spacing w:line="360" w:lineRule="auto"/>
        <w:rPr>
          <w:rFonts w:ascii="Arial" w:hAnsi="Arial" w:cs="Arial"/>
          <w:sz w:val="24"/>
        </w:rPr>
      </w:pPr>
    </w:p>
    <w:p w14:paraId="72E64F04" w14:textId="08724C36" w:rsidR="0018748A" w:rsidRPr="00DC3DD1" w:rsidRDefault="0018748A" w:rsidP="00493759">
      <w:pPr>
        <w:spacing w:line="360" w:lineRule="auto"/>
        <w:rPr>
          <w:rFonts w:ascii="Arial" w:hAnsi="Arial" w:cs="Arial"/>
          <w:sz w:val="24"/>
        </w:rPr>
      </w:pPr>
    </w:p>
    <w:p w14:paraId="23E25B8E" w14:textId="3DDF294F" w:rsidR="0018748A" w:rsidRPr="00DC3DD1" w:rsidRDefault="0018748A" w:rsidP="00493759">
      <w:pPr>
        <w:spacing w:line="360" w:lineRule="auto"/>
        <w:rPr>
          <w:rFonts w:ascii="Arial" w:hAnsi="Arial" w:cs="Arial"/>
          <w:sz w:val="24"/>
        </w:rPr>
      </w:pPr>
    </w:p>
    <w:p w14:paraId="3540838E" w14:textId="0703BFD9" w:rsidR="0018748A" w:rsidRPr="00DC3DD1" w:rsidRDefault="0018748A" w:rsidP="00493759">
      <w:pPr>
        <w:spacing w:line="360" w:lineRule="auto"/>
        <w:rPr>
          <w:rFonts w:ascii="Arial" w:hAnsi="Arial" w:cs="Arial"/>
          <w:sz w:val="24"/>
        </w:rPr>
      </w:pPr>
    </w:p>
    <w:p w14:paraId="35E39278" w14:textId="6CB6A183" w:rsidR="0018748A" w:rsidRPr="00DC3DD1" w:rsidRDefault="0018748A" w:rsidP="00493759">
      <w:pPr>
        <w:spacing w:line="360" w:lineRule="auto"/>
        <w:rPr>
          <w:rFonts w:ascii="Arial" w:hAnsi="Arial" w:cs="Arial"/>
          <w:sz w:val="24"/>
        </w:rPr>
      </w:pPr>
      <w:r w:rsidRPr="00DC3DD1">
        <w:rPr>
          <w:rFonts w:ascii="Arial" w:hAnsi="Arial" w:cs="Arial"/>
          <w:noProof/>
          <w:sz w:val="24"/>
        </w:rPr>
        <w:lastRenderedPageBreak/>
        <w:drawing>
          <wp:inline distT="0" distB="0" distL="0" distR="0" wp14:anchorId="14F65413" wp14:editId="54E1924E">
            <wp:extent cx="5943600" cy="3566160"/>
            <wp:effectExtent l="0" t="0" r="0" b="25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355EFD00" w14:textId="057AC17C" w:rsidR="0018748A" w:rsidRPr="00DC3DD1" w:rsidRDefault="0018748A" w:rsidP="00493759">
      <w:pPr>
        <w:spacing w:line="360" w:lineRule="auto"/>
        <w:rPr>
          <w:rFonts w:ascii="Arial" w:hAnsi="Arial" w:cs="Arial"/>
          <w:sz w:val="24"/>
        </w:rPr>
      </w:pPr>
      <w:r w:rsidRPr="00DC3DD1">
        <w:rPr>
          <w:rFonts w:ascii="Arial" w:hAnsi="Arial" w:cs="Arial"/>
          <w:b/>
          <w:bCs/>
          <w:i/>
          <w:sz w:val="20"/>
          <w:szCs w:val="20"/>
        </w:rPr>
        <w:t>Fig. S</w:t>
      </w:r>
      <w:r w:rsidR="00550AEA">
        <w:rPr>
          <w:rFonts w:ascii="Arial" w:hAnsi="Arial" w:cs="Arial"/>
          <w:b/>
          <w:bCs/>
          <w:i/>
          <w:sz w:val="20"/>
          <w:szCs w:val="20"/>
        </w:rPr>
        <w:t>5</w:t>
      </w:r>
      <w:r w:rsidRPr="00DC3DD1">
        <w:rPr>
          <w:rFonts w:ascii="Arial" w:hAnsi="Arial" w:cs="Arial"/>
          <w:b/>
          <w:bCs/>
          <w:i/>
          <w:sz w:val="20"/>
          <w:szCs w:val="20"/>
        </w:rPr>
        <w:t xml:space="preserve">: </w:t>
      </w:r>
      <w:r w:rsidR="00D6751E" w:rsidRPr="00DC3DD1">
        <w:rPr>
          <w:rFonts w:ascii="Arial" w:hAnsi="Arial" w:cs="Arial"/>
          <w:bCs/>
          <w:i/>
          <w:sz w:val="20"/>
          <w:szCs w:val="20"/>
        </w:rPr>
        <w:t>Samples used to calculate horizontal and vertical heat-affected zone for chicken cooked via blue laser.</w:t>
      </w:r>
      <w:r w:rsidRPr="00DC3DD1">
        <w:rPr>
          <w:rFonts w:ascii="Arial" w:hAnsi="Arial" w:cs="Arial"/>
          <w:bCs/>
          <w:i/>
          <w:sz w:val="20"/>
          <w:szCs w:val="20"/>
        </w:rPr>
        <w:t xml:space="preserve"> </w:t>
      </w:r>
      <w:r w:rsidR="00D6751E" w:rsidRPr="00DC3DD1">
        <w:rPr>
          <w:rFonts w:ascii="Arial" w:hAnsi="Arial" w:cs="Arial"/>
          <w:bCs/>
          <w:i/>
          <w:sz w:val="20"/>
          <w:szCs w:val="20"/>
        </w:rPr>
        <w:t xml:space="preserve">Laser power was held constant at 10 W for all tests. Each row corresponds to a different cooking speed (top: 200mm/min, middle: 170 mm/min, bottom: 140 mm/min). </w:t>
      </w:r>
      <w:r w:rsidR="00662DDC" w:rsidRPr="00DC3DD1">
        <w:rPr>
          <w:rFonts w:ascii="Arial" w:hAnsi="Arial" w:cs="Arial"/>
          <w:bCs/>
          <w:i/>
          <w:sz w:val="20"/>
          <w:szCs w:val="20"/>
        </w:rPr>
        <w:t>All images are cross-sectional cuts showing a side view.</w:t>
      </w:r>
    </w:p>
    <w:p w14:paraId="2998AB63" w14:textId="60F3CF54" w:rsidR="0018748A" w:rsidRPr="00DC3DD1" w:rsidRDefault="0018748A" w:rsidP="00493759">
      <w:pPr>
        <w:spacing w:line="360" w:lineRule="auto"/>
        <w:rPr>
          <w:rFonts w:ascii="Arial" w:hAnsi="Arial" w:cs="Arial"/>
          <w:sz w:val="24"/>
        </w:rPr>
      </w:pPr>
    </w:p>
    <w:p w14:paraId="0465A59B" w14:textId="4A8EE7DA" w:rsidR="0018748A" w:rsidRPr="00DC3DD1" w:rsidRDefault="0018748A" w:rsidP="00493759">
      <w:pPr>
        <w:spacing w:line="360" w:lineRule="auto"/>
        <w:rPr>
          <w:rFonts w:ascii="Arial" w:hAnsi="Arial" w:cs="Arial"/>
          <w:sz w:val="24"/>
        </w:rPr>
      </w:pPr>
    </w:p>
    <w:p w14:paraId="6761670A" w14:textId="1EBAEA76" w:rsidR="0018748A" w:rsidRPr="00DC3DD1" w:rsidRDefault="0018748A" w:rsidP="00493759">
      <w:pPr>
        <w:spacing w:line="360" w:lineRule="auto"/>
        <w:rPr>
          <w:rFonts w:ascii="Arial" w:hAnsi="Arial" w:cs="Arial"/>
          <w:sz w:val="24"/>
        </w:rPr>
      </w:pPr>
    </w:p>
    <w:p w14:paraId="03C18611" w14:textId="3240DB72" w:rsidR="0018748A" w:rsidRPr="00DC3DD1" w:rsidRDefault="0018748A" w:rsidP="00493759">
      <w:pPr>
        <w:spacing w:line="360" w:lineRule="auto"/>
        <w:rPr>
          <w:rFonts w:ascii="Arial" w:hAnsi="Arial" w:cs="Arial"/>
          <w:sz w:val="24"/>
        </w:rPr>
      </w:pPr>
    </w:p>
    <w:p w14:paraId="7D2F70C3" w14:textId="2005EC91" w:rsidR="0018748A" w:rsidRPr="00DC3DD1" w:rsidRDefault="0018748A" w:rsidP="00493759">
      <w:pPr>
        <w:spacing w:line="360" w:lineRule="auto"/>
        <w:rPr>
          <w:rFonts w:ascii="Arial" w:hAnsi="Arial" w:cs="Arial"/>
          <w:sz w:val="24"/>
        </w:rPr>
      </w:pPr>
    </w:p>
    <w:p w14:paraId="1E5136BE" w14:textId="2CADD61D" w:rsidR="0018748A" w:rsidRPr="00DC3DD1" w:rsidRDefault="0018748A" w:rsidP="00493759">
      <w:pPr>
        <w:spacing w:line="360" w:lineRule="auto"/>
        <w:rPr>
          <w:rFonts w:ascii="Arial" w:hAnsi="Arial" w:cs="Arial"/>
          <w:sz w:val="24"/>
        </w:rPr>
      </w:pPr>
    </w:p>
    <w:p w14:paraId="23FBEE21" w14:textId="12EB286E" w:rsidR="0018748A" w:rsidRPr="00DC3DD1" w:rsidRDefault="0018748A" w:rsidP="00493759">
      <w:pPr>
        <w:spacing w:line="360" w:lineRule="auto"/>
        <w:rPr>
          <w:rFonts w:ascii="Arial" w:hAnsi="Arial" w:cs="Arial"/>
          <w:sz w:val="24"/>
        </w:rPr>
      </w:pPr>
    </w:p>
    <w:p w14:paraId="627ABF87" w14:textId="1A128765" w:rsidR="0018748A" w:rsidRPr="00DC3DD1" w:rsidRDefault="0018748A" w:rsidP="00493759">
      <w:pPr>
        <w:spacing w:line="360" w:lineRule="auto"/>
        <w:rPr>
          <w:rFonts w:ascii="Arial" w:hAnsi="Arial" w:cs="Arial"/>
          <w:sz w:val="24"/>
        </w:rPr>
      </w:pPr>
    </w:p>
    <w:p w14:paraId="53E0F001" w14:textId="776426AF" w:rsidR="0018748A" w:rsidRPr="00DC3DD1" w:rsidRDefault="0018748A" w:rsidP="00493759">
      <w:pPr>
        <w:spacing w:line="360" w:lineRule="auto"/>
        <w:rPr>
          <w:rFonts w:ascii="Arial" w:hAnsi="Arial" w:cs="Arial"/>
          <w:sz w:val="24"/>
        </w:rPr>
      </w:pPr>
    </w:p>
    <w:p w14:paraId="582CFCFC" w14:textId="50F241A9" w:rsidR="0018748A" w:rsidRPr="00DC3DD1" w:rsidRDefault="0018748A" w:rsidP="00493759">
      <w:pPr>
        <w:spacing w:line="360" w:lineRule="auto"/>
        <w:rPr>
          <w:rFonts w:ascii="Arial" w:hAnsi="Arial" w:cs="Arial"/>
          <w:sz w:val="24"/>
        </w:rPr>
      </w:pPr>
    </w:p>
    <w:p w14:paraId="086BE44F" w14:textId="67505CD4" w:rsidR="0018748A" w:rsidRPr="00DC3DD1" w:rsidRDefault="0018748A" w:rsidP="00493759">
      <w:pPr>
        <w:spacing w:line="360" w:lineRule="auto"/>
        <w:rPr>
          <w:rFonts w:ascii="Arial" w:hAnsi="Arial" w:cs="Arial"/>
          <w:sz w:val="24"/>
        </w:rPr>
      </w:pPr>
      <w:r w:rsidRPr="00DC3DD1">
        <w:rPr>
          <w:rFonts w:ascii="Arial" w:hAnsi="Arial" w:cs="Arial"/>
          <w:noProof/>
          <w:sz w:val="24"/>
        </w:rPr>
        <w:lastRenderedPageBreak/>
        <w:drawing>
          <wp:inline distT="0" distB="0" distL="0" distR="0" wp14:anchorId="27AC2CD6" wp14:editId="2C80E14F">
            <wp:extent cx="5943600" cy="3566160"/>
            <wp:effectExtent l="0" t="0" r="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110615A6" w14:textId="6CF0FC37" w:rsidR="0018748A" w:rsidRPr="00DC3DD1" w:rsidRDefault="0018748A" w:rsidP="00493759">
      <w:pPr>
        <w:spacing w:line="360" w:lineRule="auto"/>
        <w:rPr>
          <w:rFonts w:ascii="Arial" w:hAnsi="Arial" w:cs="Arial"/>
          <w:sz w:val="24"/>
        </w:rPr>
      </w:pPr>
      <w:r w:rsidRPr="00DC3DD1">
        <w:rPr>
          <w:rFonts w:ascii="Arial" w:hAnsi="Arial" w:cs="Arial"/>
          <w:b/>
          <w:bCs/>
          <w:i/>
          <w:sz w:val="20"/>
          <w:szCs w:val="20"/>
        </w:rPr>
        <w:t>Fig. S</w:t>
      </w:r>
      <w:r w:rsidR="00550AEA">
        <w:rPr>
          <w:rFonts w:ascii="Arial" w:hAnsi="Arial" w:cs="Arial"/>
          <w:b/>
          <w:bCs/>
          <w:i/>
          <w:sz w:val="20"/>
          <w:szCs w:val="20"/>
        </w:rPr>
        <w:t>6</w:t>
      </w:r>
      <w:r w:rsidRPr="00DC3DD1">
        <w:rPr>
          <w:rFonts w:ascii="Arial" w:hAnsi="Arial" w:cs="Arial"/>
          <w:b/>
          <w:bCs/>
          <w:i/>
          <w:sz w:val="20"/>
          <w:szCs w:val="20"/>
        </w:rPr>
        <w:t xml:space="preserve">: </w:t>
      </w:r>
      <w:r w:rsidR="00662DDC" w:rsidRPr="00DC3DD1">
        <w:rPr>
          <w:rFonts w:ascii="Arial" w:hAnsi="Arial" w:cs="Arial"/>
          <w:bCs/>
          <w:i/>
          <w:sz w:val="20"/>
          <w:szCs w:val="20"/>
        </w:rPr>
        <w:t>Samples used to calculate horizontal and vertical heat-affected zone for chicken cooked via NIR laser. Laser power was held constant at 10 W for all tests. Each row corresponds to a different cooking speed (top: 100mm/min, middle: 80 mm/min, bottom: 60 mm/min). All images are cross-sectional cuts showing a side view.</w:t>
      </w:r>
    </w:p>
    <w:p w14:paraId="4463350F" w14:textId="2CF75D23" w:rsidR="0018748A" w:rsidRPr="00DC3DD1" w:rsidRDefault="0018748A" w:rsidP="00493759">
      <w:pPr>
        <w:spacing w:line="360" w:lineRule="auto"/>
        <w:rPr>
          <w:rFonts w:ascii="Arial" w:hAnsi="Arial" w:cs="Arial"/>
          <w:sz w:val="24"/>
        </w:rPr>
      </w:pPr>
    </w:p>
    <w:p w14:paraId="28BCD5A4" w14:textId="6F5CCAD1" w:rsidR="0018748A" w:rsidRPr="00DC3DD1" w:rsidRDefault="0018748A" w:rsidP="00493759">
      <w:pPr>
        <w:spacing w:line="360" w:lineRule="auto"/>
        <w:rPr>
          <w:rFonts w:ascii="Arial" w:hAnsi="Arial" w:cs="Arial"/>
          <w:sz w:val="24"/>
        </w:rPr>
      </w:pPr>
    </w:p>
    <w:p w14:paraId="55DDB6C0" w14:textId="35B8C349" w:rsidR="0018748A" w:rsidRPr="00DC3DD1" w:rsidRDefault="0018748A" w:rsidP="00493759">
      <w:pPr>
        <w:spacing w:line="360" w:lineRule="auto"/>
        <w:rPr>
          <w:rFonts w:ascii="Arial" w:hAnsi="Arial" w:cs="Arial"/>
          <w:sz w:val="24"/>
        </w:rPr>
      </w:pPr>
    </w:p>
    <w:p w14:paraId="0C2891B4" w14:textId="0B6A5320" w:rsidR="0018748A" w:rsidRPr="00DC3DD1" w:rsidRDefault="0018748A" w:rsidP="00493759">
      <w:pPr>
        <w:spacing w:line="360" w:lineRule="auto"/>
        <w:rPr>
          <w:rFonts w:ascii="Arial" w:hAnsi="Arial" w:cs="Arial"/>
          <w:sz w:val="24"/>
        </w:rPr>
      </w:pPr>
    </w:p>
    <w:p w14:paraId="0903B6F7" w14:textId="6E8EC804" w:rsidR="0018748A" w:rsidRPr="00DC3DD1" w:rsidRDefault="0018748A" w:rsidP="00493759">
      <w:pPr>
        <w:spacing w:line="360" w:lineRule="auto"/>
        <w:rPr>
          <w:rFonts w:ascii="Arial" w:hAnsi="Arial" w:cs="Arial"/>
          <w:sz w:val="24"/>
        </w:rPr>
      </w:pPr>
    </w:p>
    <w:p w14:paraId="769C3AAF" w14:textId="628447E1" w:rsidR="0018748A" w:rsidRPr="00DC3DD1" w:rsidRDefault="0018748A" w:rsidP="00493759">
      <w:pPr>
        <w:spacing w:line="360" w:lineRule="auto"/>
        <w:rPr>
          <w:rFonts w:ascii="Arial" w:hAnsi="Arial" w:cs="Arial"/>
          <w:sz w:val="24"/>
        </w:rPr>
      </w:pPr>
    </w:p>
    <w:p w14:paraId="07C669C5" w14:textId="61D454AD" w:rsidR="0018748A" w:rsidRPr="00DC3DD1" w:rsidRDefault="0018748A" w:rsidP="00493759">
      <w:pPr>
        <w:spacing w:line="360" w:lineRule="auto"/>
        <w:rPr>
          <w:rFonts w:ascii="Arial" w:hAnsi="Arial" w:cs="Arial"/>
          <w:sz w:val="24"/>
        </w:rPr>
      </w:pPr>
    </w:p>
    <w:p w14:paraId="29C14DD6" w14:textId="77D3CE2D" w:rsidR="0018748A" w:rsidRPr="00DC3DD1" w:rsidRDefault="0018748A" w:rsidP="00493759">
      <w:pPr>
        <w:spacing w:line="360" w:lineRule="auto"/>
        <w:rPr>
          <w:rFonts w:ascii="Arial" w:hAnsi="Arial" w:cs="Arial"/>
          <w:sz w:val="24"/>
        </w:rPr>
      </w:pPr>
    </w:p>
    <w:p w14:paraId="0A74FF27" w14:textId="77777777" w:rsidR="00403DF3" w:rsidRPr="00DC3DD1" w:rsidRDefault="00403DF3" w:rsidP="00493759">
      <w:pPr>
        <w:spacing w:line="360" w:lineRule="auto"/>
        <w:rPr>
          <w:rFonts w:ascii="Arial" w:hAnsi="Arial" w:cs="Arial"/>
          <w:sz w:val="24"/>
        </w:rPr>
      </w:pPr>
    </w:p>
    <w:p w14:paraId="0D1A8AC4" w14:textId="0BA0F41B" w:rsidR="0018748A" w:rsidRPr="00DC3DD1" w:rsidRDefault="0018748A" w:rsidP="00493759">
      <w:pPr>
        <w:spacing w:line="360" w:lineRule="auto"/>
        <w:rPr>
          <w:rFonts w:ascii="Arial" w:hAnsi="Arial" w:cs="Arial"/>
          <w:sz w:val="24"/>
        </w:rPr>
      </w:pPr>
      <w:r w:rsidRPr="00DC3DD1">
        <w:rPr>
          <w:rFonts w:ascii="Arial" w:hAnsi="Arial" w:cs="Arial"/>
          <w:noProof/>
          <w:sz w:val="24"/>
        </w:rPr>
        <w:lastRenderedPageBreak/>
        <w:drawing>
          <wp:inline distT="0" distB="0" distL="0" distR="0" wp14:anchorId="0C808A1B" wp14:editId="688D3CB2">
            <wp:extent cx="5943600" cy="3566160"/>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r w:rsidRPr="00DC3DD1">
        <w:rPr>
          <w:rFonts w:ascii="Arial" w:hAnsi="Arial" w:cs="Arial"/>
          <w:b/>
          <w:bCs/>
          <w:i/>
          <w:sz w:val="20"/>
          <w:szCs w:val="20"/>
        </w:rPr>
        <w:t>Fig. S</w:t>
      </w:r>
      <w:r w:rsidR="00550AEA">
        <w:rPr>
          <w:rFonts w:ascii="Arial" w:hAnsi="Arial" w:cs="Arial"/>
          <w:b/>
          <w:bCs/>
          <w:i/>
          <w:sz w:val="20"/>
          <w:szCs w:val="20"/>
        </w:rPr>
        <w:t>7</w:t>
      </w:r>
      <w:r w:rsidRPr="00DC3DD1">
        <w:rPr>
          <w:rFonts w:ascii="Arial" w:hAnsi="Arial" w:cs="Arial"/>
          <w:b/>
          <w:bCs/>
          <w:i/>
          <w:sz w:val="20"/>
          <w:szCs w:val="20"/>
        </w:rPr>
        <w:t xml:space="preserve">: </w:t>
      </w:r>
      <w:r w:rsidR="00662DDC" w:rsidRPr="00DC3DD1">
        <w:rPr>
          <w:rFonts w:ascii="Arial" w:hAnsi="Arial" w:cs="Arial"/>
          <w:bCs/>
          <w:i/>
          <w:sz w:val="20"/>
          <w:szCs w:val="20"/>
        </w:rPr>
        <w:t>Samples used to calculate horizontal and vertical heat-affected zone for chicken cooked via MIR laser. Laser power was held constant at 10 W for all tests. Each row corresponds to a different cooking speed (top: 20mm/s, middle: 30 mm/s, bottom: 40 mm/s). All images are cross-sectional cuts showing a side view.</w:t>
      </w:r>
    </w:p>
    <w:p w14:paraId="39ECB232" w14:textId="77777777" w:rsidR="00ED788F" w:rsidRPr="00DC3DD1" w:rsidRDefault="00ED788F" w:rsidP="00493759">
      <w:pPr>
        <w:spacing w:line="360" w:lineRule="auto"/>
        <w:rPr>
          <w:rFonts w:ascii="Arial" w:hAnsi="Arial" w:cs="Arial"/>
          <w:sz w:val="24"/>
        </w:rPr>
      </w:pPr>
    </w:p>
    <w:p w14:paraId="0048E87D" w14:textId="77777777" w:rsidR="008252A2" w:rsidRPr="00DC3DD1" w:rsidRDefault="008252A2" w:rsidP="00493759">
      <w:pPr>
        <w:spacing w:line="360" w:lineRule="auto"/>
        <w:rPr>
          <w:rFonts w:ascii="Arial" w:hAnsi="Arial" w:cs="Arial"/>
          <w:sz w:val="24"/>
        </w:rPr>
      </w:pPr>
    </w:p>
    <w:p w14:paraId="080BAFEC" w14:textId="77777777" w:rsidR="008252A2" w:rsidRPr="00DC3DD1" w:rsidRDefault="008252A2" w:rsidP="00493759">
      <w:pPr>
        <w:spacing w:line="360" w:lineRule="auto"/>
        <w:rPr>
          <w:rFonts w:ascii="Arial" w:hAnsi="Arial" w:cs="Arial"/>
          <w:sz w:val="24"/>
        </w:rPr>
      </w:pPr>
    </w:p>
    <w:p w14:paraId="4368A02A" w14:textId="77777777" w:rsidR="008252A2" w:rsidRPr="00DC3DD1" w:rsidRDefault="008252A2" w:rsidP="00493759">
      <w:pPr>
        <w:spacing w:line="360" w:lineRule="auto"/>
        <w:rPr>
          <w:rFonts w:ascii="Arial" w:hAnsi="Arial" w:cs="Arial"/>
          <w:sz w:val="24"/>
        </w:rPr>
      </w:pPr>
    </w:p>
    <w:p w14:paraId="1FD552A7" w14:textId="77777777" w:rsidR="008252A2" w:rsidRPr="00DC3DD1" w:rsidRDefault="008252A2" w:rsidP="00493759">
      <w:pPr>
        <w:spacing w:line="360" w:lineRule="auto"/>
        <w:rPr>
          <w:rFonts w:ascii="Arial" w:hAnsi="Arial" w:cs="Arial"/>
          <w:sz w:val="24"/>
        </w:rPr>
      </w:pPr>
    </w:p>
    <w:p w14:paraId="55D08E55" w14:textId="77777777" w:rsidR="008252A2" w:rsidRPr="00DC3DD1" w:rsidRDefault="008252A2" w:rsidP="00493759">
      <w:pPr>
        <w:spacing w:line="360" w:lineRule="auto"/>
        <w:rPr>
          <w:rFonts w:ascii="Arial" w:hAnsi="Arial" w:cs="Arial"/>
          <w:sz w:val="24"/>
        </w:rPr>
      </w:pPr>
    </w:p>
    <w:p w14:paraId="0E1EE00F" w14:textId="61A329C9" w:rsidR="008252A2" w:rsidRPr="00DC3DD1" w:rsidRDefault="008252A2" w:rsidP="00493759">
      <w:pPr>
        <w:spacing w:line="360" w:lineRule="auto"/>
        <w:rPr>
          <w:rFonts w:ascii="Arial" w:hAnsi="Arial" w:cs="Arial"/>
          <w:sz w:val="24"/>
        </w:rPr>
      </w:pPr>
    </w:p>
    <w:p w14:paraId="4B86DBD6" w14:textId="0FAC7617" w:rsidR="00D1087D" w:rsidRPr="00DC3DD1" w:rsidRDefault="00D1087D" w:rsidP="00493759">
      <w:pPr>
        <w:spacing w:line="360" w:lineRule="auto"/>
        <w:rPr>
          <w:rFonts w:ascii="Arial" w:hAnsi="Arial" w:cs="Arial"/>
          <w:sz w:val="24"/>
        </w:rPr>
      </w:pPr>
    </w:p>
    <w:p w14:paraId="663AFF8F" w14:textId="006AFB6D" w:rsidR="00D1087D" w:rsidRPr="00DC3DD1" w:rsidRDefault="00D1087D" w:rsidP="00493759">
      <w:pPr>
        <w:spacing w:line="360" w:lineRule="auto"/>
        <w:rPr>
          <w:rFonts w:ascii="Arial" w:hAnsi="Arial" w:cs="Arial"/>
          <w:sz w:val="24"/>
        </w:rPr>
      </w:pPr>
    </w:p>
    <w:p w14:paraId="09A8D5D9" w14:textId="77777777" w:rsidR="00403DF3" w:rsidRPr="00DC3DD1" w:rsidRDefault="00403DF3" w:rsidP="00493759">
      <w:pPr>
        <w:spacing w:line="360" w:lineRule="auto"/>
        <w:rPr>
          <w:rFonts w:ascii="Arial" w:hAnsi="Arial" w:cs="Arial"/>
          <w:sz w:val="24"/>
        </w:rPr>
      </w:pPr>
    </w:p>
    <w:p w14:paraId="1C4C5BB3" w14:textId="456D3576" w:rsidR="006F3E81" w:rsidRPr="00DC3DD1" w:rsidRDefault="00D6751E" w:rsidP="00493759">
      <w:pPr>
        <w:spacing w:line="360" w:lineRule="auto"/>
        <w:rPr>
          <w:rFonts w:ascii="Arial" w:hAnsi="Arial" w:cs="Arial"/>
          <w:sz w:val="24"/>
        </w:rPr>
      </w:pPr>
      <w:r w:rsidRPr="00DC3DD1">
        <w:rPr>
          <w:rFonts w:ascii="Arial" w:hAnsi="Arial" w:cs="Arial"/>
          <w:noProof/>
          <w:sz w:val="24"/>
        </w:rPr>
        <w:lastRenderedPageBreak/>
        <w:drawing>
          <wp:inline distT="0" distB="0" distL="0" distR="0" wp14:anchorId="34571983" wp14:editId="39E1221E">
            <wp:extent cx="5943600" cy="3566160"/>
            <wp:effectExtent l="0" t="0" r="0" b="254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7BB1D532" w14:textId="70831CBD" w:rsidR="00662DDC" w:rsidRPr="00DC3DD1" w:rsidRDefault="006F3E81" w:rsidP="00662DDC">
      <w:pPr>
        <w:spacing w:line="360" w:lineRule="auto"/>
        <w:rPr>
          <w:rFonts w:ascii="Arial" w:hAnsi="Arial" w:cs="Arial"/>
          <w:sz w:val="24"/>
        </w:rPr>
      </w:pPr>
      <w:r w:rsidRPr="00DC3DD1">
        <w:rPr>
          <w:rFonts w:ascii="Arial" w:hAnsi="Arial" w:cs="Arial"/>
          <w:b/>
          <w:bCs/>
          <w:i/>
          <w:sz w:val="20"/>
          <w:szCs w:val="20"/>
        </w:rPr>
        <w:t>Fig. S</w:t>
      </w:r>
      <w:r w:rsidR="00550AEA">
        <w:rPr>
          <w:rFonts w:ascii="Arial" w:hAnsi="Arial" w:cs="Arial"/>
          <w:b/>
          <w:bCs/>
          <w:i/>
          <w:sz w:val="20"/>
          <w:szCs w:val="20"/>
        </w:rPr>
        <w:t>8</w:t>
      </w:r>
      <w:r w:rsidRPr="00DC3DD1">
        <w:rPr>
          <w:rFonts w:ascii="Arial" w:hAnsi="Arial" w:cs="Arial"/>
          <w:b/>
          <w:bCs/>
          <w:i/>
          <w:sz w:val="20"/>
          <w:szCs w:val="20"/>
        </w:rPr>
        <w:t xml:space="preserve">: </w:t>
      </w:r>
      <w:r w:rsidRPr="00DC3DD1">
        <w:rPr>
          <w:rFonts w:ascii="Arial" w:hAnsi="Arial" w:cs="Arial"/>
          <w:bCs/>
          <w:i/>
          <w:sz w:val="20"/>
          <w:szCs w:val="20"/>
        </w:rPr>
        <w:t>Tabulating vertical and horizontal heat-affected zone (HAZ) from laser-cooking</w:t>
      </w:r>
      <w:r w:rsidR="00662DDC" w:rsidRPr="00DC3DD1">
        <w:rPr>
          <w:rFonts w:ascii="Arial" w:hAnsi="Arial" w:cs="Arial"/>
          <w:bCs/>
          <w:i/>
          <w:sz w:val="20"/>
          <w:szCs w:val="20"/>
        </w:rPr>
        <w:t xml:space="preserve"> trials. </w:t>
      </w:r>
      <w:r w:rsidR="00662DDC" w:rsidRPr="00DC3DD1">
        <w:rPr>
          <w:rFonts w:ascii="Arial" w:hAnsi="Arial" w:cs="Arial"/>
          <w:b/>
          <w:i/>
          <w:color w:val="000000"/>
          <w:sz w:val="20"/>
          <w:szCs w:val="20"/>
        </w:rPr>
        <w:t>a</w:t>
      </w:r>
      <w:r w:rsidR="00662DDC" w:rsidRPr="00DC3DD1">
        <w:rPr>
          <w:rFonts w:ascii="Arial" w:hAnsi="Arial" w:cs="Arial"/>
          <w:bCs/>
          <w:i/>
          <w:color w:val="000000"/>
          <w:sz w:val="20"/>
          <w:szCs w:val="20"/>
        </w:rPr>
        <w:t>: To assess vertical HAZ</w:t>
      </w:r>
      <w:r w:rsidR="001D4ECB" w:rsidRPr="00DC3DD1">
        <w:rPr>
          <w:rFonts w:ascii="Arial" w:hAnsi="Arial" w:cs="Arial"/>
          <w:bCs/>
          <w:i/>
          <w:color w:val="000000"/>
          <w:sz w:val="20"/>
          <w:szCs w:val="20"/>
        </w:rPr>
        <w:t xml:space="preserve"> </w:t>
      </w:r>
      <w:r w:rsidR="00662DDC" w:rsidRPr="00DC3DD1">
        <w:rPr>
          <w:rFonts w:ascii="Arial" w:hAnsi="Arial" w:cs="Arial"/>
          <w:bCs/>
          <w:i/>
          <w:color w:val="000000"/>
          <w:sz w:val="20"/>
          <w:szCs w:val="20"/>
        </w:rPr>
        <w:t xml:space="preserve">a user needs to select </w:t>
      </w:r>
      <w:r w:rsidR="001D4ECB" w:rsidRPr="00DC3DD1">
        <w:rPr>
          <w:rFonts w:ascii="Arial" w:hAnsi="Arial" w:cs="Arial"/>
          <w:bCs/>
          <w:i/>
          <w:color w:val="000000"/>
          <w:sz w:val="20"/>
          <w:szCs w:val="20"/>
        </w:rPr>
        <w:t xml:space="preserve">(1) </w:t>
      </w:r>
      <w:r w:rsidR="00662DDC" w:rsidRPr="00DC3DD1">
        <w:rPr>
          <w:rFonts w:ascii="Arial" w:hAnsi="Arial" w:cs="Arial"/>
          <w:bCs/>
          <w:i/>
          <w:color w:val="000000"/>
          <w:sz w:val="20"/>
          <w:szCs w:val="20"/>
        </w:rPr>
        <w:t xml:space="preserve">a point at the surface of the sample, (2) a point below the HAZ, and </w:t>
      </w:r>
      <w:r w:rsidR="001D4ECB" w:rsidRPr="00DC3DD1">
        <w:rPr>
          <w:rFonts w:ascii="Arial" w:hAnsi="Arial" w:cs="Arial"/>
          <w:bCs/>
          <w:i/>
          <w:color w:val="000000"/>
          <w:sz w:val="20"/>
          <w:szCs w:val="20"/>
        </w:rPr>
        <w:t xml:space="preserve">(3) </w:t>
      </w:r>
      <w:r w:rsidR="00662DDC" w:rsidRPr="00DC3DD1">
        <w:rPr>
          <w:rFonts w:ascii="Arial" w:hAnsi="Arial" w:cs="Arial"/>
          <w:bCs/>
          <w:i/>
          <w:color w:val="000000"/>
          <w:sz w:val="20"/>
          <w:szCs w:val="20"/>
        </w:rPr>
        <w:t xml:space="preserve">a </w:t>
      </w:r>
      <w:r w:rsidR="001D4ECB" w:rsidRPr="00DC3DD1">
        <w:rPr>
          <w:rFonts w:ascii="Arial" w:hAnsi="Arial" w:cs="Arial"/>
          <w:bCs/>
          <w:i/>
          <w:color w:val="000000"/>
          <w:sz w:val="20"/>
          <w:szCs w:val="20"/>
        </w:rPr>
        <w:t>threshold value</w:t>
      </w:r>
      <w:r w:rsidR="00662DDC" w:rsidRPr="00DC3DD1">
        <w:rPr>
          <w:rFonts w:ascii="Arial" w:hAnsi="Arial" w:cs="Arial"/>
          <w:bCs/>
          <w:i/>
          <w:color w:val="000000"/>
          <w:sz w:val="20"/>
          <w:szCs w:val="20"/>
        </w:rPr>
        <w:t xml:space="preserve"> to compare “cooked” pixels </w:t>
      </w:r>
      <w:r w:rsidR="001D4ECB" w:rsidRPr="00DC3DD1">
        <w:rPr>
          <w:rFonts w:ascii="Arial" w:hAnsi="Arial" w:cs="Arial"/>
          <w:bCs/>
          <w:i/>
          <w:color w:val="000000"/>
          <w:sz w:val="20"/>
          <w:szCs w:val="20"/>
        </w:rPr>
        <w:t>to</w:t>
      </w:r>
      <w:r w:rsidR="00662DDC" w:rsidRPr="00DC3DD1">
        <w:rPr>
          <w:rFonts w:ascii="Arial" w:hAnsi="Arial" w:cs="Arial"/>
          <w:i/>
          <w:color w:val="000000"/>
          <w:sz w:val="20"/>
          <w:szCs w:val="20"/>
        </w:rPr>
        <w:t xml:space="preserve">. Similarly, </w:t>
      </w:r>
      <w:r w:rsidR="00662DDC" w:rsidRPr="00DC3DD1">
        <w:rPr>
          <w:rFonts w:ascii="Arial" w:hAnsi="Arial" w:cs="Arial"/>
          <w:bCs/>
          <w:i/>
          <w:color w:val="000000"/>
          <w:sz w:val="20"/>
          <w:szCs w:val="20"/>
        </w:rPr>
        <w:t xml:space="preserve">to assess horizontal HAZ a user needs to select </w:t>
      </w:r>
      <w:r w:rsidR="001D4ECB" w:rsidRPr="00DC3DD1">
        <w:rPr>
          <w:rFonts w:ascii="Arial" w:hAnsi="Arial" w:cs="Arial"/>
          <w:bCs/>
          <w:i/>
          <w:color w:val="000000"/>
          <w:sz w:val="20"/>
          <w:szCs w:val="20"/>
        </w:rPr>
        <w:t xml:space="preserve">(1) </w:t>
      </w:r>
      <w:r w:rsidR="00662DDC" w:rsidRPr="00DC3DD1">
        <w:rPr>
          <w:rFonts w:ascii="Arial" w:hAnsi="Arial" w:cs="Arial"/>
          <w:bCs/>
          <w:i/>
          <w:color w:val="000000"/>
          <w:sz w:val="20"/>
          <w:szCs w:val="20"/>
        </w:rPr>
        <w:t>a point somewhere in the middle of the HAZ</w:t>
      </w:r>
      <w:r w:rsidR="001D4ECB" w:rsidRPr="00DC3DD1">
        <w:rPr>
          <w:rFonts w:ascii="Arial" w:hAnsi="Arial" w:cs="Arial"/>
          <w:bCs/>
          <w:i/>
          <w:color w:val="000000"/>
          <w:sz w:val="20"/>
          <w:szCs w:val="20"/>
        </w:rPr>
        <w:t xml:space="preserve">, (2) </w:t>
      </w:r>
      <w:r w:rsidR="00662DDC" w:rsidRPr="00DC3DD1">
        <w:rPr>
          <w:rFonts w:ascii="Arial" w:hAnsi="Arial" w:cs="Arial"/>
          <w:bCs/>
          <w:i/>
          <w:color w:val="000000"/>
          <w:sz w:val="20"/>
          <w:szCs w:val="20"/>
        </w:rPr>
        <w:t>a point to the right of the HAZ</w:t>
      </w:r>
      <w:r w:rsidR="001D4ECB" w:rsidRPr="00DC3DD1">
        <w:rPr>
          <w:rFonts w:ascii="Arial" w:hAnsi="Arial" w:cs="Arial"/>
          <w:bCs/>
          <w:i/>
          <w:color w:val="000000"/>
          <w:sz w:val="20"/>
          <w:szCs w:val="20"/>
        </w:rPr>
        <w:t xml:space="preserve">, (3) a point to the left of the HAZ, </w:t>
      </w:r>
      <w:r w:rsidR="00662DDC" w:rsidRPr="00DC3DD1">
        <w:rPr>
          <w:rFonts w:ascii="Arial" w:hAnsi="Arial" w:cs="Arial"/>
          <w:bCs/>
          <w:i/>
          <w:color w:val="000000"/>
          <w:sz w:val="20"/>
          <w:szCs w:val="20"/>
        </w:rPr>
        <w:t xml:space="preserve">and </w:t>
      </w:r>
      <w:r w:rsidR="001D4ECB" w:rsidRPr="00DC3DD1">
        <w:rPr>
          <w:rFonts w:ascii="Arial" w:hAnsi="Arial" w:cs="Arial"/>
          <w:bCs/>
          <w:i/>
          <w:color w:val="000000"/>
          <w:sz w:val="20"/>
          <w:szCs w:val="20"/>
        </w:rPr>
        <w:t xml:space="preserve">(4) </w:t>
      </w:r>
      <w:r w:rsidR="00662DDC" w:rsidRPr="00DC3DD1">
        <w:rPr>
          <w:rFonts w:ascii="Arial" w:hAnsi="Arial" w:cs="Arial"/>
          <w:bCs/>
          <w:i/>
          <w:color w:val="000000"/>
          <w:sz w:val="20"/>
          <w:szCs w:val="20"/>
        </w:rPr>
        <w:t xml:space="preserve">a </w:t>
      </w:r>
      <w:r w:rsidR="001D4ECB" w:rsidRPr="00DC3DD1">
        <w:rPr>
          <w:rFonts w:ascii="Arial" w:hAnsi="Arial" w:cs="Arial"/>
          <w:bCs/>
          <w:i/>
          <w:color w:val="000000"/>
          <w:sz w:val="20"/>
          <w:szCs w:val="20"/>
        </w:rPr>
        <w:t>threshold</w:t>
      </w:r>
      <w:r w:rsidR="00662DDC" w:rsidRPr="00DC3DD1">
        <w:rPr>
          <w:rFonts w:ascii="Arial" w:hAnsi="Arial" w:cs="Arial"/>
          <w:bCs/>
          <w:i/>
          <w:color w:val="000000"/>
          <w:sz w:val="20"/>
          <w:szCs w:val="20"/>
        </w:rPr>
        <w:t xml:space="preserve"> </w:t>
      </w:r>
      <w:r w:rsidR="001D4ECB" w:rsidRPr="00DC3DD1">
        <w:rPr>
          <w:rFonts w:ascii="Arial" w:hAnsi="Arial" w:cs="Arial"/>
          <w:bCs/>
          <w:i/>
          <w:color w:val="000000"/>
          <w:sz w:val="20"/>
          <w:szCs w:val="20"/>
        </w:rPr>
        <w:t>value</w:t>
      </w:r>
      <w:r w:rsidR="00662DDC" w:rsidRPr="00DC3DD1">
        <w:rPr>
          <w:rFonts w:ascii="Arial" w:hAnsi="Arial" w:cs="Arial"/>
          <w:bCs/>
          <w:i/>
          <w:color w:val="000000"/>
          <w:sz w:val="20"/>
          <w:szCs w:val="20"/>
        </w:rPr>
        <w:t xml:space="preserve"> to compare “cooked” pixels to</w:t>
      </w:r>
      <w:r w:rsidR="00662DDC" w:rsidRPr="00DC3DD1">
        <w:rPr>
          <w:rFonts w:ascii="Arial" w:hAnsi="Arial" w:cs="Arial"/>
          <w:i/>
          <w:color w:val="000000"/>
          <w:sz w:val="20"/>
          <w:szCs w:val="20"/>
        </w:rPr>
        <w:t>.</w:t>
      </w:r>
      <w:r w:rsidR="001D4ECB" w:rsidRPr="00DC3DD1">
        <w:rPr>
          <w:rFonts w:ascii="Arial" w:hAnsi="Arial" w:cs="Arial"/>
          <w:i/>
          <w:color w:val="000000"/>
          <w:sz w:val="20"/>
          <w:szCs w:val="20"/>
        </w:rPr>
        <w:t xml:space="preserve"> </w:t>
      </w:r>
      <w:r w:rsidR="00662DDC" w:rsidRPr="00DC3DD1">
        <w:rPr>
          <w:rFonts w:ascii="Arial" w:hAnsi="Arial" w:cs="Arial"/>
          <w:b/>
          <w:i/>
          <w:color w:val="000000"/>
          <w:sz w:val="20"/>
          <w:szCs w:val="20"/>
        </w:rPr>
        <w:t>b</w:t>
      </w:r>
      <w:r w:rsidR="00662DDC" w:rsidRPr="00DC3DD1">
        <w:rPr>
          <w:rFonts w:ascii="Arial" w:hAnsi="Arial" w:cs="Arial"/>
          <w:i/>
          <w:color w:val="000000"/>
          <w:sz w:val="20"/>
          <w:szCs w:val="20"/>
        </w:rPr>
        <w:t xml:space="preserve">: </w:t>
      </w:r>
      <w:r w:rsidR="001D4ECB" w:rsidRPr="00DC3DD1">
        <w:rPr>
          <w:rFonts w:ascii="Arial" w:hAnsi="Arial" w:cs="Arial"/>
          <w:i/>
          <w:color w:val="000000"/>
          <w:sz w:val="20"/>
          <w:szCs w:val="20"/>
        </w:rPr>
        <w:t>The shift in color is then plotted and the resulting horizontal and vertical size of the HAZ is calculated</w:t>
      </w:r>
      <w:r w:rsidR="00662DDC" w:rsidRPr="00DC3DD1">
        <w:rPr>
          <w:rFonts w:ascii="Arial" w:hAnsi="Arial" w:cs="Arial"/>
          <w:i/>
          <w:color w:val="000000"/>
          <w:sz w:val="20"/>
          <w:szCs w:val="20"/>
        </w:rPr>
        <w:t xml:space="preserve">. </w:t>
      </w:r>
      <w:r w:rsidR="00662DDC" w:rsidRPr="00DC3DD1">
        <w:rPr>
          <w:rFonts w:ascii="Arial" w:hAnsi="Arial" w:cs="Arial"/>
          <w:b/>
          <w:i/>
          <w:color w:val="000000"/>
          <w:sz w:val="20"/>
          <w:szCs w:val="20"/>
        </w:rPr>
        <w:t>c</w:t>
      </w:r>
      <w:r w:rsidR="00662DDC" w:rsidRPr="00DC3DD1">
        <w:rPr>
          <w:rFonts w:ascii="Arial" w:hAnsi="Arial" w:cs="Arial"/>
          <w:i/>
          <w:color w:val="000000"/>
          <w:sz w:val="20"/>
          <w:szCs w:val="20"/>
        </w:rPr>
        <w:t xml:space="preserve">: </w:t>
      </w:r>
      <w:r w:rsidR="001D4ECB" w:rsidRPr="00DC3DD1">
        <w:rPr>
          <w:rFonts w:ascii="Arial" w:hAnsi="Arial" w:cs="Arial"/>
          <w:i/>
          <w:color w:val="000000"/>
          <w:sz w:val="20"/>
          <w:szCs w:val="20"/>
        </w:rPr>
        <w:t>The HAZ is then displayed on the original picture to visually validate each measurement. This process was executed in triplicate for each sample.</w:t>
      </w:r>
    </w:p>
    <w:p w14:paraId="57026B65" w14:textId="704CEA61" w:rsidR="006F3E81" w:rsidRPr="00DC3DD1" w:rsidRDefault="006F3E81" w:rsidP="00493759">
      <w:pPr>
        <w:spacing w:line="360" w:lineRule="auto"/>
        <w:rPr>
          <w:rFonts w:ascii="Arial" w:hAnsi="Arial" w:cs="Arial"/>
          <w:bCs/>
          <w:sz w:val="24"/>
        </w:rPr>
      </w:pPr>
    </w:p>
    <w:p w14:paraId="58F19EB8" w14:textId="4862F0F4" w:rsidR="006F3E81" w:rsidRPr="00DC3DD1" w:rsidRDefault="006F3E81" w:rsidP="00493759">
      <w:pPr>
        <w:spacing w:line="360" w:lineRule="auto"/>
        <w:rPr>
          <w:rFonts w:ascii="Arial" w:hAnsi="Arial" w:cs="Arial"/>
          <w:sz w:val="24"/>
        </w:rPr>
      </w:pPr>
    </w:p>
    <w:p w14:paraId="16C2A100" w14:textId="77777777" w:rsidR="006F3E81" w:rsidRPr="00DC3DD1" w:rsidRDefault="006F3E81" w:rsidP="00493759">
      <w:pPr>
        <w:spacing w:line="360" w:lineRule="auto"/>
        <w:rPr>
          <w:rFonts w:ascii="Arial" w:hAnsi="Arial" w:cs="Arial"/>
          <w:sz w:val="24"/>
        </w:rPr>
      </w:pPr>
    </w:p>
    <w:p w14:paraId="518653E6" w14:textId="77777777" w:rsidR="008252A2" w:rsidRPr="00DC3DD1" w:rsidRDefault="008252A2" w:rsidP="00493759">
      <w:pPr>
        <w:spacing w:line="360" w:lineRule="auto"/>
        <w:rPr>
          <w:rFonts w:ascii="Arial" w:hAnsi="Arial" w:cs="Arial"/>
          <w:sz w:val="24"/>
        </w:rPr>
      </w:pPr>
    </w:p>
    <w:p w14:paraId="294D7E17" w14:textId="77777777" w:rsidR="008252A2" w:rsidRPr="00DC3DD1" w:rsidRDefault="008252A2" w:rsidP="00493759">
      <w:pPr>
        <w:spacing w:line="360" w:lineRule="auto"/>
        <w:rPr>
          <w:rFonts w:ascii="Arial" w:hAnsi="Arial" w:cs="Arial"/>
          <w:sz w:val="24"/>
        </w:rPr>
      </w:pPr>
    </w:p>
    <w:p w14:paraId="1CEB0289" w14:textId="77777777" w:rsidR="008252A2" w:rsidRPr="00DC3DD1" w:rsidRDefault="008252A2" w:rsidP="00493759">
      <w:pPr>
        <w:spacing w:line="360" w:lineRule="auto"/>
        <w:rPr>
          <w:rFonts w:ascii="Arial" w:hAnsi="Arial" w:cs="Arial"/>
          <w:sz w:val="24"/>
        </w:rPr>
      </w:pPr>
    </w:p>
    <w:p w14:paraId="7ECD14DD" w14:textId="77777777" w:rsidR="008252A2" w:rsidRPr="00DC3DD1" w:rsidRDefault="008252A2" w:rsidP="00493759">
      <w:pPr>
        <w:spacing w:line="360" w:lineRule="auto"/>
        <w:rPr>
          <w:rFonts w:ascii="Arial" w:hAnsi="Arial" w:cs="Arial"/>
          <w:sz w:val="24"/>
        </w:rPr>
      </w:pPr>
    </w:p>
    <w:p w14:paraId="4018C4E3" w14:textId="530A4D4F" w:rsidR="00493759" w:rsidRPr="00DC3DD1" w:rsidRDefault="00493759" w:rsidP="00493759">
      <w:pPr>
        <w:spacing w:line="360" w:lineRule="auto"/>
        <w:rPr>
          <w:rFonts w:ascii="Arial" w:hAnsi="Arial" w:cs="Arial"/>
          <w:noProof/>
        </w:rPr>
      </w:pPr>
      <w:r w:rsidRPr="00DC3DD1">
        <w:rPr>
          <w:rFonts w:ascii="Arial" w:hAnsi="Arial" w:cs="Arial"/>
          <w:noProof/>
        </w:rPr>
        <w:lastRenderedPageBreak/>
        <w:drawing>
          <wp:inline distT="0" distB="0" distL="0" distR="0" wp14:anchorId="48448B7E" wp14:editId="08A829AF">
            <wp:extent cx="5906135" cy="2683510"/>
            <wp:effectExtent l="0" t="0" r="0" b="0"/>
            <wp:docPr id="36"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06135" cy="2683510"/>
                    </a:xfrm>
                    <a:prstGeom prst="rect">
                      <a:avLst/>
                    </a:prstGeom>
                    <a:noFill/>
                    <a:ln>
                      <a:noFill/>
                    </a:ln>
                  </pic:spPr>
                </pic:pic>
              </a:graphicData>
            </a:graphic>
          </wp:inline>
        </w:drawing>
      </w:r>
    </w:p>
    <w:p w14:paraId="20A801BA" w14:textId="10569C0D" w:rsidR="00D7721A" w:rsidRPr="00DC3DD1" w:rsidRDefault="00F929F3" w:rsidP="00493759">
      <w:pPr>
        <w:spacing w:line="360" w:lineRule="auto"/>
        <w:rPr>
          <w:rFonts w:ascii="Arial" w:hAnsi="Arial" w:cs="Arial"/>
          <w:sz w:val="24"/>
          <w:szCs w:val="24"/>
        </w:rPr>
      </w:pPr>
      <w:r w:rsidRPr="00DC3DD1">
        <w:rPr>
          <w:rFonts w:ascii="Arial" w:hAnsi="Arial" w:cs="Arial"/>
          <w:b/>
          <w:bCs/>
          <w:i/>
          <w:sz w:val="20"/>
          <w:szCs w:val="20"/>
        </w:rPr>
        <w:t>Fig. S</w:t>
      </w:r>
      <w:r w:rsidR="00550AEA">
        <w:rPr>
          <w:rFonts w:ascii="Arial" w:hAnsi="Arial" w:cs="Arial"/>
          <w:b/>
          <w:bCs/>
          <w:i/>
          <w:sz w:val="20"/>
          <w:szCs w:val="20"/>
        </w:rPr>
        <w:t>9</w:t>
      </w:r>
      <w:r w:rsidR="00493759" w:rsidRPr="00DC3DD1">
        <w:rPr>
          <w:rFonts w:ascii="Arial" w:hAnsi="Arial" w:cs="Arial"/>
          <w:b/>
          <w:bCs/>
          <w:i/>
          <w:sz w:val="20"/>
          <w:szCs w:val="20"/>
        </w:rPr>
        <w:t xml:space="preserve">: </w:t>
      </w:r>
      <w:r w:rsidR="00493759" w:rsidRPr="00DC3DD1">
        <w:rPr>
          <w:rFonts w:ascii="Arial" w:hAnsi="Arial" w:cs="Arial"/>
          <w:bCs/>
          <w:i/>
          <w:sz w:val="20"/>
          <w:szCs w:val="20"/>
        </w:rPr>
        <w:t xml:space="preserve">Custom amplifier circuit designed with buffer circuit to reduce noise (red-dotted region), a difference amplifier (blue-dotted region), and an RC low-pass filter (green-dotted region). </w:t>
      </w:r>
      <w:proofErr w:type="spellStart"/>
      <w:r w:rsidR="00493759" w:rsidRPr="00DC3DD1">
        <w:rPr>
          <w:rFonts w:ascii="Arial" w:hAnsi="Arial" w:cs="Arial"/>
          <w:bCs/>
          <w:i/>
          <w:sz w:val="20"/>
          <w:szCs w:val="20"/>
        </w:rPr>
        <w:t>Rfilter</w:t>
      </w:r>
      <w:proofErr w:type="spellEnd"/>
      <w:r w:rsidR="00493759" w:rsidRPr="00DC3DD1">
        <w:rPr>
          <w:rFonts w:ascii="Arial" w:hAnsi="Arial" w:cs="Arial"/>
          <w:bCs/>
          <w:i/>
          <w:sz w:val="20"/>
          <w:szCs w:val="20"/>
        </w:rPr>
        <w:t xml:space="preserve"> = 7.5 k</w:t>
      </w:r>
      <w:r w:rsidR="00493759" w:rsidRPr="00DC3DD1">
        <w:rPr>
          <w:rFonts w:ascii="Arial" w:hAnsi="Arial" w:cs="Arial"/>
          <w:bCs/>
          <w:i/>
          <w:sz w:val="20"/>
          <w:szCs w:val="20"/>
          <w:lang w:val="en"/>
        </w:rPr>
        <w:t xml:space="preserve">Ω, </w:t>
      </w:r>
      <w:proofErr w:type="spellStart"/>
      <w:r w:rsidR="00493759" w:rsidRPr="00DC3DD1">
        <w:rPr>
          <w:rFonts w:ascii="Arial" w:hAnsi="Arial" w:cs="Arial"/>
          <w:bCs/>
          <w:i/>
          <w:sz w:val="20"/>
          <w:szCs w:val="20"/>
          <w:lang w:val="en"/>
        </w:rPr>
        <w:t>Cfilter</w:t>
      </w:r>
      <w:proofErr w:type="spellEnd"/>
      <w:r w:rsidR="00493759" w:rsidRPr="00DC3DD1">
        <w:rPr>
          <w:rFonts w:ascii="Arial" w:hAnsi="Arial" w:cs="Arial"/>
          <w:bCs/>
          <w:i/>
          <w:sz w:val="20"/>
          <w:szCs w:val="20"/>
          <w:lang w:val="en"/>
        </w:rPr>
        <w:t xml:space="preserve"> = 100 pF, R1 = 10 </w:t>
      </w:r>
      <w:r w:rsidR="00493759" w:rsidRPr="00DC3DD1">
        <w:rPr>
          <w:rFonts w:ascii="Arial" w:hAnsi="Arial" w:cs="Arial"/>
          <w:bCs/>
          <w:i/>
          <w:sz w:val="20"/>
          <w:szCs w:val="20"/>
        </w:rPr>
        <w:t>k</w:t>
      </w:r>
      <w:r w:rsidR="00493759" w:rsidRPr="00DC3DD1">
        <w:rPr>
          <w:rFonts w:ascii="Arial" w:hAnsi="Arial" w:cs="Arial"/>
          <w:bCs/>
          <w:i/>
          <w:sz w:val="20"/>
          <w:szCs w:val="20"/>
          <w:lang w:val="en"/>
        </w:rPr>
        <w:t xml:space="preserve">Ω, R2 = 48 </w:t>
      </w:r>
      <w:r w:rsidR="00493759" w:rsidRPr="00DC3DD1">
        <w:rPr>
          <w:rFonts w:ascii="Arial" w:hAnsi="Arial" w:cs="Arial"/>
          <w:bCs/>
          <w:i/>
          <w:sz w:val="20"/>
          <w:szCs w:val="20"/>
        </w:rPr>
        <w:t>k</w:t>
      </w:r>
      <w:r w:rsidR="00493759" w:rsidRPr="00DC3DD1">
        <w:rPr>
          <w:rFonts w:ascii="Arial" w:hAnsi="Arial" w:cs="Arial"/>
          <w:bCs/>
          <w:i/>
          <w:sz w:val="20"/>
          <w:szCs w:val="20"/>
          <w:lang w:val="en"/>
        </w:rPr>
        <w:t xml:space="preserve">Ω, R3 = 2.1 </w:t>
      </w:r>
      <w:r w:rsidR="00493759" w:rsidRPr="00DC3DD1">
        <w:rPr>
          <w:rFonts w:ascii="Arial" w:hAnsi="Arial" w:cs="Arial"/>
          <w:bCs/>
          <w:i/>
          <w:sz w:val="20"/>
          <w:szCs w:val="20"/>
        </w:rPr>
        <w:t>k</w:t>
      </w:r>
      <w:r w:rsidR="00493759" w:rsidRPr="00DC3DD1">
        <w:rPr>
          <w:rFonts w:ascii="Arial" w:hAnsi="Arial" w:cs="Arial"/>
          <w:bCs/>
          <w:i/>
          <w:sz w:val="20"/>
          <w:szCs w:val="20"/>
          <w:lang w:val="en"/>
        </w:rPr>
        <w:t xml:space="preserve">Ω, R4 = 10 </w:t>
      </w:r>
      <w:r w:rsidR="00493759" w:rsidRPr="00DC3DD1">
        <w:rPr>
          <w:rFonts w:ascii="Arial" w:hAnsi="Arial" w:cs="Arial"/>
          <w:bCs/>
          <w:i/>
          <w:sz w:val="20"/>
          <w:szCs w:val="20"/>
        </w:rPr>
        <w:t>k</w:t>
      </w:r>
      <w:r w:rsidR="00493759" w:rsidRPr="00DC3DD1">
        <w:rPr>
          <w:rFonts w:ascii="Arial" w:hAnsi="Arial" w:cs="Arial"/>
          <w:bCs/>
          <w:i/>
          <w:sz w:val="20"/>
          <w:szCs w:val="20"/>
          <w:lang w:val="en"/>
        </w:rPr>
        <w:t xml:space="preserve">Ω, R5 = 47 </w:t>
      </w:r>
      <w:r w:rsidR="00493759" w:rsidRPr="00DC3DD1">
        <w:rPr>
          <w:rFonts w:ascii="Arial" w:hAnsi="Arial" w:cs="Arial"/>
          <w:bCs/>
          <w:i/>
          <w:sz w:val="20"/>
          <w:szCs w:val="20"/>
        </w:rPr>
        <w:t>k</w:t>
      </w:r>
      <w:r w:rsidR="00493759" w:rsidRPr="00DC3DD1">
        <w:rPr>
          <w:rFonts w:ascii="Arial" w:hAnsi="Arial" w:cs="Arial"/>
          <w:bCs/>
          <w:i/>
          <w:sz w:val="20"/>
          <w:szCs w:val="20"/>
          <w:lang w:val="en"/>
        </w:rPr>
        <w:t xml:space="preserve">Ω, R6 = 4.7 </w:t>
      </w:r>
      <w:r w:rsidR="00493759" w:rsidRPr="00DC3DD1">
        <w:rPr>
          <w:rFonts w:ascii="Arial" w:hAnsi="Arial" w:cs="Arial"/>
          <w:bCs/>
          <w:i/>
          <w:sz w:val="20"/>
          <w:szCs w:val="20"/>
        </w:rPr>
        <w:t>k</w:t>
      </w:r>
      <w:r w:rsidR="00493759" w:rsidRPr="00DC3DD1">
        <w:rPr>
          <w:rFonts w:ascii="Arial" w:hAnsi="Arial" w:cs="Arial"/>
          <w:bCs/>
          <w:i/>
          <w:sz w:val="20"/>
          <w:szCs w:val="20"/>
          <w:lang w:val="en"/>
        </w:rPr>
        <w:t xml:space="preserve">Ω, </w:t>
      </w:r>
      <w:proofErr w:type="spellStart"/>
      <w:r w:rsidR="00493759" w:rsidRPr="00DC3DD1">
        <w:rPr>
          <w:rFonts w:ascii="Arial" w:hAnsi="Arial" w:cs="Arial"/>
          <w:bCs/>
          <w:i/>
          <w:sz w:val="20"/>
          <w:szCs w:val="20"/>
          <w:lang w:val="en"/>
        </w:rPr>
        <w:t>Rpot</w:t>
      </w:r>
      <w:proofErr w:type="spellEnd"/>
      <w:r w:rsidR="00493759" w:rsidRPr="00DC3DD1">
        <w:rPr>
          <w:rFonts w:ascii="Arial" w:hAnsi="Arial" w:cs="Arial"/>
          <w:bCs/>
          <w:i/>
          <w:sz w:val="20"/>
          <w:szCs w:val="20"/>
          <w:lang w:val="en"/>
        </w:rPr>
        <w:t xml:space="preserve"> = 10 </w:t>
      </w:r>
      <w:r w:rsidR="00493759" w:rsidRPr="00DC3DD1">
        <w:rPr>
          <w:rFonts w:ascii="Arial" w:hAnsi="Arial" w:cs="Arial"/>
          <w:bCs/>
          <w:i/>
          <w:sz w:val="20"/>
          <w:szCs w:val="20"/>
        </w:rPr>
        <w:t>k</w:t>
      </w:r>
      <w:r w:rsidR="00493759" w:rsidRPr="00DC3DD1">
        <w:rPr>
          <w:rFonts w:ascii="Arial" w:hAnsi="Arial" w:cs="Arial"/>
          <w:bCs/>
          <w:i/>
          <w:sz w:val="20"/>
          <w:szCs w:val="20"/>
          <w:lang w:val="en"/>
        </w:rPr>
        <w:t>Ω.</w:t>
      </w:r>
    </w:p>
    <w:p w14:paraId="7766ACD9" w14:textId="77777777" w:rsidR="00D663FB" w:rsidRPr="00DC3DD1" w:rsidRDefault="00D663FB">
      <w:pPr>
        <w:rPr>
          <w:rFonts w:ascii="Arial" w:hAnsi="Arial" w:cs="Arial"/>
          <w:b/>
          <w:bCs/>
          <w:sz w:val="24"/>
        </w:rPr>
      </w:pPr>
      <w:r w:rsidRPr="00DC3DD1">
        <w:rPr>
          <w:rFonts w:ascii="Arial" w:hAnsi="Arial" w:cs="Arial"/>
          <w:b/>
          <w:bCs/>
          <w:sz w:val="24"/>
        </w:rPr>
        <w:br w:type="page"/>
      </w:r>
    </w:p>
    <w:p w14:paraId="5FE4D3E0" w14:textId="1F1B5A5F" w:rsidR="00493759" w:rsidRPr="00DC3DD1" w:rsidRDefault="00493759" w:rsidP="00493759">
      <w:pPr>
        <w:spacing w:line="360" w:lineRule="auto"/>
        <w:jc w:val="center"/>
        <w:rPr>
          <w:rFonts w:ascii="Arial" w:hAnsi="Arial" w:cs="Arial"/>
          <w:b/>
          <w:bCs/>
          <w:sz w:val="24"/>
        </w:rPr>
      </w:pPr>
      <w:r w:rsidRPr="00DC3DD1">
        <w:rPr>
          <w:rFonts w:ascii="Arial" w:hAnsi="Arial" w:cs="Arial"/>
          <w:noProof/>
        </w:rPr>
        <w:lastRenderedPageBreak/>
        <w:drawing>
          <wp:inline distT="0" distB="0" distL="0" distR="0" wp14:anchorId="06FC9161" wp14:editId="2261EE10">
            <wp:extent cx="5906135" cy="1461770"/>
            <wp:effectExtent l="0" t="0" r="0" b="0"/>
            <wp:docPr id="3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06135" cy="1461770"/>
                    </a:xfrm>
                    <a:prstGeom prst="rect">
                      <a:avLst/>
                    </a:prstGeom>
                    <a:noFill/>
                    <a:ln>
                      <a:noFill/>
                    </a:ln>
                  </pic:spPr>
                </pic:pic>
              </a:graphicData>
            </a:graphic>
          </wp:inline>
        </w:drawing>
      </w:r>
    </w:p>
    <w:p w14:paraId="68A11702" w14:textId="181744C5" w:rsidR="00493759" w:rsidRPr="00DC3DD1" w:rsidRDefault="00F929F3" w:rsidP="00493759">
      <w:pPr>
        <w:spacing w:line="360" w:lineRule="auto"/>
        <w:rPr>
          <w:rFonts w:ascii="Arial" w:hAnsi="Arial" w:cs="Arial"/>
          <w:bCs/>
          <w:i/>
          <w:sz w:val="20"/>
          <w:szCs w:val="20"/>
        </w:rPr>
      </w:pPr>
      <w:r w:rsidRPr="00DC3DD1">
        <w:rPr>
          <w:rFonts w:ascii="Arial" w:hAnsi="Arial" w:cs="Arial"/>
          <w:b/>
          <w:bCs/>
          <w:i/>
          <w:sz w:val="20"/>
          <w:szCs w:val="20"/>
        </w:rPr>
        <w:t>Fig. S</w:t>
      </w:r>
      <w:r w:rsidR="002479EA" w:rsidRPr="00DC3DD1">
        <w:rPr>
          <w:rFonts w:ascii="Arial" w:hAnsi="Arial" w:cs="Arial"/>
          <w:b/>
          <w:bCs/>
          <w:i/>
          <w:sz w:val="20"/>
          <w:szCs w:val="20"/>
        </w:rPr>
        <w:t>1</w:t>
      </w:r>
      <w:r w:rsidR="00550AEA">
        <w:rPr>
          <w:rFonts w:ascii="Arial" w:hAnsi="Arial" w:cs="Arial"/>
          <w:b/>
          <w:bCs/>
          <w:i/>
          <w:sz w:val="20"/>
          <w:szCs w:val="20"/>
        </w:rPr>
        <w:t>0</w:t>
      </w:r>
      <w:r w:rsidR="00493759" w:rsidRPr="00DC3DD1">
        <w:rPr>
          <w:rFonts w:ascii="Arial" w:hAnsi="Arial" w:cs="Arial"/>
          <w:b/>
          <w:bCs/>
          <w:i/>
          <w:sz w:val="20"/>
          <w:szCs w:val="20"/>
        </w:rPr>
        <w:t xml:space="preserve">: </w:t>
      </w:r>
      <w:r w:rsidR="00493759" w:rsidRPr="00DC3DD1">
        <w:rPr>
          <w:rFonts w:ascii="Arial" w:hAnsi="Arial" w:cs="Arial"/>
          <w:bCs/>
          <w:i/>
          <w:sz w:val="20"/>
          <w:szCs w:val="20"/>
        </w:rPr>
        <w:t>Block diagram showing the flow of the signals controlling the x (green arrow) and y (blue arrow) position of the laser via the galvo mirrors.</w:t>
      </w:r>
    </w:p>
    <w:p w14:paraId="6AEA8687" w14:textId="4237DFF4" w:rsidR="00D7721A" w:rsidRPr="00DC3DD1" w:rsidRDefault="00D7721A" w:rsidP="00271F89">
      <w:pPr>
        <w:spacing w:line="360" w:lineRule="auto"/>
        <w:rPr>
          <w:rFonts w:ascii="Arial" w:hAnsi="Arial" w:cs="Arial"/>
          <w:sz w:val="24"/>
          <w:szCs w:val="24"/>
        </w:rPr>
      </w:pPr>
    </w:p>
    <w:p w14:paraId="3C58F253" w14:textId="77777777" w:rsidR="00D663FB" w:rsidRPr="00DC3DD1" w:rsidRDefault="00D663FB">
      <w:pPr>
        <w:rPr>
          <w:rFonts w:ascii="Arial" w:hAnsi="Arial" w:cs="Arial"/>
          <w:b/>
          <w:bCs/>
          <w:sz w:val="24"/>
        </w:rPr>
      </w:pPr>
      <w:r w:rsidRPr="00DC3DD1">
        <w:rPr>
          <w:rFonts w:ascii="Arial" w:hAnsi="Arial" w:cs="Arial"/>
          <w:b/>
          <w:bCs/>
          <w:sz w:val="24"/>
        </w:rPr>
        <w:br w:type="page"/>
      </w:r>
    </w:p>
    <w:p w14:paraId="291B3FD9" w14:textId="6581B711" w:rsidR="00493759" w:rsidRPr="00DC3DD1" w:rsidRDefault="00493759" w:rsidP="00493759">
      <w:pPr>
        <w:spacing w:line="360" w:lineRule="auto"/>
        <w:rPr>
          <w:rFonts w:ascii="Arial" w:hAnsi="Arial" w:cs="Arial"/>
          <w:b/>
          <w:bCs/>
          <w:sz w:val="24"/>
        </w:rPr>
      </w:pPr>
      <w:r w:rsidRPr="00DC3DD1">
        <w:rPr>
          <w:rFonts w:ascii="Arial" w:hAnsi="Arial" w:cs="Arial"/>
          <w:bCs/>
          <w:i/>
          <w:noProof/>
          <w:sz w:val="20"/>
          <w:szCs w:val="20"/>
        </w:rPr>
        <w:lastRenderedPageBreak/>
        <w:drawing>
          <wp:inline distT="0" distB="0" distL="0" distR="0" wp14:anchorId="16DFCA50" wp14:editId="226117DC">
            <wp:extent cx="5973445" cy="3942715"/>
            <wp:effectExtent l="0" t="0" r="0" b="0"/>
            <wp:docPr id="38" name="Picture 12" descr="foodprin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foodprinter"/>
                    <pic:cNvPicPr>
                      <a:picLocks/>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73445" cy="3942715"/>
                    </a:xfrm>
                    <a:prstGeom prst="rect">
                      <a:avLst/>
                    </a:prstGeom>
                    <a:noFill/>
                    <a:ln>
                      <a:noFill/>
                    </a:ln>
                  </pic:spPr>
                </pic:pic>
              </a:graphicData>
            </a:graphic>
          </wp:inline>
        </w:drawing>
      </w:r>
    </w:p>
    <w:p w14:paraId="156D22E1" w14:textId="031F9314" w:rsidR="00493759" w:rsidRPr="00DC3DD1" w:rsidRDefault="00F929F3" w:rsidP="00493759">
      <w:pPr>
        <w:spacing w:line="360" w:lineRule="auto"/>
        <w:rPr>
          <w:rFonts w:ascii="Arial" w:hAnsi="Arial" w:cs="Arial"/>
          <w:bCs/>
          <w:i/>
          <w:sz w:val="20"/>
          <w:szCs w:val="20"/>
        </w:rPr>
      </w:pPr>
      <w:r w:rsidRPr="00DC3DD1">
        <w:rPr>
          <w:rFonts w:ascii="Arial" w:hAnsi="Arial" w:cs="Arial"/>
          <w:b/>
          <w:bCs/>
          <w:i/>
          <w:sz w:val="20"/>
          <w:szCs w:val="20"/>
        </w:rPr>
        <w:t>Fig. S</w:t>
      </w:r>
      <w:r w:rsidR="00F27E30" w:rsidRPr="00DC3DD1">
        <w:rPr>
          <w:rFonts w:ascii="Arial" w:hAnsi="Arial" w:cs="Arial"/>
          <w:b/>
          <w:bCs/>
          <w:i/>
          <w:sz w:val="20"/>
          <w:szCs w:val="20"/>
        </w:rPr>
        <w:t>1</w:t>
      </w:r>
      <w:r w:rsidR="00550AEA">
        <w:rPr>
          <w:rFonts w:ascii="Arial" w:hAnsi="Arial" w:cs="Arial"/>
          <w:b/>
          <w:bCs/>
          <w:i/>
          <w:sz w:val="20"/>
          <w:szCs w:val="20"/>
        </w:rPr>
        <w:t>1</w:t>
      </w:r>
      <w:r w:rsidR="00493759" w:rsidRPr="00DC3DD1">
        <w:rPr>
          <w:rFonts w:ascii="Arial" w:hAnsi="Arial" w:cs="Arial"/>
          <w:b/>
          <w:bCs/>
          <w:i/>
          <w:sz w:val="20"/>
          <w:szCs w:val="20"/>
        </w:rPr>
        <w:t xml:space="preserve">: </w:t>
      </w:r>
      <w:r w:rsidR="00493759" w:rsidRPr="00DC3DD1">
        <w:rPr>
          <w:rFonts w:ascii="Arial" w:hAnsi="Arial" w:cs="Arial"/>
          <w:bCs/>
          <w:i/>
          <w:sz w:val="20"/>
          <w:szCs w:val="20"/>
        </w:rPr>
        <w:t xml:space="preserve">Mechanism for printing chicken. </w:t>
      </w:r>
      <w:r w:rsidR="00493759" w:rsidRPr="00DC3DD1">
        <w:rPr>
          <w:rFonts w:ascii="Arial" w:hAnsi="Arial" w:cs="Arial"/>
          <w:b/>
          <w:bCs/>
          <w:i/>
          <w:sz w:val="20"/>
          <w:szCs w:val="20"/>
        </w:rPr>
        <w:t>a</w:t>
      </w:r>
      <w:r w:rsidR="00493759" w:rsidRPr="00DC3DD1">
        <w:rPr>
          <w:rFonts w:ascii="Arial" w:hAnsi="Arial" w:cs="Arial"/>
          <w:bCs/>
          <w:i/>
          <w:sz w:val="20"/>
          <w:szCs w:val="20"/>
        </w:rPr>
        <w:t xml:space="preserve"> Custom fabricated extrusion mechanism that can pick and place material-filled syringes and print them onto a removable platform (orange-tinted tray) for laser cooking. </w:t>
      </w:r>
      <w:r w:rsidR="00493759" w:rsidRPr="00DC3DD1">
        <w:rPr>
          <w:rFonts w:ascii="Arial" w:hAnsi="Arial" w:cs="Arial"/>
          <w:b/>
          <w:bCs/>
          <w:i/>
          <w:sz w:val="20"/>
          <w:szCs w:val="20"/>
        </w:rPr>
        <w:t>b</w:t>
      </w:r>
      <w:r w:rsidR="00493759" w:rsidRPr="00DC3DD1">
        <w:rPr>
          <w:rFonts w:ascii="Arial" w:hAnsi="Arial" w:cs="Arial"/>
          <w:bCs/>
          <w:i/>
          <w:sz w:val="20"/>
          <w:szCs w:val="20"/>
        </w:rPr>
        <w:t xml:space="preserve"> Close-up shot of printed chicken sample on removable platform (orange-tinted tray). </w:t>
      </w:r>
      <w:r w:rsidR="00493759" w:rsidRPr="00DC3DD1">
        <w:rPr>
          <w:rFonts w:ascii="Arial" w:hAnsi="Arial" w:cs="Arial"/>
          <w:b/>
          <w:bCs/>
          <w:i/>
          <w:sz w:val="20"/>
          <w:szCs w:val="20"/>
        </w:rPr>
        <w:t>c</w:t>
      </w:r>
      <w:r w:rsidR="00493759" w:rsidRPr="00DC3DD1">
        <w:rPr>
          <w:rFonts w:ascii="Arial" w:hAnsi="Arial" w:cs="Arial"/>
          <w:bCs/>
          <w:i/>
          <w:sz w:val="20"/>
          <w:szCs w:val="20"/>
        </w:rPr>
        <w:t xml:space="preserve"> Examples of single-layer prints (triangle, square, and circle) that were used in the study. </w:t>
      </w:r>
      <w:r w:rsidR="00493759" w:rsidRPr="00DC3DD1">
        <w:rPr>
          <w:rFonts w:ascii="Arial" w:hAnsi="Arial" w:cs="Arial"/>
          <w:b/>
          <w:bCs/>
          <w:i/>
          <w:sz w:val="20"/>
          <w:szCs w:val="20"/>
        </w:rPr>
        <w:t xml:space="preserve">d </w:t>
      </w:r>
      <w:r w:rsidR="00493759" w:rsidRPr="00DC3DD1">
        <w:rPr>
          <w:rFonts w:ascii="Arial" w:hAnsi="Arial" w:cs="Arial"/>
          <w:bCs/>
          <w:i/>
          <w:sz w:val="20"/>
          <w:szCs w:val="20"/>
        </w:rPr>
        <w:t>Custom fabricated tool change rack for swapping food cartridges.</w:t>
      </w:r>
    </w:p>
    <w:p w14:paraId="749777AB" w14:textId="71D6C7C4" w:rsidR="00D7721A" w:rsidRPr="00DC3DD1" w:rsidRDefault="00D7721A" w:rsidP="00271F89">
      <w:pPr>
        <w:spacing w:line="360" w:lineRule="auto"/>
        <w:rPr>
          <w:rFonts w:ascii="Arial" w:hAnsi="Arial" w:cs="Arial"/>
          <w:sz w:val="24"/>
          <w:szCs w:val="24"/>
        </w:rPr>
      </w:pPr>
    </w:p>
    <w:p w14:paraId="2C6F34E3" w14:textId="77777777" w:rsidR="00D663FB" w:rsidRPr="00DC3DD1" w:rsidRDefault="00D663FB">
      <w:pPr>
        <w:rPr>
          <w:rFonts w:ascii="Arial" w:hAnsi="Arial" w:cs="Arial"/>
          <w:b/>
          <w:bCs/>
          <w:sz w:val="24"/>
        </w:rPr>
      </w:pPr>
      <w:r w:rsidRPr="00DC3DD1">
        <w:rPr>
          <w:rFonts w:ascii="Arial" w:hAnsi="Arial" w:cs="Arial"/>
          <w:b/>
          <w:bCs/>
          <w:sz w:val="24"/>
        </w:rPr>
        <w:br w:type="page"/>
      </w:r>
    </w:p>
    <w:p w14:paraId="0F51D0F8" w14:textId="62D5501C" w:rsidR="003A2CD1" w:rsidRPr="00DC3DD1" w:rsidRDefault="003A2CD1" w:rsidP="003A2CD1">
      <w:pPr>
        <w:spacing w:line="360" w:lineRule="auto"/>
        <w:rPr>
          <w:rFonts w:ascii="Arial" w:hAnsi="Arial" w:cs="Arial"/>
          <w:b/>
          <w:bCs/>
          <w:sz w:val="24"/>
        </w:rPr>
      </w:pPr>
      <w:r w:rsidRPr="00DC3DD1">
        <w:rPr>
          <w:rFonts w:ascii="Arial" w:hAnsi="Arial" w:cs="Arial"/>
          <w:bCs/>
          <w:noProof/>
          <w:sz w:val="20"/>
          <w:szCs w:val="20"/>
        </w:rPr>
        <w:lastRenderedPageBreak/>
        <w:drawing>
          <wp:inline distT="0" distB="0" distL="0" distR="0" wp14:anchorId="03838D11" wp14:editId="68C76697">
            <wp:extent cx="5965825" cy="3942715"/>
            <wp:effectExtent l="0" t="0" r="3175" b="0"/>
            <wp:docPr id="39" name="Picture 11" descr="printerdrawing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printerdrawings"/>
                    <pic:cNvPicPr>
                      <a:picLocks/>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65825" cy="3942715"/>
                    </a:xfrm>
                    <a:prstGeom prst="rect">
                      <a:avLst/>
                    </a:prstGeom>
                    <a:noFill/>
                    <a:ln>
                      <a:noFill/>
                    </a:ln>
                  </pic:spPr>
                </pic:pic>
              </a:graphicData>
            </a:graphic>
          </wp:inline>
        </w:drawing>
      </w:r>
    </w:p>
    <w:p w14:paraId="50CA7F54" w14:textId="265F15F4" w:rsidR="003A2CD1" w:rsidRPr="00DC3DD1" w:rsidRDefault="00F929F3" w:rsidP="003A2CD1">
      <w:pPr>
        <w:spacing w:line="360" w:lineRule="auto"/>
        <w:rPr>
          <w:rFonts w:ascii="Arial" w:hAnsi="Arial" w:cs="Arial"/>
          <w:bCs/>
          <w:i/>
          <w:sz w:val="20"/>
          <w:szCs w:val="20"/>
        </w:rPr>
      </w:pPr>
      <w:r w:rsidRPr="00DC3DD1">
        <w:rPr>
          <w:rFonts w:ascii="Arial" w:hAnsi="Arial" w:cs="Arial"/>
          <w:b/>
          <w:bCs/>
          <w:i/>
          <w:sz w:val="20"/>
          <w:szCs w:val="20"/>
        </w:rPr>
        <w:t>Fig. S</w:t>
      </w:r>
      <w:r w:rsidR="0053069C" w:rsidRPr="00DC3DD1">
        <w:rPr>
          <w:rFonts w:ascii="Arial" w:hAnsi="Arial" w:cs="Arial"/>
          <w:b/>
          <w:bCs/>
          <w:i/>
          <w:sz w:val="20"/>
          <w:szCs w:val="20"/>
        </w:rPr>
        <w:t>1</w:t>
      </w:r>
      <w:r w:rsidR="00550AEA">
        <w:rPr>
          <w:rFonts w:ascii="Arial" w:hAnsi="Arial" w:cs="Arial"/>
          <w:b/>
          <w:bCs/>
          <w:i/>
          <w:sz w:val="20"/>
          <w:szCs w:val="20"/>
        </w:rPr>
        <w:t>2</w:t>
      </w:r>
      <w:r w:rsidR="003A2CD1" w:rsidRPr="00DC3DD1">
        <w:rPr>
          <w:rFonts w:ascii="Arial" w:hAnsi="Arial" w:cs="Arial"/>
          <w:b/>
          <w:bCs/>
          <w:i/>
          <w:sz w:val="20"/>
          <w:szCs w:val="20"/>
        </w:rPr>
        <w:t xml:space="preserve">: </w:t>
      </w:r>
      <w:r w:rsidR="003A2CD1" w:rsidRPr="00DC3DD1">
        <w:rPr>
          <w:rFonts w:ascii="Arial" w:hAnsi="Arial" w:cs="Arial"/>
          <w:bCs/>
          <w:i/>
          <w:sz w:val="20"/>
          <w:szCs w:val="20"/>
        </w:rPr>
        <w:t xml:space="preserve">Custom designed and fabricated extrusion mechanism. All wall components were laser cut and a few components were 3D-printed. </w:t>
      </w:r>
      <w:r w:rsidR="003A2CD1" w:rsidRPr="00DC3DD1">
        <w:rPr>
          <w:rFonts w:ascii="Arial" w:hAnsi="Arial" w:cs="Arial"/>
          <w:b/>
          <w:bCs/>
          <w:i/>
          <w:sz w:val="20"/>
          <w:szCs w:val="20"/>
        </w:rPr>
        <w:t>a</w:t>
      </w:r>
      <w:r w:rsidR="003A2CD1" w:rsidRPr="00DC3DD1">
        <w:rPr>
          <w:rFonts w:ascii="Arial" w:hAnsi="Arial" w:cs="Arial"/>
          <w:bCs/>
          <w:i/>
          <w:sz w:val="20"/>
          <w:szCs w:val="20"/>
        </w:rPr>
        <w:t xml:space="preserve"> front view, </w:t>
      </w:r>
      <w:r w:rsidR="003A2CD1" w:rsidRPr="00DC3DD1">
        <w:rPr>
          <w:rFonts w:ascii="Arial" w:hAnsi="Arial" w:cs="Arial"/>
          <w:b/>
          <w:bCs/>
          <w:i/>
          <w:sz w:val="20"/>
          <w:szCs w:val="20"/>
        </w:rPr>
        <w:t>b</w:t>
      </w:r>
      <w:r w:rsidR="003A2CD1" w:rsidRPr="00DC3DD1">
        <w:rPr>
          <w:rFonts w:ascii="Arial" w:hAnsi="Arial" w:cs="Arial"/>
          <w:bCs/>
          <w:i/>
          <w:sz w:val="20"/>
          <w:szCs w:val="20"/>
        </w:rPr>
        <w:t xml:space="preserve"> side view with side panel removed, and </w:t>
      </w:r>
      <w:r w:rsidR="003A2CD1" w:rsidRPr="00DC3DD1">
        <w:rPr>
          <w:rFonts w:ascii="Arial" w:hAnsi="Arial" w:cs="Arial"/>
          <w:b/>
          <w:bCs/>
          <w:i/>
          <w:sz w:val="20"/>
          <w:szCs w:val="20"/>
        </w:rPr>
        <w:t>c</w:t>
      </w:r>
      <w:r w:rsidR="003A2CD1" w:rsidRPr="00DC3DD1">
        <w:rPr>
          <w:rFonts w:ascii="Arial" w:hAnsi="Arial" w:cs="Arial"/>
          <w:bCs/>
          <w:i/>
          <w:sz w:val="20"/>
          <w:szCs w:val="20"/>
        </w:rPr>
        <w:t xml:space="preserve"> isometric view.</w:t>
      </w:r>
    </w:p>
    <w:p w14:paraId="246757C5" w14:textId="77777777" w:rsidR="00D663FB" w:rsidRPr="00DC3DD1" w:rsidRDefault="00D663FB">
      <w:pPr>
        <w:rPr>
          <w:rFonts w:ascii="Arial" w:hAnsi="Arial" w:cs="Arial"/>
          <w:b/>
          <w:bCs/>
          <w:sz w:val="24"/>
        </w:rPr>
      </w:pPr>
      <w:r w:rsidRPr="00DC3DD1">
        <w:rPr>
          <w:rFonts w:ascii="Arial" w:hAnsi="Arial" w:cs="Arial"/>
          <w:b/>
          <w:bCs/>
          <w:sz w:val="24"/>
        </w:rPr>
        <w:br w:type="page"/>
      </w:r>
    </w:p>
    <w:p w14:paraId="0D79178E" w14:textId="16285591" w:rsidR="006712E8" w:rsidRPr="00DC3DD1" w:rsidRDefault="006712E8" w:rsidP="006712E8">
      <w:pPr>
        <w:spacing w:line="360" w:lineRule="auto"/>
        <w:rPr>
          <w:rFonts w:ascii="Arial" w:hAnsi="Arial" w:cs="Arial"/>
          <w:b/>
          <w:bCs/>
          <w:sz w:val="24"/>
        </w:rPr>
      </w:pPr>
      <w:r w:rsidRPr="00DC3DD1">
        <w:rPr>
          <w:rFonts w:ascii="Arial" w:hAnsi="Arial" w:cs="Arial"/>
          <w:b/>
          <w:bCs/>
          <w:noProof/>
          <w:sz w:val="24"/>
        </w:rPr>
        <w:lastRenderedPageBreak/>
        <w:drawing>
          <wp:inline distT="0" distB="0" distL="0" distR="0" wp14:anchorId="2327E776" wp14:editId="4CE770B5">
            <wp:extent cx="5943600" cy="2228850"/>
            <wp:effectExtent l="0" t="0" r="0" b="0"/>
            <wp:docPr id="40" name="Picture 40" descr="C:\Users\Columbia University\AppData\Local\Microsoft\Windows\INetCache\Content.Word\patternde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olumbia University\AppData\Local\Microsoft\Windows\INetCache\Content.Word\patterndesign.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2228850"/>
                    </a:xfrm>
                    <a:prstGeom prst="rect">
                      <a:avLst/>
                    </a:prstGeom>
                    <a:noFill/>
                    <a:ln>
                      <a:noFill/>
                    </a:ln>
                  </pic:spPr>
                </pic:pic>
              </a:graphicData>
            </a:graphic>
          </wp:inline>
        </w:drawing>
      </w:r>
    </w:p>
    <w:p w14:paraId="79894BA5" w14:textId="4D707C74" w:rsidR="006712E8" w:rsidRPr="00DC3DD1" w:rsidRDefault="00F929F3" w:rsidP="006712E8">
      <w:pPr>
        <w:spacing w:line="360" w:lineRule="auto"/>
        <w:rPr>
          <w:rFonts w:ascii="Arial" w:hAnsi="Arial" w:cs="Arial"/>
          <w:bCs/>
          <w:sz w:val="24"/>
        </w:rPr>
      </w:pPr>
      <w:r w:rsidRPr="00DC3DD1">
        <w:rPr>
          <w:rFonts w:ascii="Arial" w:hAnsi="Arial" w:cs="Arial"/>
          <w:b/>
          <w:bCs/>
          <w:i/>
          <w:sz w:val="20"/>
          <w:szCs w:val="20"/>
        </w:rPr>
        <w:t>Fig. S</w:t>
      </w:r>
      <w:r w:rsidR="001E480B" w:rsidRPr="00DC3DD1">
        <w:rPr>
          <w:rFonts w:ascii="Arial" w:hAnsi="Arial" w:cs="Arial"/>
          <w:b/>
          <w:bCs/>
          <w:i/>
          <w:sz w:val="20"/>
          <w:szCs w:val="20"/>
        </w:rPr>
        <w:t>1</w:t>
      </w:r>
      <w:r w:rsidR="00550AEA">
        <w:rPr>
          <w:rFonts w:ascii="Arial" w:hAnsi="Arial" w:cs="Arial"/>
          <w:b/>
          <w:bCs/>
          <w:i/>
          <w:sz w:val="20"/>
          <w:szCs w:val="20"/>
        </w:rPr>
        <w:t>3</w:t>
      </w:r>
      <w:r w:rsidR="006712E8" w:rsidRPr="00DC3DD1">
        <w:rPr>
          <w:rFonts w:ascii="Arial" w:hAnsi="Arial" w:cs="Arial"/>
          <w:b/>
          <w:bCs/>
          <w:i/>
          <w:sz w:val="20"/>
          <w:szCs w:val="20"/>
        </w:rPr>
        <w:t xml:space="preserve">: </w:t>
      </w:r>
      <w:r w:rsidR="006712E8" w:rsidRPr="00DC3DD1">
        <w:rPr>
          <w:rFonts w:ascii="Arial" w:hAnsi="Arial" w:cs="Arial"/>
          <w:bCs/>
          <w:i/>
          <w:sz w:val="20"/>
          <w:szCs w:val="20"/>
        </w:rPr>
        <w:t xml:space="preserve">Design of the laser cooking patterns. </w:t>
      </w:r>
      <w:r w:rsidR="006712E8" w:rsidRPr="00DC3DD1">
        <w:rPr>
          <w:rFonts w:ascii="Arial" w:hAnsi="Arial" w:cs="Arial"/>
          <w:b/>
          <w:bCs/>
          <w:i/>
          <w:sz w:val="20"/>
          <w:szCs w:val="20"/>
        </w:rPr>
        <w:t>a</w:t>
      </w:r>
      <w:r w:rsidR="006712E8" w:rsidRPr="00DC3DD1">
        <w:rPr>
          <w:rFonts w:ascii="Arial" w:hAnsi="Arial" w:cs="Arial"/>
          <w:bCs/>
          <w:i/>
          <w:sz w:val="20"/>
          <w:szCs w:val="20"/>
        </w:rPr>
        <w:t xml:space="preserve"> Trochoidal path that follows a series of six square shells (dotted lines) as it propagates along the path. </w:t>
      </w:r>
      <w:r w:rsidR="006712E8" w:rsidRPr="00DC3DD1">
        <w:rPr>
          <w:rFonts w:ascii="Arial" w:hAnsi="Arial" w:cs="Arial"/>
          <w:b/>
          <w:bCs/>
          <w:i/>
          <w:sz w:val="20"/>
          <w:szCs w:val="20"/>
        </w:rPr>
        <w:t xml:space="preserve">b </w:t>
      </w:r>
      <w:r w:rsidR="006712E8" w:rsidRPr="00DC3DD1">
        <w:rPr>
          <w:rFonts w:ascii="Arial" w:hAnsi="Arial" w:cs="Arial"/>
          <w:bCs/>
          <w:i/>
          <w:sz w:val="20"/>
          <w:szCs w:val="20"/>
        </w:rPr>
        <w:t xml:space="preserve">Barrel distortion was added to the cooking paths to counter the pincushion distortion that resulted from the galvo mirrors. </w:t>
      </w:r>
      <w:proofErr w:type="gramStart"/>
      <w:r w:rsidR="006712E8" w:rsidRPr="00DC3DD1">
        <w:rPr>
          <w:rFonts w:ascii="Arial" w:hAnsi="Arial" w:cs="Arial"/>
          <w:b/>
          <w:bCs/>
          <w:i/>
          <w:sz w:val="20"/>
          <w:szCs w:val="20"/>
        </w:rPr>
        <w:t>c</w:t>
      </w:r>
      <w:proofErr w:type="gramEnd"/>
      <w:r w:rsidR="006712E8" w:rsidRPr="00DC3DD1">
        <w:rPr>
          <w:rFonts w:ascii="Arial" w:hAnsi="Arial" w:cs="Arial"/>
          <w:b/>
          <w:bCs/>
          <w:i/>
          <w:sz w:val="20"/>
          <w:szCs w:val="20"/>
        </w:rPr>
        <w:t xml:space="preserve"> </w:t>
      </w:r>
      <w:r w:rsidR="006712E8" w:rsidRPr="00DC3DD1">
        <w:rPr>
          <w:rFonts w:ascii="Arial" w:hAnsi="Arial" w:cs="Arial"/>
          <w:bCs/>
          <w:i/>
          <w:sz w:val="20"/>
          <w:szCs w:val="20"/>
        </w:rPr>
        <w:t>An example of a cooking pattern used in the trials.</w:t>
      </w:r>
    </w:p>
    <w:p w14:paraId="529C2737" w14:textId="77777777" w:rsidR="00D663FB" w:rsidRPr="00DC3DD1" w:rsidRDefault="00D663FB">
      <w:pPr>
        <w:rPr>
          <w:rFonts w:ascii="Arial" w:hAnsi="Arial" w:cs="Arial"/>
          <w:bCs/>
          <w:sz w:val="24"/>
          <w:szCs w:val="24"/>
        </w:rPr>
      </w:pPr>
      <w:r w:rsidRPr="00DC3DD1">
        <w:rPr>
          <w:rFonts w:ascii="Arial" w:hAnsi="Arial" w:cs="Arial"/>
          <w:bCs/>
          <w:sz w:val="24"/>
          <w:szCs w:val="24"/>
        </w:rPr>
        <w:br w:type="page"/>
      </w:r>
    </w:p>
    <w:p w14:paraId="0A54C087" w14:textId="0A2F45F9" w:rsidR="006712E8" w:rsidRPr="00DC3DD1" w:rsidRDefault="006712E8" w:rsidP="006712E8">
      <w:pPr>
        <w:spacing w:line="360" w:lineRule="auto"/>
        <w:rPr>
          <w:rFonts w:ascii="Arial" w:hAnsi="Arial" w:cs="Arial"/>
          <w:bCs/>
          <w:sz w:val="24"/>
          <w:szCs w:val="24"/>
        </w:rPr>
      </w:pPr>
      <w:r w:rsidRPr="00DC3DD1">
        <w:rPr>
          <w:rFonts w:ascii="Arial" w:hAnsi="Arial" w:cs="Arial"/>
          <w:bCs/>
          <w:noProof/>
          <w:sz w:val="24"/>
          <w:szCs w:val="24"/>
        </w:rPr>
        <w:lastRenderedPageBreak/>
        <w:drawing>
          <wp:inline distT="0" distB="0" distL="0" distR="0" wp14:anchorId="46F27EC8" wp14:editId="5FF6A3E2">
            <wp:extent cx="5943600" cy="2028825"/>
            <wp:effectExtent l="0" t="0" r="0" b="9525"/>
            <wp:docPr id="41" name="Picture 41" descr="C:\Users\Columbia University\AppData\Local\Microsoft\Windows\INetCache\Content.Word\sample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Columbia University\AppData\Local\Microsoft\Windows\INetCache\Content.Word\samplecolor.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2028825"/>
                    </a:xfrm>
                    <a:prstGeom prst="rect">
                      <a:avLst/>
                    </a:prstGeom>
                    <a:noFill/>
                    <a:ln>
                      <a:noFill/>
                    </a:ln>
                  </pic:spPr>
                </pic:pic>
              </a:graphicData>
            </a:graphic>
          </wp:inline>
        </w:drawing>
      </w:r>
    </w:p>
    <w:p w14:paraId="57BA92BA" w14:textId="4FB60F61" w:rsidR="00D7721A" w:rsidRPr="00DC3DD1" w:rsidRDefault="00343877" w:rsidP="006712E8">
      <w:pPr>
        <w:spacing w:line="360" w:lineRule="auto"/>
        <w:rPr>
          <w:rFonts w:ascii="Arial" w:hAnsi="Arial" w:cs="Arial"/>
          <w:sz w:val="24"/>
          <w:szCs w:val="24"/>
        </w:rPr>
      </w:pPr>
      <w:r w:rsidRPr="00DC3DD1">
        <w:rPr>
          <w:rFonts w:ascii="Arial" w:hAnsi="Arial" w:cs="Arial"/>
          <w:b/>
          <w:bCs/>
          <w:i/>
          <w:sz w:val="20"/>
          <w:szCs w:val="20"/>
        </w:rPr>
        <w:t>Fig.</w:t>
      </w:r>
      <w:r w:rsidR="006712E8" w:rsidRPr="00DC3DD1">
        <w:rPr>
          <w:rFonts w:ascii="Arial" w:hAnsi="Arial" w:cs="Arial"/>
          <w:b/>
          <w:bCs/>
          <w:i/>
          <w:sz w:val="20"/>
          <w:szCs w:val="20"/>
        </w:rPr>
        <w:t xml:space="preserve"> S</w:t>
      </w:r>
      <w:r w:rsidR="001E480B" w:rsidRPr="00DC3DD1">
        <w:rPr>
          <w:rFonts w:ascii="Arial" w:hAnsi="Arial" w:cs="Arial"/>
          <w:b/>
          <w:bCs/>
          <w:i/>
          <w:sz w:val="20"/>
          <w:szCs w:val="20"/>
        </w:rPr>
        <w:t>1</w:t>
      </w:r>
      <w:r w:rsidR="00550AEA">
        <w:rPr>
          <w:rFonts w:ascii="Arial" w:hAnsi="Arial" w:cs="Arial"/>
          <w:b/>
          <w:bCs/>
          <w:i/>
          <w:sz w:val="20"/>
          <w:szCs w:val="20"/>
        </w:rPr>
        <w:t>4</w:t>
      </w:r>
      <w:r w:rsidR="006712E8" w:rsidRPr="00DC3DD1">
        <w:rPr>
          <w:rFonts w:ascii="Arial" w:hAnsi="Arial" w:cs="Arial"/>
          <w:b/>
          <w:bCs/>
          <w:i/>
          <w:sz w:val="20"/>
          <w:szCs w:val="20"/>
        </w:rPr>
        <w:t xml:space="preserve">: </w:t>
      </w:r>
      <w:r w:rsidR="006712E8" w:rsidRPr="00DC3DD1">
        <w:rPr>
          <w:rFonts w:ascii="Arial" w:hAnsi="Arial" w:cs="Arial"/>
          <w:bCs/>
          <w:i/>
          <w:sz w:val="20"/>
          <w:szCs w:val="20"/>
        </w:rPr>
        <w:t>Calculating sample color via image analysis. Regions for sampling color on raw (left) and cooked (right) samples are shown with red-dotted regions. Sampling regions were selected based on lowest amount of specular reflectance from the light source. Three regions on each sample were selected and averaged.</w:t>
      </w:r>
    </w:p>
    <w:p w14:paraId="7809AF83" w14:textId="77777777" w:rsidR="00D663FB" w:rsidRPr="00DC3DD1" w:rsidRDefault="00D663FB">
      <w:pPr>
        <w:rPr>
          <w:rFonts w:ascii="Arial" w:hAnsi="Arial" w:cs="Arial"/>
          <w:bCs/>
          <w:sz w:val="24"/>
        </w:rPr>
      </w:pPr>
      <w:r w:rsidRPr="00DC3DD1">
        <w:rPr>
          <w:rFonts w:ascii="Arial" w:hAnsi="Arial" w:cs="Arial"/>
          <w:bCs/>
          <w:sz w:val="24"/>
        </w:rPr>
        <w:br w:type="page"/>
      </w:r>
    </w:p>
    <w:p w14:paraId="0AD46A0E" w14:textId="23C5D85A" w:rsidR="006712E8" w:rsidRPr="00DC3DD1" w:rsidRDefault="006712E8" w:rsidP="006712E8">
      <w:pPr>
        <w:spacing w:line="360" w:lineRule="auto"/>
        <w:rPr>
          <w:rFonts w:ascii="Arial" w:hAnsi="Arial" w:cs="Arial"/>
          <w:bCs/>
          <w:sz w:val="24"/>
        </w:rPr>
      </w:pPr>
      <w:r w:rsidRPr="00DC3DD1">
        <w:rPr>
          <w:rFonts w:ascii="Arial" w:hAnsi="Arial" w:cs="Arial"/>
          <w:noProof/>
          <w:sz w:val="24"/>
        </w:rPr>
        <w:lastRenderedPageBreak/>
        <w:drawing>
          <wp:inline distT="0" distB="0" distL="0" distR="0" wp14:anchorId="09528D51" wp14:editId="3F041E96">
            <wp:extent cx="5906135" cy="3237865"/>
            <wp:effectExtent l="0" t="0" r="0" b="635"/>
            <wp:docPr id="42" name="Picture 10" descr="shrink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shrinkage"/>
                    <pic:cNvPicPr>
                      <a:picLocks/>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06135" cy="3237865"/>
                    </a:xfrm>
                    <a:prstGeom prst="rect">
                      <a:avLst/>
                    </a:prstGeom>
                    <a:noFill/>
                    <a:ln>
                      <a:noFill/>
                    </a:ln>
                  </pic:spPr>
                </pic:pic>
              </a:graphicData>
            </a:graphic>
          </wp:inline>
        </w:drawing>
      </w:r>
    </w:p>
    <w:p w14:paraId="11F54486" w14:textId="3662FBCC" w:rsidR="006712E8" w:rsidRPr="00DC3DD1" w:rsidRDefault="00343877" w:rsidP="006712E8">
      <w:pPr>
        <w:spacing w:line="360" w:lineRule="auto"/>
        <w:rPr>
          <w:rFonts w:ascii="Arial" w:hAnsi="Arial" w:cs="Arial"/>
          <w:bCs/>
          <w:i/>
          <w:sz w:val="20"/>
          <w:szCs w:val="20"/>
        </w:rPr>
      </w:pPr>
      <w:r w:rsidRPr="00DC3DD1">
        <w:rPr>
          <w:rFonts w:ascii="Arial" w:hAnsi="Arial" w:cs="Arial"/>
          <w:b/>
          <w:bCs/>
          <w:i/>
          <w:sz w:val="20"/>
          <w:szCs w:val="20"/>
        </w:rPr>
        <w:t>Fig.</w:t>
      </w:r>
      <w:r w:rsidR="006712E8" w:rsidRPr="00DC3DD1">
        <w:rPr>
          <w:rFonts w:ascii="Arial" w:hAnsi="Arial" w:cs="Arial"/>
          <w:b/>
          <w:bCs/>
          <w:i/>
          <w:sz w:val="20"/>
          <w:szCs w:val="20"/>
        </w:rPr>
        <w:t xml:space="preserve"> S</w:t>
      </w:r>
      <w:r w:rsidR="00E051EA" w:rsidRPr="00DC3DD1">
        <w:rPr>
          <w:rFonts w:ascii="Arial" w:hAnsi="Arial" w:cs="Arial"/>
          <w:b/>
          <w:bCs/>
          <w:i/>
          <w:sz w:val="20"/>
          <w:szCs w:val="20"/>
        </w:rPr>
        <w:t>1</w:t>
      </w:r>
      <w:r w:rsidR="00550AEA">
        <w:rPr>
          <w:rFonts w:ascii="Arial" w:hAnsi="Arial" w:cs="Arial"/>
          <w:b/>
          <w:bCs/>
          <w:i/>
          <w:sz w:val="20"/>
          <w:szCs w:val="20"/>
        </w:rPr>
        <w:t>5</w:t>
      </w:r>
      <w:r w:rsidR="006712E8" w:rsidRPr="00DC3DD1">
        <w:rPr>
          <w:rFonts w:ascii="Arial" w:hAnsi="Arial" w:cs="Arial"/>
          <w:b/>
          <w:bCs/>
          <w:i/>
          <w:sz w:val="20"/>
          <w:szCs w:val="20"/>
        </w:rPr>
        <w:t xml:space="preserve">: </w:t>
      </w:r>
      <w:r w:rsidR="006712E8" w:rsidRPr="00DC3DD1">
        <w:rPr>
          <w:rFonts w:ascii="Arial" w:hAnsi="Arial" w:cs="Arial"/>
          <w:bCs/>
          <w:i/>
          <w:sz w:val="20"/>
          <w:szCs w:val="20"/>
        </w:rPr>
        <w:t xml:space="preserve">Calculating sample shrinkage via image analysis. </w:t>
      </w:r>
      <w:proofErr w:type="spellStart"/>
      <w:proofErr w:type="gramStart"/>
      <w:r w:rsidR="006712E8" w:rsidRPr="00DC3DD1">
        <w:rPr>
          <w:rFonts w:ascii="Arial" w:hAnsi="Arial" w:cs="Arial"/>
          <w:b/>
          <w:bCs/>
          <w:i/>
          <w:sz w:val="20"/>
          <w:szCs w:val="20"/>
        </w:rPr>
        <w:t>a</w:t>
      </w:r>
      <w:proofErr w:type="spellEnd"/>
      <w:proofErr w:type="gramEnd"/>
      <w:r w:rsidR="006712E8" w:rsidRPr="00DC3DD1">
        <w:rPr>
          <w:rFonts w:ascii="Arial" w:hAnsi="Arial" w:cs="Arial"/>
          <w:b/>
          <w:bCs/>
          <w:i/>
          <w:sz w:val="20"/>
          <w:szCs w:val="20"/>
        </w:rPr>
        <w:t xml:space="preserve"> </w:t>
      </w:r>
      <w:r w:rsidR="006712E8" w:rsidRPr="00DC3DD1">
        <w:rPr>
          <w:rFonts w:ascii="Arial" w:hAnsi="Arial" w:cs="Arial"/>
          <w:bCs/>
          <w:i/>
          <w:sz w:val="20"/>
          <w:szCs w:val="20"/>
        </w:rPr>
        <w:t xml:space="preserve">Input images are before and after pictures of the raw and cooked chicken, respectively. Area to sample color from is manually selected by the user (denoted by red-dotted square). </w:t>
      </w:r>
      <w:r w:rsidR="006712E8" w:rsidRPr="00DC3DD1">
        <w:rPr>
          <w:rFonts w:ascii="Arial" w:hAnsi="Arial" w:cs="Arial"/>
          <w:b/>
          <w:bCs/>
          <w:i/>
          <w:sz w:val="20"/>
          <w:szCs w:val="20"/>
        </w:rPr>
        <w:t xml:space="preserve">b </w:t>
      </w:r>
      <w:r w:rsidR="006712E8" w:rsidRPr="00DC3DD1">
        <w:rPr>
          <w:rFonts w:ascii="Arial" w:hAnsi="Arial" w:cs="Arial"/>
          <w:bCs/>
          <w:i/>
          <w:sz w:val="20"/>
          <w:szCs w:val="20"/>
        </w:rPr>
        <w:t xml:space="preserve">Software analyzes image based on selected region and stores all food-containing pixels (yellow). </w:t>
      </w:r>
      <w:r w:rsidR="006712E8" w:rsidRPr="00DC3DD1">
        <w:rPr>
          <w:rFonts w:ascii="Arial" w:hAnsi="Arial" w:cs="Arial"/>
          <w:b/>
          <w:bCs/>
          <w:i/>
          <w:sz w:val="20"/>
          <w:szCs w:val="20"/>
        </w:rPr>
        <w:t xml:space="preserve">c </w:t>
      </w:r>
      <w:r w:rsidR="006712E8" w:rsidRPr="00DC3DD1">
        <w:rPr>
          <w:rFonts w:ascii="Arial" w:hAnsi="Arial" w:cs="Arial"/>
          <w:bCs/>
          <w:i/>
          <w:sz w:val="20"/>
          <w:szCs w:val="20"/>
        </w:rPr>
        <w:t>Shrinkage is calculated by comparing total number of pixels before and after heating.</w:t>
      </w:r>
    </w:p>
    <w:p w14:paraId="74E6F404" w14:textId="77777777" w:rsidR="00D663FB" w:rsidRPr="00DC3DD1" w:rsidRDefault="00D663FB">
      <w:pPr>
        <w:rPr>
          <w:rFonts w:ascii="Arial" w:hAnsi="Arial" w:cs="Arial"/>
          <w:sz w:val="24"/>
        </w:rPr>
      </w:pPr>
      <w:r w:rsidRPr="00DC3DD1">
        <w:rPr>
          <w:rFonts w:ascii="Arial" w:hAnsi="Arial" w:cs="Arial"/>
          <w:sz w:val="24"/>
        </w:rPr>
        <w:br w:type="page"/>
      </w:r>
    </w:p>
    <w:p w14:paraId="68D1ADAE" w14:textId="4EEBDD30" w:rsidR="006712E8" w:rsidRPr="00DC3DD1" w:rsidRDefault="006712E8" w:rsidP="006712E8">
      <w:pPr>
        <w:spacing w:line="360" w:lineRule="auto"/>
        <w:rPr>
          <w:rFonts w:ascii="Arial" w:hAnsi="Arial" w:cs="Arial"/>
          <w:bCs/>
          <w:sz w:val="24"/>
          <w:szCs w:val="24"/>
        </w:rPr>
      </w:pPr>
      <w:r w:rsidRPr="00DC3DD1">
        <w:rPr>
          <w:rFonts w:ascii="Arial" w:hAnsi="Arial" w:cs="Arial"/>
          <w:bCs/>
          <w:noProof/>
          <w:sz w:val="24"/>
          <w:szCs w:val="24"/>
        </w:rPr>
        <w:lastRenderedPageBreak/>
        <w:drawing>
          <wp:inline distT="0" distB="0" distL="0" distR="0" wp14:anchorId="592F7125" wp14:editId="0C14720F">
            <wp:extent cx="5943600" cy="5353050"/>
            <wp:effectExtent l="0" t="0" r="0" b="0"/>
            <wp:docPr id="44" name="Picture 44" descr="C:\Users\Columbia University\AppData\Local\Microsoft\Windows\INetCache\Content.Word\samples-r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olumbia University\AppData\Local\Microsoft\Windows\INetCache\Content.Word\samples-raw.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5353050"/>
                    </a:xfrm>
                    <a:prstGeom prst="rect">
                      <a:avLst/>
                    </a:prstGeom>
                    <a:noFill/>
                    <a:ln>
                      <a:noFill/>
                    </a:ln>
                  </pic:spPr>
                </pic:pic>
              </a:graphicData>
            </a:graphic>
          </wp:inline>
        </w:drawing>
      </w:r>
    </w:p>
    <w:p w14:paraId="4F00D69C" w14:textId="455701A9" w:rsidR="006712E8" w:rsidRPr="00DC3DD1" w:rsidRDefault="00F929F3" w:rsidP="006712E8">
      <w:pPr>
        <w:spacing w:line="360" w:lineRule="auto"/>
        <w:rPr>
          <w:rFonts w:ascii="Arial" w:hAnsi="Arial" w:cs="Arial"/>
          <w:bCs/>
          <w:sz w:val="24"/>
          <w:szCs w:val="24"/>
        </w:rPr>
      </w:pPr>
      <w:r w:rsidRPr="00DC3DD1">
        <w:rPr>
          <w:rFonts w:ascii="Arial" w:hAnsi="Arial" w:cs="Arial"/>
          <w:b/>
          <w:bCs/>
          <w:i/>
          <w:sz w:val="20"/>
          <w:szCs w:val="20"/>
        </w:rPr>
        <w:t>Fig. S</w:t>
      </w:r>
      <w:r w:rsidR="00C80CE1">
        <w:rPr>
          <w:rFonts w:ascii="Arial" w:hAnsi="Arial" w:cs="Arial"/>
          <w:b/>
          <w:bCs/>
          <w:i/>
          <w:sz w:val="20"/>
          <w:szCs w:val="20"/>
        </w:rPr>
        <w:t>16</w:t>
      </w:r>
      <w:r w:rsidR="006712E8" w:rsidRPr="00DC3DD1">
        <w:rPr>
          <w:rFonts w:ascii="Arial" w:hAnsi="Arial" w:cs="Arial"/>
          <w:b/>
          <w:bCs/>
          <w:i/>
          <w:sz w:val="20"/>
          <w:szCs w:val="20"/>
        </w:rPr>
        <w:t xml:space="preserve">: </w:t>
      </w:r>
      <w:r w:rsidR="006712E8" w:rsidRPr="00DC3DD1">
        <w:rPr>
          <w:rFonts w:ascii="Arial" w:hAnsi="Arial" w:cs="Arial"/>
          <w:bCs/>
          <w:i/>
          <w:sz w:val="20"/>
          <w:szCs w:val="20"/>
        </w:rPr>
        <w:t xml:space="preserve">Data set of raw printed samples. All samples were used to measure shrinkage and color change. Samples that were used for internal temperature data include 4, 6, 8, 10, 11, 12, 13, 15, 18, 19, 20, 21, 23, 25, 26, 29. </w:t>
      </w:r>
    </w:p>
    <w:p w14:paraId="44D4CC35" w14:textId="77777777" w:rsidR="00D663FB" w:rsidRPr="00DC3DD1" w:rsidRDefault="00D663FB">
      <w:pPr>
        <w:rPr>
          <w:rFonts w:ascii="Arial" w:hAnsi="Arial" w:cs="Arial"/>
          <w:bCs/>
          <w:sz w:val="24"/>
          <w:szCs w:val="24"/>
        </w:rPr>
      </w:pPr>
      <w:r w:rsidRPr="00DC3DD1">
        <w:rPr>
          <w:rFonts w:ascii="Arial" w:hAnsi="Arial" w:cs="Arial"/>
          <w:bCs/>
          <w:sz w:val="24"/>
          <w:szCs w:val="24"/>
        </w:rPr>
        <w:br w:type="page"/>
      </w:r>
    </w:p>
    <w:p w14:paraId="6E35F5D0" w14:textId="509A26F1" w:rsidR="006712E8" w:rsidRPr="00DC3DD1" w:rsidRDefault="006712E8" w:rsidP="006712E8">
      <w:pPr>
        <w:spacing w:line="360" w:lineRule="auto"/>
        <w:rPr>
          <w:rFonts w:ascii="Arial" w:hAnsi="Arial" w:cs="Arial"/>
          <w:bCs/>
          <w:sz w:val="24"/>
          <w:szCs w:val="24"/>
        </w:rPr>
      </w:pPr>
      <w:r w:rsidRPr="00DC3DD1">
        <w:rPr>
          <w:rFonts w:ascii="Arial" w:hAnsi="Arial" w:cs="Arial"/>
          <w:bCs/>
          <w:noProof/>
          <w:sz w:val="24"/>
          <w:szCs w:val="24"/>
        </w:rPr>
        <w:lastRenderedPageBreak/>
        <w:drawing>
          <wp:inline distT="0" distB="0" distL="0" distR="0" wp14:anchorId="07686638" wp14:editId="4B2631BC">
            <wp:extent cx="5943600" cy="5353050"/>
            <wp:effectExtent l="0" t="0" r="0" b="0"/>
            <wp:docPr id="45" name="Picture 45" descr="C:\Users\Columbia University\AppData\Local\Microsoft\Windows\INetCache\Content.Word\sampels-coo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Columbia University\AppData\Local\Microsoft\Windows\INetCache\Content.Word\sampels-cooked.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5353050"/>
                    </a:xfrm>
                    <a:prstGeom prst="rect">
                      <a:avLst/>
                    </a:prstGeom>
                    <a:noFill/>
                    <a:ln>
                      <a:noFill/>
                    </a:ln>
                  </pic:spPr>
                </pic:pic>
              </a:graphicData>
            </a:graphic>
          </wp:inline>
        </w:drawing>
      </w:r>
    </w:p>
    <w:p w14:paraId="27240FEB" w14:textId="10EAF7BC" w:rsidR="006712E8" w:rsidRPr="00DC3DD1" w:rsidRDefault="00F929F3" w:rsidP="006712E8">
      <w:pPr>
        <w:spacing w:line="360" w:lineRule="auto"/>
        <w:rPr>
          <w:rFonts w:ascii="Arial" w:hAnsi="Arial" w:cs="Arial"/>
          <w:bCs/>
          <w:sz w:val="24"/>
          <w:szCs w:val="24"/>
        </w:rPr>
      </w:pPr>
      <w:r w:rsidRPr="00DC3DD1">
        <w:rPr>
          <w:rFonts w:ascii="Arial" w:hAnsi="Arial" w:cs="Arial"/>
          <w:b/>
          <w:bCs/>
          <w:i/>
          <w:sz w:val="20"/>
          <w:szCs w:val="20"/>
        </w:rPr>
        <w:t>Fig. S</w:t>
      </w:r>
      <w:r w:rsidR="00550AEA">
        <w:rPr>
          <w:rFonts w:ascii="Arial" w:hAnsi="Arial" w:cs="Arial"/>
          <w:b/>
          <w:bCs/>
          <w:i/>
          <w:sz w:val="20"/>
          <w:szCs w:val="20"/>
        </w:rPr>
        <w:t>1</w:t>
      </w:r>
      <w:r w:rsidR="00C80CE1">
        <w:rPr>
          <w:rFonts w:ascii="Arial" w:hAnsi="Arial" w:cs="Arial"/>
          <w:b/>
          <w:bCs/>
          <w:i/>
          <w:sz w:val="20"/>
          <w:szCs w:val="20"/>
        </w:rPr>
        <w:t>7</w:t>
      </w:r>
      <w:r w:rsidR="006712E8" w:rsidRPr="00DC3DD1">
        <w:rPr>
          <w:rFonts w:ascii="Arial" w:hAnsi="Arial" w:cs="Arial"/>
          <w:b/>
          <w:bCs/>
          <w:i/>
          <w:sz w:val="20"/>
          <w:szCs w:val="20"/>
        </w:rPr>
        <w:t xml:space="preserve">: </w:t>
      </w:r>
      <w:r w:rsidR="006712E8" w:rsidRPr="00DC3DD1">
        <w:rPr>
          <w:rFonts w:ascii="Arial" w:hAnsi="Arial" w:cs="Arial"/>
          <w:bCs/>
          <w:i/>
          <w:sz w:val="20"/>
          <w:szCs w:val="20"/>
        </w:rPr>
        <w:t xml:space="preserve">Data set of cooked printed samples. All samples were used to measure shrinkage and color change. Samples that were used for internal temperature data include 4, 6, 8, 10, 11, 12, 13, 15, 18, 19, 20, 21, 23, 25, 26, 29. </w:t>
      </w:r>
    </w:p>
    <w:p w14:paraId="700BBD34" w14:textId="0D665839" w:rsidR="00D7721A" w:rsidRPr="00DC3DD1" w:rsidRDefault="00D7721A" w:rsidP="00271F89">
      <w:pPr>
        <w:spacing w:line="360" w:lineRule="auto"/>
        <w:rPr>
          <w:rFonts w:ascii="Arial" w:hAnsi="Arial" w:cs="Arial"/>
          <w:sz w:val="24"/>
          <w:szCs w:val="24"/>
        </w:rPr>
      </w:pPr>
    </w:p>
    <w:p w14:paraId="2A533E94" w14:textId="56946C43" w:rsidR="00D7721A" w:rsidRPr="00DC3DD1" w:rsidRDefault="00D7721A" w:rsidP="00271F89">
      <w:pPr>
        <w:spacing w:line="360" w:lineRule="auto"/>
        <w:rPr>
          <w:rFonts w:ascii="Arial" w:hAnsi="Arial" w:cs="Arial"/>
          <w:sz w:val="24"/>
          <w:szCs w:val="24"/>
        </w:rPr>
      </w:pPr>
    </w:p>
    <w:p w14:paraId="170A1E89" w14:textId="7A42193A" w:rsidR="00D7721A" w:rsidRPr="00DC3DD1" w:rsidRDefault="00D7721A" w:rsidP="00271F89">
      <w:pPr>
        <w:spacing w:line="360" w:lineRule="auto"/>
        <w:rPr>
          <w:rFonts w:ascii="Arial" w:hAnsi="Arial" w:cs="Arial"/>
          <w:sz w:val="24"/>
          <w:szCs w:val="24"/>
        </w:rPr>
      </w:pPr>
    </w:p>
    <w:p w14:paraId="4C4FD570" w14:textId="77777777" w:rsidR="00D663FB" w:rsidRPr="00DC3DD1" w:rsidRDefault="00D663FB">
      <w:r w:rsidRPr="00DC3DD1">
        <w:br w:type="page"/>
      </w:r>
    </w:p>
    <w:tbl>
      <w:tblPr>
        <w:tblStyle w:val="TableGrid"/>
        <w:tblW w:w="0" w:type="auto"/>
        <w:tblLook w:val="04A0" w:firstRow="1" w:lastRow="0" w:firstColumn="1" w:lastColumn="0" w:noHBand="0" w:noVBand="1"/>
      </w:tblPr>
      <w:tblGrid>
        <w:gridCol w:w="2337"/>
        <w:gridCol w:w="2337"/>
        <w:gridCol w:w="2338"/>
        <w:gridCol w:w="2338"/>
      </w:tblGrid>
      <w:tr w:rsidR="006712E8" w:rsidRPr="00DC3DD1" w14:paraId="17B8F058" w14:textId="77777777" w:rsidTr="00116CA7">
        <w:tc>
          <w:tcPr>
            <w:tcW w:w="4674" w:type="dxa"/>
            <w:gridSpan w:val="2"/>
          </w:tcPr>
          <w:p w14:paraId="35AB9F92" w14:textId="7CBF43E0" w:rsidR="006712E8" w:rsidRPr="00DC3DD1" w:rsidRDefault="006712E8" w:rsidP="00116CA7">
            <w:pPr>
              <w:jc w:val="center"/>
              <w:rPr>
                <w:rFonts w:ascii="Arial" w:hAnsi="Arial" w:cs="Arial"/>
                <w:b/>
                <w:bCs/>
                <w:sz w:val="24"/>
                <w:szCs w:val="24"/>
              </w:rPr>
            </w:pPr>
            <w:r w:rsidRPr="00DC3DD1">
              <w:rPr>
                <w:rFonts w:ascii="Arial" w:hAnsi="Arial" w:cs="Arial"/>
                <w:b/>
                <w:bCs/>
                <w:sz w:val="24"/>
                <w:szCs w:val="24"/>
              </w:rPr>
              <w:lastRenderedPageBreak/>
              <w:t>Setup 1: Blue laser</w:t>
            </w:r>
          </w:p>
        </w:tc>
        <w:tc>
          <w:tcPr>
            <w:tcW w:w="4676" w:type="dxa"/>
            <w:gridSpan w:val="2"/>
          </w:tcPr>
          <w:p w14:paraId="14157F14" w14:textId="77777777" w:rsidR="006712E8" w:rsidRPr="00DC3DD1" w:rsidRDefault="006712E8" w:rsidP="00116CA7">
            <w:pPr>
              <w:jc w:val="center"/>
              <w:rPr>
                <w:rFonts w:ascii="Arial" w:hAnsi="Arial" w:cs="Arial"/>
                <w:b/>
                <w:bCs/>
                <w:sz w:val="24"/>
                <w:szCs w:val="24"/>
              </w:rPr>
            </w:pPr>
            <w:r w:rsidRPr="00DC3DD1">
              <w:rPr>
                <w:rFonts w:ascii="Arial" w:hAnsi="Arial" w:cs="Arial"/>
                <w:b/>
                <w:bCs/>
                <w:sz w:val="24"/>
                <w:szCs w:val="24"/>
              </w:rPr>
              <w:t>Setup 2: NIR laser</w:t>
            </w:r>
          </w:p>
        </w:tc>
      </w:tr>
      <w:tr w:rsidR="006712E8" w:rsidRPr="00DC3DD1" w14:paraId="7B6425B0" w14:textId="77777777" w:rsidTr="00116CA7">
        <w:tc>
          <w:tcPr>
            <w:tcW w:w="2337" w:type="dxa"/>
          </w:tcPr>
          <w:p w14:paraId="2CE91DC9" w14:textId="77777777" w:rsidR="006712E8" w:rsidRPr="00DC3DD1" w:rsidRDefault="006712E8" w:rsidP="00116CA7">
            <w:pPr>
              <w:jc w:val="center"/>
              <w:rPr>
                <w:rFonts w:ascii="Arial" w:hAnsi="Arial" w:cs="Arial"/>
                <w:b/>
                <w:bCs/>
                <w:sz w:val="24"/>
                <w:szCs w:val="24"/>
              </w:rPr>
            </w:pPr>
            <w:r w:rsidRPr="00DC3DD1">
              <w:rPr>
                <w:rFonts w:ascii="Arial" w:hAnsi="Arial" w:cs="Arial"/>
                <w:b/>
                <w:bCs/>
                <w:sz w:val="24"/>
                <w:szCs w:val="24"/>
              </w:rPr>
              <w:t>Advantages</w:t>
            </w:r>
          </w:p>
        </w:tc>
        <w:tc>
          <w:tcPr>
            <w:tcW w:w="2337" w:type="dxa"/>
          </w:tcPr>
          <w:p w14:paraId="06287C3E" w14:textId="77777777" w:rsidR="006712E8" w:rsidRPr="00DC3DD1" w:rsidRDefault="006712E8" w:rsidP="00116CA7">
            <w:pPr>
              <w:jc w:val="center"/>
              <w:rPr>
                <w:rFonts w:ascii="Arial" w:hAnsi="Arial" w:cs="Arial"/>
                <w:b/>
                <w:bCs/>
                <w:sz w:val="24"/>
                <w:szCs w:val="24"/>
              </w:rPr>
            </w:pPr>
            <w:r w:rsidRPr="00DC3DD1">
              <w:rPr>
                <w:rFonts w:ascii="Arial" w:hAnsi="Arial" w:cs="Arial"/>
                <w:b/>
                <w:bCs/>
                <w:sz w:val="24"/>
                <w:szCs w:val="24"/>
              </w:rPr>
              <w:t>Disadvantages</w:t>
            </w:r>
          </w:p>
        </w:tc>
        <w:tc>
          <w:tcPr>
            <w:tcW w:w="2338" w:type="dxa"/>
          </w:tcPr>
          <w:p w14:paraId="5A33104B" w14:textId="77777777" w:rsidR="006712E8" w:rsidRPr="00DC3DD1" w:rsidRDefault="006712E8" w:rsidP="00116CA7">
            <w:pPr>
              <w:jc w:val="center"/>
              <w:rPr>
                <w:rFonts w:ascii="Arial" w:hAnsi="Arial" w:cs="Arial"/>
                <w:b/>
                <w:bCs/>
                <w:sz w:val="24"/>
                <w:szCs w:val="24"/>
              </w:rPr>
            </w:pPr>
            <w:r w:rsidRPr="00DC3DD1">
              <w:rPr>
                <w:rFonts w:ascii="Arial" w:hAnsi="Arial" w:cs="Arial"/>
                <w:b/>
                <w:bCs/>
                <w:sz w:val="24"/>
                <w:szCs w:val="24"/>
              </w:rPr>
              <w:t>Advantages</w:t>
            </w:r>
          </w:p>
        </w:tc>
        <w:tc>
          <w:tcPr>
            <w:tcW w:w="2338" w:type="dxa"/>
          </w:tcPr>
          <w:p w14:paraId="7404E8CE" w14:textId="77777777" w:rsidR="006712E8" w:rsidRPr="00DC3DD1" w:rsidRDefault="006712E8" w:rsidP="00116CA7">
            <w:pPr>
              <w:jc w:val="center"/>
              <w:rPr>
                <w:rFonts w:ascii="Arial" w:hAnsi="Arial" w:cs="Arial"/>
                <w:b/>
                <w:bCs/>
                <w:sz w:val="24"/>
                <w:szCs w:val="24"/>
              </w:rPr>
            </w:pPr>
            <w:r w:rsidRPr="00DC3DD1">
              <w:rPr>
                <w:rFonts w:ascii="Arial" w:hAnsi="Arial" w:cs="Arial"/>
                <w:b/>
                <w:bCs/>
                <w:sz w:val="24"/>
                <w:szCs w:val="24"/>
              </w:rPr>
              <w:t>Disadvantages</w:t>
            </w:r>
          </w:p>
        </w:tc>
      </w:tr>
      <w:tr w:rsidR="006712E8" w:rsidRPr="00DC3DD1" w14:paraId="71E0613E" w14:textId="77777777" w:rsidTr="00116CA7">
        <w:tc>
          <w:tcPr>
            <w:tcW w:w="2337" w:type="dxa"/>
          </w:tcPr>
          <w:p w14:paraId="4C06BEB5"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More compact</w:t>
            </w:r>
          </w:p>
          <w:p w14:paraId="39CF03A4"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Higher laser speeds</w:t>
            </w:r>
          </w:p>
          <w:p w14:paraId="55CB74E8"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More complex cooking patterns</w:t>
            </w:r>
          </w:p>
          <w:p w14:paraId="7950C94F"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More integrable</w:t>
            </w:r>
          </w:p>
        </w:tc>
        <w:tc>
          <w:tcPr>
            <w:tcW w:w="2337" w:type="dxa"/>
          </w:tcPr>
          <w:p w14:paraId="2B47E485"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Limited cooking area</w:t>
            </w:r>
          </w:p>
          <w:p w14:paraId="00168FDF"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Mirror distortion affects</w:t>
            </w:r>
          </w:p>
          <w:p w14:paraId="7C9A1169"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Inconsistent beam diameter</w:t>
            </w:r>
          </w:p>
          <w:p w14:paraId="3D9ADA37"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Efficiency loss to mirror heating</w:t>
            </w:r>
          </w:p>
        </w:tc>
        <w:tc>
          <w:tcPr>
            <w:tcW w:w="2338" w:type="dxa"/>
          </w:tcPr>
          <w:p w14:paraId="78B234D6"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Larger cooking area</w:t>
            </w:r>
          </w:p>
          <w:p w14:paraId="67A1F32C"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Quicker setup time</w:t>
            </w:r>
          </w:p>
          <w:p w14:paraId="4AFABB85"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More intuitive motion profile</w:t>
            </w:r>
          </w:p>
        </w:tc>
        <w:tc>
          <w:tcPr>
            <w:tcW w:w="2338" w:type="dxa"/>
          </w:tcPr>
          <w:p w14:paraId="0FF8C3AC"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Large moving mass on end effector</w:t>
            </w:r>
          </w:p>
          <w:p w14:paraId="5577559B"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Less compact</w:t>
            </w:r>
          </w:p>
          <w:p w14:paraId="5E1BF705" w14:textId="77777777" w:rsidR="006712E8" w:rsidRPr="00DC3DD1" w:rsidRDefault="006712E8" w:rsidP="00116CA7">
            <w:pPr>
              <w:pStyle w:val="ListParagraph"/>
              <w:numPr>
                <w:ilvl w:val="0"/>
                <w:numId w:val="2"/>
              </w:numPr>
              <w:rPr>
                <w:rFonts w:ascii="Arial" w:eastAsia="Times New Roman" w:hAnsi="Arial" w:cs="Arial"/>
                <w:sz w:val="24"/>
                <w:szCs w:val="24"/>
              </w:rPr>
            </w:pPr>
            <w:r w:rsidRPr="00DC3DD1">
              <w:rPr>
                <w:rFonts w:ascii="Arial" w:eastAsia="Times New Roman" w:hAnsi="Arial" w:cs="Arial"/>
                <w:sz w:val="24"/>
                <w:szCs w:val="24"/>
              </w:rPr>
              <w:t>More safeguarding needed</w:t>
            </w:r>
          </w:p>
        </w:tc>
      </w:tr>
    </w:tbl>
    <w:p w14:paraId="359CD8C9" w14:textId="268BA339" w:rsidR="00510730" w:rsidRPr="00DC3DD1" w:rsidRDefault="006712E8" w:rsidP="00271F89">
      <w:pPr>
        <w:spacing w:line="360" w:lineRule="auto"/>
        <w:rPr>
          <w:rFonts w:ascii="Arial" w:hAnsi="Arial" w:cs="Arial"/>
          <w:sz w:val="24"/>
          <w:szCs w:val="24"/>
        </w:rPr>
      </w:pPr>
      <w:r w:rsidRPr="00DC3DD1">
        <w:rPr>
          <w:rFonts w:ascii="Arial" w:hAnsi="Arial" w:cs="Arial"/>
          <w:i/>
          <w:sz w:val="20"/>
          <w:szCs w:val="20"/>
        </w:rPr>
        <w:t xml:space="preserve"> </w:t>
      </w:r>
      <w:r w:rsidRPr="00DC3DD1">
        <w:rPr>
          <w:rFonts w:ascii="Arial" w:hAnsi="Arial" w:cs="Arial"/>
          <w:b/>
          <w:bCs/>
          <w:i/>
          <w:sz w:val="20"/>
          <w:szCs w:val="20"/>
        </w:rPr>
        <w:t>Table S</w:t>
      </w:r>
      <w:r w:rsidR="00550AEA">
        <w:rPr>
          <w:rFonts w:ascii="Arial" w:hAnsi="Arial" w:cs="Arial"/>
          <w:b/>
          <w:bCs/>
          <w:i/>
          <w:sz w:val="20"/>
          <w:szCs w:val="20"/>
        </w:rPr>
        <w:t>1</w:t>
      </w:r>
      <w:r w:rsidRPr="00DC3DD1">
        <w:rPr>
          <w:rFonts w:ascii="Arial" w:hAnsi="Arial" w:cs="Arial"/>
          <w:i/>
          <w:sz w:val="20"/>
          <w:szCs w:val="20"/>
        </w:rPr>
        <w:t>: Advantages and disadvantages for both laser heating systems.</w:t>
      </w:r>
    </w:p>
    <w:p w14:paraId="14E64963" w14:textId="77777777" w:rsidR="00697D52" w:rsidRPr="00DC3DD1" w:rsidRDefault="00697D52" w:rsidP="00271F89">
      <w:pPr>
        <w:spacing w:line="360" w:lineRule="auto"/>
        <w:rPr>
          <w:rFonts w:ascii="Arial" w:hAnsi="Arial" w:cs="Arial"/>
          <w:sz w:val="24"/>
          <w:szCs w:val="24"/>
        </w:rPr>
      </w:pPr>
    </w:p>
    <w:p w14:paraId="069FB03E" w14:textId="77777777" w:rsidR="00975C01" w:rsidRPr="00DC3DD1" w:rsidRDefault="00975C01" w:rsidP="00271F89">
      <w:pPr>
        <w:spacing w:line="360" w:lineRule="auto"/>
        <w:rPr>
          <w:rFonts w:ascii="Arial" w:hAnsi="Arial" w:cs="Arial"/>
          <w:sz w:val="24"/>
          <w:szCs w:val="24"/>
        </w:rPr>
      </w:pPr>
    </w:p>
    <w:p w14:paraId="3738F2CC" w14:textId="77777777" w:rsidR="00975C01" w:rsidRPr="00DC3DD1" w:rsidRDefault="00975C01" w:rsidP="00271F89">
      <w:pPr>
        <w:spacing w:line="360" w:lineRule="auto"/>
        <w:rPr>
          <w:rFonts w:ascii="Arial" w:hAnsi="Arial" w:cs="Arial"/>
          <w:sz w:val="24"/>
          <w:szCs w:val="24"/>
        </w:rPr>
      </w:pPr>
    </w:p>
    <w:p w14:paraId="1EC73F66" w14:textId="77777777" w:rsidR="00975C01" w:rsidRPr="00DC3DD1" w:rsidRDefault="00975C01" w:rsidP="00271F89">
      <w:pPr>
        <w:spacing w:line="360" w:lineRule="auto"/>
        <w:rPr>
          <w:rFonts w:ascii="Arial" w:hAnsi="Arial" w:cs="Arial"/>
          <w:sz w:val="24"/>
          <w:szCs w:val="24"/>
        </w:rPr>
      </w:pPr>
    </w:p>
    <w:p w14:paraId="5CD7E3E0" w14:textId="77777777" w:rsidR="00975C01" w:rsidRPr="00DC3DD1" w:rsidRDefault="00975C01" w:rsidP="00271F89">
      <w:pPr>
        <w:spacing w:line="360" w:lineRule="auto"/>
        <w:rPr>
          <w:rFonts w:ascii="Arial" w:hAnsi="Arial" w:cs="Arial"/>
          <w:sz w:val="24"/>
          <w:szCs w:val="24"/>
        </w:rPr>
      </w:pPr>
    </w:p>
    <w:p w14:paraId="68F854C8" w14:textId="77777777" w:rsidR="00D7721A" w:rsidRPr="00DC3DD1" w:rsidRDefault="00D7721A" w:rsidP="00271F89">
      <w:pPr>
        <w:spacing w:line="360" w:lineRule="auto"/>
        <w:rPr>
          <w:rFonts w:ascii="Arial" w:hAnsi="Arial" w:cs="Arial"/>
          <w:sz w:val="24"/>
          <w:szCs w:val="24"/>
        </w:rPr>
      </w:pPr>
    </w:p>
    <w:p w14:paraId="02DA80CE" w14:textId="77777777" w:rsidR="00697D52" w:rsidRPr="00DC3DD1" w:rsidRDefault="00697D52" w:rsidP="00271F89">
      <w:pPr>
        <w:spacing w:line="360" w:lineRule="auto"/>
        <w:rPr>
          <w:rFonts w:ascii="Arial" w:hAnsi="Arial" w:cs="Arial"/>
          <w:sz w:val="24"/>
          <w:szCs w:val="24"/>
        </w:rPr>
      </w:pPr>
    </w:p>
    <w:p w14:paraId="280258B9" w14:textId="77777777" w:rsidR="00510730" w:rsidRPr="00DC3DD1" w:rsidRDefault="00510730" w:rsidP="00271F89">
      <w:pPr>
        <w:spacing w:line="360" w:lineRule="auto"/>
        <w:rPr>
          <w:rFonts w:ascii="Arial" w:hAnsi="Arial" w:cs="Arial"/>
          <w:sz w:val="24"/>
          <w:szCs w:val="24"/>
        </w:rPr>
      </w:pPr>
    </w:p>
    <w:p w14:paraId="56CFC664" w14:textId="77777777" w:rsidR="00D663FB" w:rsidRPr="00DC3DD1" w:rsidRDefault="00D663FB">
      <w:pPr>
        <w:rPr>
          <w:rFonts w:ascii="Arial" w:hAnsi="Arial" w:cs="Arial"/>
          <w:b/>
          <w:sz w:val="24"/>
          <w:szCs w:val="24"/>
        </w:rPr>
      </w:pPr>
      <w:r w:rsidRPr="00DC3DD1">
        <w:rPr>
          <w:rFonts w:ascii="Arial" w:hAnsi="Arial" w:cs="Arial"/>
          <w:b/>
          <w:sz w:val="24"/>
          <w:szCs w:val="24"/>
        </w:rPr>
        <w:br w:type="page"/>
      </w:r>
    </w:p>
    <w:p w14:paraId="36AB7AFC" w14:textId="2014BE28" w:rsidR="00271F89" w:rsidRPr="00DC3DD1" w:rsidRDefault="00271F89" w:rsidP="00271F89">
      <w:pPr>
        <w:spacing w:line="360" w:lineRule="auto"/>
        <w:rPr>
          <w:rFonts w:ascii="Arial" w:hAnsi="Arial" w:cs="Arial"/>
          <w:b/>
          <w:sz w:val="24"/>
          <w:szCs w:val="24"/>
        </w:rPr>
      </w:pPr>
      <w:r w:rsidRPr="00DC3DD1">
        <w:rPr>
          <w:rFonts w:ascii="Arial" w:hAnsi="Arial" w:cs="Arial"/>
          <w:b/>
          <w:sz w:val="24"/>
          <w:szCs w:val="24"/>
        </w:rPr>
        <w:lastRenderedPageBreak/>
        <w:t>Supplementary Reference</w:t>
      </w:r>
    </w:p>
    <w:p w14:paraId="08D7A9A8" w14:textId="54943B17" w:rsidR="00DC3DD1" w:rsidRPr="00DC3DD1" w:rsidRDefault="00271F89" w:rsidP="00DC3DD1">
      <w:pPr>
        <w:widowControl w:val="0"/>
        <w:autoSpaceDE w:val="0"/>
        <w:autoSpaceDN w:val="0"/>
        <w:adjustRightInd w:val="0"/>
        <w:spacing w:line="360" w:lineRule="auto"/>
        <w:ind w:left="640" w:hanging="640"/>
        <w:rPr>
          <w:rFonts w:ascii="Arial" w:hAnsi="Arial" w:cs="Arial"/>
          <w:noProof/>
          <w:sz w:val="24"/>
        </w:rPr>
      </w:pPr>
      <w:r w:rsidRPr="00DC3DD1">
        <w:rPr>
          <w:rFonts w:ascii="Arial" w:hAnsi="Arial" w:cs="Arial"/>
          <w:b/>
          <w:sz w:val="24"/>
          <w:szCs w:val="24"/>
        </w:rPr>
        <w:fldChar w:fldCharType="begin" w:fldLock="1"/>
      </w:r>
      <w:r w:rsidRPr="00DC3DD1">
        <w:rPr>
          <w:rFonts w:ascii="Arial" w:hAnsi="Arial" w:cs="Arial"/>
          <w:b/>
          <w:sz w:val="24"/>
          <w:szCs w:val="24"/>
        </w:rPr>
        <w:instrText xml:space="preserve">ADDIN Mendeley Bibliography CSL_BIBLIOGRAPHY </w:instrText>
      </w:r>
      <w:r w:rsidRPr="00DC3DD1">
        <w:rPr>
          <w:rFonts w:ascii="Arial" w:hAnsi="Arial" w:cs="Arial"/>
          <w:b/>
          <w:sz w:val="24"/>
          <w:szCs w:val="24"/>
        </w:rPr>
        <w:fldChar w:fldCharType="separate"/>
      </w:r>
      <w:r w:rsidR="00DC3DD1" w:rsidRPr="00DC3DD1">
        <w:rPr>
          <w:rFonts w:ascii="Arial" w:hAnsi="Arial" w:cs="Arial"/>
          <w:noProof/>
          <w:sz w:val="24"/>
          <w:szCs w:val="24"/>
        </w:rPr>
        <w:t>1.</w:t>
      </w:r>
      <w:r w:rsidR="00DC3DD1" w:rsidRPr="00DC3DD1">
        <w:rPr>
          <w:rFonts w:ascii="Arial" w:hAnsi="Arial" w:cs="Arial"/>
          <w:noProof/>
          <w:sz w:val="24"/>
          <w:szCs w:val="24"/>
        </w:rPr>
        <w:tab/>
        <w:t xml:space="preserve">Blutinger, J. D., Meijers, Y. &amp; Lipson, H. Selective laser broiling of Atlantic salmon. </w:t>
      </w:r>
      <w:r w:rsidR="00DC3DD1" w:rsidRPr="00DC3DD1">
        <w:rPr>
          <w:rFonts w:ascii="Arial" w:hAnsi="Arial" w:cs="Arial"/>
          <w:i/>
          <w:iCs/>
          <w:noProof/>
          <w:sz w:val="24"/>
          <w:szCs w:val="24"/>
        </w:rPr>
        <w:t>Food Res. Int.</w:t>
      </w:r>
      <w:r w:rsidR="00DC3DD1" w:rsidRPr="00DC3DD1">
        <w:rPr>
          <w:rFonts w:ascii="Arial" w:hAnsi="Arial" w:cs="Arial"/>
          <w:noProof/>
          <w:sz w:val="24"/>
          <w:szCs w:val="24"/>
        </w:rPr>
        <w:t xml:space="preserve"> </w:t>
      </w:r>
      <w:r w:rsidR="00DC3DD1" w:rsidRPr="00DC3DD1">
        <w:rPr>
          <w:rFonts w:ascii="Arial" w:hAnsi="Arial" w:cs="Arial"/>
          <w:b/>
          <w:bCs/>
          <w:noProof/>
          <w:sz w:val="24"/>
          <w:szCs w:val="24"/>
        </w:rPr>
        <w:t>120,</w:t>
      </w:r>
      <w:r w:rsidR="00DC3DD1" w:rsidRPr="00DC3DD1">
        <w:rPr>
          <w:rFonts w:ascii="Arial" w:hAnsi="Arial" w:cs="Arial"/>
          <w:noProof/>
          <w:sz w:val="24"/>
          <w:szCs w:val="24"/>
        </w:rPr>
        <w:t xml:space="preserve"> 196–208 (2019).</w:t>
      </w:r>
    </w:p>
    <w:p w14:paraId="76994327" w14:textId="55AB8D74" w:rsidR="00271F89" w:rsidRPr="00EF00A1" w:rsidRDefault="00271F89" w:rsidP="00BF4E2B">
      <w:pPr>
        <w:widowControl w:val="0"/>
        <w:autoSpaceDE w:val="0"/>
        <w:autoSpaceDN w:val="0"/>
        <w:adjustRightInd w:val="0"/>
        <w:spacing w:line="360" w:lineRule="auto"/>
        <w:ind w:left="640" w:hanging="640"/>
        <w:rPr>
          <w:rFonts w:ascii="Arial" w:hAnsi="Arial" w:cs="Arial"/>
          <w:b/>
          <w:sz w:val="24"/>
          <w:szCs w:val="24"/>
        </w:rPr>
      </w:pPr>
      <w:r w:rsidRPr="00DC3DD1">
        <w:rPr>
          <w:rFonts w:ascii="Arial" w:hAnsi="Arial" w:cs="Arial"/>
          <w:b/>
          <w:sz w:val="24"/>
          <w:szCs w:val="24"/>
        </w:rPr>
        <w:fldChar w:fldCharType="end"/>
      </w:r>
    </w:p>
    <w:sectPr w:rsidR="00271F89" w:rsidRPr="00EF00A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D168B6" w14:textId="77777777" w:rsidR="004830FB" w:rsidRDefault="004830FB" w:rsidP="00F032C1">
      <w:pPr>
        <w:spacing w:after="0" w:line="240" w:lineRule="auto"/>
      </w:pPr>
      <w:r>
        <w:separator/>
      </w:r>
    </w:p>
  </w:endnote>
  <w:endnote w:type="continuationSeparator" w:id="0">
    <w:p w14:paraId="4BF22A4B" w14:textId="77777777" w:rsidR="004830FB" w:rsidRDefault="004830FB" w:rsidP="00F03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719744789"/>
      <w:docPartObj>
        <w:docPartGallery w:val="Page Numbers (Bottom of Page)"/>
        <w:docPartUnique/>
      </w:docPartObj>
    </w:sdtPr>
    <w:sdtEndPr>
      <w:rPr>
        <w:rStyle w:val="PageNumber"/>
      </w:rPr>
    </w:sdtEndPr>
    <w:sdtContent>
      <w:p w14:paraId="7A1A8800" w14:textId="47EDFCF3" w:rsidR="00960ECD" w:rsidRDefault="00960ECD" w:rsidP="006F10A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B66396" w14:textId="77777777" w:rsidR="00960ECD" w:rsidRDefault="00960E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Fonts w:ascii="Arial" w:hAnsi="Arial" w:cs="Arial"/>
        <w:sz w:val="16"/>
        <w:szCs w:val="16"/>
      </w:rPr>
      <w:id w:val="-591158703"/>
      <w:docPartObj>
        <w:docPartGallery w:val="Page Numbers (Bottom of Page)"/>
        <w:docPartUnique/>
      </w:docPartObj>
    </w:sdtPr>
    <w:sdtEndPr>
      <w:rPr>
        <w:rStyle w:val="PageNumber"/>
      </w:rPr>
    </w:sdtEndPr>
    <w:sdtContent>
      <w:p w14:paraId="779F15E4" w14:textId="24237E6B" w:rsidR="00960ECD" w:rsidRPr="001C0BD4" w:rsidRDefault="00960ECD" w:rsidP="006F10AA">
        <w:pPr>
          <w:pStyle w:val="Footer"/>
          <w:framePr w:wrap="none" w:vAnchor="text" w:hAnchor="margin" w:xAlign="center" w:y="1"/>
          <w:rPr>
            <w:rStyle w:val="PageNumber"/>
            <w:rFonts w:ascii="Arial" w:hAnsi="Arial" w:cs="Arial"/>
            <w:sz w:val="16"/>
            <w:szCs w:val="16"/>
          </w:rPr>
        </w:pPr>
        <w:r w:rsidRPr="001C0BD4">
          <w:rPr>
            <w:rStyle w:val="PageNumber"/>
            <w:rFonts w:ascii="Arial" w:hAnsi="Arial" w:cs="Arial"/>
            <w:sz w:val="16"/>
            <w:szCs w:val="16"/>
          </w:rPr>
          <w:fldChar w:fldCharType="begin"/>
        </w:r>
        <w:r w:rsidRPr="001C0BD4">
          <w:rPr>
            <w:rStyle w:val="PageNumber"/>
            <w:rFonts w:ascii="Arial" w:hAnsi="Arial" w:cs="Arial"/>
            <w:sz w:val="16"/>
            <w:szCs w:val="16"/>
          </w:rPr>
          <w:instrText xml:space="preserve"> PAGE </w:instrText>
        </w:r>
        <w:r w:rsidRPr="001C0BD4">
          <w:rPr>
            <w:rStyle w:val="PageNumber"/>
            <w:rFonts w:ascii="Arial" w:hAnsi="Arial" w:cs="Arial"/>
            <w:sz w:val="16"/>
            <w:szCs w:val="16"/>
          </w:rPr>
          <w:fldChar w:fldCharType="separate"/>
        </w:r>
        <w:r w:rsidR="00A05127">
          <w:rPr>
            <w:rStyle w:val="PageNumber"/>
            <w:rFonts w:ascii="Arial" w:hAnsi="Arial" w:cs="Arial"/>
            <w:noProof/>
            <w:sz w:val="16"/>
            <w:szCs w:val="16"/>
          </w:rPr>
          <w:t>21</w:t>
        </w:r>
        <w:r w:rsidRPr="001C0BD4">
          <w:rPr>
            <w:rStyle w:val="PageNumber"/>
            <w:rFonts w:ascii="Arial" w:hAnsi="Arial" w:cs="Arial"/>
            <w:sz w:val="16"/>
            <w:szCs w:val="16"/>
          </w:rPr>
          <w:fldChar w:fldCharType="end"/>
        </w:r>
      </w:p>
    </w:sdtContent>
  </w:sdt>
  <w:p w14:paraId="4088B5D0" w14:textId="77777777" w:rsidR="00960ECD" w:rsidRDefault="00960E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334E7B" w14:textId="77777777" w:rsidR="004830FB" w:rsidRDefault="004830FB" w:rsidP="00F032C1">
      <w:pPr>
        <w:spacing w:after="0" w:line="240" w:lineRule="auto"/>
      </w:pPr>
      <w:r>
        <w:separator/>
      </w:r>
    </w:p>
  </w:footnote>
  <w:footnote w:type="continuationSeparator" w:id="0">
    <w:p w14:paraId="5D11B512" w14:textId="77777777" w:rsidR="004830FB" w:rsidRDefault="004830FB" w:rsidP="00F032C1">
      <w:pPr>
        <w:spacing w:after="0" w:line="240" w:lineRule="auto"/>
      </w:pPr>
      <w:r>
        <w:continuationSeparator/>
      </w:r>
    </w:p>
  </w:footnote>
  <w:footnote w:id="1">
    <w:p w14:paraId="62909E97" w14:textId="6E994A8B" w:rsidR="00960ECD" w:rsidRPr="002648D5" w:rsidRDefault="00960ECD">
      <w:pPr>
        <w:pStyle w:val="FootnoteText"/>
        <w:rPr>
          <w:rFonts w:ascii="Arial" w:hAnsi="Arial" w:cs="Arial"/>
          <w:sz w:val="18"/>
          <w:szCs w:val="18"/>
        </w:rPr>
      </w:pPr>
      <w:r w:rsidRPr="002648D5">
        <w:rPr>
          <w:rStyle w:val="FootnoteReference"/>
          <w:rFonts w:ascii="Arial" w:hAnsi="Arial" w:cs="Arial"/>
          <w:sz w:val="18"/>
          <w:szCs w:val="18"/>
        </w:rPr>
        <w:footnoteRef/>
      </w:r>
      <w:r w:rsidRPr="002648D5">
        <w:rPr>
          <w:rFonts w:ascii="Arial" w:hAnsi="Arial" w:cs="Arial"/>
          <w:sz w:val="18"/>
          <w:szCs w:val="18"/>
        </w:rPr>
        <w:t xml:space="preserve"> Creative Machines Laboratory, Mechanical Engineering, Columbia University, New York, NY 10027, USA.</w:t>
      </w:r>
    </w:p>
  </w:footnote>
  <w:footnote w:id="2">
    <w:p w14:paraId="316B7F6E" w14:textId="7957DA7F" w:rsidR="00960ECD" w:rsidRDefault="00960ECD">
      <w:pPr>
        <w:pStyle w:val="FootnoteText"/>
      </w:pPr>
      <w:r w:rsidRPr="002648D5">
        <w:rPr>
          <w:rStyle w:val="FootnoteReference"/>
          <w:rFonts w:ascii="Arial" w:hAnsi="Arial" w:cs="Arial"/>
          <w:sz w:val="18"/>
          <w:szCs w:val="18"/>
        </w:rPr>
        <w:footnoteRef/>
      </w:r>
      <w:r w:rsidRPr="002648D5">
        <w:rPr>
          <w:rFonts w:ascii="Arial" w:hAnsi="Arial" w:cs="Arial"/>
          <w:sz w:val="18"/>
          <w:szCs w:val="18"/>
        </w:rPr>
        <w:t xml:space="preserve"> Food Technology, </w:t>
      </w:r>
      <w:proofErr w:type="spellStart"/>
      <w:r w:rsidRPr="002648D5">
        <w:rPr>
          <w:rFonts w:ascii="Arial" w:hAnsi="Arial" w:cs="Arial"/>
          <w:sz w:val="18"/>
          <w:szCs w:val="18"/>
        </w:rPr>
        <w:t>Wageningen</w:t>
      </w:r>
      <w:proofErr w:type="spellEnd"/>
      <w:r w:rsidRPr="002648D5">
        <w:rPr>
          <w:rFonts w:ascii="Arial" w:hAnsi="Arial" w:cs="Arial"/>
          <w:sz w:val="18"/>
          <w:szCs w:val="18"/>
        </w:rPr>
        <w:t xml:space="preserve"> University, 6708 PB Wageningen, Netherlands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807802"/>
    <w:multiLevelType w:val="hybridMultilevel"/>
    <w:tmpl w:val="7E7CB944"/>
    <w:lvl w:ilvl="0" w:tplc="0409000F">
      <w:start w:val="1"/>
      <w:numFmt w:val="decimal"/>
      <w:lvlText w:val="%1."/>
      <w:lvlJc w:val="left"/>
      <w:pPr>
        <w:ind w:left="786" w:hanging="360"/>
      </w:pPr>
    </w:lvl>
    <w:lvl w:ilvl="1" w:tplc="04090019">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15:restartNumberingAfterBreak="0">
    <w:nsid w:val="2DBC4BBD"/>
    <w:multiLevelType w:val="hybridMultilevel"/>
    <w:tmpl w:val="A9629DCA"/>
    <w:lvl w:ilvl="0" w:tplc="32DEE0D8">
      <w:start w:val="3"/>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64E"/>
    <w:rsid w:val="00000B6B"/>
    <w:rsid w:val="00005EA5"/>
    <w:rsid w:val="00021739"/>
    <w:rsid w:val="00026E00"/>
    <w:rsid w:val="00043A0F"/>
    <w:rsid w:val="000451E8"/>
    <w:rsid w:val="00070D86"/>
    <w:rsid w:val="0007576A"/>
    <w:rsid w:val="00090779"/>
    <w:rsid w:val="00093109"/>
    <w:rsid w:val="000B6C5C"/>
    <w:rsid w:val="000C4CC8"/>
    <w:rsid w:val="000E13F9"/>
    <w:rsid w:val="000E3076"/>
    <w:rsid w:val="000F73DE"/>
    <w:rsid w:val="000F7F18"/>
    <w:rsid w:val="00116CA7"/>
    <w:rsid w:val="00174301"/>
    <w:rsid w:val="00176281"/>
    <w:rsid w:val="0018748A"/>
    <w:rsid w:val="0019241C"/>
    <w:rsid w:val="00194853"/>
    <w:rsid w:val="001B300C"/>
    <w:rsid w:val="001C0BD4"/>
    <w:rsid w:val="001D4ECB"/>
    <w:rsid w:val="001D63E5"/>
    <w:rsid w:val="001E480B"/>
    <w:rsid w:val="001E7E04"/>
    <w:rsid w:val="001F2E60"/>
    <w:rsid w:val="001F4C31"/>
    <w:rsid w:val="001F5BC4"/>
    <w:rsid w:val="00202A16"/>
    <w:rsid w:val="00203965"/>
    <w:rsid w:val="00212F98"/>
    <w:rsid w:val="00214A6F"/>
    <w:rsid w:val="0022408F"/>
    <w:rsid w:val="00247683"/>
    <w:rsid w:val="002479EA"/>
    <w:rsid w:val="00253D16"/>
    <w:rsid w:val="002648D5"/>
    <w:rsid w:val="00271F89"/>
    <w:rsid w:val="002852CB"/>
    <w:rsid w:val="0029797F"/>
    <w:rsid w:val="002A2A15"/>
    <w:rsid w:val="002B5038"/>
    <w:rsid w:val="002D1903"/>
    <w:rsid w:val="00307F30"/>
    <w:rsid w:val="00313714"/>
    <w:rsid w:val="003211F5"/>
    <w:rsid w:val="00325B2B"/>
    <w:rsid w:val="00334A46"/>
    <w:rsid w:val="00343877"/>
    <w:rsid w:val="00351977"/>
    <w:rsid w:val="00354D0A"/>
    <w:rsid w:val="003827E4"/>
    <w:rsid w:val="003901F7"/>
    <w:rsid w:val="003A2CD1"/>
    <w:rsid w:val="003A48E5"/>
    <w:rsid w:val="003B7D84"/>
    <w:rsid w:val="00403DF3"/>
    <w:rsid w:val="00420A52"/>
    <w:rsid w:val="00420ACB"/>
    <w:rsid w:val="00427658"/>
    <w:rsid w:val="00427834"/>
    <w:rsid w:val="0043089E"/>
    <w:rsid w:val="00431B69"/>
    <w:rsid w:val="00433E49"/>
    <w:rsid w:val="00447041"/>
    <w:rsid w:val="004502BD"/>
    <w:rsid w:val="00471420"/>
    <w:rsid w:val="004830FB"/>
    <w:rsid w:val="00493759"/>
    <w:rsid w:val="004972AA"/>
    <w:rsid w:val="004A414F"/>
    <w:rsid w:val="004C3DE0"/>
    <w:rsid w:val="004D05E3"/>
    <w:rsid w:val="004D5FDF"/>
    <w:rsid w:val="00510730"/>
    <w:rsid w:val="00520F87"/>
    <w:rsid w:val="005237F9"/>
    <w:rsid w:val="00527EB0"/>
    <w:rsid w:val="0053069C"/>
    <w:rsid w:val="00550AEA"/>
    <w:rsid w:val="00562D3D"/>
    <w:rsid w:val="0056710F"/>
    <w:rsid w:val="005879BF"/>
    <w:rsid w:val="005A48DB"/>
    <w:rsid w:val="005C0F98"/>
    <w:rsid w:val="005E11F4"/>
    <w:rsid w:val="005E639F"/>
    <w:rsid w:val="006320CA"/>
    <w:rsid w:val="006436F8"/>
    <w:rsid w:val="00652EFA"/>
    <w:rsid w:val="00662DDC"/>
    <w:rsid w:val="006712E8"/>
    <w:rsid w:val="006715DF"/>
    <w:rsid w:val="00675992"/>
    <w:rsid w:val="00697D52"/>
    <w:rsid w:val="006A5C79"/>
    <w:rsid w:val="006C51BB"/>
    <w:rsid w:val="006F10AA"/>
    <w:rsid w:val="006F1CB8"/>
    <w:rsid w:val="006F3E81"/>
    <w:rsid w:val="00705687"/>
    <w:rsid w:val="0070629F"/>
    <w:rsid w:val="00745F8F"/>
    <w:rsid w:val="00746F6D"/>
    <w:rsid w:val="00765C8F"/>
    <w:rsid w:val="007827BE"/>
    <w:rsid w:val="007831C9"/>
    <w:rsid w:val="007A1D16"/>
    <w:rsid w:val="007A5487"/>
    <w:rsid w:val="007B11E3"/>
    <w:rsid w:val="007B240F"/>
    <w:rsid w:val="007B2B5C"/>
    <w:rsid w:val="007D0AEE"/>
    <w:rsid w:val="0081048D"/>
    <w:rsid w:val="00813688"/>
    <w:rsid w:val="008252A2"/>
    <w:rsid w:val="00852870"/>
    <w:rsid w:val="00854B2E"/>
    <w:rsid w:val="00861FE3"/>
    <w:rsid w:val="00890C15"/>
    <w:rsid w:val="00895300"/>
    <w:rsid w:val="00896567"/>
    <w:rsid w:val="008A6FD1"/>
    <w:rsid w:val="008B28C1"/>
    <w:rsid w:val="008E531F"/>
    <w:rsid w:val="008E75C0"/>
    <w:rsid w:val="0090754D"/>
    <w:rsid w:val="00926841"/>
    <w:rsid w:val="009334FB"/>
    <w:rsid w:val="009455BB"/>
    <w:rsid w:val="0095037D"/>
    <w:rsid w:val="00952424"/>
    <w:rsid w:val="00955C47"/>
    <w:rsid w:val="00960ECD"/>
    <w:rsid w:val="00975C01"/>
    <w:rsid w:val="00976743"/>
    <w:rsid w:val="00994EAD"/>
    <w:rsid w:val="00995BF6"/>
    <w:rsid w:val="009A033C"/>
    <w:rsid w:val="009A09CA"/>
    <w:rsid w:val="009D5212"/>
    <w:rsid w:val="009E7157"/>
    <w:rsid w:val="009F6BA9"/>
    <w:rsid w:val="00A05127"/>
    <w:rsid w:val="00A0555D"/>
    <w:rsid w:val="00A22459"/>
    <w:rsid w:val="00A479E2"/>
    <w:rsid w:val="00A555C9"/>
    <w:rsid w:val="00A665AA"/>
    <w:rsid w:val="00AB4040"/>
    <w:rsid w:val="00AC08D1"/>
    <w:rsid w:val="00AC3FBE"/>
    <w:rsid w:val="00AC4E28"/>
    <w:rsid w:val="00AF3977"/>
    <w:rsid w:val="00AF6A8D"/>
    <w:rsid w:val="00B14073"/>
    <w:rsid w:val="00B31B41"/>
    <w:rsid w:val="00B35333"/>
    <w:rsid w:val="00B51E67"/>
    <w:rsid w:val="00B74B49"/>
    <w:rsid w:val="00BA13BB"/>
    <w:rsid w:val="00BA79B9"/>
    <w:rsid w:val="00BC460E"/>
    <w:rsid w:val="00BC4E66"/>
    <w:rsid w:val="00BD1D0F"/>
    <w:rsid w:val="00BF10AF"/>
    <w:rsid w:val="00BF4E2B"/>
    <w:rsid w:val="00C0039B"/>
    <w:rsid w:val="00C067A1"/>
    <w:rsid w:val="00C2258D"/>
    <w:rsid w:val="00C56963"/>
    <w:rsid w:val="00C612A9"/>
    <w:rsid w:val="00C70D0F"/>
    <w:rsid w:val="00C804CA"/>
    <w:rsid w:val="00C80CE1"/>
    <w:rsid w:val="00C861D5"/>
    <w:rsid w:val="00C863BF"/>
    <w:rsid w:val="00CA0910"/>
    <w:rsid w:val="00CC4480"/>
    <w:rsid w:val="00D04306"/>
    <w:rsid w:val="00D1087D"/>
    <w:rsid w:val="00D35545"/>
    <w:rsid w:val="00D4188F"/>
    <w:rsid w:val="00D57673"/>
    <w:rsid w:val="00D663FB"/>
    <w:rsid w:val="00D6751E"/>
    <w:rsid w:val="00D7721A"/>
    <w:rsid w:val="00D826B9"/>
    <w:rsid w:val="00D83506"/>
    <w:rsid w:val="00DC1D49"/>
    <w:rsid w:val="00DC3DD1"/>
    <w:rsid w:val="00DE6D67"/>
    <w:rsid w:val="00DF25FB"/>
    <w:rsid w:val="00E051EA"/>
    <w:rsid w:val="00E15A8F"/>
    <w:rsid w:val="00E2164E"/>
    <w:rsid w:val="00E26BD2"/>
    <w:rsid w:val="00E87896"/>
    <w:rsid w:val="00EB592E"/>
    <w:rsid w:val="00EC65D5"/>
    <w:rsid w:val="00ED62F0"/>
    <w:rsid w:val="00ED788F"/>
    <w:rsid w:val="00EE4ADA"/>
    <w:rsid w:val="00EF00A1"/>
    <w:rsid w:val="00EF3498"/>
    <w:rsid w:val="00F032C1"/>
    <w:rsid w:val="00F27E30"/>
    <w:rsid w:val="00F41679"/>
    <w:rsid w:val="00F806E1"/>
    <w:rsid w:val="00F929F3"/>
    <w:rsid w:val="00F93D8C"/>
    <w:rsid w:val="00FA2324"/>
    <w:rsid w:val="00FA28C4"/>
    <w:rsid w:val="00FA580F"/>
    <w:rsid w:val="00FA6415"/>
    <w:rsid w:val="00FD309E"/>
    <w:rsid w:val="00FF1F1A"/>
    <w:rsid w:val="00FF2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C42E6"/>
  <w15:chartTrackingRefBased/>
  <w15:docId w15:val="{29FF37CD-CD78-485B-B139-DEF77AF3F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5197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037D"/>
    <w:rPr>
      <w:color w:val="808080"/>
    </w:rPr>
  </w:style>
  <w:style w:type="paragraph" w:styleId="ListParagraph">
    <w:name w:val="List Paragraph"/>
    <w:basedOn w:val="Normal"/>
    <w:uiPriority w:val="34"/>
    <w:qFormat/>
    <w:rsid w:val="009455BB"/>
    <w:pPr>
      <w:ind w:left="720"/>
      <w:contextualSpacing/>
    </w:pPr>
  </w:style>
  <w:style w:type="table" w:styleId="TableGrid">
    <w:name w:val="Table Grid"/>
    <w:basedOn w:val="TableNormal"/>
    <w:uiPriority w:val="39"/>
    <w:rsid w:val="006C51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basedOn w:val="TableNormal"/>
    <w:uiPriority w:val="51"/>
    <w:rsid w:val="006C51BB"/>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FootnoteText">
    <w:name w:val="footnote text"/>
    <w:basedOn w:val="Normal"/>
    <w:link w:val="FootnoteTextChar"/>
    <w:uiPriority w:val="99"/>
    <w:semiHidden/>
    <w:unhideWhenUsed/>
    <w:rsid w:val="00F032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32C1"/>
    <w:rPr>
      <w:sz w:val="20"/>
      <w:szCs w:val="20"/>
    </w:rPr>
  </w:style>
  <w:style w:type="character" w:styleId="FootnoteReference">
    <w:name w:val="footnote reference"/>
    <w:basedOn w:val="DefaultParagraphFont"/>
    <w:uiPriority w:val="99"/>
    <w:semiHidden/>
    <w:unhideWhenUsed/>
    <w:rsid w:val="00F032C1"/>
    <w:rPr>
      <w:vertAlign w:val="superscript"/>
    </w:rPr>
  </w:style>
  <w:style w:type="paragraph" w:styleId="NormalWeb">
    <w:name w:val="Normal (Web)"/>
    <w:basedOn w:val="Normal"/>
    <w:uiPriority w:val="99"/>
    <w:semiHidden/>
    <w:unhideWhenUsed/>
    <w:rsid w:val="007B11E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F73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73DE"/>
    <w:rPr>
      <w:rFonts w:ascii="Segoe UI" w:hAnsi="Segoe UI" w:cs="Segoe UI"/>
      <w:sz w:val="18"/>
      <w:szCs w:val="18"/>
    </w:rPr>
  </w:style>
  <w:style w:type="character" w:styleId="EndnoteReference">
    <w:name w:val="endnote reference"/>
    <w:basedOn w:val="DefaultParagraphFont"/>
    <w:uiPriority w:val="99"/>
    <w:semiHidden/>
    <w:unhideWhenUsed/>
    <w:rsid w:val="002D1903"/>
    <w:rPr>
      <w:vertAlign w:val="superscript"/>
    </w:rPr>
  </w:style>
  <w:style w:type="paragraph" w:styleId="Header">
    <w:name w:val="header"/>
    <w:basedOn w:val="Normal"/>
    <w:link w:val="HeaderChar"/>
    <w:uiPriority w:val="99"/>
    <w:unhideWhenUsed/>
    <w:rsid w:val="00CA09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0910"/>
  </w:style>
  <w:style w:type="paragraph" w:styleId="Footer">
    <w:name w:val="footer"/>
    <w:basedOn w:val="Normal"/>
    <w:link w:val="FooterChar"/>
    <w:uiPriority w:val="99"/>
    <w:unhideWhenUsed/>
    <w:rsid w:val="00CA09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0910"/>
  </w:style>
  <w:style w:type="character" w:styleId="PageNumber">
    <w:name w:val="page number"/>
    <w:basedOn w:val="DefaultParagraphFont"/>
    <w:uiPriority w:val="99"/>
    <w:semiHidden/>
    <w:unhideWhenUsed/>
    <w:rsid w:val="00CA0910"/>
  </w:style>
  <w:style w:type="paragraph" w:styleId="Revision">
    <w:name w:val="Revision"/>
    <w:hidden/>
    <w:uiPriority w:val="99"/>
    <w:semiHidden/>
    <w:rsid w:val="001C0BD4"/>
    <w:pPr>
      <w:spacing w:after="0" w:line="240" w:lineRule="auto"/>
    </w:pPr>
  </w:style>
  <w:style w:type="character" w:customStyle="1" w:styleId="Heading3Char">
    <w:name w:val="Heading 3 Char"/>
    <w:basedOn w:val="DefaultParagraphFont"/>
    <w:link w:val="Heading3"/>
    <w:uiPriority w:val="9"/>
    <w:rsid w:val="00351977"/>
    <w:rPr>
      <w:rFonts w:ascii="Times New Roman" w:eastAsia="Times New Roman" w:hAnsi="Times New Roman" w:cs="Times New Roman"/>
      <w:b/>
      <w:bCs/>
      <w:sz w:val="27"/>
      <w:szCs w:val="27"/>
    </w:rPr>
  </w:style>
  <w:style w:type="character" w:customStyle="1" w:styleId="gd">
    <w:name w:val="gd"/>
    <w:basedOn w:val="DefaultParagraphFont"/>
    <w:rsid w:val="00351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6740067">
      <w:bodyDiv w:val="1"/>
      <w:marLeft w:val="0"/>
      <w:marRight w:val="0"/>
      <w:marTop w:val="0"/>
      <w:marBottom w:val="0"/>
      <w:divBdr>
        <w:top w:val="none" w:sz="0" w:space="0" w:color="auto"/>
        <w:left w:val="none" w:sz="0" w:space="0" w:color="auto"/>
        <w:bottom w:val="none" w:sz="0" w:space="0" w:color="auto"/>
        <w:right w:val="none" w:sz="0" w:space="0" w:color="auto"/>
      </w:divBdr>
    </w:div>
    <w:div w:id="1444181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8AA9A-D966-4625-BA93-6F3FDF3CB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34</Pages>
  <Words>4031</Words>
  <Characters>22983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Columbia University</dc:creator>
  <cp:keywords/>
  <dc:description/>
  <cp:lastModifiedBy>Columbia University</cp:lastModifiedBy>
  <cp:revision>12</cp:revision>
  <dcterms:created xsi:type="dcterms:W3CDTF">2021-02-24T06:40:00Z</dcterms:created>
  <dcterms:modified xsi:type="dcterms:W3CDTF">2021-03-09T00:24:00Z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951887df-97e3-3fd4-bdd3-33a2b54c772d</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http://www.zotero.org/styles/journal-of-food-engineering</vt:lpwstr>
  </property>
  <property fmtid="{D5CDD505-2E9C-101B-9397-08002B2CF9AE}" pid="18" name="Mendeley Recent Style Name 6_1">
    <vt:lpwstr>Journal of Food Engineering</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