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04" w:rsidRPr="00CA2484" w:rsidRDefault="00CA2484">
      <w:pPr>
        <w:rPr>
          <w:b/>
          <w:sz w:val="24"/>
          <w:lang w:val="en-US"/>
        </w:rPr>
      </w:pPr>
      <w:r w:rsidRPr="00CA2484">
        <w:rPr>
          <w:b/>
          <w:sz w:val="24"/>
          <w:lang w:val="en-US"/>
        </w:rPr>
        <w:t>Supplementary information for</w:t>
      </w:r>
    </w:p>
    <w:p w:rsidR="00CA2484" w:rsidRPr="00DD4E93" w:rsidRDefault="00CA2484" w:rsidP="00CA2484">
      <w:pPr>
        <w:rPr>
          <w:b/>
          <w:sz w:val="24"/>
          <w:lang w:val="en-US"/>
        </w:rPr>
      </w:pPr>
      <w:r w:rsidRPr="00DD4E93">
        <w:rPr>
          <w:b/>
          <w:sz w:val="24"/>
          <w:lang w:val="en-US"/>
        </w:rPr>
        <w:t xml:space="preserve">Transesterification with CE15 </w:t>
      </w:r>
      <w:proofErr w:type="spellStart"/>
      <w:r w:rsidRPr="00DD4E93">
        <w:rPr>
          <w:b/>
          <w:sz w:val="24"/>
          <w:lang w:val="en-US"/>
        </w:rPr>
        <w:t>glucur</w:t>
      </w:r>
      <w:r>
        <w:rPr>
          <w:b/>
          <w:sz w:val="24"/>
          <w:lang w:val="en-US"/>
        </w:rPr>
        <w:t>o</w:t>
      </w:r>
      <w:r w:rsidRPr="00DD4E93">
        <w:rPr>
          <w:b/>
          <w:sz w:val="24"/>
          <w:lang w:val="en-US"/>
        </w:rPr>
        <w:t>noyl</w:t>
      </w:r>
      <w:proofErr w:type="spellEnd"/>
      <w:r w:rsidRPr="00DD4E93">
        <w:rPr>
          <w:b/>
          <w:sz w:val="24"/>
          <w:lang w:val="en-US"/>
        </w:rPr>
        <w:t xml:space="preserve"> esterase from </w:t>
      </w:r>
      <w:proofErr w:type="spellStart"/>
      <w:r w:rsidRPr="00DD4E93">
        <w:rPr>
          <w:b/>
          <w:i/>
          <w:sz w:val="24"/>
          <w:lang w:val="en-US"/>
        </w:rPr>
        <w:t>Cerrena</w:t>
      </w:r>
      <w:proofErr w:type="spellEnd"/>
      <w:r w:rsidRPr="00DD4E93">
        <w:rPr>
          <w:b/>
          <w:i/>
          <w:sz w:val="24"/>
          <w:lang w:val="en-US"/>
        </w:rPr>
        <w:t xml:space="preserve"> Unicolor</w:t>
      </w:r>
      <w:r w:rsidRPr="00DD4E93">
        <w:rPr>
          <w:b/>
          <w:sz w:val="24"/>
          <w:lang w:val="en-US"/>
        </w:rPr>
        <w:t xml:space="preserve"> reveals substrate specificity</w:t>
      </w:r>
    </w:p>
    <w:p w:rsidR="00CA2484" w:rsidRDefault="00CA2484" w:rsidP="00CA2484">
      <w:pPr>
        <w:rPr>
          <w:lang w:val="en-US"/>
        </w:rPr>
      </w:pPr>
    </w:p>
    <w:p w:rsidR="00CA2484" w:rsidRPr="00DD4E93" w:rsidRDefault="00CA2484" w:rsidP="00CA2484">
      <w:pPr>
        <w:rPr>
          <w:i/>
          <w:lang w:val="en-US"/>
        </w:rPr>
      </w:pPr>
      <w:r w:rsidRPr="00DD4E93">
        <w:rPr>
          <w:i/>
          <w:lang w:val="en-US"/>
        </w:rPr>
        <w:t>Authors: Valentina Perna, Jane Wittrup Agger*</w:t>
      </w:r>
    </w:p>
    <w:p w:rsidR="00CA2484" w:rsidRDefault="00CA2484" w:rsidP="00CA2484">
      <w:pPr>
        <w:rPr>
          <w:lang w:val="en-US"/>
        </w:rPr>
      </w:pPr>
    </w:p>
    <w:p w:rsidR="00CA2484" w:rsidRDefault="00CA2484" w:rsidP="00CA2484">
      <w:pPr>
        <w:rPr>
          <w:lang w:val="en-US"/>
        </w:rPr>
      </w:pPr>
      <w:r>
        <w:rPr>
          <w:lang w:val="en-US"/>
        </w:rPr>
        <w:t>Department of Biotechnology and Biomedicine</w:t>
      </w:r>
    </w:p>
    <w:p w:rsidR="00CA2484" w:rsidRDefault="00CA2484" w:rsidP="00CA2484">
      <w:pPr>
        <w:rPr>
          <w:lang w:val="en-US"/>
        </w:rPr>
      </w:pPr>
      <w:r>
        <w:rPr>
          <w:lang w:val="en-US"/>
        </w:rPr>
        <w:t>Technical University of Denmark</w:t>
      </w:r>
    </w:p>
    <w:p w:rsidR="00CA2484" w:rsidRDefault="00CA2484" w:rsidP="00CA2484">
      <w:pPr>
        <w:rPr>
          <w:lang w:val="en-US"/>
        </w:rPr>
      </w:pPr>
      <w:r>
        <w:rPr>
          <w:lang w:val="en-US"/>
        </w:rPr>
        <w:t xml:space="preserve">2800 Kgs </w:t>
      </w:r>
      <w:proofErr w:type="spellStart"/>
      <w:r>
        <w:rPr>
          <w:lang w:val="en-US"/>
        </w:rPr>
        <w:t>Lyngby</w:t>
      </w:r>
      <w:proofErr w:type="spellEnd"/>
      <w:r>
        <w:rPr>
          <w:lang w:val="en-US"/>
        </w:rPr>
        <w:t>, Denmark</w:t>
      </w:r>
    </w:p>
    <w:p w:rsidR="00CA2484" w:rsidRDefault="00CA2484" w:rsidP="00CA2484">
      <w:pPr>
        <w:rPr>
          <w:lang w:val="en-US"/>
        </w:rPr>
      </w:pPr>
      <w:r>
        <w:rPr>
          <w:lang w:val="en-US"/>
        </w:rPr>
        <w:t>*corresponding; jaag@dtu.dk</w:t>
      </w:r>
    </w:p>
    <w:p w:rsidR="00CA2484" w:rsidRPr="00CA2484" w:rsidRDefault="00CA2484">
      <w:pPr>
        <w:rPr>
          <w:lang w:val="en-US"/>
        </w:rPr>
      </w:pPr>
    </w:p>
    <w:p w:rsidR="00BB4E9B" w:rsidRPr="00CA2484" w:rsidRDefault="00BB4E9B">
      <w:pPr>
        <w:rPr>
          <w:lang w:val="en-US"/>
        </w:rPr>
      </w:pPr>
      <w:r w:rsidRPr="00CA2484">
        <w:rPr>
          <w:lang w:val="en-US"/>
        </w:rPr>
        <w:br w:type="page"/>
      </w:r>
    </w:p>
    <w:p w:rsidR="00BB4E9B" w:rsidRDefault="00BB4E9B" w:rsidP="00BB4E9B">
      <w:pPr>
        <w:rPr>
          <w:lang w:val="en-US"/>
        </w:rPr>
      </w:pPr>
      <w:r w:rsidRPr="00CA2484">
        <w:rPr>
          <w:lang w:val="en-US"/>
        </w:rPr>
        <w:lastRenderedPageBreak/>
        <w:t>Table S1</w:t>
      </w:r>
      <w:r>
        <w:rPr>
          <w:lang w:val="en-US"/>
        </w:rPr>
        <w:t xml:space="preserve">. </w:t>
      </w:r>
      <w:r w:rsidR="00963586" w:rsidRPr="00963586">
        <w:rPr>
          <w:b/>
          <w:lang w:val="en-US"/>
        </w:rPr>
        <w:t>Results of c</w:t>
      </w:r>
      <w:r w:rsidRPr="00963586">
        <w:rPr>
          <w:b/>
          <w:lang w:val="en-US"/>
        </w:rPr>
        <w:t>ontrol</w:t>
      </w:r>
      <w:r w:rsidR="00963586" w:rsidRPr="00963586">
        <w:rPr>
          <w:b/>
          <w:lang w:val="en-US"/>
        </w:rPr>
        <w:t xml:space="preserve"> experiments</w:t>
      </w:r>
      <w:r w:rsidRPr="00963586">
        <w:rPr>
          <w:b/>
          <w:lang w:val="en-US"/>
        </w:rPr>
        <w:t xml:space="preserve"> of Me-4-O-MeGlcA and </w:t>
      </w:r>
      <w:proofErr w:type="spellStart"/>
      <w:r w:rsidRPr="00963586">
        <w:rPr>
          <w:b/>
          <w:lang w:val="en-US"/>
        </w:rPr>
        <w:t>MeGlcA</w:t>
      </w:r>
      <w:proofErr w:type="spellEnd"/>
      <w:r w:rsidRPr="00963586">
        <w:rPr>
          <w:b/>
          <w:lang w:val="en-US"/>
        </w:rPr>
        <w:t xml:space="preserve"> hydrolysis by </w:t>
      </w:r>
      <w:proofErr w:type="spellStart"/>
      <w:r w:rsidRPr="00963586">
        <w:rPr>
          <w:b/>
          <w:i/>
          <w:lang w:val="en-US"/>
        </w:rPr>
        <w:t>Cu</w:t>
      </w:r>
      <w:r w:rsidRPr="00963586">
        <w:rPr>
          <w:b/>
          <w:lang w:val="en-US"/>
        </w:rPr>
        <w:t>GE</w:t>
      </w:r>
      <w:proofErr w:type="spellEnd"/>
      <w:r>
        <w:rPr>
          <w:lang w:val="en-US"/>
        </w:rPr>
        <w:t xml:space="preserve">. Me-4-O-MeGlcA hydrolysis </w:t>
      </w:r>
      <w:proofErr w:type="gramStart"/>
      <w:r>
        <w:rPr>
          <w:lang w:val="en-US"/>
        </w:rPr>
        <w:t>was performed</w:t>
      </w:r>
      <w:proofErr w:type="gramEnd"/>
      <w:r>
        <w:rPr>
          <w:lang w:val="en-US"/>
        </w:rPr>
        <w:t xml:space="preserve"> with 5.2 µg/mL of </w:t>
      </w:r>
      <w:proofErr w:type="spellStart"/>
      <w:r>
        <w:rPr>
          <w:lang w:val="en-US"/>
        </w:rPr>
        <w:t>CuGE</w:t>
      </w:r>
      <w:proofErr w:type="spellEnd"/>
      <w:r>
        <w:rPr>
          <w:lang w:val="en-US"/>
        </w:rPr>
        <w:t xml:space="preserve"> while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hydrolysis was performed with 260 µg/mL of </w:t>
      </w:r>
      <w:proofErr w:type="spellStart"/>
      <w:r>
        <w:rPr>
          <w:lang w:val="en-US"/>
        </w:rPr>
        <w:t>CuGE</w:t>
      </w:r>
      <w:proofErr w:type="spellEnd"/>
      <w:r>
        <w:rPr>
          <w:lang w:val="en-US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503"/>
      </w:tblGrid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reaction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time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Me-4-O-MeGlcA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MeGlcA</w:t>
            </w:r>
            <w:proofErr w:type="spellEnd"/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[mg/mL]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[mg/mL]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0.146 ± 0.017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0.126 ± 0.023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0.091 ± 0.026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0.079 ± 0.023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0.073 ± 0.021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 ± 0.027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 ± 0.014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 ± 0.020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 ± 0.009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 ± 0.013</w:t>
            </w:r>
          </w:p>
        </w:tc>
      </w:tr>
      <w:tr w:rsidR="00BB4E9B" w:rsidTr="000F146F">
        <w:trPr>
          <w:jc w:val="center"/>
        </w:trPr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02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 ± 0.002</w:t>
            </w:r>
          </w:p>
        </w:tc>
        <w:tc>
          <w:tcPr>
            <w:tcW w:w="1503" w:type="dxa"/>
            <w:vAlign w:val="bottom"/>
          </w:tcPr>
          <w:p w:rsidR="00BB4E9B" w:rsidRDefault="00BB4E9B" w:rsidP="000F146F">
            <w:pPr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 ± 0.006</w:t>
            </w:r>
          </w:p>
        </w:tc>
      </w:tr>
    </w:tbl>
    <w:p w:rsidR="00CA2484" w:rsidRDefault="00CA2484" w:rsidP="00BB4E9B">
      <w:pPr>
        <w:rPr>
          <w:lang w:val="en-US"/>
        </w:rPr>
      </w:pPr>
    </w:p>
    <w:p w:rsidR="00CA2484" w:rsidRDefault="00CA2484">
      <w:pPr>
        <w:rPr>
          <w:lang w:val="en-US"/>
        </w:rPr>
      </w:pPr>
      <w:r>
        <w:rPr>
          <w:lang w:val="en-US"/>
        </w:rPr>
        <w:br w:type="page"/>
      </w:r>
    </w:p>
    <w:p w:rsidR="00BB4E9B" w:rsidRDefault="00BB4E9B" w:rsidP="00BB4E9B">
      <w:pPr>
        <w:rPr>
          <w:lang w:val="en-US"/>
        </w:rPr>
      </w:pPr>
    </w:p>
    <w:p w:rsidR="00BB4E9B" w:rsidRDefault="00BB4E9B" w:rsidP="00BB4E9B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25457EEA" wp14:editId="7622A00F">
            <wp:extent cx="5279294" cy="217080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294" cy="21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Pr="00531322" w:rsidRDefault="00BB4E9B" w:rsidP="00BB4E9B">
      <w:pPr>
        <w:rPr>
          <w:lang w:val="en-US"/>
        </w:rPr>
      </w:pPr>
      <w:r>
        <w:rPr>
          <w:lang w:val="en-US"/>
        </w:rPr>
        <w:t xml:space="preserve">Figure S1. </w:t>
      </w:r>
      <w:r w:rsidRPr="00963586">
        <w:rPr>
          <w:b/>
          <w:lang w:val="en-US"/>
        </w:rPr>
        <w:t xml:space="preserve">Reaction </w:t>
      </w:r>
      <w:r w:rsidR="00963586" w:rsidRPr="00963586">
        <w:rPr>
          <w:b/>
          <w:lang w:val="en-US"/>
        </w:rPr>
        <w:t>progression</w:t>
      </w:r>
      <w:r w:rsidRPr="00963586">
        <w:rPr>
          <w:b/>
          <w:lang w:val="en-US"/>
        </w:rPr>
        <w:t xml:space="preserve"> of the transesterification of </w:t>
      </w:r>
      <w:proofErr w:type="spellStart"/>
      <w:r w:rsidRPr="00963586">
        <w:rPr>
          <w:b/>
          <w:lang w:val="en-US"/>
        </w:rPr>
        <w:t>BnzOH</w:t>
      </w:r>
      <w:proofErr w:type="spellEnd"/>
      <w:r w:rsidRPr="00963586">
        <w:rPr>
          <w:b/>
          <w:lang w:val="en-US"/>
        </w:rPr>
        <w:t xml:space="preserve"> with </w:t>
      </w:r>
      <w:proofErr w:type="spellStart"/>
      <w:r w:rsidRPr="00963586">
        <w:rPr>
          <w:b/>
          <w:lang w:val="en-US"/>
        </w:rPr>
        <w:t>MeGlcA</w:t>
      </w:r>
      <w:proofErr w:type="spellEnd"/>
      <w:r>
        <w:rPr>
          <w:lang w:val="en-US"/>
        </w:rPr>
        <w:t xml:space="preserve"> by 260 µg/mL </w:t>
      </w:r>
      <w:r w:rsidRPr="00963586">
        <w:rPr>
          <w:lang w:val="en-US"/>
        </w:rPr>
        <w:t>(4.3 µM)</w:t>
      </w:r>
      <w:r w:rsidRPr="00260720">
        <w:rPr>
          <w:color w:val="FF0000"/>
          <w:lang w:val="en-US"/>
        </w:rPr>
        <w:t xml:space="preserve">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over 100 min. Extracted Ion Chromatogram (EIC) of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(black) at a retention time (RT) 2.9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decreased intensity over reaction time. EIC of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(grey) at a RT 8.0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307.02 increased intensity over reaction time.  All ions are shown as [</w:t>
      </w:r>
      <w:proofErr w:type="spellStart"/>
      <w:r>
        <w:rPr>
          <w:lang w:val="en-US"/>
        </w:rPr>
        <w:t>M+Na</w:t>
      </w:r>
      <w:proofErr w:type="spellEnd"/>
      <w:proofErr w:type="gramStart"/>
      <w:r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spectra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307.02 </w:t>
      </w:r>
      <w:proofErr w:type="gramStart"/>
      <w:r>
        <w:rPr>
          <w:lang w:val="en-US"/>
        </w:rPr>
        <w:t>are also shown</w:t>
      </w:r>
      <w:proofErr w:type="gramEnd"/>
      <w:r>
        <w:rPr>
          <w:lang w:val="en-US"/>
        </w:rPr>
        <w:t>.</w:t>
      </w:r>
    </w:p>
    <w:p w:rsidR="00BB4E9B" w:rsidRDefault="00BB4E9B" w:rsidP="00BB4E9B">
      <w:pPr>
        <w:rPr>
          <w:lang w:val="en-US"/>
        </w:rPr>
      </w:pPr>
    </w:p>
    <w:p w:rsidR="00CA2484" w:rsidRDefault="00CA2484" w:rsidP="00BB4E9B">
      <w:pPr>
        <w:rPr>
          <w:lang w:val="en-US"/>
        </w:rPr>
      </w:pPr>
    </w:p>
    <w:p w:rsidR="00CA2484" w:rsidRDefault="00CA2484" w:rsidP="00BB4E9B">
      <w:pPr>
        <w:rPr>
          <w:lang w:val="en-US"/>
        </w:rPr>
      </w:pPr>
    </w:p>
    <w:p w:rsidR="00BB4E9B" w:rsidRDefault="00BB4E9B" w:rsidP="00BB4E9B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29636379" wp14:editId="64EBF4E4">
            <wp:extent cx="5139439" cy="2170800"/>
            <wp:effectExtent l="0" t="0" r="444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439" cy="21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Pr="00531322" w:rsidRDefault="00BB4E9B" w:rsidP="00BB4E9B">
      <w:pPr>
        <w:rPr>
          <w:lang w:val="en-US"/>
        </w:rPr>
      </w:pPr>
      <w:r>
        <w:rPr>
          <w:lang w:val="en-US"/>
        </w:rPr>
        <w:t xml:space="preserve">Figure S2. </w:t>
      </w:r>
      <w:r w:rsidR="00963586" w:rsidRPr="00963586">
        <w:rPr>
          <w:b/>
          <w:lang w:val="en-US"/>
        </w:rPr>
        <w:t xml:space="preserve">Reaction progression </w:t>
      </w:r>
      <w:r w:rsidRPr="00963586">
        <w:rPr>
          <w:b/>
          <w:lang w:val="en-US"/>
        </w:rPr>
        <w:t xml:space="preserve">of the transesterification of </w:t>
      </w:r>
      <w:proofErr w:type="spellStart"/>
      <w:r w:rsidRPr="00963586">
        <w:rPr>
          <w:b/>
          <w:lang w:val="en-US"/>
        </w:rPr>
        <w:t>PhPrOH</w:t>
      </w:r>
      <w:proofErr w:type="spellEnd"/>
      <w:r w:rsidRPr="00963586">
        <w:rPr>
          <w:b/>
          <w:lang w:val="en-US"/>
        </w:rPr>
        <w:t xml:space="preserve"> with </w:t>
      </w:r>
      <w:proofErr w:type="spellStart"/>
      <w:r w:rsidRPr="00963586">
        <w:rPr>
          <w:b/>
          <w:lang w:val="en-US"/>
        </w:rPr>
        <w:t>MeGlcA</w:t>
      </w:r>
      <w:proofErr w:type="spellEnd"/>
      <w:r>
        <w:rPr>
          <w:lang w:val="en-US"/>
        </w:rPr>
        <w:t xml:space="preserve"> by 52 µg/mL </w:t>
      </w:r>
      <w:r w:rsidRPr="00963586">
        <w:rPr>
          <w:lang w:val="en-US"/>
        </w:rPr>
        <w:t xml:space="preserve">(0.87 µM)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over 100 min. EIC of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(black) at a retention time (RT) 3.4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decreased intensity over reaction time.</w:t>
      </w:r>
      <w:r w:rsidRPr="00230943">
        <w:rPr>
          <w:lang w:val="en-US"/>
        </w:rPr>
        <w:t xml:space="preserve"> </w:t>
      </w:r>
      <w:r>
        <w:rPr>
          <w:lang w:val="en-US"/>
        </w:rPr>
        <w:t xml:space="preserve">EIC of </w:t>
      </w:r>
      <w:proofErr w:type="spellStart"/>
      <w:r>
        <w:rPr>
          <w:lang w:val="en-US"/>
        </w:rPr>
        <w:t>PhGlcA</w:t>
      </w:r>
      <w:proofErr w:type="spellEnd"/>
      <w:r>
        <w:rPr>
          <w:lang w:val="en-US"/>
        </w:rPr>
        <w:t xml:space="preserve"> (red) at a RT 7.7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335.12 increased intensity over reaction time.  All ions are shown as [</w:t>
      </w:r>
      <w:proofErr w:type="spellStart"/>
      <w:r>
        <w:rPr>
          <w:lang w:val="en-US"/>
        </w:rPr>
        <w:t>M+Na</w:t>
      </w:r>
      <w:proofErr w:type="spellEnd"/>
      <w:proofErr w:type="gramStart"/>
      <w:r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spectra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335.12 </w:t>
      </w:r>
      <w:proofErr w:type="gramStart"/>
      <w:r>
        <w:rPr>
          <w:lang w:val="en-US"/>
        </w:rPr>
        <w:t>are also shown</w:t>
      </w:r>
      <w:proofErr w:type="gramEnd"/>
      <w:r>
        <w:rPr>
          <w:lang w:val="en-US"/>
        </w:rPr>
        <w:t>.</w:t>
      </w:r>
    </w:p>
    <w:p w:rsidR="00BB4E9B" w:rsidRDefault="00BB4E9B" w:rsidP="00BB4E9B">
      <w:pPr>
        <w:rPr>
          <w:lang w:val="en-US"/>
        </w:rPr>
      </w:pPr>
    </w:p>
    <w:p w:rsidR="00BB4E9B" w:rsidRDefault="00BB4E9B" w:rsidP="00BB4E9B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4B1ECA29" wp14:editId="773E5FFB">
            <wp:extent cx="5718077" cy="217106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77" cy="217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Default="00BB4E9B" w:rsidP="00BB4E9B">
      <w:pPr>
        <w:rPr>
          <w:lang w:val="en-US"/>
        </w:rPr>
      </w:pPr>
      <w:r>
        <w:rPr>
          <w:lang w:val="en-US"/>
        </w:rPr>
        <w:t xml:space="preserve">Figure S3. </w:t>
      </w:r>
      <w:r w:rsidR="00963586" w:rsidRPr="00963586">
        <w:rPr>
          <w:b/>
          <w:lang w:val="en-US"/>
        </w:rPr>
        <w:t xml:space="preserve">Reaction progression </w:t>
      </w:r>
      <w:r w:rsidRPr="00963586">
        <w:rPr>
          <w:b/>
          <w:lang w:val="en-US"/>
        </w:rPr>
        <w:t xml:space="preserve">of the transesterification of </w:t>
      </w:r>
      <w:proofErr w:type="spellStart"/>
      <w:r w:rsidRPr="00963586">
        <w:rPr>
          <w:b/>
          <w:lang w:val="en-US"/>
        </w:rPr>
        <w:t>BnzOH</w:t>
      </w:r>
      <w:proofErr w:type="spellEnd"/>
      <w:r w:rsidRPr="00963586">
        <w:rPr>
          <w:b/>
          <w:lang w:val="en-US"/>
        </w:rPr>
        <w:t xml:space="preserve"> with Me-4-O-MeGlcA</w:t>
      </w:r>
      <w:r>
        <w:rPr>
          <w:lang w:val="en-US"/>
        </w:rPr>
        <w:t xml:space="preserve"> by 6.5 µg/mL </w:t>
      </w:r>
      <w:r w:rsidRPr="00963586">
        <w:rPr>
          <w:lang w:val="en-US"/>
        </w:rPr>
        <w:t xml:space="preserve">(0.11 µM)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over 100 min. EIC of Me-4-O-MeGlcA (black) at a retention time (RT) 6.5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244.96 decreased intensity over reaction time. </w:t>
      </w:r>
      <w:proofErr w:type="spellStart"/>
      <w:r>
        <w:rPr>
          <w:lang w:val="en-US"/>
        </w:rPr>
        <w:t>BnzMeGlcA</w:t>
      </w:r>
      <w:proofErr w:type="spellEnd"/>
      <w:r>
        <w:rPr>
          <w:lang w:val="en-US"/>
        </w:rPr>
        <w:t xml:space="preserve"> (green) at a RT 9.8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321.08 increased intensity over reaction time.  All ions are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spectra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244.96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321.08 </w:t>
      </w:r>
      <w:proofErr w:type="gramStart"/>
      <w:r>
        <w:rPr>
          <w:lang w:val="en-US"/>
        </w:rPr>
        <w:t>are also shown</w:t>
      </w:r>
      <w:proofErr w:type="gramEnd"/>
      <w:r>
        <w:rPr>
          <w:lang w:val="en-US"/>
        </w:rPr>
        <w:t>.</w:t>
      </w:r>
    </w:p>
    <w:p w:rsidR="00CA2484" w:rsidRDefault="00CA2484" w:rsidP="00BB4E9B">
      <w:pPr>
        <w:rPr>
          <w:lang w:val="en-US"/>
        </w:rPr>
      </w:pPr>
    </w:p>
    <w:p w:rsidR="00CA2484" w:rsidRDefault="00CA2484" w:rsidP="00BB4E9B">
      <w:pPr>
        <w:rPr>
          <w:lang w:val="en-US"/>
        </w:rPr>
      </w:pPr>
    </w:p>
    <w:p w:rsidR="00CA2484" w:rsidRPr="00531322" w:rsidRDefault="00CA2484" w:rsidP="00BB4E9B">
      <w:pPr>
        <w:rPr>
          <w:lang w:val="en-US"/>
        </w:rPr>
      </w:pPr>
    </w:p>
    <w:p w:rsidR="00BB4E9B" w:rsidRDefault="00BB4E9B" w:rsidP="00BB4E9B">
      <w:pPr>
        <w:jc w:val="center"/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2EF51F43" wp14:editId="0CBD2994">
            <wp:extent cx="4723370" cy="2163349"/>
            <wp:effectExtent l="0" t="0" r="127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370" cy="216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Pr="00531322" w:rsidRDefault="00BB4E9B" w:rsidP="00BB4E9B">
      <w:pPr>
        <w:rPr>
          <w:lang w:val="en-US"/>
        </w:rPr>
      </w:pPr>
      <w:r>
        <w:rPr>
          <w:lang w:val="en-US"/>
        </w:rPr>
        <w:t xml:space="preserve">Figure S4. </w:t>
      </w:r>
      <w:r w:rsidR="00963586" w:rsidRPr="00963586">
        <w:rPr>
          <w:b/>
          <w:lang w:val="en-US"/>
        </w:rPr>
        <w:t xml:space="preserve">Reaction progression </w:t>
      </w:r>
      <w:r w:rsidRPr="00963586">
        <w:rPr>
          <w:b/>
          <w:lang w:val="en-US"/>
        </w:rPr>
        <w:t xml:space="preserve">of the transesterification of </w:t>
      </w:r>
      <w:proofErr w:type="spellStart"/>
      <w:r w:rsidRPr="00963586">
        <w:rPr>
          <w:b/>
          <w:lang w:val="en-US"/>
        </w:rPr>
        <w:t>PhPrOH</w:t>
      </w:r>
      <w:proofErr w:type="spellEnd"/>
      <w:r w:rsidRPr="00963586">
        <w:rPr>
          <w:b/>
          <w:lang w:val="en-US"/>
        </w:rPr>
        <w:t xml:space="preserve"> with Me-4-O-MeGlcA</w:t>
      </w:r>
      <w:r>
        <w:rPr>
          <w:lang w:val="en-US"/>
        </w:rPr>
        <w:t xml:space="preserve"> by 1.3 µg/mL </w:t>
      </w:r>
      <w:r w:rsidRPr="00963586">
        <w:rPr>
          <w:lang w:val="en-US"/>
        </w:rPr>
        <w:t xml:space="preserve">(0.02 µM)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over 100 min. EIC of Me-4-O-MeGlcA (black) at a retention time (RT) 6.4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244.97 decreased intensity over reaction time. </w:t>
      </w:r>
      <w:proofErr w:type="spellStart"/>
      <w:r>
        <w:rPr>
          <w:lang w:val="en-US"/>
        </w:rPr>
        <w:t>PhMeGlcA</w:t>
      </w:r>
      <w:proofErr w:type="spellEnd"/>
      <w:r>
        <w:rPr>
          <w:lang w:val="en-US"/>
        </w:rPr>
        <w:t xml:space="preserve"> (green) at a RT 9.3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349.14 increased intensity over reaction time.  All ions are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spectra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244.97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349.14 </w:t>
      </w:r>
      <w:proofErr w:type="gramStart"/>
      <w:r>
        <w:rPr>
          <w:lang w:val="en-US"/>
        </w:rPr>
        <w:t>are also shown</w:t>
      </w:r>
      <w:proofErr w:type="gramEnd"/>
      <w:r>
        <w:rPr>
          <w:lang w:val="en-US"/>
        </w:rPr>
        <w:t>.</w:t>
      </w:r>
    </w:p>
    <w:p w:rsidR="00BB4E9B" w:rsidRDefault="00BB4E9B" w:rsidP="00BB4E9B">
      <w:pPr>
        <w:jc w:val="center"/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4FF0DD3E" wp14:editId="6664827D">
            <wp:extent cx="4197236" cy="2160000"/>
            <wp:effectExtent l="0" t="0" r="0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2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Default="00BB4E9B" w:rsidP="00BB4E9B">
      <w:pPr>
        <w:rPr>
          <w:lang w:val="en-US"/>
        </w:rPr>
      </w:pPr>
      <w:r>
        <w:rPr>
          <w:lang w:val="en-US"/>
        </w:rPr>
        <w:t xml:space="preserve">Figure S5. </w:t>
      </w:r>
      <w:r w:rsidRPr="00963586">
        <w:rPr>
          <w:b/>
          <w:lang w:val="en-US"/>
        </w:rPr>
        <w:t xml:space="preserve">Control reaction with </w:t>
      </w:r>
      <w:proofErr w:type="spellStart"/>
      <w:r w:rsidRPr="00963586">
        <w:rPr>
          <w:b/>
          <w:lang w:val="en-US"/>
        </w:rPr>
        <w:t>BnzOH</w:t>
      </w:r>
      <w:proofErr w:type="spellEnd"/>
      <w:r w:rsidRPr="00963586">
        <w:rPr>
          <w:b/>
          <w:lang w:val="en-US"/>
        </w:rPr>
        <w:t xml:space="preserve"> and Me</w:t>
      </w:r>
      <w:r w:rsidR="00963586" w:rsidRPr="00963586">
        <w:rPr>
          <w:b/>
          <w:lang w:val="en-US"/>
        </w:rPr>
        <w:t>-</w:t>
      </w:r>
      <w:proofErr w:type="spellStart"/>
      <w:r w:rsidRPr="00963586">
        <w:rPr>
          <w:b/>
          <w:lang w:val="en-US"/>
        </w:rPr>
        <w:t>GlcA</w:t>
      </w:r>
      <w:proofErr w:type="spellEnd"/>
      <w:r>
        <w:rPr>
          <w:lang w:val="en-US"/>
        </w:rPr>
        <w:t xml:space="preserve"> where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loading was substituted with 10 </w:t>
      </w:r>
      <w:proofErr w:type="spellStart"/>
      <w:r>
        <w:rPr>
          <w:lang w:val="en-US"/>
        </w:rPr>
        <w:t>mM</w:t>
      </w:r>
      <w:proofErr w:type="spellEnd"/>
      <w:r>
        <w:rPr>
          <w:lang w:val="en-US"/>
        </w:rPr>
        <w:t xml:space="preserve"> Na acetate buffer pH 6 over 100 min. Extracted Ion Chromatogram (EIC) of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(violet) at a retention time (RT) 3.0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remained constant in intensity over reaction time. Ion is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spectrum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230.91 </w:t>
      </w:r>
      <w:proofErr w:type="gramStart"/>
      <w:r>
        <w:rPr>
          <w:lang w:val="en-US"/>
        </w:rPr>
        <w:t>is also shown</w:t>
      </w:r>
      <w:proofErr w:type="gramEnd"/>
      <w:r>
        <w:rPr>
          <w:lang w:val="en-US"/>
        </w:rPr>
        <w:t>.</w:t>
      </w:r>
    </w:p>
    <w:p w:rsidR="00CA2484" w:rsidRDefault="00CA2484" w:rsidP="00BB4E9B">
      <w:pPr>
        <w:rPr>
          <w:lang w:val="en-US"/>
        </w:rPr>
      </w:pPr>
    </w:p>
    <w:p w:rsidR="00CA2484" w:rsidRDefault="00CA2484" w:rsidP="00BB4E9B">
      <w:pPr>
        <w:rPr>
          <w:lang w:val="en-US"/>
        </w:rPr>
      </w:pPr>
    </w:p>
    <w:p w:rsidR="00CA2484" w:rsidRPr="00531322" w:rsidRDefault="00CA2484" w:rsidP="00BB4E9B">
      <w:pPr>
        <w:rPr>
          <w:lang w:val="en-US"/>
        </w:rPr>
      </w:pPr>
    </w:p>
    <w:p w:rsidR="00BB4E9B" w:rsidRDefault="00BB4E9B" w:rsidP="00BB4E9B">
      <w:pPr>
        <w:jc w:val="center"/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38EEF5FD" wp14:editId="425FB910">
            <wp:extent cx="3923558" cy="2160000"/>
            <wp:effectExtent l="0" t="0" r="127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55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Pr="00531322" w:rsidRDefault="00BB4E9B" w:rsidP="00BB4E9B">
      <w:pPr>
        <w:rPr>
          <w:lang w:val="en-US"/>
        </w:rPr>
      </w:pPr>
      <w:r>
        <w:rPr>
          <w:lang w:val="en-US"/>
        </w:rPr>
        <w:t xml:space="preserve">Figure S6. </w:t>
      </w:r>
      <w:r w:rsidRPr="00963586">
        <w:rPr>
          <w:b/>
          <w:lang w:val="en-US"/>
        </w:rPr>
        <w:t xml:space="preserve">Control reaction with </w:t>
      </w:r>
      <w:proofErr w:type="spellStart"/>
      <w:r w:rsidRPr="00963586">
        <w:rPr>
          <w:b/>
          <w:lang w:val="en-US"/>
        </w:rPr>
        <w:t>PhPrOH</w:t>
      </w:r>
      <w:proofErr w:type="spellEnd"/>
      <w:r w:rsidRPr="00963586">
        <w:rPr>
          <w:b/>
          <w:lang w:val="en-US"/>
        </w:rPr>
        <w:t xml:space="preserve"> and </w:t>
      </w:r>
      <w:proofErr w:type="spellStart"/>
      <w:r w:rsidRPr="00963586">
        <w:rPr>
          <w:b/>
          <w:lang w:val="en-US"/>
        </w:rPr>
        <w:t>MeGlcA</w:t>
      </w:r>
      <w:proofErr w:type="spellEnd"/>
      <w:r>
        <w:rPr>
          <w:lang w:val="en-US"/>
        </w:rPr>
        <w:t xml:space="preserve"> where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loading was substituted with 10 </w:t>
      </w:r>
      <w:proofErr w:type="spellStart"/>
      <w:r>
        <w:rPr>
          <w:lang w:val="en-US"/>
        </w:rPr>
        <w:t>mM</w:t>
      </w:r>
      <w:proofErr w:type="spellEnd"/>
      <w:r>
        <w:rPr>
          <w:lang w:val="en-US"/>
        </w:rPr>
        <w:t xml:space="preserve"> Na acetate buffer pH 6 over 100 min. Extracted Ion Chromatogram (EIC) of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(violet) at a retention time (RT) 3.4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230.90 remained constant in intensity over reaction time. Ion is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spectrum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230.90 </w:t>
      </w:r>
      <w:proofErr w:type="gramStart"/>
      <w:r>
        <w:rPr>
          <w:lang w:val="en-US"/>
        </w:rPr>
        <w:t>is also shown</w:t>
      </w:r>
      <w:proofErr w:type="gramEnd"/>
      <w:r>
        <w:rPr>
          <w:lang w:val="en-US"/>
        </w:rPr>
        <w:t>.</w:t>
      </w:r>
    </w:p>
    <w:p w:rsidR="00BB4E9B" w:rsidRDefault="00BB4E9B" w:rsidP="00BB4E9B">
      <w:pPr>
        <w:jc w:val="center"/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6D4B5F98" wp14:editId="7F9F40AD">
            <wp:extent cx="4222690" cy="2160000"/>
            <wp:effectExtent l="0" t="0" r="6985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69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Default="00BB4E9B" w:rsidP="00BB4E9B">
      <w:pPr>
        <w:rPr>
          <w:lang w:val="en-US"/>
        </w:rPr>
      </w:pPr>
      <w:r>
        <w:rPr>
          <w:lang w:val="en-US"/>
        </w:rPr>
        <w:t xml:space="preserve">Figure S7. </w:t>
      </w:r>
      <w:r w:rsidRPr="00963586">
        <w:rPr>
          <w:b/>
          <w:lang w:val="en-US"/>
        </w:rPr>
        <w:t xml:space="preserve">Control reaction with </w:t>
      </w:r>
      <w:proofErr w:type="spellStart"/>
      <w:r w:rsidRPr="00963586">
        <w:rPr>
          <w:b/>
          <w:lang w:val="en-US"/>
        </w:rPr>
        <w:t>BnzOH</w:t>
      </w:r>
      <w:proofErr w:type="spellEnd"/>
      <w:r w:rsidRPr="00963586">
        <w:rPr>
          <w:b/>
          <w:lang w:val="en-US"/>
        </w:rPr>
        <w:t xml:space="preserve"> and Me-4-O-MeGlcA</w:t>
      </w:r>
      <w:r>
        <w:rPr>
          <w:lang w:val="en-US"/>
        </w:rPr>
        <w:t xml:space="preserve"> where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loading was substituted with 10 </w:t>
      </w:r>
      <w:proofErr w:type="spellStart"/>
      <w:r>
        <w:rPr>
          <w:lang w:val="en-US"/>
        </w:rPr>
        <w:t>mM</w:t>
      </w:r>
      <w:proofErr w:type="spellEnd"/>
      <w:r>
        <w:rPr>
          <w:lang w:val="en-US"/>
        </w:rPr>
        <w:t xml:space="preserve"> Na acetate buffer pH 6 over 100 min. Extracted Ion Chromatogram (EIC) of Me-4-O-MeGlcA (blue) at a retention time (RT) 6.5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244.95 remained constant in intensity over reaction time. Ion is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spectrum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244.95 </w:t>
      </w:r>
      <w:proofErr w:type="gramStart"/>
      <w:r>
        <w:rPr>
          <w:lang w:val="en-US"/>
        </w:rPr>
        <w:t>is also shown</w:t>
      </w:r>
      <w:proofErr w:type="gramEnd"/>
      <w:r>
        <w:rPr>
          <w:lang w:val="en-US"/>
        </w:rPr>
        <w:t>.</w:t>
      </w:r>
    </w:p>
    <w:p w:rsidR="00CA2484" w:rsidRDefault="00CA2484" w:rsidP="00BB4E9B">
      <w:pPr>
        <w:rPr>
          <w:lang w:val="en-US"/>
        </w:rPr>
      </w:pPr>
    </w:p>
    <w:p w:rsidR="00CA2484" w:rsidRDefault="00CA2484" w:rsidP="00BB4E9B">
      <w:pPr>
        <w:rPr>
          <w:lang w:val="en-US"/>
        </w:rPr>
      </w:pPr>
    </w:p>
    <w:p w:rsidR="00CA2484" w:rsidRPr="00531322" w:rsidRDefault="00CA2484" w:rsidP="00BB4E9B">
      <w:pPr>
        <w:rPr>
          <w:lang w:val="en-US"/>
        </w:rPr>
      </w:pPr>
    </w:p>
    <w:p w:rsidR="00BB4E9B" w:rsidRDefault="00BB4E9B" w:rsidP="00BB4E9B">
      <w:pPr>
        <w:jc w:val="center"/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1B8133CC" wp14:editId="46ACD1D4">
            <wp:extent cx="3865738" cy="21600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73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Default="00BB4E9B" w:rsidP="00BB4E9B">
      <w:pPr>
        <w:rPr>
          <w:lang w:val="en-US"/>
        </w:rPr>
      </w:pPr>
      <w:r>
        <w:rPr>
          <w:lang w:val="en-US"/>
        </w:rPr>
        <w:t xml:space="preserve">Figure S8. </w:t>
      </w:r>
      <w:r w:rsidRPr="00963586">
        <w:rPr>
          <w:b/>
          <w:lang w:val="en-US"/>
        </w:rPr>
        <w:t xml:space="preserve">Control reaction with </w:t>
      </w:r>
      <w:proofErr w:type="spellStart"/>
      <w:r w:rsidRPr="00963586">
        <w:rPr>
          <w:b/>
          <w:lang w:val="en-US"/>
        </w:rPr>
        <w:t>PhPrOH</w:t>
      </w:r>
      <w:proofErr w:type="spellEnd"/>
      <w:r w:rsidRPr="00963586">
        <w:rPr>
          <w:b/>
          <w:lang w:val="en-US"/>
        </w:rPr>
        <w:t xml:space="preserve"> and Me-4-O-MeGlcA</w:t>
      </w:r>
      <w:r>
        <w:rPr>
          <w:lang w:val="en-US"/>
        </w:rPr>
        <w:t xml:space="preserve"> where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loading was substituted with 10 </w:t>
      </w:r>
      <w:proofErr w:type="spellStart"/>
      <w:r>
        <w:rPr>
          <w:lang w:val="en-US"/>
        </w:rPr>
        <w:t>mM</w:t>
      </w:r>
      <w:proofErr w:type="spellEnd"/>
      <w:r>
        <w:rPr>
          <w:lang w:val="en-US"/>
        </w:rPr>
        <w:t xml:space="preserve"> Na acetate buffer pH 6 over 100 min. Extracted Ion Chromatogram (EIC) of Me-4-O-MeGlcA (blue) at a retention time (RT) 6.4 min and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244.94 remained constant in intensity over reaction time. Ion is shown as </w:t>
      </w:r>
      <w:r w:rsidR="00963586">
        <w:rPr>
          <w:lang w:val="en-US"/>
        </w:rPr>
        <w:t>[</w:t>
      </w:r>
      <w:proofErr w:type="spellStart"/>
      <w:r w:rsidR="00963586">
        <w:rPr>
          <w:lang w:val="en-US"/>
        </w:rPr>
        <w:t>M+Na</w:t>
      </w:r>
      <w:proofErr w:type="spellEnd"/>
      <w:proofErr w:type="gramStart"/>
      <w:r w:rsidR="00963586">
        <w:rPr>
          <w:lang w:val="en-US"/>
        </w:rPr>
        <w:t>]</w:t>
      </w:r>
      <w:r w:rsidRPr="00531322">
        <w:rPr>
          <w:vertAlign w:val="superscript"/>
          <w:lang w:val="en-US"/>
        </w:rPr>
        <w:t>+</w:t>
      </w:r>
      <w:proofErr w:type="gramEnd"/>
      <w:r>
        <w:rPr>
          <w:lang w:val="en-US"/>
        </w:rPr>
        <w:t xml:space="preserve">. MS2 spectrum of </w:t>
      </w:r>
      <w:r w:rsidRPr="003638F7">
        <w:rPr>
          <w:i/>
          <w:iCs/>
          <w:lang w:val="en-US"/>
        </w:rPr>
        <w:t>m/z</w:t>
      </w:r>
      <w:r>
        <w:rPr>
          <w:lang w:val="en-US"/>
        </w:rPr>
        <w:t xml:space="preserve"> 244.95 </w:t>
      </w:r>
      <w:proofErr w:type="gramStart"/>
      <w:r>
        <w:rPr>
          <w:lang w:val="en-US"/>
        </w:rPr>
        <w:t>is also shown</w:t>
      </w:r>
      <w:proofErr w:type="gramEnd"/>
      <w:r>
        <w:rPr>
          <w:lang w:val="en-US"/>
        </w:rPr>
        <w:t>.</w:t>
      </w:r>
    </w:p>
    <w:p w:rsidR="00BB4E9B" w:rsidRDefault="00BB4E9B" w:rsidP="00BB4E9B">
      <w:pPr>
        <w:rPr>
          <w:lang w:val="en-US"/>
        </w:rPr>
      </w:pPr>
    </w:p>
    <w:p w:rsidR="00BB4E9B" w:rsidRPr="00531322" w:rsidRDefault="00BB4E9B" w:rsidP="00BB4E9B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03D139C8" wp14:editId="0CA24FD4">
            <wp:extent cx="5731510" cy="4719955"/>
            <wp:effectExtent l="0" t="0" r="2540" b="4445"/>
            <wp:docPr id="10" name="Picture 10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E9B" w:rsidRDefault="00BB4E9B" w:rsidP="00BB4E9B">
      <w:pPr>
        <w:rPr>
          <w:lang w:val="en-US"/>
        </w:rPr>
      </w:pPr>
      <w:r>
        <w:rPr>
          <w:lang w:val="en-US"/>
        </w:rPr>
        <w:t xml:space="preserve">Figure S9. </w:t>
      </w:r>
      <w:r w:rsidRPr="00963586">
        <w:rPr>
          <w:b/>
          <w:lang w:val="en-US"/>
        </w:rPr>
        <w:t>Calibration curves</w:t>
      </w:r>
      <w:r>
        <w:rPr>
          <w:lang w:val="en-US"/>
        </w:rPr>
        <w:t xml:space="preserve">. a) Calibration curve used for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hydrolysis by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determined as the area below the EIC of </w:t>
      </w:r>
      <w:r w:rsidRPr="00C16A9C">
        <w:rPr>
          <w:i/>
          <w:iCs/>
          <w:lang w:val="en-US"/>
        </w:rPr>
        <w:t>m/z</w:t>
      </w:r>
      <w:r w:rsidRPr="00DE7ED3">
        <w:rPr>
          <w:lang w:val="en-US"/>
        </w:rPr>
        <w:t xml:space="preserve"> 2</w:t>
      </w:r>
      <w:r>
        <w:rPr>
          <w:lang w:val="en-US"/>
        </w:rPr>
        <w:t xml:space="preserve">30.92 and </w:t>
      </w:r>
      <w:r w:rsidRPr="00DE7ED3">
        <w:rPr>
          <w:i/>
          <w:iCs/>
          <w:lang w:val="en-US"/>
        </w:rPr>
        <w:t>m/z</w:t>
      </w:r>
      <w:r>
        <w:rPr>
          <w:lang w:val="en-US"/>
        </w:rPr>
        <w:t xml:space="preserve"> 439.07 at different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concentrations. b) Calibration curve used for Me-4-O-MeGlcA hydrolysis by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determined as the area below the EIC of </w:t>
      </w:r>
      <w:r w:rsidRPr="00C16A9C">
        <w:rPr>
          <w:i/>
          <w:iCs/>
          <w:lang w:val="en-US"/>
        </w:rPr>
        <w:t>m/z</w:t>
      </w:r>
      <w:r w:rsidRPr="00DE7ED3">
        <w:rPr>
          <w:lang w:val="en-US"/>
        </w:rPr>
        <w:t xml:space="preserve"> 2</w:t>
      </w:r>
      <w:r>
        <w:rPr>
          <w:lang w:val="en-US"/>
        </w:rPr>
        <w:t xml:space="preserve">44.95 and </w:t>
      </w:r>
      <w:r w:rsidRPr="00DE7ED3">
        <w:rPr>
          <w:i/>
          <w:iCs/>
          <w:lang w:val="en-US"/>
        </w:rPr>
        <w:t>m/z</w:t>
      </w:r>
      <w:r>
        <w:rPr>
          <w:lang w:val="en-US"/>
        </w:rPr>
        <w:t xml:space="preserve"> 467.03 at different Me-4-O-MeGlcA concentrations. c) Calibration curve used for transesterification of </w:t>
      </w:r>
      <w:proofErr w:type="spellStart"/>
      <w:r>
        <w:rPr>
          <w:lang w:val="en-US"/>
        </w:rPr>
        <w:t>BnzOH</w:t>
      </w:r>
      <w:proofErr w:type="spellEnd"/>
      <w:r>
        <w:rPr>
          <w:lang w:val="en-US"/>
        </w:rPr>
        <w:t xml:space="preserve"> with Me-4-O-MeGlcA and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using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by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determined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equivalent (dissolved in </w:t>
      </w:r>
      <w:proofErr w:type="spellStart"/>
      <w:r>
        <w:rPr>
          <w:lang w:val="en-US"/>
        </w:rPr>
        <w:t>BnzOH</w:t>
      </w:r>
      <w:proofErr w:type="spellEnd"/>
      <w:r>
        <w:rPr>
          <w:lang w:val="en-US"/>
        </w:rPr>
        <w:t xml:space="preserve">) as the area below the EIC of </w:t>
      </w:r>
      <w:r w:rsidRPr="00C16A9C">
        <w:rPr>
          <w:i/>
          <w:iCs/>
          <w:lang w:val="en-US"/>
        </w:rPr>
        <w:t>m/z</w:t>
      </w:r>
      <w:r w:rsidRPr="00DE7ED3">
        <w:rPr>
          <w:lang w:val="en-US"/>
        </w:rPr>
        <w:t xml:space="preserve"> </w:t>
      </w:r>
      <w:r>
        <w:rPr>
          <w:lang w:val="en-US"/>
        </w:rPr>
        <w:t xml:space="preserve">307.04 and </w:t>
      </w:r>
      <w:r w:rsidRPr="00DE7ED3">
        <w:rPr>
          <w:i/>
          <w:iCs/>
          <w:lang w:val="en-US"/>
        </w:rPr>
        <w:t>m/z</w:t>
      </w:r>
      <w:r>
        <w:rPr>
          <w:lang w:val="en-US"/>
        </w:rPr>
        <w:t xml:space="preserve"> 591.01 at different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concentrations. d) Calibration curve used for transesterification of </w:t>
      </w:r>
      <w:proofErr w:type="spellStart"/>
      <w:r>
        <w:rPr>
          <w:lang w:val="en-US"/>
        </w:rPr>
        <w:t>PhPrOH</w:t>
      </w:r>
      <w:proofErr w:type="spellEnd"/>
      <w:r>
        <w:rPr>
          <w:lang w:val="en-US"/>
        </w:rPr>
        <w:t xml:space="preserve"> with Me-4-O-MeGlcA and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using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by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 determined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equivalent (dissolved in </w:t>
      </w:r>
      <w:proofErr w:type="spellStart"/>
      <w:r>
        <w:rPr>
          <w:lang w:val="en-US"/>
        </w:rPr>
        <w:t>PhPrOH</w:t>
      </w:r>
      <w:proofErr w:type="spellEnd"/>
      <w:r>
        <w:rPr>
          <w:lang w:val="en-US"/>
        </w:rPr>
        <w:t xml:space="preserve">) as the area below the EIC of </w:t>
      </w:r>
      <w:r w:rsidRPr="00C16A9C">
        <w:rPr>
          <w:i/>
          <w:iCs/>
          <w:lang w:val="en-US"/>
        </w:rPr>
        <w:t>m/z</w:t>
      </w:r>
      <w:r w:rsidRPr="00DE7ED3">
        <w:rPr>
          <w:lang w:val="en-US"/>
        </w:rPr>
        <w:t xml:space="preserve"> </w:t>
      </w:r>
      <w:r>
        <w:rPr>
          <w:lang w:val="en-US"/>
        </w:rPr>
        <w:t xml:space="preserve">307.04 and </w:t>
      </w:r>
      <w:r w:rsidRPr="00DE7ED3">
        <w:rPr>
          <w:i/>
          <w:iCs/>
          <w:lang w:val="en-US"/>
        </w:rPr>
        <w:t>m/z</w:t>
      </w:r>
      <w:r>
        <w:rPr>
          <w:lang w:val="en-US"/>
        </w:rPr>
        <w:t xml:space="preserve"> 591.01 at different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concentrations.</w:t>
      </w:r>
    </w:p>
    <w:p w:rsidR="00BB4E9B" w:rsidRDefault="00BB4E9B">
      <w:pPr>
        <w:rPr>
          <w:lang w:val="en-US"/>
        </w:rPr>
      </w:pPr>
    </w:p>
    <w:p w:rsidR="00824600" w:rsidRDefault="00824600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>
            <wp:extent cx="5731510" cy="49161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GE Transester single reaction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600" w:rsidRDefault="00824600" w:rsidP="00824600">
      <w:pPr>
        <w:rPr>
          <w:lang w:val="en-US"/>
        </w:rPr>
      </w:pPr>
      <w:r>
        <w:rPr>
          <w:lang w:val="en-US"/>
        </w:rPr>
        <w:t xml:space="preserve">Figure S10. </w:t>
      </w:r>
      <w:r w:rsidRPr="00963586">
        <w:rPr>
          <w:b/>
          <w:lang w:val="en-US"/>
        </w:rPr>
        <w:t xml:space="preserve">Comparison between the product </w:t>
      </w:r>
      <w:r w:rsidR="00963586" w:rsidRPr="00963586">
        <w:rPr>
          <w:b/>
          <w:lang w:val="en-US"/>
        </w:rPr>
        <w:t>formations</w:t>
      </w:r>
      <w:r w:rsidRPr="00963586">
        <w:rPr>
          <w:b/>
          <w:lang w:val="en-US"/>
        </w:rPr>
        <w:t xml:space="preserve"> during transesterification reactions by </w:t>
      </w:r>
      <w:proofErr w:type="spellStart"/>
      <w:r w:rsidRPr="00963586">
        <w:rPr>
          <w:b/>
          <w:i/>
          <w:lang w:val="en-US"/>
        </w:rPr>
        <w:t>Cu</w:t>
      </w:r>
      <w:r w:rsidRPr="00963586">
        <w:rPr>
          <w:b/>
          <w:lang w:val="en-US"/>
        </w:rPr>
        <w:t>GE</w:t>
      </w:r>
      <w:proofErr w:type="spellEnd"/>
      <w:r>
        <w:rPr>
          <w:lang w:val="en-US"/>
        </w:rPr>
        <w:t xml:space="preserve">. a) </w:t>
      </w:r>
      <w:proofErr w:type="spellStart"/>
      <w:r>
        <w:rPr>
          <w:lang w:val="en-US"/>
        </w:rPr>
        <w:t>BnzGlcA</w:t>
      </w:r>
      <w:proofErr w:type="spellEnd"/>
      <w:r>
        <w:rPr>
          <w:lang w:val="en-US"/>
        </w:rPr>
        <w:t xml:space="preserve"> (grey diamonds) was the product of the transesterification of </w:t>
      </w:r>
      <w:proofErr w:type="spellStart"/>
      <w:r>
        <w:rPr>
          <w:lang w:val="en-US"/>
        </w:rPr>
        <w:t>BnzOH</w:t>
      </w:r>
      <w:proofErr w:type="spellEnd"/>
      <w:r>
        <w:rPr>
          <w:lang w:val="en-US"/>
        </w:rPr>
        <w:t xml:space="preserve"> with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using 260 µg/mL </w:t>
      </w:r>
      <w:r w:rsidRPr="00963586">
        <w:rPr>
          <w:lang w:val="en-US"/>
        </w:rPr>
        <w:t xml:space="preserve">(4.3 µM) </w:t>
      </w:r>
      <w:r>
        <w:rPr>
          <w:lang w:val="en-US"/>
        </w:rPr>
        <w:t xml:space="preserve">of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. b) </w:t>
      </w:r>
      <w:proofErr w:type="spellStart"/>
      <w:r>
        <w:rPr>
          <w:lang w:val="en-US"/>
        </w:rPr>
        <w:t>Ph</w:t>
      </w:r>
      <w:r w:rsidR="00963586">
        <w:rPr>
          <w:lang w:val="en-US"/>
        </w:rPr>
        <w:t>Pr-</w:t>
      </w:r>
      <w:r>
        <w:rPr>
          <w:lang w:val="en-US"/>
        </w:rPr>
        <w:t>GlcA</w:t>
      </w:r>
      <w:proofErr w:type="spellEnd"/>
      <w:r>
        <w:rPr>
          <w:lang w:val="en-US"/>
        </w:rPr>
        <w:t xml:space="preserve"> (red squares) was the product of the transesterification of </w:t>
      </w:r>
      <w:proofErr w:type="spellStart"/>
      <w:r>
        <w:rPr>
          <w:lang w:val="en-US"/>
        </w:rPr>
        <w:t>PhPrOH</w:t>
      </w:r>
      <w:proofErr w:type="spellEnd"/>
      <w:r>
        <w:rPr>
          <w:lang w:val="en-US"/>
        </w:rPr>
        <w:t xml:space="preserve"> with </w:t>
      </w:r>
      <w:proofErr w:type="spellStart"/>
      <w:r>
        <w:rPr>
          <w:lang w:val="en-US"/>
        </w:rPr>
        <w:t>MeGlcA</w:t>
      </w:r>
      <w:proofErr w:type="spellEnd"/>
      <w:r>
        <w:rPr>
          <w:lang w:val="en-US"/>
        </w:rPr>
        <w:t xml:space="preserve"> using 52 µg/mL </w:t>
      </w:r>
      <w:r w:rsidRPr="00963586">
        <w:rPr>
          <w:lang w:val="en-US"/>
        </w:rPr>
        <w:t xml:space="preserve">(0.87 µM) </w:t>
      </w:r>
      <w:r>
        <w:rPr>
          <w:lang w:val="en-US"/>
        </w:rPr>
        <w:t xml:space="preserve">of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. c) </w:t>
      </w:r>
      <w:proofErr w:type="spellStart"/>
      <w:r>
        <w:rPr>
          <w:lang w:val="en-US"/>
        </w:rPr>
        <w:t>Bnz</w:t>
      </w:r>
      <w:r w:rsidR="00963586">
        <w:rPr>
          <w:lang w:val="en-US"/>
        </w:rPr>
        <w:t>-</w:t>
      </w:r>
      <w:r>
        <w:rPr>
          <w:lang w:val="en-US"/>
        </w:rPr>
        <w:t>MeGlcA</w:t>
      </w:r>
      <w:proofErr w:type="spellEnd"/>
      <w:r>
        <w:rPr>
          <w:lang w:val="en-US"/>
        </w:rPr>
        <w:t xml:space="preserve"> (grey diamonds) was the product of the transesterification of </w:t>
      </w:r>
      <w:proofErr w:type="spellStart"/>
      <w:r>
        <w:rPr>
          <w:lang w:val="en-US"/>
        </w:rPr>
        <w:t>BnzOH</w:t>
      </w:r>
      <w:proofErr w:type="spellEnd"/>
      <w:r>
        <w:rPr>
          <w:lang w:val="en-US"/>
        </w:rPr>
        <w:t xml:space="preserve"> with Me-4-O-MeGlcA using 6.5 µg/mL </w:t>
      </w:r>
      <w:r w:rsidRPr="00963586">
        <w:rPr>
          <w:lang w:val="en-US"/>
        </w:rPr>
        <w:t xml:space="preserve">(0.11 µM) </w:t>
      </w:r>
      <w:r>
        <w:rPr>
          <w:lang w:val="en-US"/>
        </w:rPr>
        <w:t xml:space="preserve">of </w:t>
      </w:r>
      <w:proofErr w:type="spellStart"/>
      <w:r w:rsidRPr="00963586">
        <w:rPr>
          <w:i/>
          <w:lang w:val="en-US"/>
        </w:rPr>
        <w:t>Cu</w:t>
      </w:r>
      <w:r>
        <w:rPr>
          <w:lang w:val="en-US"/>
        </w:rPr>
        <w:t>GE</w:t>
      </w:r>
      <w:proofErr w:type="spellEnd"/>
      <w:r>
        <w:rPr>
          <w:lang w:val="en-US"/>
        </w:rPr>
        <w:t xml:space="preserve">. d) </w:t>
      </w:r>
      <w:proofErr w:type="spellStart"/>
      <w:r>
        <w:rPr>
          <w:lang w:val="en-US"/>
        </w:rPr>
        <w:t>Ph</w:t>
      </w:r>
      <w:r w:rsidR="00963586">
        <w:rPr>
          <w:lang w:val="en-US"/>
        </w:rPr>
        <w:t>Pr-</w:t>
      </w:r>
      <w:r>
        <w:rPr>
          <w:lang w:val="en-US"/>
        </w:rPr>
        <w:t>GlcA</w:t>
      </w:r>
      <w:proofErr w:type="spellEnd"/>
      <w:r>
        <w:rPr>
          <w:lang w:val="en-US"/>
        </w:rPr>
        <w:t xml:space="preserve"> (light blue circles) was the product of the transesterification of </w:t>
      </w:r>
      <w:proofErr w:type="spellStart"/>
      <w:r>
        <w:rPr>
          <w:lang w:val="en-US"/>
        </w:rPr>
        <w:t>PhPrOH</w:t>
      </w:r>
      <w:proofErr w:type="spellEnd"/>
      <w:r>
        <w:rPr>
          <w:lang w:val="en-US"/>
        </w:rPr>
        <w:t xml:space="preserve"> with Me-4-O-MeGlcA using 1.3 µg/mL </w:t>
      </w:r>
      <w:r w:rsidRPr="00963586">
        <w:rPr>
          <w:lang w:val="en-US"/>
        </w:rPr>
        <w:t xml:space="preserve">(0.02 µM)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CuGE</w:t>
      </w:r>
      <w:proofErr w:type="spellEnd"/>
      <w:r>
        <w:rPr>
          <w:lang w:val="en-US"/>
        </w:rPr>
        <w:t xml:space="preserve">. Standard deviations of triplicate reactions </w:t>
      </w:r>
      <w:proofErr w:type="gramStart"/>
      <w:r>
        <w:rPr>
          <w:lang w:val="en-US"/>
        </w:rPr>
        <w:t>are shown</w:t>
      </w:r>
      <w:proofErr w:type="gramEnd"/>
      <w:r>
        <w:rPr>
          <w:lang w:val="en-US"/>
        </w:rPr>
        <w:t xml:space="preserve">. The reaction evolution cannot be compared </w:t>
      </w:r>
      <w:proofErr w:type="gramStart"/>
      <w:r>
        <w:rPr>
          <w:lang w:val="en-US"/>
        </w:rPr>
        <w:t>directly,</w:t>
      </w:r>
      <w:proofErr w:type="gramEnd"/>
      <w:r>
        <w:rPr>
          <w:lang w:val="en-US"/>
        </w:rPr>
        <w:t xml:space="preserve"> they are showed with their specific y-axis.</w:t>
      </w:r>
      <w:bookmarkStart w:id="0" w:name="_GoBack"/>
      <w:bookmarkEnd w:id="0"/>
    </w:p>
    <w:p w:rsidR="00824600" w:rsidRPr="00BB4E9B" w:rsidRDefault="00824600">
      <w:pPr>
        <w:rPr>
          <w:lang w:val="en-US"/>
        </w:rPr>
      </w:pPr>
    </w:p>
    <w:sectPr w:rsidR="00824600" w:rsidRPr="00BB4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9B"/>
    <w:rsid w:val="00824600"/>
    <w:rsid w:val="0095422B"/>
    <w:rsid w:val="00963586"/>
    <w:rsid w:val="00BB4E9B"/>
    <w:rsid w:val="00C45895"/>
    <w:rsid w:val="00CA2484"/>
    <w:rsid w:val="00EB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143020"/>
  <w15:chartTrackingRefBased/>
  <w15:docId w15:val="{7E6600C0-750C-4DCB-9AE3-BD237737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929</Words>
  <Characters>4665</Characters>
  <Application>Microsoft Office Word</Application>
  <DocSecurity>0</DocSecurity>
  <Lines>61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Wittrup Agger</dc:creator>
  <cp:keywords/>
  <dc:description/>
  <cp:lastModifiedBy>Jane Wittrup Agger</cp:lastModifiedBy>
  <cp:revision>4</cp:revision>
  <dcterms:created xsi:type="dcterms:W3CDTF">2023-06-21T10:50:00Z</dcterms:created>
  <dcterms:modified xsi:type="dcterms:W3CDTF">2023-06-26T03:26:00Z</dcterms:modified>
</cp:coreProperties>
</file>