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121559163"/>
    <w:p w:rsidR="00383D4F" w:rsidRPr="00383D4F" w:rsidRDefault="00537241">
      <w:pPr>
        <w:rPr>
          <w:rFonts w:ascii="Times New Roman" w:eastAsia="宋体" w:hAnsi="Times New Roman" w:cs="Times New Roman"/>
          <w:b/>
          <w:sz w:val="24"/>
          <w:lang w:bidi="ar"/>
        </w:rPr>
      </w:pPr>
      <w:r w:rsidRPr="00383D4F">
        <w:rPr>
          <w:rFonts w:ascii="等线" w:eastAsia="等线" w:hAnsi="等线" w:cs="Times New Roman" w:hint="eastAsia"/>
          <w:noProof/>
          <w:sz w:val="18"/>
          <w:lang w:bidi="ar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5" name="DeepLBoxSPIDType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/>
                      </wps:cNvSpPr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DeepLBoxSPIDType" o:spid="_x0000_s1026" o:spt="202" type="#_x0000_t202" style="position:absolute;left:0pt;margin-left:0pt;margin-top:0pt;height:50pt;width:50pt;visibility:hidden;z-index:251659264;mso-width-relative:page;mso-height-relative:page;" fillcolor="#FFFFFF" filled="t" stroked="t" coordsize="21600,21600" o:gfxdata="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TEP6stAAAAAFAQAADwAAAAAAAAABACAAAAAiAAAA&#10;ZHJzL2Rvd25yZXYueG1sUEsBAhQAFAAAAAgAh07iQHqaAgEPAgAAYAQAAA4AAAAAAAAAAQAgAAAA&#10;HwEAAGRycy9lMm9Eb2MueG1sUEsFBgAAAAAGAAYAWQEAAKAFAAAAAA==&#10;">
                <v:fill on="t" focussize="0,0"/>
                <v:stroke color="#000000" joinstyle="miter"/>
                <v:imagedata o:title=""/>
                <o:lock v:ext="edit" selection="t" aspectratio="f"/>
              </v:shape>
            </w:pict>
          </mc:Fallback>
        </mc:AlternateContent>
      </w:r>
      <w:r w:rsidRPr="00383D4F">
        <w:rPr>
          <w:rFonts w:ascii="Times New Roman" w:eastAsia="宋体" w:hAnsi="Times New Roman" w:cs="Times New Roman" w:hint="eastAsia"/>
          <w:b/>
          <w:sz w:val="24"/>
          <w:lang w:bidi="ar"/>
        </w:rPr>
        <w:t>Title</w:t>
      </w:r>
      <w:r w:rsidRPr="00383D4F">
        <w:rPr>
          <w:rFonts w:ascii="Times New Roman" w:eastAsia="宋体" w:hAnsi="Times New Roman" w:cs="Times New Roman" w:hint="eastAsia"/>
          <w:b/>
          <w:sz w:val="24"/>
          <w:lang w:bidi="ar"/>
        </w:rPr>
        <w:t>：</w:t>
      </w:r>
      <w:bookmarkEnd w:id="0"/>
    </w:p>
    <w:p w:rsidR="005D1120" w:rsidRPr="00383D4F" w:rsidRDefault="00383D4F">
      <w:pPr>
        <w:rPr>
          <w:rFonts w:ascii="Times New Roman" w:eastAsia="宋体" w:hAnsi="Times New Roman" w:cs="Times New Roman"/>
          <w:b/>
          <w:sz w:val="28"/>
          <w:szCs w:val="28"/>
        </w:rPr>
      </w:pPr>
      <w:bookmarkStart w:id="1" w:name="_GoBack"/>
      <w:r w:rsidRPr="00383D4F">
        <w:rPr>
          <w:rFonts w:ascii="Times New Roman" w:hAnsi="Times New Roman" w:cs="Times New Roman"/>
          <w:color w:val="000000" w:themeColor="text1"/>
          <w:sz w:val="24"/>
          <w:szCs w:val="24"/>
        </w:rPr>
        <w:t>Effects of land use/cover changes on soil organic carbon stocks in Qinghai-Tibet Plateau: A comparative analysis of different ecological functional areas based on machine learning methods and soil carbon pool data</w:t>
      </w:r>
      <w:bookmarkEnd w:id="1"/>
    </w:p>
    <w:p w:rsidR="005D1120" w:rsidRDefault="00537241">
      <w:pPr>
        <w:rPr>
          <w:rFonts w:ascii="Times New Roman" w:eastAsia="宋体" w:hAnsi="Times New Roman" w:cs="Times New Roman"/>
          <w:b/>
          <w:sz w:val="28"/>
          <w:szCs w:val="21"/>
          <w:u w:val="single"/>
          <w:lang w:bidi="ar"/>
        </w:rPr>
      </w:pPr>
      <w:r>
        <w:rPr>
          <w:rFonts w:ascii="Times New Roman" w:eastAsia="宋体" w:hAnsi="Times New Roman" w:cs="Times New Roman" w:hint="eastAsia"/>
          <w:b/>
          <w:sz w:val="28"/>
          <w:szCs w:val="21"/>
          <w:u w:val="single"/>
          <w:lang w:bidi="ar"/>
        </w:rPr>
        <w:t>1.Figures Supplementary</w:t>
      </w:r>
      <w:r>
        <w:rPr>
          <w:rFonts w:ascii="Times New Roman" w:eastAsia="宋体" w:hAnsi="Times New Roman" w:cs="Times New Roman" w:hint="eastAsia"/>
          <w:b/>
          <w:sz w:val="28"/>
          <w:szCs w:val="21"/>
          <w:u w:val="single"/>
          <w:lang w:bidi="ar"/>
        </w:rPr>
        <w:t>：</w:t>
      </w:r>
    </w:p>
    <w:p w:rsidR="005D1120" w:rsidRDefault="00537241">
      <w:r>
        <w:rPr>
          <w:noProof/>
        </w:rPr>
        <w:drawing>
          <wp:inline distT="0" distB="0" distL="0" distR="0">
            <wp:extent cx="5201885" cy="7784123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1703" cy="7813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120" w:rsidRDefault="0053724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Fig.S1. Land use/cover types in 1990(a) and 2020(b) of Qinghai Province.</w:t>
      </w:r>
    </w:p>
    <w:p w:rsidR="005D1120" w:rsidRDefault="005372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645910" cy="661479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61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120" w:rsidRDefault="005372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ig.S2. Driving factors of LUCC in Qinghai Province. (a: Soil types; b: Soil erosion types; c: Elevation; d: Slope; e: RDSL; f: </w:t>
      </w:r>
      <w:proofErr w:type="spellStart"/>
      <w:r>
        <w:rPr>
          <w:rFonts w:ascii="Times New Roman" w:hAnsi="Times New Roman" w:cs="Times New Roman"/>
          <w:sz w:val="24"/>
          <w:szCs w:val="24"/>
        </w:rPr>
        <w:t>Tem</w:t>
      </w:r>
      <w:proofErr w:type="spellEnd"/>
      <w:r>
        <w:rPr>
          <w:rFonts w:ascii="Times New Roman" w:hAnsi="Times New Roman" w:cs="Times New Roman"/>
          <w:sz w:val="24"/>
          <w:szCs w:val="24"/>
        </w:rPr>
        <w:t>-Change; g: P</w:t>
      </w:r>
      <w:r>
        <w:rPr>
          <w:rFonts w:ascii="Times New Roman" w:hAnsi="Times New Roman" w:cs="Times New Roman" w:hint="eastAsia"/>
          <w:sz w:val="24"/>
          <w:szCs w:val="24"/>
        </w:rPr>
        <w:t>re</w:t>
      </w:r>
      <w:r>
        <w:rPr>
          <w:rFonts w:ascii="Times New Roman" w:hAnsi="Times New Roman" w:cs="Times New Roman"/>
          <w:sz w:val="24"/>
          <w:szCs w:val="24"/>
        </w:rPr>
        <w:t>-C</w:t>
      </w:r>
      <w:r>
        <w:rPr>
          <w:rFonts w:ascii="Times New Roman" w:hAnsi="Times New Roman" w:cs="Times New Roman" w:hint="eastAsia"/>
          <w:sz w:val="24"/>
          <w:szCs w:val="24"/>
        </w:rPr>
        <w:t>hange;</w:t>
      </w:r>
      <w:r>
        <w:rPr>
          <w:rFonts w:ascii="Times New Roman" w:hAnsi="Times New Roman" w:cs="Times New Roman"/>
          <w:sz w:val="24"/>
          <w:szCs w:val="24"/>
        </w:rPr>
        <w:t xml:space="preserve"> h: EVP Change; i: NDVI Change; j: Pop-Change; U-Change).</w:t>
      </w:r>
    </w:p>
    <w:p w:rsidR="005D1120" w:rsidRDefault="005372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</w:t>
      </w:r>
    </w:p>
    <w:p w:rsidR="005D1120" w:rsidRDefault="005372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>
            <wp:extent cx="5234305" cy="7999730"/>
            <wp:effectExtent l="0" t="0" r="444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5223" cy="801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120" w:rsidRDefault="0053724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 xml:space="preserve">ig.S3. Sampling sites in four natural areas(a) and the basic </w:t>
      </w:r>
      <w:r>
        <w:rPr>
          <w:rFonts w:ascii="Times New Roman" w:hAnsi="Times New Roman" w:cs="Times New Roman" w:hint="eastAsia"/>
          <w:sz w:val="24"/>
        </w:rPr>
        <w:t>characteristic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of</w:t>
      </w:r>
      <w:r>
        <w:rPr>
          <w:rFonts w:ascii="Times New Roman" w:hAnsi="Times New Roman" w:cs="Times New Roman"/>
          <w:sz w:val="24"/>
        </w:rPr>
        <w:t xml:space="preserve"> SOCD(kg/m</w:t>
      </w:r>
      <w:r>
        <w:rPr>
          <w:rFonts w:ascii="Times New Roman" w:hAnsi="Times New Roman" w:cs="Times New Roman" w:hint="eastAsia"/>
          <w:sz w:val="24"/>
        </w:rPr>
        <w:t>²</w:t>
      </w:r>
      <w:r>
        <w:rPr>
          <w:rFonts w:ascii="Times New Roman" w:hAnsi="Times New Roman" w:cs="Times New Roman"/>
          <w:sz w:val="24"/>
        </w:rPr>
        <w:t>)(b)(Note: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Ⅰ</w:t>
      </w:r>
      <w:r>
        <w:rPr>
          <w:rFonts w:ascii="Times New Roman" w:hAnsi="Times New Roman" w:cs="Times New Roman"/>
          <w:i/>
        </w:rPr>
        <w:t xml:space="preserve">: </w:t>
      </w:r>
      <w:r>
        <w:rPr>
          <w:rFonts w:ascii="Times New Roman" w:hAnsi="Times New Roman" w:cs="Times New Roman"/>
        </w:rPr>
        <w:t>Desert and Gobi area, Ⅱ</w:t>
      </w:r>
      <w:r>
        <w:rPr>
          <w:rFonts w:ascii="Times New Roman" w:hAnsi="Times New Roman" w:cs="Times New Roman"/>
          <w:i/>
        </w:rPr>
        <w:t xml:space="preserve">: </w:t>
      </w:r>
      <w:r>
        <w:rPr>
          <w:rFonts w:ascii="Times New Roman" w:hAnsi="Times New Roman" w:cs="Times New Roman"/>
        </w:rPr>
        <w:t>Agricultural and Pastoral area,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Ⅲ</w:t>
      </w:r>
      <w:r>
        <w:rPr>
          <w:rFonts w:ascii="Times New Roman" w:hAnsi="Times New Roman" w:cs="Times New Roman"/>
          <w:i/>
        </w:rPr>
        <w:t>:</w:t>
      </w:r>
      <w:r>
        <w:rPr>
          <w:rFonts w:ascii="Times New Roman" w:hAnsi="Times New Roman" w:cs="Times New Roman"/>
        </w:rPr>
        <w:t xml:space="preserve"> Pastoral area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and Ⅳ</w:t>
      </w:r>
      <w:r>
        <w:rPr>
          <w:rFonts w:ascii="Times New Roman" w:hAnsi="Times New Roman" w:cs="Times New Roman"/>
          <w:i/>
        </w:rPr>
        <w:t xml:space="preserve">: </w:t>
      </w:r>
      <w:proofErr w:type="spellStart"/>
      <w:r>
        <w:rPr>
          <w:rFonts w:ascii="Times New Roman" w:hAnsi="Times New Roman" w:cs="Times New Roman"/>
        </w:rPr>
        <w:t>Sanjiangyuan</w:t>
      </w:r>
      <w:proofErr w:type="spellEnd"/>
      <w:r>
        <w:rPr>
          <w:rFonts w:ascii="Times New Roman" w:hAnsi="Times New Roman" w:cs="Times New Roman"/>
        </w:rPr>
        <w:t xml:space="preserve"> Nature Reserve</w:t>
      </w:r>
      <w:r>
        <w:rPr>
          <w:rFonts w:ascii="Times New Roman" w:hAnsi="Times New Roman" w:cs="Times New Roman"/>
          <w:sz w:val="24"/>
        </w:rPr>
        <w:t>).</w:t>
      </w:r>
    </w:p>
    <w:p w:rsidR="005D1120" w:rsidRDefault="0053724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6645910" cy="506793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06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120" w:rsidRDefault="0053724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 xml:space="preserve">ig.S4. </w:t>
      </w:r>
      <w:r>
        <w:rPr>
          <w:rFonts w:ascii="Times New Roman" w:hAnsi="Times New Roman" w:cs="Times New Roman"/>
          <w:sz w:val="24"/>
          <w:szCs w:val="24"/>
        </w:rPr>
        <w:t xml:space="preserve">Increasing in total soil organic </w:t>
      </w:r>
      <w:proofErr w:type="gramStart"/>
      <w:r>
        <w:rPr>
          <w:rFonts w:ascii="Times New Roman" w:hAnsi="Times New Roman" w:cs="Times New Roman"/>
          <w:sz w:val="24"/>
          <w:szCs w:val="24"/>
        </w:rPr>
        <w:t>carbon(</w:t>
      </w:r>
      <w:proofErr w:type="gramEnd"/>
      <w:r>
        <w:rPr>
          <w:rFonts w:ascii="Times New Roman" w:hAnsi="Times New Roman" w:cs="Times New Roman"/>
          <w:sz w:val="24"/>
          <w:szCs w:val="24"/>
        </w:rPr>
        <w:t>TSOC) stocks under the influence of LUCC in 0-300cm layer(</w:t>
      </w:r>
      <w:proofErr w:type="spellStart"/>
      <w:r>
        <w:rPr>
          <w:rFonts w:ascii="Times New Roman" w:hAnsi="Times New Roman" w:cs="Times New Roman"/>
          <w:sz w:val="24"/>
          <w:szCs w:val="24"/>
        </w:rPr>
        <w:t>Tg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C)</w:t>
      </w:r>
      <w:r>
        <w:rPr>
          <w:rFonts w:ascii="Times New Roman" w:hAnsi="Times New Roman" w:cs="Times New Roman"/>
          <w:sz w:val="24"/>
        </w:rPr>
        <w:t xml:space="preserve"> (Note: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Ⅰ</w:t>
      </w:r>
      <w:r>
        <w:rPr>
          <w:rFonts w:ascii="Times New Roman" w:hAnsi="Times New Roman" w:cs="Times New Roman"/>
          <w:i/>
        </w:rPr>
        <w:t xml:space="preserve">: </w:t>
      </w:r>
      <w:r>
        <w:rPr>
          <w:rFonts w:ascii="Times New Roman" w:hAnsi="Times New Roman" w:cs="Times New Roman"/>
        </w:rPr>
        <w:t>Desert and Gobi area, Ⅱ</w:t>
      </w:r>
      <w:r>
        <w:rPr>
          <w:rFonts w:ascii="Times New Roman" w:hAnsi="Times New Roman" w:cs="Times New Roman"/>
          <w:i/>
        </w:rPr>
        <w:t xml:space="preserve">: </w:t>
      </w:r>
      <w:r>
        <w:rPr>
          <w:rFonts w:ascii="Times New Roman" w:hAnsi="Times New Roman" w:cs="Times New Roman"/>
        </w:rPr>
        <w:t>Agricultural and Pastoral area,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Ⅲ</w:t>
      </w:r>
      <w:r>
        <w:rPr>
          <w:rFonts w:ascii="Times New Roman" w:hAnsi="Times New Roman" w:cs="Times New Roman"/>
          <w:i/>
        </w:rPr>
        <w:t>:</w:t>
      </w:r>
      <w:r>
        <w:rPr>
          <w:rFonts w:ascii="Times New Roman" w:hAnsi="Times New Roman" w:cs="Times New Roman"/>
        </w:rPr>
        <w:t xml:space="preserve"> Pastoral area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and Ⅳ</w:t>
      </w:r>
      <w:r>
        <w:rPr>
          <w:rFonts w:ascii="Times New Roman" w:hAnsi="Times New Roman" w:cs="Times New Roman"/>
          <w:i/>
        </w:rPr>
        <w:t xml:space="preserve">: </w:t>
      </w:r>
      <w:proofErr w:type="spellStart"/>
      <w:r>
        <w:rPr>
          <w:rFonts w:ascii="Times New Roman" w:hAnsi="Times New Roman" w:cs="Times New Roman"/>
        </w:rPr>
        <w:t>Sanjiangyuan</w:t>
      </w:r>
      <w:proofErr w:type="spellEnd"/>
      <w:r>
        <w:rPr>
          <w:rFonts w:ascii="Times New Roman" w:hAnsi="Times New Roman" w:cs="Times New Roman"/>
        </w:rPr>
        <w:t xml:space="preserve"> Nature Reserve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D1120" w:rsidRDefault="0053724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6645910" cy="5191125"/>
            <wp:effectExtent l="0" t="0" r="254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19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120" w:rsidRDefault="00537241">
      <w:pPr>
        <w:rPr>
          <w:rFonts w:ascii="Times New Roman" w:hAnsi="Times New Roman" w:cs="Times New Roman"/>
          <w:sz w:val="24"/>
          <w:szCs w:val="24"/>
        </w:rPr>
        <w:sectPr w:rsidR="005D1120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 xml:space="preserve">ig.S5. </w:t>
      </w:r>
      <w:r>
        <w:rPr>
          <w:rFonts w:ascii="Times New Roman" w:hAnsi="Times New Roman" w:cs="Times New Roman"/>
          <w:sz w:val="24"/>
          <w:szCs w:val="24"/>
        </w:rPr>
        <w:t xml:space="preserve">Declining in total soil organic carbon (TSOC) stocks under the influence of LUCC in 0-300cm </w:t>
      </w:r>
      <w:proofErr w:type="gramStart"/>
      <w:r>
        <w:rPr>
          <w:rFonts w:ascii="Times New Roman" w:hAnsi="Times New Roman" w:cs="Times New Roman"/>
          <w:sz w:val="24"/>
          <w:szCs w:val="24"/>
        </w:rPr>
        <w:t>depth(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Tg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C)</w:t>
      </w:r>
      <w:r>
        <w:rPr>
          <w:rFonts w:ascii="Times New Roman" w:hAnsi="Times New Roman" w:cs="Times New Roman"/>
          <w:sz w:val="24"/>
        </w:rPr>
        <w:t xml:space="preserve"> (Note: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Ⅰ</w:t>
      </w:r>
      <w:r>
        <w:rPr>
          <w:rFonts w:ascii="Times New Roman" w:hAnsi="Times New Roman" w:cs="Times New Roman"/>
          <w:i/>
        </w:rPr>
        <w:t xml:space="preserve">: </w:t>
      </w:r>
      <w:r>
        <w:rPr>
          <w:rFonts w:ascii="Times New Roman" w:hAnsi="Times New Roman" w:cs="Times New Roman"/>
        </w:rPr>
        <w:t>Desert and Gobi area, Ⅱ</w:t>
      </w:r>
      <w:r>
        <w:rPr>
          <w:rFonts w:ascii="Times New Roman" w:hAnsi="Times New Roman" w:cs="Times New Roman"/>
          <w:i/>
        </w:rPr>
        <w:t xml:space="preserve">: </w:t>
      </w:r>
      <w:r>
        <w:rPr>
          <w:rFonts w:ascii="Times New Roman" w:hAnsi="Times New Roman" w:cs="Times New Roman"/>
        </w:rPr>
        <w:t>Agricultural and Pastoral area,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Ⅲ</w:t>
      </w:r>
      <w:r>
        <w:rPr>
          <w:rFonts w:ascii="Times New Roman" w:hAnsi="Times New Roman" w:cs="Times New Roman"/>
          <w:i/>
        </w:rPr>
        <w:t>:</w:t>
      </w:r>
      <w:r>
        <w:rPr>
          <w:rFonts w:ascii="Times New Roman" w:hAnsi="Times New Roman" w:cs="Times New Roman"/>
        </w:rPr>
        <w:t xml:space="preserve"> Pastoral area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and Ⅳ</w:t>
      </w:r>
      <w:r>
        <w:rPr>
          <w:rFonts w:ascii="Times New Roman" w:hAnsi="Times New Roman" w:cs="Times New Roman"/>
          <w:i/>
        </w:rPr>
        <w:t xml:space="preserve">: </w:t>
      </w:r>
      <w:proofErr w:type="spellStart"/>
      <w:r>
        <w:rPr>
          <w:rFonts w:ascii="Times New Roman" w:hAnsi="Times New Roman" w:cs="Times New Roman"/>
        </w:rPr>
        <w:t>Sanjiangyuan</w:t>
      </w:r>
      <w:proofErr w:type="spellEnd"/>
      <w:r>
        <w:rPr>
          <w:rFonts w:ascii="Times New Roman" w:hAnsi="Times New Roman" w:cs="Times New Roman"/>
        </w:rPr>
        <w:t xml:space="preserve"> Nature Reserve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D1120" w:rsidRDefault="00537241">
      <w:pPr>
        <w:rPr>
          <w:rFonts w:ascii="Times New Roman" w:eastAsia="宋体" w:hAnsi="Times New Roman" w:cs="Times New Roman"/>
          <w:b/>
          <w:sz w:val="28"/>
          <w:szCs w:val="21"/>
          <w:u w:val="single"/>
          <w:lang w:bidi="ar"/>
        </w:rPr>
      </w:pPr>
      <w:r>
        <w:rPr>
          <w:rFonts w:ascii="Times New Roman" w:eastAsia="宋体" w:hAnsi="Times New Roman" w:cs="Times New Roman" w:hint="eastAsia"/>
          <w:b/>
          <w:sz w:val="28"/>
          <w:szCs w:val="21"/>
          <w:u w:val="single"/>
          <w:lang w:bidi="ar"/>
        </w:rPr>
        <w:lastRenderedPageBreak/>
        <w:t>2.Tables Supplementary</w:t>
      </w:r>
      <w:r>
        <w:rPr>
          <w:rFonts w:ascii="Times New Roman" w:eastAsia="宋体" w:hAnsi="Times New Roman" w:cs="Times New Roman" w:hint="eastAsia"/>
          <w:b/>
          <w:sz w:val="28"/>
          <w:szCs w:val="21"/>
          <w:u w:val="single"/>
          <w:lang w:bidi="ar"/>
        </w:rPr>
        <w:t>：</w:t>
      </w:r>
    </w:p>
    <w:p w:rsidR="005D1120" w:rsidRDefault="005D1120">
      <w:pPr>
        <w:rPr>
          <w:rFonts w:ascii="Times New Roman" w:hAnsi="Times New Roman" w:cs="Times New Roman"/>
          <w:sz w:val="24"/>
          <w:szCs w:val="24"/>
        </w:rPr>
      </w:pPr>
    </w:p>
    <w:p w:rsidR="005D1120" w:rsidRDefault="00537241">
      <w:pPr>
        <w:rPr>
          <w:rFonts w:ascii="Times New Roman" w:hAnsi="Times New Roman" w:cs="Times New Roman"/>
          <w:iCs/>
          <w:szCs w:val="21"/>
        </w:rPr>
      </w:pPr>
      <w:r>
        <w:rPr>
          <w:rFonts w:ascii="Times New Roman" w:eastAsia="等线" w:hAnsi="Times New Roman" w:cs="Times New Roman"/>
          <w:iCs/>
          <w:szCs w:val="21"/>
          <w:lang w:bidi="ar"/>
        </w:rPr>
        <w:t xml:space="preserve">Table </w:t>
      </w:r>
      <w:r>
        <w:rPr>
          <w:rFonts w:ascii="Times New Roman" w:eastAsia="等线" w:hAnsi="Times New Roman" w:cs="Times New Roman" w:hint="eastAsia"/>
          <w:iCs/>
          <w:szCs w:val="21"/>
          <w:lang w:bidi="ar"/>
        </w:rPr>
        <w:t>S1</w:t>
      </w:r>
      <w:r>
        <w:rPr>
          <w:rFonts w:ascii="Times New Roman" w:eastAsia="等线" w:hAnsi="Times New Roman" w:cs="Times New Roman"/>
          <w:iCs/>
          <w:szCs w:val="21"/>
          <w:lang w:bidi="ar"/>
        </w:rPr>
        <w:t xml:space="preserve"> Transfer Matrix of Qinghai Province between 1990-2020</w:t>
      </w:r>
      <w:r>
        <w:rPr>
          <w:rFonts w:ascii="Times New Roman" w:hAnsi="Times New Roman" w:cs="Times New Roman"/>
          <w:iCs/>
          <w:szCs w:val="21"/>
        </w:rPr>
        <w:t xml:space="preserve">(Note: Ⅰ: Desert and Gobi area, Ⅱ: Agricultural and Pastoral area, Ⅲ: Pastoral area and Ⅳ: </w:t>
      </w:r>
      <w:proofErr w:type="spellStart"/>
      <w:r>
        <w:rPr>
          <w:rFonts w:ascii="Times New Roman" w:hAnsi="Times New Roman" w:cs="Times New Roman"/>
          <w:iCs/>
          <w:szCs w:val="21"/>
        </w:rPr>
        <w:t>Sanjiangyuan</w:t>
      </w:r>
      <w:proofErr w:type="spellEnd"/>
      <w:r>
        <w:rPr>
          <w:rFonts w:ascii="Times New Roman" w:hAnsi="Times New Roman" w:cs="Times New Roman"/>
          <w:iCs/>
          <w:szCs w:val="21"/>
        </w:rPr>
        <w:t xml:space="preserve"> Nature Reserve).</w:t>
      </w:r>
      <w:r>
        <w:rPr>
          <w:rFonts w:ascii="Times New Roman" w:eastAsia="等线" w:hAnsi="Times New Roman" w:cs="Times New Roman"/>
          <w:iCs/>
          <w:szCs w:val="21"/>
          <w:lang w:bidi="ar"/>
        </w:rPr>
        <w:t xml:space="preserve"> (km²)</w:t>
      </w:r>
    </w:p>
    <w:tbl>
      <w:tblPr>
        <w:tblW w:w="4997" w:type="pct"/>
        <w:jc w:val="center"/>
        <w:tblLook w:val="04A0" w:firstRow="1" w:lastRow="0" w:firstColumn="1" w:lastColumn="0" w:noHBand="0" w:noVBand="1"/>
      </w:tblPr>
      <w:tblGrid>
        <w:gridCol w:w="1119"/>
        <w:gridCol w:w="1385"/>
        <w:gridCol w:w="924"/>
        <w:gridCol w:w="792"/>
        <w:gridCol w:w="858"/>
        <w:gridCol w:w="896"/>
        <w:gridCol w:w="736"/>
        <w:gridCol w:w="1394"/>
        <w:gridCol w:w="850"/>
        <w:gridCol w:w="858"/>
        <w:gridCol w:w="858"/>
        <w:gridCol w:w="896"/>
        <w:gridCol w:w="1386"/>
      </w:tblGrid>
      <w:tr w:rsidR="005D1120">
        <w:trPr>
          <w:trHeight w:val="807"/>
          <w:jc w:val="center"/>
        </w:trPr>
        <w:tc>
          <w:tcPr>
            <w:tcW w:w="405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Areas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  <w:tl2br w:val="single" w:sz="8" w:space="0" w:color="000000"/>
            </w:tcBorders>
            <w:shd w:val="clear" w:color="auto" w:fill="auto"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 xml:space="preserve">1990 </w:t>
            </w:r>
          </w:p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2020</w:t>
            </w:r>
          </w:p>
        </w:tc>
        <w:tc>
          <w:tcPr>
            <w:tcW w:w="363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Bare land</w:t>
            </w:r>
          </w:p>
        </w:tc>
        <w:tc>
          <w:tcPr>
            <w:tcW w:w="312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Crop-</w:t>
            </w:r>
          </w:p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land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Forest-</w:t>
            </w:r>
          </w:p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land</w:t>
            </w:r>
          </w:p>
        </w:tc>
        <w:tc>
          <w:tcPr>
            <w:tcW w:w="32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Grass-</w:t>
            </w:r>
          </w:p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land</w:t>
            </w:r>
          </w:p>
        </w:tc>
        <w:tc>
          <w:tcPr>
            <w:tcW w:w="282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Ice/</w:t>
            </w:r>
          </w:p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snow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Impervious- land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Marsh</w:t>
            </w:r>
          </w:p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land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Shrub</w:t>
            </w:r>
          </w:p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land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Water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Sum 1990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Transferred out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Qinghai total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Bare land</w:t>
            </w:r>
          </w:p>
        </w:tc>
        <w:tc>
          <w:tcPr>
            <w:tcW w:w="36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180799.26 </w:t>
            </w:r>
          </w:p>
        </w:tc>
        <w:tc>
          <w:tcPr>
            <w:tcW w:w="31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237.40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485.54 </w:t>
            </w:r>
          </w:p>
        </w:tc>
        <w:tc>
          <w:tcPr>
            <w:tcW w:w="32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58938.42 </w:t>
            </w:r>
          </w:p>
        </w:tc>
        <w:tc>
          <w:tcPr>
            <w:tcW w:w="28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1129.74 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222.46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2328.47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786.57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4798.32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249726.18 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68926.92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Cropland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121.69 </w:t>
            </w:r>
          </w:p>
        </w:tc>
        <w:tc>
          <w:tcPr>
            <w:tcW w:w="312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4696.43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142.74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2223.40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402.64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7.66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113.05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170.45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7878.06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3181.63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Forestland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352.50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148.57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3848.34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2653.24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0.16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30.06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14.17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369.67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61.57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7478.29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3629.94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Grassland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38306.12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3071.17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2806.80 </w:t>
            </w:r>
          </w:p>
        </w:tc>
        <w:tc>
          <w:tcPr>
            <w:tcW w:w="326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319630.46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400.72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594.08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5000.57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9760.47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6832.84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386403.22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66772.76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Ice/snow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728.47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0.34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344.26 </w:t>
            </w:r>
          </w:p>
        </w:tc>
        <w:tc>
          <w:tcPr>
            <w:tcW w:w="282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3053.70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34.49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3.27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3.28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4167.81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1114.11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Impervious 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29.54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230.52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11.09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187.98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252.69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1.62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11.06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112.64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837.15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584.46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Marshland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2203.65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5.56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10.52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4286.19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25.23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78.45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8318.31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44.34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1237.40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16209.65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7891.34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Shrubland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594.45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168.87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403.95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8142.89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2.28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19.87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51.75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9354.38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169.75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18908.20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9553.82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Water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1859.99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122.52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59.31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4379.24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7.19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29.00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285.01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131.24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15784.05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22657.56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6873.51 </w:t>
            </w:r>
          </w:p>
        </w:tc>
      </w:tr>
      <w:tr w:rsidR="005D1120">
        <w:trPr>
          <w:trHeight w:val="303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Sum 2020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224995.67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8681.03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7768.64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400786.09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4619.01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1629.24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16042.06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20574.04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29170.30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714266.10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D1120">
        <w:trPr>
          <w:trHeight w:val="303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Transferred into</w:t>
            </w:r>
          </w:p>
        </w:tc>
        <w:tc>
          <w:tcPr>
            <w:tcW w:w="36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44196.41 </w:t>
            </w:r>
          </w:p>
        </w:tc>
        <w:tc>
          <w:tcPr>
            <w:tcW w:w="31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3984.60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3920.30 </w:t>
            </w:r>
          </w:p>
        </w:tc>
        <w:tc>
          <w:tcPr>
            <w:tcW w:w="32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81155.63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1565.32 </w:t>
            </w: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1376.56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7723.75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11219.67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13386.25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Bare land</w:t>
            </w:r>
          </w:p>
        </w:tc>
        <w:tc>
          <w:tcPr>
            <w:tcW w:w="36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123135.04 </w:t>
            </w:r>
          </w:p>
        </w:tc>
        <w:tc>
          <w:tcPr>
            <w:tcW w:w="31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170.20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298.94 </w:t>
            </w:r>
          </w:p>
        </w:tc>
        <w:tc>
          <w:tcPr>
            <w:tcW w:w="32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22314.73 </w:t>
            </w:r>
          </w:p>
        </w:tc>
        <w:tc>
          <w:tcPr>
            <w:tcW w:w="28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323.63 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175.99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1424.68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332.47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1680.63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149856.32 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26721.28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Cropland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87.90 </w:t>
            </w:r>
          </w:p>
        </w:tc>
        <w:tc>
          <w:tcPr>
            <w:tcW w:w="312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412.44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2.52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142.01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20.97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10.70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8.80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685.90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273.46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Forestland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301.61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7.57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426.84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299.78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0.45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5.94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3.10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36.45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2.37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1084.12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657.28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Grassland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21435.49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298.36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293.14 </w:t>
            </w:r>
          </w:p>
        </w:tc>
        <w:tc>
          <w:tcPr>
            <w:tcW w:w="326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44645.62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96.96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129.90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1264.46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521.68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980.07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69665.68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25020.06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Ice/snow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399.82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0.05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63.30 </w:t>
            </w:r>
          </w:p>
        </w:tc>
        <w:tc>
          <w:tcPr>
            <w:tcW w:w="282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655.09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0.42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1120.18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465.09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Impervious 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30.70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25.32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0.36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45.39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87.26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1.44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100.53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291.42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204.15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Marshland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1677.01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2.07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6.53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1232.64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68.21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3192.54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21.62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860.67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7061.31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3868.77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Shrubland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327.96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10.76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39.54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516.61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1.93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4.17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33.10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526.09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20.20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1480.37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954.27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Water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684.40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6.63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2.98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256.32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4.29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51.03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14.67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1958.99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2979.35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1020.35 </w:t>
            </w:r>
          </w:p>
        </w:tc>
      </w:tr>
      <w:tr w:rsidR="005D1120">
        <w:trPr>
          <w:trHeight w:val="303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Sum 2020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148079.94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933.35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1070.89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69516.42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1078.09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496.73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5970.28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1466.49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5612.44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234224.64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D1120">
        <w:trPr>
          <w:trHeight w:val="303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Transferred into</w:t>
            </w:r>
          </w:p>
        </w:tc>
        <w:tc>
          <w:tcPr>
            <w:tcW w:w="36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24944.90 </w:t>
            </w:r>
          </w:p>
        </w:tc>
        <w:tc>
          <w:tcPr>
            <w:tcW w:w="31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520.91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644.05 </w:t>
            </w:r>
          </w:p>
        </w:tc>
        <w:tc>
          <w:tcPr>
            <w:tcW w:w="32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24870.80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423.01 </w:t>
            </w: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409.47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2777.74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940.40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3653.45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II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Bare land</w:t>
            </w:r>
          </w:p>
        </w:tc>
        <w:tc>
          <w:tcPr>
            <w:tcW w:w="36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10786.70 </w:t>
            </w:r>
          </w:p>
        </w:tc>
        <w:tc>
          <w:tcPr>
            <w:tcW w:w="31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134.19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157.19 </w:t>
            </w:r>
          </w:p>
        </w:tc>
        <w:tc>
          <w:tcPr>
            <w:tcW w:w="32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11780.00 </w:t>
            </w:r>
          </w:p>
        </w:tc>
        <w:tc>
          <w:tcPr>
            <w:tcW w:w="28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401.10 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23.45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426.65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364.54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466.07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24539.88 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13753.18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Cropland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53.77 </w:t>
            </w:r>
          </w:p>
        </w:tc>
        <w:tc>
          <w:tcPr>
            <w:tcW w:w="312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3789.99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141.33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2323.95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350.78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9.90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116.69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157.44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6943.87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3153.87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Forestland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98.64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128.54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1906.97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1556.96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21.59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12.21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265.75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40.41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4031.08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2124.11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Grassland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5407.74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2676.81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1455.09 </w:t>
            </w:r>
          </w:p>
        </w:tc>
        <w:tc>
          <w:tcPr>
            <w:tcW w:w="326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67115.97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17.21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378.57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1565.36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4339.41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1032.30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83988.45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16872.48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Ice/snow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92.80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0.34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15.56 </w:t>
            </w:r>
          </w:p>
        </w:tc>
        <w:tc>
          <w:tcPr>
            <w:tcW w:w="282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58.34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1.60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169.54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111.20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Impervious 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4.06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195.87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12.60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161.91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110.35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0.32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8.45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10.66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504.22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393.87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Marshland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363.30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5.63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10.03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1679.51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2.36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1894.56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28.64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174.76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4158.78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2264.23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Shrubland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266.39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136.95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271.74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4555.13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10.07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27.81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5211.65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109.71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10589.45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5377.80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Water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119.25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108.35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37.95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813.00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24.21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105.81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103.41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4858.42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6170.41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1311.99 </w:t>
            </w:r>
          </w:p>
        </w:tc>
      </w:tr>
      <w:tr w:rsidR="005D1120">
        <w:trPr>
          <w:trHeight w:val="303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Sum 2020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17192.63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7176.34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3993.24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90002.00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476.66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921.37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4043.52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10440.15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6849.77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141095.68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D1120">
        <w:trPr>
          <w:trHeight w:val="303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Transferred into</w:t>
            </w:r>
          </w:p>
        </w:tc>
        <w:tc>
          <w:tcPr>
            <w:tcW w:w="36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6405.94 </w:t>
            </w:r>
          </w:p>
        </w:tc>
        <w:tc>
          <w:tcPr>
            <w:tcW w:w="31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3386.34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2086.27 </w:t>
            </w:r>
          </w:p>
        </w:tc>
        <w:tc>
          <w:tcPr>
            <w:tcW w:w="32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22886.02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418.32 </w:t>
            </w: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811.03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2148.97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5228.50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1991.35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III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Bare land</w:t>
            </w:r>
          </w:p>
        </w:tc>
        <w:tc>
          <w:tcPr>
            <w:tcW w:w="36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3241.79 </w:t>
            </w:r>
          </w:p>
        </w:tc>
        <w:tc>
          <w:tcPr>
            <w:tcW w:w="31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1.33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56.93 </w:t>
            </w:r>
          </w:p>
        </w:tc>
        <w:tc>
          <w:tcPr>
            <w:tcW w:w="32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6246.31 </w:t>
            </w:r>
          </w:p>
        </w:tc>
        <w:tc>
          <w:tcPr>
            <w:tcW w:w="28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96.60 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4.25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152.78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125.63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105.50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10031.12 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6789.33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Cropland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12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38.41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20.51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144.12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6.80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13.63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11.42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234.89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196.48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Forestland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21.42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21.61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966.93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1086.35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2.52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146.10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14.91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2259.85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1292.92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Grassland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3196.24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152.80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1070.93 </w:t>
            </w:r>
          </w:p>
        </w:tc>
        <w:tc>
          <w:tcPr>
            <w:tcW w:w="326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96569.05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71.61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54.03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1172.68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4120.45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562.06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106969.83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10400.79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Ice/snow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85.87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82.93 </w:t>
            </w:r>
          </w:p>
        </w:tc>
        <w:tc>
          <w:tcPr>
            <w:tcW w:w="282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263.09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0.32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0.09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432.83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169.74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Impervious 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3.33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25.23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3.52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2.65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0.69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35.42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31.91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Marshland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71.87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1238.26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5.32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0.22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1009.71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1.72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53.38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2380.48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1370.77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Shrubland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109.12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36.46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169.46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4152.40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1.04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3.75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1.52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2091.70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32.94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6598.38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4506.68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Water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20.18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13.11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18.98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435.96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1.38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36.20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28.00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172.07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727.14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555.07 </w:t>
            </w:r>
          </w:p>
        </w:tc>
      </w:tr>
      <w:tr w:rsidR="005D1120">
        <w:trPr>
          <w:trHeight w:val="303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Sum 2020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6746.48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267.06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2303.73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109980.60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439.03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76.35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2373.43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6530.21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953.05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129669.95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D1120">
        <w:trPr>
          <w:trHeight w:val="303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Transferred into</w:t>
            </w:r>
          </w:p>
        </w:tc>
        <w:tc>
          <w:tcPr>
            <w:tcW w:w="36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3504.69 </w:t>
            </w:r>
          </w:p>
        </w:tc>
        <w:tc>
          <w:tcPr>
            <w:tcW w:w="31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228.65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1336.80 </w:t>
            </w:r>
          </w:p>
        </w:tc>
        <w:tc>
          <w:tcPr>
            <w:tcW w:w="32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13411.55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175.94 </w:t>
            </w: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72.84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1363.71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4438.52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780.98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IV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Bare land</w:t>
            </w:r>
          </w:p>
        </w:tc>
        <w:tc>
          <w:tcPr>
            <w:tcW w:w="36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40059.30 </w:t>
            </w:r>
          </w:p>
        </w:tc>
        <w:tc>
          <w:tcPr>
            <w:tcW w:w="31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6.89 </w:t>
            </w:r>
          </w:p>
        </w:tc>
        <w:tc>
          <w:tcPr>
            <w:tcW w:w="32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21288.99 </w:t>
            </w:r>
          </w:p>
        </w:tc>
        <w:tc>
          <w:tcPr>
            <w:tcW w:w="28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199.41 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5.72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412.03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8.94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2415.67 </w:t>
            </w:r>
          </w:p>
        </w:tc>
        <w:tc>
          <w:tcPr>
            <w:tcW w:w="33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64396.94 </w:t>
            </w:r>
          </w:p>
        </w:tc>
        <w:tc>
          <w:tcPr>
            <w:tcW w:w="5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24337.64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Forestland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2.37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6A6A6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23.64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26.00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2.40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55.05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31.41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Grassland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11113.90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3.27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23.66 </w:t>
            </w:r>
          </w:p>
        </w:tc>
        <w:tc>
          <w:tcPr>
            <w:tcW w:w="326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108650.42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254.89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5.63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904.65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64.90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3635.48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124656.79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16006.37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Ice/snow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262.53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227.27 </w:t>
            </w:r>
          </w:p>
        </w:tc>
        <w:tc>
          <w:tcPr>
            <w:tcW w:w="282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1920.10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26.80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4.83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2441.52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521.42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Impervious 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2.02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3.41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5.82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5.64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Marshland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409.57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844.40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25.91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1139.58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183.13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2603.90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1464.32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Shrubland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3.60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1.19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99.06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2.98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0.72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23.40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132.09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108.69 </w:t>
            </w:r>
          </w:p>
        </w:tc>
      </w:tr>
      <w:tr w:rsidR="005D1120">
        <w:trPr>
          <w:trHeight w:val="258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Water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1283.53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0.91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3468.24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5.33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1.74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101.46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0.31 </w:t>
            </w:r>
          </w:p>
        </w:tc>
        <w:tc>
          <w:tcPr>
            <w:tcW w:w="337" w:type="pct"/>
            <w:shd w:val="clear" w:color="auto" w:fill="AEAAAA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7872.09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12733.62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4861.53 </w:t>
            </w:r>
          </w:p>
        </w:tc>
      </w:tr>
      <w:tr w:rsidR="005D1120">
        <w:trPr>
          <w:trHeight w:val="303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Sum 2020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53136.84 </w:t>
            </w:r>
          </w:p>
        </w:tc>
        <w:tc>
          <w:tcPr>
            <w:tcW w:w="31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3.27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56.36 </w:t>
            </w:r>
          </w:p>
        </w:tc>
        <w:tc>
          <w:tcPr>
            <w:tcW w:w="326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134607.79 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2405.64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16.84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2585.23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98.88 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14114.87 </w:t>
            </w:r>
          </w:p>
        </w:tc>
        <w:tc>
          <w:tcPr>
            <w:tcW w:w="337" w:type="pct"/>
            <w:shd w:val="clear" w:color="auto" w:fill="FFFFFF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 xml:space="preserve">207025.73 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D1120">
        <w:trPr>
          <w:trHeight w:val="303"/>
          <w:jc w:val="center"/>
        </w:trPr>
        <w:tc>
          <w:tcPr>
            <w:tcW w:w="40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Transferred into</w:t>
            </w:r>
          </w:p>
        </w:tc>
        <w:tc>
          <w:tcPr>
            <w:tcW w:w="36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13077.54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3.27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32.72 </w:t>
            </w:r>
          </w:p>
        </w:tc>
        <w:tc>
          <w:tcPr>
            <w:tcW w:w="32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25957.37 </w:t>
            </w:r>
          </w:p>
        </w:tc>
        <w:tc>
          <w:tcPr>
            <w:tcW w:w="28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485.54 </w:t>
            </w: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16.67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1445.65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75.48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3724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6242.78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5D1120" w:rsidRDefault="005D112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</w:p>
        </w:tc>
      </w:tr>
    </w:tbl>
    <w:p w:rsidR="005D1120" w:rsidRDefault="005D1120">
      <w:pPr>
        <w:spacing w:line="360" w:lineRule="auto"/>
        <w:ind w:firstLineChars="200" w:firstLine="480"/>
        <w:rPr>
          <w:rFonts w:ascii="Times New Roman" w:eastAsia="宋体" w:hAnsi="Times New Roman" w:cs="Times New Roman"/>
          <w:color w:val="000000"/>
          <w:sz w:val="24"/>
        </w:rPr>
      </w:pPr>
    </w:p>
    <w:p w:rsidR="005D1120" w:rsidRDefault="005D1120">
      <w:pPr>
        <w:rPr>
          <w:rFonts w:ascii="Times New Roman" w:hAnsi="Times New Roman" w:cs="Times New Roman"/>
          <w:sz w:val="24"/>
          <w:szCs w:val="24"/>
        </w:rPr>
      </w:pPr>
    </w:p>
    <w:sectPr w:rsidR="005D1120">
      <w:pgSz w:w="15840" w:h="12240" w:orient="landscape"/>
      <w:pgMar w:top="1800" w:right="1440" w:bottom="1800" w:left="144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65E8" w:rsidRDefault="00D865E8" w:rsidP="001C550E">
      <w:r>
        <w:separator/>
      </w:r>
    </w:p>
  </w:endnote>
  <w:endnote w:type="continuationSeparator" w:id="0">
    <w:p w:rsidR="00D865E8" w:rsidRDefault="00D865E8" w:rsidP="001C5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65E8" w:rsidRDefault="00D865E8" w:rsidP="001C550E">
      <w:r>
        <w:separator/>
      </w:r>
    </w:p>
  </w:footnote>
  <w:footnote w:type="continuationSeparator" w:id="0">
    <w:p w:rsidR="00D865E8" w:rsidRDefault="00D865E8" w:rsidP="001C55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Y4YjVjNzI4YzZlNTJiZmQwYjMwMDJjMTVjZmMyNTEifQ=="/>
  </w:docVars>
  <w:rsids>
    <w:rsidRoot w:val="00AB408C"/>
    <w:rsid w:val="00005B8A"/>
    <w:rsid w:val="00014139"/>
    <w:rsid w:val="00122C4A"/>
    <w:rsid w:val="001C550E"/>
    <w:rsid w:val="0035072A"/>
    <w:rsid w:val="00351B76"/>
    <w:rsid w:val="0035365B"/>
    <w:rsid w:val="00383D4F"/>
    <w:rsid w:val="003A5F9C"/>
    <w:rsid w:val="003E3497"/>
    <w:rsid w:val="004572ED"/>
    <w:rsid w:val="00537241"/>
    <w:rsid w:val="005A4929"/>
    <w:rsid w:val="005D1120"/>
    <w:rsid w:val="006A0B95"/>
    <w:rsid w:val="008410B4"/>
    <w:rsid w:val="0088691A"/>
    <w:rsid w:val="008D7870"/>
    <w:rsid w:val="00934718"/>
    <w:rsid w:val="00940F8D"/>
    <w:rsid w:val="00970C3B"/>
    <w:rsid w:val="009B3874"/>
    <w:rsid w:val="00AB408C"/>
    <w:rsid w:val="00B53D01"/>
    <w:rsid w:val="00B761FA"/>
    <w:rsid w:val="00BE3F1A"/>
    <w:rsid w:val="00CD0F28"/>
    <w:rsid w:val="00CD2C2C"/>
    <w:rsid w:val="00D23184"/>
    <w:rsid w:val="00D865E8"/>
    <w:rsid w:val="00D9213B"/>
    <w:rsid w:val="00E35CFE"/>
    <w:rsid w:val="00EB0782"/>
    <w:rsid w:val="00F427D6"/>
    <w:rsid w:val="00F72F4D"/>
    <w:rsid w:val="00F754A9"/>
    <w:rsid w:val="17434DD1"/>
    <w:rsid w:val="3B203EEF"/>
    <w:rsid w:val="3FB70613"/>
    <w:rsid w:val="40202FAC"/>
    <w:rsid w:val="75F5308F"/>
    <w:rsid w:val="79863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470B9CB"/>
  <w14:defaultImageDpi w14:val="330"/>
  <w15:docId w15:val="{B583F27C-3AEA-42D9-B576-F15416E5E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57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1022</Words>
  <Characters>5828</Characters>
  <Application>Microsoft Office Word</Application>
  <DocSecurity>0</DocSecurity>
  <Lines>48</Lines>
  <Paragraphs>13</Paragraphs>
  <ScaleCrop>false</ScaleCrop>
  <Company/>
  <LinksUpToDate>false</LinksUpToDate>
  <CharactersWithSpaces>6837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高浩然</dc:creator>
  <cp:lastModifiedBy>Gao Haoran</cp:lastModifiedBy>
  <cp:revision>19</cp:revision>
  <dcterms:created xsi:type="dcterms:W3CDTF">2022-12-02T07:12:00Z</dcterms:created>
  <dcterms:modified xsi:type="dcterms:W3CDTF">2023-06-08T10:39:00Z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13052DC08994453B8849651374008D14</vt:lpwstr>
  </property>
</Properties>
</file>