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CE4516" w14:textId="681211EB" w:rsidR="009F26D5" w:rsidRPr="00934F7E" w:rsidRDefault="009F26D5" w:rsidP="009F26D5">
      <w:pPr>
        <w:pStyle w:val="Heading2"/>
        <w:pBdr>
          <w:bottom w:val="single" w:sz="12" w:space="6" w:color="D5D5D5"/>
        </w:pBdr>
        <w:spacing w:before="0" w:after="0"/>
        <w:jc w:val="both"/>
        <w:rPr>
          <w:color w:val="000000"/>
        </w:rPr>
      </w:pPr>
      <w:r w:rsidRPr="00934F7E">
        <w:rPr>
          <w:color w:val="000000"/>
        </w:rPr>
        <w:t>Extended Materials</w:t>
      </w:r>
    </w:p>
    <w:p w14:paraId="613D0DC5" w14:textId="77777777" w:rsidR="009F26D5" w:rsidRPr="00934F7E" w:rsidRDefault="009F26D5" w:rsidP="009F26D5">
      <w:pPr>
        <w:jc w:val="both"/>
        <w:rPr>
          <w:color w:val="000000"/>
        </w:rPr>
      </w:pPr>
    </w:p>
    <w:p w14:paraId="7E4621EC" w14:textId="77777777" w:rsidR="009F26D5" w:rsidRPr="00934F7E" w:rsidRDefault="009F26D5" w:rsidP="009F26D5">
      <w:pPr>
        <w:jc w:val="both"/>
        <w:rPr>
          <w:color w:val="000000"/>
        </w:rPr>
      </w:pPr>
      <w:r w:rsidRPr="00934F7E">
        <w:rPr>
          <w:noProof/>
          <w:color w:val="000000"/>
        </w:rPr>
        <w:drawing>
          <wp:inline distT="0" distB="0" distL="0" distR="0" wp14:anchorId="6F082356" wp14:editId="26408385">
            <wp:extent cx="5727700" cy="7487825"/>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7487825"/>
                    </a:xfrm>
                    <a:prstGeom prst="rect">
                      <a:avLst/>
                    </a:prstGeom>
                  </pic:spPr>
                </pic:pic>
              </a:graphicData>
            </a:graphic>
          </wp:inline>
        </w:drawing>
      </w:r>
    </w:p>
    <w:p w14:paraId="63904608" w14:textId="77777777" w:rsidR="009F26D5" w:rsidRPr="00934F7E" w:rsidRDefault="009F26D5" w:rsidP="009F26D5">
      <w:pPr>
        <w:jc w:val="both"/>
        <w:rPr>
          <w:color w:val="000000"/>
          <w:sz w:val="18"/>
          <w:szCs w:val="18"/>
        </w:rPr>
      </w:pPr>
    </w:p>
    <w:p w14:paraId="30DB7EF1" w14:textId="77777777" w:rsidR="009F26D5" w:rsidRPr="00934F7E" w:rsidRDefault="009F26D5" w:rsidP="009F26D5">
      <w:pPr>
        <w:jc w:val="both"/>
        <w:rPr>
          <w:b/>
          <w:bCs/>
          <w:color w:val="000000" w:themeColor="text1"/>
          <w:sz w:val="18"/>
          <w:szCs w:val="18"/>
        </w:rPr>
      </w:pPr>
      <w:r w:rsidRPr="00934F7E">
        <w:rPr>
          <w:b/>
          <w:bCs/>
          <w:color w:val="000000" w:themeColor="text1"/>
          <w:sz w:val="18"/>
          <w:szCs w:val="18"/>
        </w:rPr>
        <w:t xml:space="preserve">Extended Data Figure 1: Prediction#1 Decoding of conscious content for letters, false fonts, faces and objects </w:t>
      </w:r>
    </w:p>
    <w:p w14:paraId="6FA1BBD0" w14:textId="77777777" w:rsidR="009F26D5" w:rsidRPr="00934F7E" w:rsidRDefault="009F26D5" w:rsidP="009F26D5">
      <w:pPr>
        <w:jc w:val="both"/>
        <w:rPr>
          <w:color w:val="000000"/>
          <w:sz w:val="18"/>
          <w:szCs w:val="18"/>
        </w:rPr>
      </w:pPr>
      <w:r w:rsidRPr="00934F7E">
        <w:rPr>
          <w:b/>
          <w:bCs/>
          <w:color w:val="000000" w:themeColor="text1"/>
          <w:sz w:val="18"/>
          <w:szCs w:val="18"/>
        </w:rPr>
        <w:t>a.</w:t>
      </w:r>
      <w:r w:rsidRPr="00934F7E">
        <w:rPr>
          <w:color w:val="000000" w:themeColor="text1"/>
          <w:sz w:val="18"/>
          <w:szCs w:val="18"/>
        </w:rPr>
        <w:t xml:space="preserve"> </w:t>
      </w:r>
      <w:r w:rsidRPr="00934F7E">
        <w:rPr>
          <w:color w:val="000000"/>
          <w:sz w:val="18"/>
          <w:szCs w:val="18"/>
        </w:rPr>
        <w:t>fMRI decoding accuracies (letters vs. false fonts) using a searchlight approach, collapsed across the three stimulus durations. Left: decoding for classifiers trained on task relevant and tested on task irrelevant stimuli (purple). Right: decoding for classifiers trained on task irrelevant and tested on task relevant stimuli (orange-red). Regions showing significantly above-</w:t>
      </w:r>
      <w:r w:rsidRPr="00934F7E">
        <w:rPr>
          <w:color w:val="000000"/>
          <w:sz w:val="18"/>
          <w:szCs w:val="18"/>
        </w:rPr>
        <w:lastRenderedPageBreak/>
        <w:t xml:space="preserve">chance (50%) decoding accuracies are indicated by the outlined colored regions on the inflated cortical surfaces (top: left/right lateral views; bottom: right/left medial views). </w:t>
      </w:r>
    </w:p>
    <w:p w14:paraId="2AAF19B8" w14:textId="77777777" w:rsidR="009F26D5" w:rsidRPr="00934F7E" w:rsidRDefault="009F26D5" w:rsidP="009F26D5">
      <w:pPr>
        <w:jc w:val="both"/>
        <w:rPr>
          <w:color w:val="000000"/>
          <w:sz w:val="18"/>
          <w:szCs w:val="18"/>
        </w:rPr>
      </w:pPr>
      <w:r w:rsidRPr="00934F7E">
        <w:rPr>
          <w:b/>
          <w:bCs/>
          <w:color w:val="000000"/>
          <w:sz w:val="18"/>
          <w:szCs w:val="18"/>
        </w:rPr>
        <w:t>b.</w:t>
      </w:r>
      <w:r w:rsidRPr="00934F7E">
        <w:rPr>
          <w:color w:val="000000"/>
          <w:sz w:val="18"/>
          <w:szCs w:val="18"/>
        </w:rPr>
        <w:t xml:space="preserve"> iEEG decoding accuracies (letters vs. false fonts) within the theory-relevant ROIs collapsed across stimulus duration. Left: decoding for classifiers trained on task relevant and tested on task irrelevant stimuli (purple). Right: decoding for classifiers trained on task irrelevant and tested on task relevant stimuli (orange-red). ROIs showing significantly above-chance (50%) decoding are displayed on inflated surface maps from a left lateral view (top left), posterior view (top right) and left medial view (bottom).</w:t>
      </w:r>
    </w:p>
    <w:p w14:paraId="1A7A64C3" w14:textId="77777777" w:rsidR="009F26D5" w:rsidRPr="00934F7E" w:rsidRDefault="009F26D5" w:rsidP="009F26D5">
      <w:pPr>
        <w:jc w:val="both"/>
        <w:rPr>
          <w:color w:val="000000" w:themeColor="text1"/>
          <w:sz w:val="18"/>
          <w:szCs w:val="18"/>
        </w:rPr>
      </w:pPr>
      <w:r w:rsidRPr="00934F7E">
        <w:rPr>
          <w:b/>
          <w:color w:val="000000" w:themeColor="text1"/>
          <w:sz w:val="18"/>
          <w:szCs w:val="18"/>
        </w:rPr>
        <w:t>c</w:t>
      </w:r>
      <w:r w:rsidRPr="00934F7E">
        <w:rPr>
          <w:color w:val="000000" w:themeColor="text1"/>
          <w:sz w:val="18"/>
          <w:szCs w:val="18"/>
        </w:rPr>
        <w:t>. MEG cross-task decoding of category for letter vs false font. (orange-red: train on test irrelevant, test on task relevant; purple: train on task relevant, test on task irrelevant). Left: results in posterior ROIs. Right: results in prefrontal ROIs. </w:t>
      </w:r>
    </w:p>
    <w:p w14:paraId="64785A2A" w14:textId="77777777" w:rsidR="009F26D5" w:rsidRPr="00934F7E" w:rsidRDefault="009F26D5" w:rsidP="009F26D5">
      <w:pPr>
        <w:jc w:val="both"/>
        <w:rPr>
          <w:color w:val="000000"/>
          <w:sz w:val="18"/>
          <w:szCs w:val="18"/>
        </w:rPr>
      </w:pPr>
      <w:r w:rsidRPr="00934F7E">
        <w:rPr>
          <w:b/>
          <w:bCs/>
          <w:color w:val="000000"/>
          <w:sz w:val="18"/>
          <w:szCs w:val="18"/>
        </w:rPr>
        <w:t>d.</w:t>
      </w:r>
      <w:r w:rsidRPr="00934F7E">
        <w:rPr>
          <w:color w:val="000000"/>
          <w:sz w:val="18"/>
          <w:szCs w:val="18"/>
        </w:rPr>
        <w:t xml:space="preserve"> iEEG cross-task temporal generalization of category decoding (letters vs. false fonts) classifiers trained on task relevant stimuli and tested on task irrelevant stimuli. The three stimulus durations are plotted in columns (left: 0.5 s; center: 1.0 s; right: 1.5 s) and the two theory ROIs in rows (top: posterior ROIs; bottom: prefrontal ROIs). Significantly above-chance (50%) decoding is indicated by the outlined pink-red regions in the temporal generalization matrices. </w:t>
      </w:r>
    </w:p>
    <w:p w14:paraId="7827E87A" w14:textId="77777777" w:rsidR="009F26D5" w:rsidRPr="00934F7E" w:rsidRDefault="009F26D5" w:rsidP="009F26D5">
      <w:pPr>
        <w:jc w:val="both"/>
        <w:rPr>
          <w:color w:val="000000"/>
          <w:sz w:val="18"/>
          <w:szCs w:val="18"/>
        </w:rPr>
      </w:pPr>
      <w:r w:rsidRPr="00934F7E">
        <w:rPr>
          <w:b/>
          <w:bCs/>
          <w:color w:val="000000"/>
          <w:sz w:val="18"/>
          <w:szCs w:val="18"/>
        </w:rPr>
        <w:t>e.</w:t>
      </w:r>
      <w:r w:rsidRPr="00934F7E">
        <w:rPr>
          <w:color w:val="000000"/>
          <w:sz w:val="18"/>
          <w:szCs w:val="18"/>
        </w:rPr>
        <w:t xml:space="preserve"> iEEG cross-task temporal generalization of category decoding (faces vs. objects) in the opposite direction as in Figure 2b (classifiers trained on task relevant stimuli and tested on task irrelevant stimuli). Conventions as in c.</w:t>
      </w:r>
    </w:p>
    <w:p w14:paraId="2E0E8DC0" w14:textId="77777777" w:rsidR="009F26D5" w:rsidRPr="00934F7E" w:rsidRDefault="009F26D5" w:rsidP="009F26D5">
      <w:pPr>
        <w:jc w:val="both"/>
        <w:rPr>
          <w:color w:val="000000"/>
          <w:sz w:val="18"/>
          <w:szCs w:val="18"/>
        </w:rPr>
      </w:pPr>
      <w:r w:rsidRPr="00934F7E">
        <w:rPr>
          <w:b/>
          <w:bCs/>
          <w:color w:val="000000"/>
          <w:sz w:val="18"/>
          <w:szCs w:val="18"/>
        </w:rPr>
        <w:t>f.</w:t>
      </w:r>
      <w:r w:rsidRPr="00934F7E">
        <w:rPr>
          <w:color w:val="000000"/>
          <w:sz w:val="18"/>
          <w:szCs w:val="18"/>
        </w:rPr>
        <w:t xml:space="preserve"> iEEG cross-task temporal generalization of category decoding (faces vs. objects), Classifiers are trained on task relevant and tested on task irrelevant stimuli. Pseudotrials are used to boost decoding accuracy. Conventions as in c.</w:t>
      </w:r>
    </w:p>
    <w:p w14:paraId="7F60DB48" w14:textId="77777777" w:rsidR="009F26D5" w:rsidRPr="00934F7E" w:rsidRDefault="009F26D5" w:rsidP="009F26D5">
      <w:pPr>
        <w:jc w:val="both"/>
        <w:rPr>
          <w:color w:val="000000"/>
          <w:sz w:val="18"/>
          <w:szCs w:val="18"/>
        </w:rPr>
      </w:pPr>
      <w:r w:rsidRPr="00934F7E">
        <w:rPr>
          <w:b/>
          <w:bCs/>
          <w:color w:val="000000"/>
          <w:sz w:val="18"/>
          <w:szCs w:val="18"/>
        </w:rPr>
        <w:t>g.</w:t>
      </w:r>
      <w:r w:rsidRPr="00934F7E">
        <w:rPr>
          <w:color w:val="000000"/>
          <w:sz w:val="18"/>
          <w:szCs w:val="18"/>
        </w:rPr>
        <w:t xml:space="preserve"> iEEG decoding accuracies within the theory-relevant ROIs using pseudotrial aggregation to boost decoding accuracies, collapsed across stimulus duration. Conventions as in b.</w:t>
      </w:r>
    </w:p>
    <w:p w14:paraId="41C965DF" w14:textId="77777777" w:rsidR="009F26D5" w:rsidRPr="00934F7E" w:rsidRDefault="009F26D5" w:rsidP="009F26D5">
      <w:pPr>
        <w:jc w:val="both"/>
        <w:rPr>
          <w:color w:val="000000"/>
        </w:rPr>
      </w:pPr>
    </w:p>
    <w:p w14:paraId="6655FAA5" w14:textId="77777777" w:rsidR="009F26D5" w:rsidRPr="00934F7E" w:rsidRDefault="009F26D5" w:rsidP="009F26D5">
      <w:pPr>
        <w:jc w:val="both"/>
        <w:rPr>
          <w:color w:val="000000" w:themeColor="text1"/>
        </w:rPr>
      </w:pPr>
    </w:p>
    <w:p w14:paraId="0B7D7598" w14:textId="77777777" w:rsidR="009F26D5" w:rsidRPr="00934F7E" w:rsidRDefault="009F26D5" w:rsidP="009F26D5">
      <w:pPr>
        <w:jc w:val="both"/>
        <w:rPr>
          <w:color w:val="000000" w:themeColor="text1"/>
        </w:rPr>
      </w:pPr>
    </w:p>
    <w:p w14:paraId="6715000A" w14:textId="77777777" w:rsidR="009F26D5" w:rsidRPr="00934F7E" w:rsidRDefault="009F26D5" w:rsidP="009F26D5">
      <w:pPr>
        <w:jc w:val="both"/>
        <w:rPr>
          <w:color w:val="000000" w:themeColor="text1"/>
        </w:rPr>
      </w:pPr>
      <w:r w:rsidRPr="00934F7E">
        <w:rPr>
          <w:color w:val="000000" w:themeColor="text1"/>
        </w:rPr>
        <w:br w:type="page"/>
      </w:r>
    </w:p>
    <w:p w14:paraId="2BAF65D6" w14:textId="77777777" w:rsidR="009F26D5" w:rsidRPr="00934F7E" w:rsidRDefault="009F26D5" w:rsidP="009F26D5">
      <w:pPr>
        <w:jc w:val="both"/>
        <w:rPr>
          <w:b/>
          <w:bCs/>
          <w:color w:val="000000" w:themeColor="text1"/>
          <w:sz w:val="18"/>
          <w:szCs w:val="18"/>
        </w:rPr>
      </w:pPr>
      <w:r w:rsidRPr="00934F7E">
        <w:rPr>
          <w:b/>
          <w:bCs/>
          <w:color w:val="000000" w:themeColor="text1"/>
          <w:sz w:val="18"/>
          <w:szCs w:val="18"/>
        </w:rPr>
        <w:lastRenderedPageBreak/>
        <w:t>Extended Data Table 2:  Theory defined anatomical ROIs (Destrieux atlas)</w:t>
      </w:r>
    </w:p>
    <w:p w14:paraId="02E2934B" w14:textId="77777777" w:rsidR="009F26D5" w:rsidRPr="00934F7E" w:rsidRDefault="009F26D5" w:rsidP="009F26D5">
      <w:pPr>
        <w:jc w:val="both"/>
      </w:pPr>
    </w:p>
    <w:tbl>
      <w:tblPr>
        <w:tblW w:w="0" w:type="auto"/>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7116"/>
        <w:gridCol w:w="1904"/>
      </w:tblGrid>
      <w:tr w:rsidR="009F26D5" w:rsidRPr="00934F7E" w14:paraId="60C6F05E" w14:textId="77777777" w:rsidTr="00436A5A">
        <w:tc>
          <w:tcPr>
            <w:tcW w:w="7655" w:type="dxa"/>
            <w:tcBorders>
              <w:bottom w:val="single" w:sz="6" w:space="0" w:color="008000"/>
            </w:tcBorders>
          </w:tcPr>
          <w:p w14:paraId="493961D6" w14:textId="77777777" w:rsidR="009F26D5" w:rsidRPr="00934F7E" w:rsidRDefault="009F26D5" w:rsidP="00436A5A">
            <w:pPr>
              <w:jc w:val="both"/>
              <w:rPr>
                <w:sz w:val="18"/>
                <w:szCs w:val="18"/>
              </w:rPr>
            </w:pPr>
            <w:r w:rsidRPr="00934F7E">
              <w:rPr>
                <w:sz w:val="18"/>
                <w:szCs w:val="18"/>
              </w:rPr>
              <w:t>Parcellation</w:t>
            </w:r>
          </w:p>
        </w:tc>
        <w:tc>
          <w:tcPr>
            <w:tcW w:w="1999" w:type="dxa"/>
            <w:tcBorders>
              <w:bottom w:val="single" w:sz="6" w:space="0" w:color="008000"/>
            </w:tcBorders>
          </w:tcPr>
          <w:p w14:paraId="396B346C" w14:textId="77777777" w:rsidR="009F26D5" w:rsidRPr="00934F7E" w:rsidRDefault="009F26D5" w:rsidP="00436A5A">
            <w:pPr>
              <w:jc w:val="both"/>
              <w:rPr>
                <w:sz w:val="18"/>
                <w:szCs w:val="18"/>
              </w:rPr>
            </w:pPr>
            <w:r w:rsidRPr="00934F7E">
              <w:rPr>
                <w:sz w:val="18"/>
                <w:szCs w:val="18"/>
              </w:rPr>
              <w:t>Relevant for</w:t>
            </w:r>
          </w:p>
        </w:tc>
      </w:tr>
      <w:tr w:rsidR="009F26D5" w:rsidRPr="00934F7E" w14:paraId="7F0D7DE4" w14:textId="77777777" w:rsidTr="00436A5A">
        <w:tc>
          <w:tcPr>
            <w:tcW w:w="7655" w:type="dxa"/>
            <w:vAlign w:val="center"/>
          </w:tcPr>
          <w:p w14:paraId="4B003DE2" w14:textId="77777777" w:rsidR="009F26D5" w:rsidRPr="00934F7E" w:rsidRDefault="009F26D5" w:rsidP="00436A5A">
            <w:pPr>
              <w:jc w:val="both"/>
              <w:rPr>
                <w:b/>
                <w:bCs/>
                <w:sz w:val="18"/>
                <w:szCs w:val="18"/>
              </w:rPr>
            </w:pPr>
            <w:r w:rsidRPr="00934F7E">
              <w:rPr>
                <w:rFonts w:eastAsia="SimSun"/>
                <w:color w:val="000000"/>
                <w:sz w:val="18"/>
                <w:szCs w:val="18"/>
                <w:lang w:eastAsia="zh-CN" w:bidi="ar"/>
              </w:rPr>
              <w:t>Fronto-marginal gyrus (of Wernicke) and sulcus</w:t>
            </w:r>
          </w:p>
        </w:tc>
        <w:tc>
          <w:tcPr>
            <w:tcW w:w="1999" w:type="dxa"/>
            <w:tcBorders>
              <w:top w:val="single" w:sz="6" w:space="0" w:color="008000"/>
            </w:tcBorders>
          </w:tcPr>
          <w:p w14:paraId="6352EAFB" w14:textId="77777777" w:rsidR="009F26D5" w:rsidRPr="00934F7E" w:rsidRDefault="009F26D5" w:rsidP="00436A5A">
            <w:pPr>
              <w:jc w:val="both"/>
              <w:rPr>
                <w:sz w:val="18"/>
                <w:szCs w:val="18"/>
              </w:rPr>
            </w:pPr>
            <w:r w:rsidRPr="00934F7E">
              <w:rPr>
                <w:rFonts w:eastAsia="SimSun"/>
                <w:color w:val="000000"/>
                <w:sz w:val="18"/>
                <w:szCs w:val="18"/>
                <w:lang w:eastAsia="zh-CN" w:bidi="ar"/>
              </w:rPr>
              <w:t>IIT excluded</w:t>
            </w:r>
          </w:p>
        </w:tc>
      </w:tr>
      <w:tr w:rsidR="009F26D5" w:rsidRPr="00934F7E" w14:paraId="365285C5" w14:textId="77777777" w:rsidTr="00436A5A">
        <w:tc>
          <w:tcPr>
            <w:tcW w:w="7655" w:type="dxa"/>
            <w:vAlign w:val="center"/>
          </w:tcPr>
          <w:p w14:paraId="43A38472" w14:textId="77777777" w:rsidR="009F26D5" w:rsidRPr="00934F7E" w:rsidRDefault="009F26D5" w:rsidP="00436A5A">
            <w:pPr>
              <w:ind w:right="-1537"/>
              <w:jc w:val="both"/>
              <w:rPr>
                <w:sz w:val="18"/>
                <w:szCs w:val="18"/>
              </w:rPr>
            </w:pPr>
            <w:r w:rsidRPr="00934F7E">
              <w:rPr>
                <w:rFonts w:eastAsia="SimSun"/>
                <w:color w:val="000000"/>
                <w:sz w:val="18"/>
                <w:szCs w:val="18"/>
                <w:lang w:eastAsia="zh-CN" w:bidi="ar"/>
              </w:rPr>
              <w:t>Inferior occipital gyrus (O3) and sulcus</w:t>
            </w:r>
          </w:p>
        </w:tc>
        <w:tc>
          <w:tcPr>
            <w:tcW w:w="1999" w:type="dxa"/>
          </w:tcPr>
          <w:p w14:paraId="731CE38D" w14:textId="77777777" w:rsidR="009F26D5" w:rsidRPr="00934F7E" w:rsidRDefault="009F26D5" w:rsidP="00436A5A">
            <w:pPr>
              <w:jc w:val="both"/>
              <w:rPr>
                <w:sz w:val="18"/>
                <w:szCs w:val="18"/>
              </w:rPr>
            </w:pPr>
            <w:r w:rsidRPr="00934F7E">
              <w:rPr>
                <w:rFonts w:eastAsia="SimSun"/>
                <w:color w:val="000000"/>
                <w:sz w:val="18"/>
                <w:szCs w:val="18"/>
                <w:lang w:eastAsia="zh-CN" w:bidi="ar"/>
              </w:rPr>
              <w:t>IIT, FFA</w:t>
            </w:r>
          </w:p>
        </w:tc>
      </w:tr>
      <w:tr w:rsidR="009F26D5" w:rsidRPr="00934F7E" w14:paraId="52092F05" w14:textId="77777777" w:rsidTr="00436A5A">
        <w:trPr>
          <w:trHeight w:val="22"/>
        </w:trPr>
        <w:tc>
          <w:tcPr>
            <w:tcW w:w="7655" w:type="dxa"/>
            <w:vAlign w:val="center"/>
          </w:tcPr>
          <w:p w14:paraId="16E29FA0" w14:textId="77777777" w:rsidR="009F26D5" w:rsidRPr="00934F7E" w:rsidRDefault="009F26D5" w:rsidP="00436A5A">
            <w:pPr>
              <w:jc w:val="both"/>
              <w:rPr>
                <w:sz w:val="18"/>
                <w:szCs w:val="18"/>
              </w:rPr>
            </w:pPr>
            <w:r w:rsidRPr="00934F7E">
              <w:rPr>
                <w:rFonts w:eastAsia="SimSun"/>
                <w:color w:val="000000"/>
                <w:sz w:val="18"/>
                <w:szCs w:val="18"/>
                <w:lang w:eastAsia="zh-CN" w:bidi="ar"/>
              </w:rPr>
              <w:t>Transverse frontopolar gyri and sulci</w:t>
            </w:r>
          </w:p>
        </w:tc>
        <w:tc>
          <w:tcPr>
            <w:tcW w:w="1999" w:type="dxa"/>
          </w:tcPr>
          <w:p w14:paraId="0F12746D" w14:textId="77777777" w:rsidR="009F26D5" w:rsidRPr="00934F7E" w:rsidRDefault="009F26D5" w:rsidP="00436A5A">
            <w:pPr>
              <w:jc w:val="both"/>
              <w:rPr>
                <w:sz w:val="18"/>
                <w:szCs w:val="18"/>
              </w:rPr>
            </w:pPr>
            <w:r w:rsidRPr="00934F7E">
              <w:rPr>
                <w:rFonts w:eastAsia="SimSun"/>
                <w:color w:val="000000"/>
                <w:sz w:val="18"/>
                <w:szCs w:val="18"/>
                <w:lang w:eastAsia="zh-CN" w:bidi="ar"/>
              </w:rPr>
              <w:t>IIT excluded</w:t>
            </w:r>
          </w:p>
        </w:tc>
      </w:tr>
      <w:tr w:rsidR="009F26D5" w:rsidRPr="00934F7E" w14:paraId="7BFB1A3D" w14:textId="77777777" w:rsidTr="00436A5A">
        <w:trPr>
          <w:trHeight w:val="22"/>
        </w:trPr>
        <w:tc>
          <w:tcPr>
            <w:tcW w:w="7655" w:type="dxa"/>
            <w:vAlign w:val="center"/>
          </w:tcPr>
          <w:p w14:paraId="455DC036" w14:textId="77777777" w:rsidR="009F26D5" w:rsidRPr="00934F7E" w:rsidRDefault="009F26D5" w:rsidP="00436A5A">
            <w:pPr>
              <w:jc w:val="both"/>
              <w:rPr>
                <w:sz w:val="18"/>
                <w:szCs w:val="18"/>
              </w:rPr>
            </w:pPr>
            <w:r w:rsidRPr="00934F7E">
              <w:rPr>
                <w:rFonts w:eastAsia="SimSun"/>
                <w:color w:val="000000"/>
                <w:sz w:val="18"/>
                <w:szCs w:val="18"/>
                <w:lang w:eastAsia="zh-CN" w:bidi="ar"/>
              </w:rPr>
              <w:t>Anterior part of the cingulate gyrus and sulcus (ACC)</w:t>
            </w:r>
          </w:p>
        </w:tc>
        <w:tc>
          <w:tcPr>
            <w:tcW w:w="1999" w:type="dxa"/>
          </w:tcPr>
          <w:p w14:paraId="38A3B8F3" w14:textId="77777777" w:rsidR="009F26D5" w:rsidRPr="00934F7E" w:rsidRDefault="009F26D5" w:rsidP="00436A5A">
            <w:pPr>
              <w:jc w:val="both"/>
              <w:rPr>
                <w:sz w:val="18"/>
                <w:szCs w:val="18"/>
              </w:rPr>
            </w:pPr>
            <w:r w:rsidRPr="00934F7E">
              <w:rPr>
                <w:rFonts w:eastAsia="SimSun"/>
                <w:color w:val="000000"/>
                <w:sz w:val="18"/>
                <w:szCs w:val="18"/>
                <w:lang w:eastAsia="zh-CN" w:bidi="ar"/>
              </w:rPr>
              <w:t>GNWT, IIT excluded</w:t>
            </w:r>
          </w:p>
        </w:tc>
      </w:tr>
      <w:tr w:rsidR="009F26D5" w:rsidRPr="00934F7E" w14:paraId="32554310" w14:textId="77777777" w:rsidTr="00436A5A">
        <w:trPr>
          <w:trHeight w:val="22"/>
        </w:trPr>
        <w:tc>
          <w:tcPr>
            <w:tcW w:w="7655" w:type="dxa"/>
            <w:vAlign w:val="center"/>
          </w:tcPr>
          <w:p w14:paraId="6B2A9FCD" w14:textId="77777777" w:rsidR="009F26D5" w:rsidRPr="00934F7E" w:rsidRDefault="009F26D5" w:rsidP="00436A5A">
            <w:pPr>
              <w:jc w:val="both"/>
              <w:rPr>
                <w:sz w:val="18"/>
                <w:szCs w:val="18"/>
              </w:rPr>
            </w:pPr>
            <w:r w:rsidRPr="00934F7E">
              <w:rPr>
                <w:rFonts w:eastAsia="SimSun"/>
                <w:color w:val="000000"/>
                <w:sz w:val="18"/>
                <w:szCs w:val="18"/>
                <w:lang w:eastAsia="zh-CN" w:bidi="ar"/>
              </w:rPr>
              <w:t>Middle-anterior part of the cingulate gyrus and sulcus (aMCC)</w:t>
            </w:r>
          </w:p>
        </w:tc>
        <w:tc>
          <w:tcPr>
            <w:tcW w:w="1999" w:type="dxa"/>
          </w:tcPr>
          <w:p w14:paraId="5D416F3C" w14:textId="77777777" w:rsidR="009F26D5" w:rsidRPr="00934F7E" w:rsidRDefault="009F26D5" w:rsidP="00436A5A">
            <w:pPr>
              <w:jc w:val="both"/>
              <w:rPr>
                <w:sz w:val="18"/>
                <w:szCs w:val="18"/>
              </w:rPr>
            </w:pPr>
            <w:r w:rsidRPr="00934F7E">
              <w:rPr>
                <w:rFonts w:eastAsia="SimSun"/>
                <w:color w:val="000000"/>
                <w:sz w:val="18"/>
                <w:szCs w:val="18"/>
                <w:lang w:eastAsia="zh-CN" w:bidi="ar"/>
              </w:rPr>
              <w:t>GNWT, IIT excluded</w:t>
            </w:r>
          </w:p>
        </w:tc>
      </w:tr>
      <w:tr w:rsidR="009F26D5" w:rsidRPr="00934F7E" w14:paraId="56AD8AE2" w14:textId="77777777" w:rsidTr="00436A5A">
        <w:trPr>
          <w:trHeight w:val="22"/>
        </w:trPr>
        <w:tc>
          <w:tcPr>
            <w:tcW w:w="7655" w:type="dxa"/>
            <w:vAlign w:val="center"/>
          </w:tcPr>
          <w:p w14:paraId="0BFA96BB" w14:textId="77777777" w:rsidR="009F26D5" w:rsidRPr="00934F7E" w:rsidRDefault="009F26D5" w:rsidP="00436A5A">
            <w:pPr>
              <w:jc w:val="both"/>
              <w:rPr>
                <w:sz w:val="18"/>
                <w:szCs w:val="18"/>
              </w:rPr>
            </w:pPr>
            <w:r w:rsidRPr="00934F7E">
              <w:rPr>
                <w:rFonts w:eastAsia="SimSun"/>
                <w:color w:val="000000"/>
                <w:sz w:val="18"/>
                <w:szCs w:val="18"/>
                <w:lang w:eastAsia="zh-CN" w:bidi="ar"/>
              </w:rPr>
              <w:t>Middle-posterior part of the cingulate gyrus and sulcus (pMCC)</w:t>
            </w:r>
          </w:p>
        </w:tc>
        <w:tc>
          <w:tcPr>
            <w:tcW w:w="1999" w:type="dxa"/>
          </w:tcPr>
          <w:p w14:paraId="27753636" w14:textId="77777777" w:rsidR="009F26D5" w:rsidRPr="00934F7E" w:rsidRDefault="009F26D5" w:rsidP="00436A5A">
            <w:pPr>
              <w:jc w:val="both"/>
              <w:rPr>
                <w:sz w:val="18"/>
                <w:szCs w:val="18"/>
              </w:rPr>
            </w:pPr>
            <w:r w:rsidRPr="00934F7E">
              <w:rPr>
                <w:rFonts w:eastAsia="SimSun"/>
                <w:color w:val="000000"/>
                <w:sz w:val="18"/>
                <w:szCs w:val="18"/>
                <w:lang w:eastAsia="zh-CN" w:bidi="ar"/>
              </w:rPr>
              <w:t>GNWT</w:t>
            </w:r>
          </w:p>
        </w:tc>
      </w:tr>
      <w:tr w:rsidR="009F26D5" w:rsidRPr="00934F7E" w14:paraId="0FE45485" w14:textId="77777777" w:rsidTr="00436A5A">
        <w:trPr>
          <w:trHeight w:val="22"/>
        </w:trPr>
        <w:tc>
          <w:tcPr>
            <w:tcW w:w="7655" w:type="dxa"/>
            <w:vAlign w:val="center"/>
          </w:tcPr>
          <w:p w14:paraId="5AB5F510" w14:textId="77777777" w:rsidR="009F26D5" w:rsidRPr="00934F7E" w:rsidRDefault="009F26D5" w:rsidP="00436A5A">
            <w:pPr>
              <w:jc w:val="both"/>
              <w:rPr>
                <w:sz w:val="18"/>
                <w:szCs w:val="18"/>
              </w:rPr>
            </w:pPr>
            <w:r w:rsidRPr="00934F7E">
              <w:rPr>
                <w:rFonts w:eastAsia="SimSun"/>
                <w:color w:val="000000"/>
                <w:sz w:val="18"/>
                <w:szCs w:val="18"/>
                <w:lang w:eastAsia="zh-CN" w:bidi="ar"/>
              </w:rPr>
              <w:t>Cuneus (O6)</w:t>
            </w:r>
          </w:p>
        </w:tc>
        <w:tc>
          <w:tcPr>
            <w:tcW w:w="1999" w:type="dxa"/>
          </w:tcPr>
          <w:p w14:paraId="11875569" w14:textId="77777777" w:rsidR="009F26D5" w:rsidRPr="00934F7E" w:rsidRDefault="009F26D5" w:rsidP="00436A5A">
            <w:pPr>
              <w:jc w:val="both"/>
              <w:rPr>
                <w:sz w:val="18"/>
                <w:szCs w:val="18"/>
              </w:rPr>
            </w:pPr>
            <w:r w:rsidRPr="00934F7E">
              <w:rPr>
                <w:rFonts w:eastAsia="SimSun"/>
                <w:color w:val="000000"/>
                <w:sz w:val="18"/>
                <w:szCs w:val="18"/>
                <w:lang w:eastAsia="zh-CN" w:bidi="ar"/>
              </w:rPr>
              <w:t>IIT</w:t>
            </w:r>
          </w:p>
        </w:tc>
      </w:tr>
      <w:tr w:rsidR="009F26D5" w:rsidRPr="00934F7E" w14:paraId="172C5141" w14:textId="77777777" w:rsidTr="00436A5A">
        <w:trPr>
          <w:trHeight w:val="22"/>
        </w:trPr>
        <w:tc>
          <w:tcPr>
            <w:tcW w:w="7655" w:type="dxa"/>
            <w:vAlign w:val="center"/>
          </w:tcPr>
          <w:p w14:paraId="458B2EB5" w14:textId="77777777" w:rsidR="009F26D5" w:rsidRPr="00934F7E" w:rsidRDefault="009F26D5" w:rsidP="00436A5A">
            <w:pPr>
              <w:jc w:val="both"/>
              <w:rPr>
                <w:sz w:val="18"/>
                <w:szCs w:val="18"/>
              </w:rPr>
            </w:pPr>
            <w:r w:rsidRPr="00934F7E">
              <w:rPr>
                <w:rFonts w:eastAsia="SimSun"/>
                <w:color w:val="000000"/>
                <w:sz w:val="18"/>
                <w:szCs w:val="18"/>
                <w:lang w:eastAsia="zh-CN" w:bidi="ar"/>
              </w:rPr>
              <w:t>Opercular part of the inferior frontal gyrus</w:t>
            </w:r>
          </w:p>
        </w:tc>
        <w:tc>
          <w:tcPr>
            <w:tcW w:w="1999" w:type="dxa"/>
          </w:tcPr>
          <w:p w14:paraId="078BBF08" w14:textId="77777777" w:rsidR="009F26D5" w:rsidRPr="00934F7E" w:rsidRDefault="009F26D5" w:rsidP="00436A5A">
            <w:pPr>
              <w:jc w:val="both"/>
              <w:rPr>
                <w:sz w:val="18"/>
                <w:szCs w:val="18"/>
              </w:rPr>
            </w:pPr>
            <w:r w:rsidRPr="00934F7E">
              <w:rPr>
                <w:rFonts w:eastAsia="SimSun"/>
                <w:color w:val="000000"/>
                <w:sz w:val="18"/>
                <w:szCs w:val="18"/>
                <w:lang w:eastAsia="zh-CN" w:bidi="ar"/>
              </w:rPr>
              <w:t>GNWT, IIT excluded</w:t>
            </w:r>
          </w:p>
        </w:tc>
      </w:tr>
      <w:tr w:rsidR="009F26D5" w:rsidRPr="00934F7E" w14:paraId="51721FCE" w14:textId="77777777" w:rsidTr="00436A5A">
        <w:trPr>
          <w:trHeight w:val="22"/>
        </w:trPr>
        <w:tc>
          <w:tcPr>
            <w:tcW w:w="7655" w:type="dxa"/>
            <w:vAlign w:val="center"/>
          </w:tcPr>
          <w:p w14:paraId="1A35D8B2" w14:textId="77777777" w:rsidR="009F26D5" w:rsidRPr="00934F7E" w:rsidRDefault="009F26D5" w:rsidP="00436A5A">
            <w:pPr>
              <w:jc w:val="both"/>
              <w:rPr>
                <w:sz w:val="18"/>
                <w:szCs w:val="18"/>
              </w:rPr>
            </w:pPr>
            <w:r w:rsidRPr="00934F7E">
              <w:rPr>
                <w:rFonts w:eastAsia="SimSun"/>
                <w:color w:val="000000"/>
                <w:sz w:val="18"/>
                <w:szCs w:val="18"/>
                <w:lang w:eastAsia="zh-CN" w:bidi="ar"/>
              </w:rPr>
              <w:t>Orbital part of the inferior frontal gyrus</w:t>
            </w:r>
          </w:p>
        </w:tc>
        <w:tc>
          <w:tcPr>
            <w:tcW w:w="1999" w:type="dxa"/>
          </w:tcPr>
          <w:p w14:paraId="1EC6F357" w14:textId="77777777" w:rsidR="009F26D5" w:rsidRPr="00934F7E" w:rsidRDefault="009F26D5" w:rsidP="00436A5A">
            <w:pPr>
              <w:jc w:val="both"/>
              <w:rPr>
                <w:sz w:val="18"/>
                <w:szCs w:val="18"/>
              </w:rPr>
            </w:pPr>
            <w:r w:rsidRPr="00934F7E">
              <w:rPr>
                <w:rFonts w:eastAsia="SimSun"/>
                <w:color w:val="000000"/>
                <w:sz w:val="18"/>
                <w:szCs w:val="18"/>
                <w:lang w:eastAsia="zh-CN" w:bidi="ar"/>
              </w:rPr>
              <w:t>GNWT, IIT excluded</w:t>
            </w:r>
          </w:p>
        </w:tc>
      </w:tr>
      <w:tr w:rsidR="009F26D5" w:rsidRPr="00934F7E" w14:paraId="1E32A309" w14:textId="77777777" w:rsidTr="00436A5A">
        <w:trPr>
          <w:trHeight w:val="22"/>
        </w:trPr>
        <w:tc>
          <w:tcPr>
            <w:tcW w:w="7655" w:type="dxa"/>
            <w:vAlign w:val="center"/>
          </w:tcPr>
          <w:p w14:paraId="223AFB74" w14:textId="77777777" w:rsidR="009F26D5" w:rsidRPr="00934F7E" w:rsidRDefault="009F26D5" w:rsidP="00436A5A">
            <w:pPr>
              <w:jc w:val="both"/>
              <w:rPr>
                <w:sz w:val="18"/>
                <w:szCs w:val="18"/>
              </w:rPr>
            </w:pPr>
            <w:r w:rsidRPr="00934F7E">
              <w:rPr>
                <w:rFonts w:eastAsia="SimSun"/>
                <w:color w:val="000000"/>
                <w:sz w:val="18"/>
                <w:szCs w:val="18"/>
                <w:lang w:eastAsia="zh-CN" w:bidi="ar"/>
              </w:rPr>
              <w:t>Triangular part of the inferior frontal gyrus</w:t>
            </w:r>
          </w:p>
        </w:tc>
        <w:tc>
          <w:tcPr>
            <w:tcW w:w="1999" w:type="dxa"/>
          </w:tcPr>
          <w:p w14:paraId="4BCD4DE8" w14:textId="77777777" w:rsidR="009F26D5" w:rsidRPr="00934F7E" w:rsidRDefault="009F26D5" w:rsidP="00436A5A">
            <w:pPr>
              <w:jc w:val="both"/>
              <w:rPr>
                <w:sz w:val="18"/>
                <w:szCs w:val="18"/>
              </w:rPr>
            </w:pPr>
            <w:r w:rsidRPr="00934F7E">
              <w:rPr>
                <w:rFonts w:eastAsia="SimSun"/>
                <w:color w:val="000000"/>
                <w:sz w:val="18"/>
                <w:szCs w:val="18"/>
                <w:lang w:eastAsia="zh-CN" w:bidi="ar"/>
              </w:rPr>
              <w:t>GNWT, IIT excluded</w:t>
            </w:r>
          </w:p>
        </w:tc>
      </w:tr>
      <w:tr w:rsidR="009F26D5" w:rsidRPr="00934F7E" w14:paraId="022D3773" w14:textId="77777777" w:rsidTr="00436A5A">
        <w:trPr>
          <w:trHeight w:val="22"/>
        </w:trPr>
        <w:tc>
          <w:tcPr>
            <w:tcW w:w="7655" w:type="dxa"/>
            <w:vAlign w:val="center"/>
          </w:tcPr>
          <w:p w14:paraId="17A55D60" w14:textId="77777777" w:rsidR="009F26D5" w:rsidRPr="00934F7E" w:rsidRDefault="009F26D5" w:rsidP="00436A5A">
            <w:pPr>
              <w:jc w:val="both"/>
              <w:rPr>
                <w:sz w:val="18"/>
                <w:szCs w:val="18"/>
              </w:rPr>
            </w:pPr>
            <w:r w:rsidRPr="00934F7E">
              <w:rPr>
                <w:rFonts w:eastAsia="SimSun"/>
                <w:color w:val="000000"/>
                <w:sz w:val="18"/>
                <w:szCs w:val="18"/>
                <w:lang w:eastAsia="zh-CN" w:bidi="ar"/>
              </w:rPr>
              <w:t>Middle frontal gyrus (F2)</w:t>
            </w:r>
          </w:p>
        </w:tc>
        <w:tc>
          <w:tcPr>
            <w:tcW w:w="1999" w:type="dxa"/>
          </w:tcPr>
          <w:p w14:paraId="3DFBDBD4" w14:textId="77777777" w:rsidR="009F26D5" w:rsidRPr="00934F7E" w:rsidRDefault="009F26D5" w:rsidP="00436A5A">
            <w:pPr>
              <w:jc w:val="both"/>
              <w:rPr>
                <w:sz w:val="18"/>
                <w:szCs w:val="18"/>
              </w:rPr>
            </w:pPr>
            <w:r w:rsidRPr="00934F7E">
              <w:rPr>
                <w:rFonts w:eastAsia="SimSun"/>
                <w:color w:val="000000"/>
                <w:sz w:val="18"/>
                <w:szCs w:val="18"/>
                <w:lang w:eastAsia="zh-CN" w:bidi="ar"/>
              </w:rPr>
              <w:t>GNWT, IIT excluded</w:t>
            </w:r>
          </w:p>
        </w:tc>
      </w:tr>
      <w:tr w:rsidR="009F26D5" w:rsidRPr="00934F7E" w14:paraId="628B69D5" w14:textId="77777777" w:rsidTr="00436A5A">
        <w:trPr>
          <w:trHeight w:val="22"/>
        </w:trPr>
        <w:tc>
          <w:tcPr>
            <w:tcW w:w="7655" w:type="dxa"/>
            <w:vAlign w:val="center"/>
          </w:tcPr>
          <w:p w14:paraId="1BB4EBAE" w14:textId="77777777" w:rsidR="009F26D5" w:rsidRPr="00934F7E" w:rsidRDefault="009F26D5" w:rsidP="00436A5A">
            <w:pPr>
              <w:jc w:val="both"/>
              <w:rPr>
                <w:sz w:val="18"/>
                <w:szCs w:val="18"/>
              </w:rPr>
            </w:pPr>
            <w:r w:rsidRPr="00934F7E">
              <w:rPr>
                <w:rFonts w:eastAsia="SimSun"/>
                <w:color w:val="000000"/>
                <w:sz w:val="18"/>
                <w:szCs w:val="18"/>
                <w:lang w:eastAsia="zh-CN" w:bidi="ar"/>
              </w:rPr>
              <w:t>Superior frontal gyrus (F1)</w:t>
            </w:r>
          </w:p>
        </w:tc>
        <w:tc>
          <w:tcPr>
            <w:tcW w:w="1999" w:type="dxa"/>
          </w:tcPr>
          <w:p w14:paraId="06C22ED6" w14:textId="77777777" w:rsidR="009F26D5" w:rsidRPr="00934F7E" w:rsidRDefault="009F26D5" w:rsidP="00436A5A">
            <w:pPr>
              <w:jc w:val="both"/>
              <w:rPr>
                <w:sz w:val="18"/>
                <w:szCs w:val="18"/>
              </w:rPr>
            </w:pPr>
            <w:r w:rsidRPr="00934F7E">
              <w:rPr>
                <w:rFonts w:eastAsia="SimSun"/>
                <w:color w:val="000000"/>
                <w:sz w:val="18"/>
                <w:szCs w:val="18"/>
                <w:lang w:eastAsia="zh-CN" w:bidi="ar"/>
              </w:rPr>
              <w:t>IIT excluded</w:t>
            </w:r>
          </w:p>
        </w:tc>
      </w:tr>
      <w:tr w:rsidR="009F26D5" w:rsidRPr="00934F7E" w14:paraId="6D29B4A6" w14:textId="77777777" w:rsidTr="00436A5A">
        <w:tc>
          <w:tcPr>
            <w:tcW w:w="7655" w:type="dxa"/>
            <w:vAlign w:val="center"/>
          </w:tcPr>
          <w:p w14:paraId="19680306" w14:textId="77777777" w:rsidR="009F26D5" w:rsidRPr="00934F7E" w:rsidRDefault="009F26D5" w:rsidP="00436A5A">
            <w:pPr>
              <w:jc w:val="both"/>
              <w:rPr>
                <w:b/>
                <w:bCs/>
                <w:sz w:val="18"/>
                <w:szCs w:val="18"/>
              </w:rPr>
            </w:pPr>
            <w:r w:rsidRPr="00934F7E">
              <w:rPr>
                <w:rFonts w:eastAsia="SimSun"/>
                <w:color w:val="000000"/>
                <w:sz w:val="18"/>
                <w:szCs w:val="18"/>
                <w:lang w:eastAsia="zh-CN" w:bidi="ar"/>
              </w:rPr>
              <w:t>Middle occipital gyrus (O2, lateral occipital gyrus)</w:t>
            </w:r>
          </w:p>
        </w:tc>
        <w:tc>
          <w:tcPr>
            <w:tcW w:w="1999" w:type="dxa"/>
          </w:tcPr>
          <w:p w14:paraId="4648AD35" w14:textId="77777777" w:rsidR="009F26D5" w:rsidRPr="00934F7E" w:rsidRDefault="009F26D5" w:rsidP="00436A5A">
            <w:pPr>
              <w:jc w:val="both"/>
              <w:rPr>
                <w:sz w:val="18"/>
                <w:szCs w:val="18"/>
              </w:rPr>
            </w:pPr>
            <w:r w:rsidRPr="00934F7E">
              <w:rPr>
                <w:rFonts w:eastAsia="SimSun"/>
                <w:color w:val="000000"/>
                <w:sz w:val="18"/>
                <w:szCs w:val="18"/>
                <w:lang w:eastAsia="zh-CN" w:bidi="ar"/>
              </w:rPr>
              <w:t>IIT, LOC</w:t>
            </w:r>
          </w:p>
        </w:tc>
      </w:tr>
      <w:tr w:rsidR="009F26D5" w:rsidRPr="00934F7E" w14:paraId="38DC4CD4" w14:textId="77777777" w:rsidTr="00436A5A">
        <w:tc>
          <w:tcPr>
            <w:tcW w:w="7655" w:type="dxa"/>
            <w:vAlign w:val="center"/>
          </w:tcPr>
          <w:p w14:paraId="740441CF" w14:textId="77777777" w:rsidR="009F26D5" w:rsidRPr="00934F7E" w:rsidRDefault="009F26D5" w:rsidP="00436A5A">
            <w:pPr>
              <w:jc w:val="both"/>
              <w:rPr>
                <w:sz w:val="18"/>
                <w:szCs w:val="18"/>
              </w:rPr>
            </w:pPr>
            <w:r w:rsidRPr="00934F7E">
              <w:rPr>
                <w:rFonts w:eastAsia="SimSun"/>
                <w:color w:val="000000"/>
                <w:sz w:val="18"/>
                <w:szCs w:val="18"/>
                <w:lang w:eastAsia="zh-CN" w:bidi="ar"/>
              </w:rPr>
              <w:t>Superior occipital gyrus (O1)</w:t>
            </w:r>
          </w:p>
        </w:tc>
        <w:tc>
          <w:tcPr>
            <w:tcW w:w="1999" w:type="dxa"/>
          </w:tcPr>
          <w:p w14:paraId="625D85A1" w14:textId="77777777" w:rsidR="009F26D5" w:rsidRPr="00934F7E" w:rsidRDefault="009F26D5" w:rsidP="00436A5A">
            <w:pPr>
              <w:jc w:val="both"/>
              <w:rPr>
                <w:sz w:val="18"/>
                <w:szCs w:val="18"/>
              </w:rPr>
            </w:pPr>
            <w:r w:rsidRPr="00934F7E">
              <w:rPr>
                <w:rFonts w:eastAsia="SimSun"/>
                <w:color w:val="000000"/>
                <w:sz w:val="18"/>
                <w:szCs w:val="18"/>
                <w:lang w:eastAsia="zh-CN" w:bidi="ar"/>
              </w:rPr>
              <w:t>IIT</w:t>
            </w:r>
          </w:p>
        </w:tc>
      </w:tr>
      <w:tr w:rsidR="009F26D5" w:rsidRPr="00934F7E" w14:paraId="5586985F" w14:textId="77777777" w:rsidTr="00436A5A">
        <w:tc>
          <w:tcPr>
            <w:tcW w:w="7655" w:type="dxa"/>
            <w:vAlign w:val="center"/>
          </w:tcPr>
          <w:p w14:paraId="767C2499" w14:textId="77777777" w:rsidR="009F26D5" w:rsidRPr="00934F7E" w:rsidRDefault="009F26D5" w:rsidP="00436A5A">
            <w:pPr>
              <w:jc w:val="both"/>
              <w:rPr>
                <w:sz w:val="18"/>
                <w:szCs w:val="18"/>
              </w:rPr>
            </w:pPr>
            <w:r w:rsidRPr="00934F7E">
              <w:rPr>
                <w:rFonts w:eastAsia="SimSun"/>
                <w:color w:val="000000"/>
                <w:sz w:val="18"/>
                <w:szCs w:val="18"/>
                <w:lang w:eastAsia="zh-CN" w:bidi="ar"/>
              </w:rPr>
              <w:t>Lateral occipito-temporal gyrus (fusiform gyrus, O4-T4)</w:t>
            </w:r>
          </w:p>
        </w:tc>
        <w:tc>
          <w:tcPr>
            <w:tcW w:w="1999" w:type="dxa"/>
          </w:tcPr>
          <w:p w14:paraId="1394FBA5" w14:textId="77777777" w:rsidR="009F26D5" w:rsidRPr="00934F7E" w:rsidRDefault="009F26D5" w:rsidP="00436A5A">
            <w:pPr>
              <w:jc w:val="both"/>
              <w:rPr>
                <w:sz w:val="18"/>
                <w:szCs w:val="18"/>
              </w:rPr>
            </w:pPr>
            <w:r w:rsidRPr="00934F7E">
              <w:rPr>
                <w:rFonts w:eastAsia="SimSun"/>
                <w:color w:val="000000"/>
                <w:sz w:val="18"/>
                <w:szCs w:val="18"/>
                <w:lang w:eastAsia="zh-CN" w:bidi="ar"/>
              </w:rPr>
              <w:t>IIT, FFA</w:t>
            </w:r>
          </w:p>
        </w:tc>
      </w:tr>
      <w:tr w:rsidR="009F26D5" w:rsidRPr="00934F7E" w14:paraId="6A19F6BD" w14:textId="77777777" w:rsidTr="00436A5A">
        <w:tc>
          <w:tcPr>
            <w:tcW w:w="7655" w:type="dxa"/>
            <w:vAlign w:val="center"/>
          </w:tcPr>
          <w:p w14:paraId="27904D87" w14:textId="77777777" w:rsidR="009F26D5" w:rsidRPr="00934F7E" w:rsidRDefault="009F26D5" w:rsidP="00436A5A">
            <w:pPr>
              <w:jc w:val="both"/>
              <w:rPr>
                <w:sz w:val="18"/>
                <w:szCs w:val="18"/>
              </w:rPr>
            </w:pPr>
            <w:r w:rsidRPr="00934F7E">
              <w:rPr>
                <w:rFonts w:eastAsia="SimSun"/>
                <w:color w:val="000000"/>
                <w:sz w:val="18"/>
                <w:szCs w:val="18"/>
                <w:lang w:eastAsia="zh-CN" w:bidi="ar"/>
              </w:rPr>
              <w:t>Lingual gyrus, ligual part of the medial occipito-temporal gyrus, (O5)</w:t>
            </w:r>
          </w:p>
        </w:tc>
        <w:tc>
          <w:tcPr>
            <w:tcW w:w="1999" w:type="dxa"/>
          </w:tcPr>
          <w:p w14:paraId="65FB05CA" w14:textId="77777777" w:rsidR="009F26D5" w:rsidRPr="00934F7E" w:rsidRDefault="009F26D5" w:rsidP="00436A5A">
            <w:pPr>
              <w:jc w:val="both"/>
              <w:rPr>
                <w:sz w:val="18"/>
                <w:szCs w:val="18"/>
              </w:rPr>
            </w:pPr>
            <w:r w:rsidRPr="00934F7E">
              <w:rPr>
                <w:rFonts w:eastAsia="SimSun"/>
                <w:color w:val="000000"/>
                <w:sz w:val="18"/>
                <w:szCs w:val="18"/>
                <w:lang w:eastAsia="zh-CN" w:bidi="ar"/>
              </w:rPr>
              <w:t>IIT</w:t>
            </w:r>
          </w:p>
        </w:tc>
      </w:tr>
      <w:tr w:rsidR="009F26D5" w:rsidRPr="00934F7E" w14:paraId="7645B65A" w14:textId="77777777" w:rsidTr="00436A5A">
        <w:tc>
          <w:tcPr>
            <w:tcW w:w="7655" w:type="dxa"/>
            <w:vAlign w:val="center"/>
          </w:tcPr>
          <w:p w14:paraId="011BA122" w14:textId="77777777" w:rsidR="009F26D5" w:rsidRPr="00934F7E" w:rsidRDefault="009F26D5" w:rsidP="00436A5A">
            <w:pPr>
              <w:jc w:val="both"/>
              <w:rPr>
                <w:sz w:val="18"/>
                <w:szCs w:val="18"/>
              </w:rPr>
            </w:pPr>
            <w:r w:rsidRPr="00934F7E">
              <w:rPr>
                <w:rFonts w:eastAsia="SimSun"/>
                <w:color w:val="000000"/>
                <w:sz w:val="18"/>
                <w:szCs w:val="18"/>
                <w:lang w:eastAsia="zh-CN" w:bidi="ar"/>
              </w:rPr>
              <w:t>Parahippocampal gyrus, parahippocampal part of the medial occipito-temporal gyrus, (T5)</w:t>
            </w:r>
          </w:p>
        </w:tc>
        <w:tc>
          <w:tcPr>
            <w:tcW w:w="1999" w:type="dxa"/>
          </w:tcPr>
          <w:p w14:paraId="1C013B1E" w14:textId="77777777" w:rsidR="009F26D5" w:rsidRPr="00934F7E" w:rsidRDefault="009F26D5" w:rsidP="00436A5A">
            <w:pPr>
              <w:jc w:val="both"/>
              <w:rPr>
                <w:sz w:val="18"/>
                <w:szCs w:val="18"/>
              </w:rPr>
            </w:pPr>
            <w:r w:rsidRPr="00934F7E">
              <w:rPr>
                <w:rFonts w:eastAsia="SimSun"/>
                <w:color w:val="000000"/>
                <w:sz w:val="18"/>
                <w:szCs w:val="18"/>
                <w:lang w:eastAsia="zh-CN" w:bidi="ar"/>
              </w:rPr>
              <w:t>IIT</w:t>
            </w:r>
          </w:p>
        </w:tc>
      </w:tr>
      <w:tr w:rsidR="009F26D5" w:rsidRPr="00934F7E" w14:paraId="486E097A" w14:textId="77777777" w:rsidTr="00436A5A">
        <w:tc>
          <w:tcPr>
            <w:tcW w:w="7655" w:type="dxa"/>
            <w:vAlign w:val="center"/>
          </w:tcPr>
          <w:p w14:paraId="6B7198D6" w14:textId="77777777" w:rsidR="009F26D5" w:rsidRPr="00934F7E" w:rsidRDefault="009F26D5" w:rsidP="00436A5A">
            <w:pPr>
              <w:jc w:val="both"/>
              <w:rPr>
                <w:iCs/>
                <w:sz w:val="18"/>
                <w:szCs w:val="18"/>
              </w:rPr>
            </w:pPr>
            <w:r w:rsidRPr="00934F7E">
              <w:rPr>
                <w:rFonts w:eastAsia="SimSun"/>
                <w:color w:val="000000"/>
                <w:sz w:val="18"/>
                <w:szCs w:val="18"/>
                <w:lang w:eastAsia="zh-CN" w:bidi="ar"/>
              </w:rPr>
              <w:t>Orbital gyri</w:t>
            </w:r>
          </w:p>
        </w:tc>
        <w:tc>
          <w:tcPr>
            <w:tcW w:w="1999" w:type="dxa"/>
          </w:tcPr>
          <w:p w14:paraId="00012ED3" w14:textId="77777777" w:rsidR="009F26D5" w:rsidRPr="00934F7E" w:rsidRDefault="009F26D5" w:rsidP="00436A5A">
            <w:pPr>
              <w:jc w:val="both"/>
              <w:rPr>
                <w:sz w:val="18"/>
                <w:szCs w:val="18"/>
              </w:rPr>
            </w:pPr>
            <w:r w:rsidRPr="00934F7E">
              <w:rPr>
                <w:rFonts w:eastAsia="SimSun"/>
                <w:color w:val="000000"/>
                <w:sz w:val="18"/>
                <w:szCs w:val="18"/>
                <w:lang w:eastAsia="zh-CN" w:bidi="ar"/>
              </w:rPr>
              <w:t>IIT extended</w:t>
            </w:r>
          </w:p>
        </w:tc>
      </w:tr>
      <w:tr w:rsidR="009F26D5" w:rsidRPr="00934F7E" w14:paraId="335197F8" w14:textId="77777777" w:rsidTr="00436A5A">
        <w:tc>
          <w:tcPr>
            <w:tcW w:w="7655" w:type="dxa"/>
            <w:vAlign w:val="center"/>
          </w:tcPr>
          <w:p w14:paraId="406E6955" w14:textId="77777777" w:rsidR="009F26D5" w:rsidRPr="00934F7E" w:rsidRDefault="009F26D5" w:rsidP="00436A5A">
            <w:pPr>
              <w:jc w:val="both"/>
              <w:rPr>
                <w:sz w:val="18"/>
                <w:szCs w:val="18"/>
              </w:rPr>
            </w:pPr>
            <w:r w:rsidRPr="00934F7E">
              <w:rPr>
                <w:rFonts w:eastAsia="SimSun"/>
                <w:color w:val="000000"/>
                <w:sz w:val="18"/>
                <w:szCs w:val="18"/>
                <w:lang w:eastAsia="zh-CN" w:bidi="ar"/>
              </w:rPr>
              <w:t>Angular gyrus</w:t>
            </w:r>
          </w:p>
        </w:tc>
        <w:tc>
          <w:tcPr>
            <w:tcW w:w="1999" w:type="dxa"/>
          </w:tcPr>
          <w:p w14:paraId="66CBCBAD" w14:textId="77777777" w:rsidR="009F26D5" w:rsidRPr="00934F7E" w:rsidRDefault="009F26D5" w:rsidP="00436A5A">
            <w:pPr>
              <w:jc w:val="both"/>
              <w:rPr>
                <w:sz w:val="18"/>
                <w:szCs w:val="18"/>
              </w:rPr>
            </w:pPr>
            <w:r w:rsidRPr="00934F7E">
              <w:rPr>
                <w:rFonts w:eastAsia="SimSun"/>
                <w:color w:val="000000"/>
                <w:sz w:val="18"/>
                <w:szCs w:val="18"/>
                <w:lang w:eastAsia="zh-CN" w:bidi="ar"/>
              </w:rPr>
              <w:t>IIT extended</w:t>
            </w:r>
          </w:p>
        </w:tc>
      </w:tr>
      <w:tr w:rsidR="009F26D5" w:rsidRPr="00934F7E" w14:paraId="1C02C984" w14:textId="77777777" w:rsidTr="00436A5A">
        <w:tc>
          <w:tcPr>
            <w:tcW w:w="7655" w:type="dxa"/>
            <w:vAlign w:val="center"/>
          </w:tcPr>
          <w:p w14:paraId="5C3FE30D" w14:textId="77777777" w:rsidR="009F26D5" w:rsidRPr="00934F7E" w:rsidRDefault="009F26D5" w:rsidP="00436A5A">
            <w:pPr>
              <w:jc w:val="both"/>
              <w:rPr>
                <w:sz w:val="18"/>
                <w:szCs w:val="18"/>
              </w:rPr>
            </w:pPr>
            <w:r w:rsidRPr="00934F7E">
              <w:rPr>
                <w:rFonts w:eastAsia="SimSun"/>
                <w:color w:val="000000"/>
                <w:sz w:val="18"/>
                <w:szCs w:val="18"/>
                <w:lang w:eastAsia="zh-CN" w:bidi="ar"/>
              </w:rPr>
              <w:t>Supramarginal gyrus</w:t>
            </w:r>
          </w:p>
        </w:tc>
        <w:tc>
          <w:tcPr>
            <w:tcW w:w="1999" w:type="dxa"/>
          </w:tcPr>
          <w:p w14:paraId="19F66163" w14:textId="77777777" w:rsidR="009F26D5" w:rsidRPr="00934F7E" w:rsidRDefault="009F26D5" w:rsidP="00436A5A">
            <w:pPr>
              <w:jc w:val="both"/>
              <w:rPr>
                <w:sz w:val="18"/>
                <w:szCs w:val="18"/>
              </w:rPr>
            </w:pPr>
            <w:r w:rsidRPr="00934F7E">
              <w:rPr>
                <w:rFonts w:eastAsia="SimSun"/>
                <w:color w:val="000000"/>
                <w:sz w:val="18"/>
                <w:szCs w:val="18"/>
                <w:lang w:eastAsia="zh-CN" w:bidi="ar"/>
              </w:rPr>
              <w:t>IIT extended</w:t>
            </w:r>
          </w:p>
        </w:tc>
      </w:tr>
      <w:tr w:rsidR="009F26D5" w:rsidRPr="00934F7E" w14:paraId="6F9F3C1E" w14:textId="77777777" w:rsidTr="00436A5A">
        <w:tc>
          <w:tcPr>
            <w:tcW w:w="7655" w:type="dxa"/>
            <w:vAlign w:val="center"/>
          </w:tcPr>
          <w:p w14:paraId="31F9896C" w14:textId="77777777" w:rsidR="009F26D5" w:rsidRPr="00934F7E" w:rsidRDefault="009F26D5" w:rsidP="00436A5A">
            <w:pPr>
              <w:jc w:val="both"/>
              <w:rPr>
                <w:sz w:val="18"/>
                <w:szCs w:val="18"/>
              </w:rPr>
            </w:pPr>
            <w:r w:rsidRPr="00934F7E">
              <w:rPr>
                <w:rFonts w:eastAsia="SimSun"/>
                <w:color w:val="000000"/>
                <w:sz w:val="18"/>
                <w:szCs w:val="18"/>
                <w:lang w:eastAsia="zh-CN" w:bidi="ar"/>
              </w:rPr>
              <w:t>Precentral gyrus</w:t>
            </w:r>
          </w:p>
        </w:tc>
        <w:tc>
          <w:tcPr>
            <w:tcW w:w="1999" w:type="dxa"/>
          </w:tcPr>
          <w:p w14:paraId="4D19BE1D" w14:textId="77777777" w:rsidR="009F26D5" w:rsidRPr="00934F7E" w:rsidRDefault="009F26D5" w:rsidP="00436A5A">
            <w:pPr>
              <w:jc w:val="both"/>
              <w:rPr>
                <w:sz w:val="18"/>
                <w:szCs w:val="18"/>
              </w:rPr>
            </w:pPr>
            <w:r w:rsidRPr="00934F7E">
              <w:rPr>
                <w:rFonts w:eastAsia="SimSun"/>
                <w:color w:val="000000"/>
                <w:sz w:val="18"/>
                <w:szCs w:val="18"/>
                <w:lang w:eastAsia="zh-CN" w:bidi="ar"/>
              </w:rPr>
              <w:t>IIT extended</w:t>
            </w:r>
          </w:p>
        </w:tc>
      </w:tr>
      <w:tr w:rsidR="009F26D5" w:rsidRPr="00934F7E" w14:paraId="045BFF9E" w14:textId="77777777" w:rsidTr="00436A5A">
        <w:tc>
          <w:tcPr>
            <w:tcW w:w="7655" w:type="dxa"/>
            <w:vAlign w:val="center"/>
          </w:tcPr>
          <w:p w14:paraId="4AD24615" w14:textId="77777777" w:rsidR="009F26D5" w:rsidRPr="00934F7E" w:rsidRDefault="009F26D5" w:rsidP="00436A5A">
            <w:pPr>
              <w:jc w:val="both"/>
              <w:rPr>
                <w:sz w:val="18"/>
                <w:szCs w:val="18"/>
              </w:rPr>
            </w:pPr>
            <w:r w:rsidRPr="00934F7E">
              <w:rPr>
                <w:rFonts w:eastAsia="SimSun"/>
                <w:color w:val="000000"/>
                <w:sz w:val="18"/>
                <w:szCs w:val="18"/>
                <w:lang w:eastAsia="zh-CN" w:bidi="ar"/>
              </w:rPr>
              <w:t>Straight gyrus, Gyrus rectus</w:t>
            </w:r>
          </w:p>
        </w:tc>
        <w:tc>
          <w:tcPr>
            <w:tcW w:w="1999" w:type="dxa"/>
          </w:tcPr>
          <w:p w14:paraId="7FD75EC7" w14:textId="77777777" w:rsidR="009F26D5" w:rsidRPr="00934F7E" w:rsidRDefault="009F26D5" w:rsidP="00436A5A">
            <w:pPr>
              <w:jc w:val="both"/>
              <w:rPr>
                <w:sz w:val="18"/>
                <w:szCs w:val="18"/>
              </w:rPr>
            </w:pPr>
            <w:r w:rsidRPr="00934F7E">
              <w:rPr>
                <w:rFonts w:eastAsia="SimSun"/>
                <w:color w:val="000000"/>
                <w:sz w:val="18"/>
                <w:szCs w:val="18"/>
                <w:lang w:eastAsia="zh-CN" w:bidi="ar"/>
              </w:rPr>
              <w:t>IIT excluded</w:t>
            </w:r>
          </w:p>
        </w:tc>
      </w:tr>
      <w:tr w:rsidR="009F26D5" w:rsidRPr="00934F7E" w14:paraId="20A7E521" w14:textId="77777777" w:rsidTr="00436A5A">
        <w:tc>
          <w:tcPr>
            <w:tcW w:w="7655" w:type="dxa"/>
            <w:vAlign w:val="center"/>
          </w:tcPr>
          <w:p w14:paraId="586A05AC" w14:textId="77777777" w:rsidR="009F26D5" w:rsidRPr="00934F7E" w:rsidRDefault="009F26D5" w:rsidP="00436A5A">
            <w:pPr>
              <w:jc w:val="both"/>
              <w:rPr>
                <w:sz w:val="18"/>
                <w:szCs w:val="18"/>
              </w:rPr>
            </w:pPr>
            <w:r w:rsidRPr="00934F7E">
              <w:rPr>
                <w:rFonts w:eastAsia="SimSun"/>
                <w:color w:val="000000"/>
                <w:sz w:val="18"/>
                <w:szCs w:val="18"/>
                <w:lang w:eastAsia="zh-CN" w:bidi="ar"/>
              </w:rPr>
              <w:t>Subcallosal area, subcallosal gyrus</w:t>
            </w:r>
          </w:p>
        </w:tc>
        <w:tc>
          <w:tcPr>
            <w:tcW w:w="1999" w:type="dxa"/>
          </w:tcPr>
          <w:p w14:paraId="766876F1"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excluded</w:t>
            </w:r>
          </w:p>
        </w:tc>
      </w:tr>
      <w:tr w:rsidR="009F26D5" w:rsidRPr="00934F7E" w14:paraId="4C76BB06" w14:textId="77777777" w:rsidTr="00436A5A">
        <w:tc>
          <w:tcPr>
            <w:tcW w:w="7655" w:type="dxa"/>
            <w:vAlign w:val="center"/>
          </w:tcPr>
          <w:p w14:paraId="640DD3EA" w14:textId="77777777" w:rsidR="009F26D5" w:rsidRPr="00934F7E" w:rsidRDefault="009F26D5" w:rsidP="00436A5A">
            <w:pPr>
              <w:jc w:val="both"/>
              <w:rPr>
                <w:sz w:val="18"/>
                <w:szCs w:val="18"/>
              </w:rPr>
            </w:pPr>
            <w:r w:rsidRPr="00934F7E">
              <w:rPr>
                <w:rFonts w:eastAsia="SimSun"/>
                <w:color w:val="000000"/>
                <w:sz w:val="18"/>
                <w:szCs w:val="18"/>
                <w:lang w:eastAsia="zh-CN" w:bidi="ar"/>
              </w:rPr>
              <w:t>Lateral aspect of the superior temporal gyrus</w:t>
            </w:r>
          </w:p>
        </w:tc>
        <w:tc>
          <w:tcPr>
            <w:tcW w:w="1999" w:type="dxa"/>
          </w:tcPr>
          <w:p w14:paraId="0187A94E"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w:t>
            </w:r>
          </w:p>
        </w:tc>
      </w:tr>
      <w:tr w:rsidR="009F26D5" w:rsidRPr="00934F7E" w14:paraId="07AFCE93" w14:textId="77777777" w:rsidTr="00436A5A">
        <w:tc>
          <w:tcPr>
            <w:tcW w:w="7655" w:type="dxa"/>
            <w:vAlign w:val="center"/>
          </w:tcPr>
          <w:p w14:paraId="01F1BD09" w14:textId="77777777" w:rsidR="009F26D5" w:rsidRPr="00934F7E" w:rsidRDefault="009F26D5" w:rsidP="00436A5A">
            <w:pPr>
              <w:jc w:val="both"/>
              <w:rPr>
                <w:sz w:val="18"/>
                <w:szCs w:val="18"/>
              </w:rPr>
            </w:pPr>
            <w:r w:rsidRPr="00934F7E">
              <w:rPr>
                <w:rFonts w:eastAsia="SimSun"/>
                <w:color w:val="000000"/>
                <w:sz w:val="18"/>
                <w:szCs w:val="18"/>
                <w:lang w:eastAsia="zh-CN" w:bidi="ar"/>
              </w:rPr>
              <w:t>Planum temporale or temporal plane of the superior temporal gyrus</w:t>
            </w:r>
          </w:p>
        </w:tc>
        <w:tc>
          <w:tcPr>
            <w:tcW w:w="1999" w:type="dxa"/>
          </w:tcPr>
          <w:p w14:paraId="31EDB7C5"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w:t>
            </w:r>
          </w:p>
        </w:tc>
      </w:tr>
      <w:tr w:rsidR="009F26D5" w:rsidRPr="00934F7E" w14:paraId="784D3C2D" w14:textId="77777777" w:rsidTr="00436A5A">
        <w:tc>
          <w:tcPr>
            <w:tcW w:w="7655" w:type="dxa"/>
            <w:vAlign w:val="center"/>
          </w:tcPr>
          <w:p w14:paraId="7E9484E3" w14:textId="77777777" w:rsidR="009F26D5" w:rsidRPr="00934F7E" w:rsidRDefault="009F26D5" w:rsidP="00436A5A">
            <w:pPr>
              <w:jc w:val="both"/>
              <w:rPr>
                <w:sz w:val="18"/>
                <w:szCs w:val="18"/>
              </w:rPr>
            </w:pPr>
            <w:r w:rsidRPr="00934F7E">
              <w:rPr>
                <w:rFonts w:eastAsia="SimSun"/>
                <w:color w:val="000000"/>
                <w:sz w:val="18"/>
                <w:szCs w:val="18"/>
                <w:lang w:eastAsia="zh-CN" w:bidi="ar"/>
              </w:rPr>
              <w:t>Inferior temporal gyrus (T3)</w:t>
            </w:r>
          </w:p>
        </w:tc>
        <w:tc>
          <w:tcPr>
            <w:tcW w:w="1999" w:type="dxa"/>
          </w:tcPr>
          <w:p w14:paraId="22BAEE1B"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w:t>
            </w:r>
          </w:p>
        </w:tc>
      </w:tr>
      <w:tr w:rsidR="009F26D5" w:rsidRPr="00934F7E" w14:paraId="07EDE06D" w14:textId="77777777" w:rsidTr="00436A5A">
        <w:tc>
          <w:tcPr>
            <w:tcW w:w="7655" w:type="dxa"/>
            <w:vAlign w:val="center"/>
          </w:tcPr>
          <w:p w14:paraId="460A774B" w14:textId="77777777" w:rsidR="009F26D5" w:rsidRPr="00934F7E" w:rsidRDefault="009F26D5" w:rsidP="00436A5A">
            <w:pPr>
              <w:jc w:val="both"/>
              <w:rPr>
                <w:sz w:val="18"/>
                <w:szCs w:val="18"/>
              </w:rPr>
            </w:pPr>
            <w:r w:rsidRPr="00934F7E">
              <w:rPr>
                <w:rFonts w:eastAsia="SimSun"/>
                <w:color w:val="000000"/>
                <w:sz w:val="18"/>
                <w:szCs w:val="18"/>
                <w:lang w:eastAsia="zh-CN" w:bidi="ar"/>
              </w:rPr>
              <w:t>Middle temporal gyrus (T2)</w:t>
            </w:r>
          </w:p>
        </w:tc>
        <w:tc>
          <w:tcPr>
            <w:tcW w:w="1999" w:type="dxa"/>
          </w:tcPr>
          <w:p w14:paraId="1A8F5649"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w:t>
            </w:r>
          </w:p>
        </w:tc>
      </w:tr>
      <w:tr w:rsidR="009F26D5" w:rsidRPr="00934F7E" w14:paraId="4A4C4952" w14:textId="77777777" w:rsidTr="00436A5A">
        <w:tc>
          <w:tcPr>
            <w:tcW w:w="7655" w:type="dxa"/>
            <w:vAlign w:val="center"/>
          </w:tcPr>
          <w:p w14:paraId="4BC76806" w14:textId="77777777" w:rsidR="009F26D5" w:rsidRPr="00934F7E" w:rsidRDefault="009F26D5" w:rsidP="00436A5A">
            <w:pPr>
              <w:jc w:val="both"/>
              <w:rPr>
                <w:sz w:val="18"/>
                <w:szCs w:val="18"/>
              </w:rPr>
            </w:pPr>
            <w:r w:rsidRPr="00934F7E">
              <w:rPr>
                <w:rFonts w:eastAsia="SimSun"/>
                <w:color w:val="000000"/>
                <w:sz w:val="18"/>
                <w:szCs w:val="18"/>
                <w:lang w:eastAsia="zh-CN" w:bidi="ar"/>
              </w:rPr>
              <w:t>Horizontal ramus of the anterior segment of the lateral sulcus (or fissure)</w:t>
            </w:r>
          </w:p>
        </w:tc>
        <w:tc>
          <w:tcPr>
            <w:tcW w:w="1999" w:type="dxa"/>
          </w:tcPr>
          <w:p w14:paraId="3BEE9163"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GNWT</w:t>
            </w:r>
          </w:p>
        </w:tc>
      </w:tr>
      <w:tr w:rsidR="009F26D5" w:rsidRPr="00934F7E" w14:paraId="3E7486FB" w14:textId="77777777" w:rsidTr="00436A5A">
        <w:tc>
          <w:tcPr>
            <w:tcW w:w="7655" w:type="dxa"/>
            <w:vAlign w:val="center"/>
          </w:tcPr>
          <w:p w14:paraId="6BA5BE21" w14:textId="77777777" w:rsidR="009F26D5" w:rsidRPr="00934F7E" w:rsidRDefault="009F26D5" w:rsidP="00436A5A">
            <w:pPr>
              <w:jc w:val="both"/>
              <w:rPr>
                <w:sz w:val="18"/>
                <w:szCs w:val="18"/>
              </w:rPr>
            </w:pPr>
            <w:r w:rsidRPr="00934F7E">
              <w:rPr>
                <w:rFonts w:eastAsia="SimSun"/>
                <w:color w:val="000000"/>
                <w:sz w:val="18"/>
                <w:szCs w:val="18"/>
                <w:lang w:eastAsia="zh-CN" w:bidi="ar"/>
              </w:rPr>
              <w:t>Vertical ramus of the anterior segment of the lateral sulcus (or fissure)</w:t>
            </w:r>
          </w:p>
        </w:tc>
        <w:tc>
          <w:tcPr>
            <w:tcW w:w="1999" w:type="dxa"/>
          </w:tcPr>
          <w:p w14:paraId="507BF50B"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GNWT</w:t>
            </w:r>
          </w:p>
        </w:tc>
      </w:tr>
      <w:tr w:rsidR="009F26D5" w:rsidRPr="00934F7E" w14:paraId="59EEA068" w14:textId="77777777" w:rsidTr="00436A5A">
        <w:tc>
          <w:tcPr>
            <w:tcW w:w="7655" w:type="dxa"/>
            <w:vAlign w:val="center"/>
          </w:tcPr>
          <w:p w14:paraId="176B18D0" w14:textId="77777777" w:rsidR="009F26D5" w:rsidRPr="00934F7E" w:rsidRDefault="009F26D5" w:rsidP="00436A5A">
            <w:pPr>
              <w:jc w:val="both"/>
              <w:rPr>
                <w:sz w:val="18"/>
                <w:szCs w:val="18"/>
              </w:rPr>
            </w:pPr>
            <w:r w:rsidRPr="00934F7E">
              <w:rPr>
                <w:rFonts w:eastAsia="SimSun"/>
                <w:color w:val="000000"/>
                <w:sz w:val="18"/>
                <w:szCs w:val="18"/>
                <w:lang w:eastAsia="zh-CN" w:bidi="ar"/>
              </w:rPr>
              <w:t>Occipital pole</w:t>
            </w:r>
          </w:p>
        </w:tc>
        <w:tc>
          <w:tcPr>
            <w:tcW w:w="1999" w:type="dxa"/>
          </w:tcPr>
          <w:p w14:paraId="02A39DF0"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w:t>
            </w:r>
          </w:p>
        </w:tc>
      </w:tr>
      <w:tr w:rsidR="009F26D5" w:rsidRPr="00934F7E" w14:paraId="5527821B" w14:textId="77777777" w:rsidTr="00436A5A">
        <w:tc>
          <w:tcPr>
            <w:tcW w:w="7655" w:type="dxa"/>
            <w:vAlign w:val="center"/>
          </w:tcPr>
          <w:p w14:paraId="328C93AB" w14:textId="77777777" w:rsidR="009F26D5" w:rsidRPr="00934F7E" w:rsidRDefault="009F26D5" w:rsidP="00436A5A">
            <w:pPr>
              <w:jc w:val="both"/>
              <w:rPr>
                <w:sz w:val="18"/>
                <w:szCs w:val="18"/>
              </w:rPr>
            </w:pPr>
            <w:r w:rsidRPr="00934F7E">
              <w:rPr>
                <w:rFonts w:eastAsia="SimSun"/>
                <w:color w:val="000000"/>
                <w:sz w:val="18"/>
                <w:szCs w:val="18"/>
                <w:lang w:eastAsia="zh-CN" w:bidi="ar"/>
              </w:rPr>
              <w:t>Temporal pole</w:t>
            </w:r>
          </w:p>
        </w:tc>
        <w:tc>
          <w:tcPr>
            <w:tcW w:w="1999" w:type="dxa"/>
          </w:tcPr>
          <w:p w14:paraId="5609E874"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w:t>
            </w:r>
          </w:p>
        </w:tc>
      </w:tr>
      <w:tr w:rsidR="009F26D5" w:rsidRPr="00934F7E" w14:paraId="187C1270" w14:textId="77777777" w:rsidTr="00436A5A">
        <w:tc>
          <w:tcPr>
            <w:tcW w:w="7655" w:type="dxa"/>
            <w:vAlign w:val="center"/>
          </w:tcPr>
          <w:p w14:paraId="67B72916" w14:textId="77777777" w:rsidR="009F26D5" w:rsidRPr="00934F7E" w:rsidRDefault="009F26D5" w:rsidP="00436A5A">
            <w:pPr>
              <w:jc w:val="both"/>
              <w:rPr>
                <w:sz w:val="18"/>
                <w:szCs w:val="18"/>
              </w:rPr>
            </w:pPr>
            <w:r w:rsidRPr="00934F7E">
              <w:rPr>
                <w:rFonts w:eastAsia="SimSun"/>
                <w:color w:val="000000"/>
                <w:sz w:val="18"/>
                <w:szCs w:val="18"/>
                <w:lang w:eastAsia="zh-CN" w:bidi="ar"/>
              </w:rPr>
              <w:t>Calcarine sulcus</w:t>
            </w:r>
          </w:p>
        </w:tc>
        <w:tc>
          <w:tcPr>
            <w:tcW w:w="1999" w:type="dxa"/>
          </w:tcPr>
          <w:p w14:paraId="78B024AE"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w:t>
            </w:r>
          </w:p>
        </w:tc>
      </w:tr>
      <w:tr w:rsidR="009F26D5" w:rsidRPr="00934F7E" w14:paraId="169181F0" w14:textId="77777777" w:rsidTr="00436A5A">
        <w:tc>
          <w:tcPr>
            <w:tcW w:w="7655" w:type="dxa"/>
            <w:vAlign w:val="center"/>
          </w:tcPr>
          <w:p w14:paraId="6ADC0377" w14:textId="77777777" w:rsidR="009F26D5" w:rsidRPr="00934F7E" w:rsidRDefault="009F26D5" w:rsidP="00436A5A">
            <w:pPr>
              <w:jc w:val="both"/>
              <w:rPr>
                <w:sz w:val="18"/>
                <w:szCs w:val="18"/>
              </w:rPr>
            </w:pPr>
            <w:r w:rsidRPr="00934F7E">
              <w:rPr>
                <w:rFonts w:eastAsia="SimSun"/>
                <w:color w:val="000000"/>
                <w:sz w:val="18"/>
                <w:szCs w:val="18"/>
                <w:lang w:eastAsia="zh-CN" w:bidi="ar"/>
              </w:rPr>
              <w:t>Inferior frontal sulcus</w:t>
            </w:r>
          </w:p>
        </w:tc>
        <w:tc>
          <w:tcPr>
            <w:tcW w:w="1999" w:type="dxa"/>
          </w:tcPr>
          <w:p w14:paraId="157DCF97"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 GNW</w:t>
            </w:r>
          </w:p>
        </w:tc>
      </w:tr>
      <w:tr w:rsidR="009F26D5" w:rsidRPr="00934F7E" w14:paraId="1257B9AA" w14:textId="77777777" w:rsidTr="00436A5A">
        <w:tc>
          <w:tcPr>
            <w:tcW w:w="7655" w:type="dxa"/>
            <w:vAlign w:val="center"/>
          </w:tcPr>
          <w:p w14:paraId="6732A2DC" w14:textId="77777777" w:rsidR="009F26D5" w:rsidRPr="00934F7E" w:rsidRDefault="009F26D5" w:rsidP="00436A5A">
            <w:pPr>
              <w:jc w:val="both"/>
              <w:rPr>
                <w:sz w:val="18"/>
                <w:szCs w:val="18"/>
              </w:rPr>
            </w:pPr>
            <w:r w:rsidRPr="00934F7E">
              <w:rPr>
                <w:rFonts w:eastAsia="SimSun"/>
                <w:color w:val="000000"/>
                <w:sz w:val="18"/>
                <w:szCs w:val="18"/>
                <w:lang w:eastAsia="zh-CN" w:bidi="ar"/>
              </w:rPr>
              <w:t>Middle frontal sulcus</w:t>
            </w:r>
          </w:p>
        </w:tc>
        <w:tc>
          <w:tcPr>
            <w:tcW w:w="1999" w:type="dxa"/>
            <w:vAlign w:val="center"/>
          </w:tcPr>
          <w:p w14:paraId="1C9EC77D"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GNW, IIT excluded</w:t>
            </w:r>
          </w:p>
        </w:tc>
      </w:tr>
      <w:tr w:rsidR="009F26D5" w:rsidRPr="00934F7E" w14:paraId="0B51446E" w14:textId="77777777" w:rsidTr="00436A5A">
        <w:tc>
          <w:tcPr>
            <w:tcW w:w="7655" w:type="dxa"/>
            <w:vAlign w:val="center"/>
          </w:tcPr>
          <w:p w14:paraId="4A7A6B86" w14:textId="77777777" w:rsidR="009F26D5" w:rsidRPr="00934F7E" w:rsidRDefault="009F26D5" w:rsidP="00436A5A">
            <w:pPr>
              <w:jc w:val="both"/>
              <w:rPr>
                <w:sz w:val="18"/>
                <w:szCs w:val="18"/>
              </w:rPr>
            </w:pPr>
            <w:r w:rsidRPr="00934F7E">
              <w:rPr>
                <w:rFonts w:eastAsia="SimSun"/>
                <w:color w:val="000000"/>
                <w:sz w:val="18"/>
                <w:szCs w:val="18"/>
                <w:lang w:eastAsia="zh-CN" w:bidi="ar"/>
              </w:rPr>
              <w:t>Superior frontal sulcus</w:t>
            </w:r>
          </w:p>
        </w:tc>
        <w:tc>
          <w:tcPr>
            <w:tcW w:w="1999" w:type="dxa"/>
            <w:vAlign w:val="center"/>
          </w:tcPr>
          <w:p w14:paraId="557BD96E"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GNW, IIT excluded</w:t>
            </w:r>
          </w:p>
        </w:tc>
      </w:tr>
      <w:tr w:rsidR="009F26D5" w:rsidRPr="00934F7E" w14:paraId="431D5EF3" w14:textId="77777777" w:rsidTr="00436A5A">
        <w:tc>
          <w:tcPr>
            <w:tcW w:w="7655" w:type="dxa"/>
            <w:vAlign w:val="center"/>
          </w:tcPr>
          <w:p w14:paraId="47BADFEA" w14:textId="77777777" w:rsidR="009F26D5" w:rsidRPr="00934F7E" w:rsidRDefault="009F26D5" w:rsidP="00436A5A">
            <w:pPr>
              <w:jc w:val="both"/>
              <w:rPr>
                <w:sz w:val="18"/>
                <w:szCs w:val="18"/>
              </w:rPr>
            </w:pPr>
            <w:r w:rsidRPr="00934F7E">
              <w:rPr>
                <w:rFonts w:eastAsia="SimSun"/>
                <w:color w:val="000000"/>
                <w:sz w:val="18"/>
                <w:szCs w:val="18"/>
                <w:lang w:eastAsia="zh-CN" w:bidi="ar"/>
              </w:rPr>
              <w:t>Sulcus intermedius primus (of Jensen)</w:t>
            </w:r>
          </w:p>
        </w:tc>
        <w:tc>
          <w:tcPr>
            <w:tcW w:w="1999" w:type="dxa"/>
            <w:vAlign w:val="center"/>
          </w:tcPr>
          <w:p w14:paraId="672CF770"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w:t>
            </w:r>
          </w:p>
        </w:tc>
      </w:tr>
      <w:tr w:rsidR="009F26D5" w:rsidRPr="00934F7E" w14:paraId="3FC07B17" w14:textId="77777777" w:rsidTr="00436A5A">
        <w:tc>
          <w:tcPr>
            <w:tcW w:w="7655" w:type="dxa"/>
            <w:vAlign w:val="center"/>
          </w:tcPr>
          <w:p w14:paraId="58D07342" w14:textId="77777777" w:rsidR="009F26D5" w:rsidRPr="00934F7E" w:rsidRDefault="009F26D5" w:rsidP="00436A5A">
            <w:pPr>
              <w:jc w:val="both"/>
              <w:rPr>
                <w:sz w:val="18"/>
                <w:szCs w:val="18"/>
                <w:lang w:val="it-IT"/>
              </w:rPr>
            </w:pPr>
            <w:r w:rsidRPr="00934F7E">
              <w:rPr>
                <w:rFonts w:eastAsia="SimSun"/>
                <w:color w:val="000000"/>
                <w:sz w:val="18"/>
                <w:szCs w:val="18"/>
                <w:lang w:val="it-IT" w:eastAsia="zh-CN" w:bidi="ar"/>
              </w:rPr>
              <w:t>Intraparietal sulcus (interparietal sulcus) and transverse parietal sulci</w:t>
            </w:r>
          </w:p>
        </w:tc>
        <w:tc>
          <w:tcPr>
            <w:tcW w:w="1999" w:type="dxa"/>
            <w:vAlign w:val="center"/>
          </w:tcPr>
          <w:p w14:paraId="4FE282CB"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w:t>
            </w:r>
          </w:p>
        </w:tc>
      </w:tr>
      <w:tr w:rsidR="009F26D5" w:rsidRPr="00934F7E" w14:paraId="635C1D5D" w14:textId="77777777" w:rsidTr="00436A5A">
        <w:tc>
          <w:tcPr>
            <w:tcW w:w="7655" w:type="dxa"/>
            <w:vAlign w:val="center"/>
          </w:tcPr>
          <w:p w14:paraId="563EF6EC" w14:textId="77777777" w:rsidR="009F26D5" w:rsidRPr="00934F7E" w:rsidRDefault="009F26D5" w:rsidP="00436A5A">
            <w:pPr>
              <w:jc w:val="both"/>
              <w:rPr>
                <w:sz w:val="18"/>
                <w:szCs w:val="18"/>
              </w:rPr>
            </w:pPr>
            <w:r w:rsidRPr="00934F7E">
              <w:rPr>
                <w:rFonts w:eastAsia="SimSun"/>
                <w:color w:val="000000"/>
                <w:sz w:val="18"/>
                <w:szCs w:val="18"/>
                <w:lang w:eastAsia="zh-CN" w:bidi="ar"/>
              </w:rPr>
              <w:t>Middle occipital sulcus and lunatus sulcus</w:t>
            </w:r>
          </w:p>
        </w:tc>
        <w:tc>
          <w:tcPr>
            <w:tcW w:w="1999" w:type="dxa"/>
            <w:vAlign w:val="center"/>
          </w:tcPr>
          <w:p w14:paraId="4893A635"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LOC</w:t>
            </w:r>
          </w:p>
        </w:tc>
      </w:tr>
      <w:tr w:rsidR="009F26D5" w:rsidRPr="00934F7E" w14:paraId="455A54A0" w14:textId="77777777" w:rsidTr="00436A5A">
        <w:tc>
          <w:tcPr>
            <w:tcW w:w="7655" w:type="dxa"/>
            <w:vAlign w:val="center"/>
          </w:tcPr>
          <w:p w14:paraId="5FDF5804" w14:textId="77777777" w:rsidR="009F26D5" w:rsidRPr="00934F7E" w:rsidRDefault="009F26D5" w:rsidP="00436A5A">
            <w:pPr>
              <w:jc w:val="both"/>
              <w:rPr>
                <w:sz w:val="18"/>
                <w:szCs w:val="18"/>
              </w:rPr>
            </w:pPr>
            <w:r w:rsidRPr="00934F7E">
              <w:rPr>
                <w:rFonts w:eastAsia="SimSun"/>
                <w:color w:val="000000"/>
                <w:sz w:val="18"/>
                <w:szCs w:val="18"/>
                <w:lang w:eastAsia="zh-CN" w:bidi="ar"/>
              </w:rPr>
              <w:t>Superior occipital sulcus and transverse occipital sulcus</w:t>
            </w:r>
          </w:p>
        </w:tc>
        <w:tc>
          <w:tcPr>
            <w:tcW w:w="1999" w:type="dxa"/>
            <w:vAlign w:val="center"/>
          </w:tcPr>
          <w:p w14:paraId="16408C7D"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w:t>
            </w:r>
          </w:p>
        </w:tc>
      </w:tr>
      <w:tr w:rsidR="009F26D5" w:rsidRPr="00934F7E" w14:paraId="454BC465" w14:textId="77777777" w:rsidTr="00436A5A">
        <w:tc>
          <w:tcPr>
            <w:tcW w:w="7655" w:type="dxa"/>
            <w:vAlign w:val="center"/>
          </w:tcPr>
          <w:p w14:paraId="356D6753" w14:textId="77777777" w:rsidR="009F26D5" w:rsidRPr="00934F7E" w:rsidRDefault="009F26D5" w:rsidP="00436A5A">
            <w:pPr>
              <w:jc w:val="both"/>
              <w:rPr>
                <w:sz w:val="18"/>
                <w:szCs w:val="18"/>
                <w:lang w:val="it-IT"/>
              </w:rPr>
            </w:pPr>
            <w:r w:rsidRPr="00934F7E">
              <w:rPr>
                <w:rFonts w:eastAsia="SimSun"/>
                <w:color w:val="000000"/>
                <w:sz w:val="18"/>
                <w:szCs w:val="18"/>
                <w:lang w:val="it-IT" w:eastAsia="zh-CN" w:bidi="ar"/>
              </w:rPr>
              <w:t>Anterior occipital sulcus and preoccipital notch (temporo-occipital incisure)</w:t>
            </w:r>
          </w:p>
        </w:tc>
        <w:tc>
          <w:tcPr>
            <w:tcW w:w="1999" w:type="dxa"/>
            <w:vAlign w:val="center"/>
          </w:tcPr>
          <w:p w14:paraId="4121B5E4"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w:t>
            </w:r>
          </w:p>
        </w:tc>
      </w:tr>
      <w:tr w:rsidR="009F26D5" w:rsidRPr="00934F7E" w14:paraId="1AF55C7F" w14:textId="77777777" w:rsidTr="00436A5A">
        <w:tc>
          <w:tcPr>
            <w:tcW w:w="7655" w:type="dxa"/>
            <w:vAlign w:val="center"/>
          </w:tcPr>
          <w:p w14:paraId="06BA24FF" w14:textId="77777777" w:rsidR="009F26D5" w:rsidRPr="00934F7E" w:rsidRDefault="009F26D5" w:rsidP="00436A5A">
            <w:pPr>
              <w:jc w:val="both"/>
              <w:rPr>
                <w:sz w:val="18"/>
                <w:szCs w:val="18"/>
              </w:rPr>
            </w:pPr>
            <w:r w:rsidRPr="00934F7E">
              <w:rPr>
                <w:rFonts w:eastAsia="SimSun"/>
                <w:color w:val="000000"/>
                <w:sz w:val="18"/>
                <w:szCs w:val="18"/>
                <w:lang w:eastAsia="zh-CN" w:bidi="ar"/>
              </w:rPr>
              <w:t>Lateral occipito-temporal sulcus</w:t>
            </w:r>
          </w:p>
        </w:tc>
        <w:tc>
          <w:tcPr>
            <w:tcW w:w="1999" w:type="dxa"/>
            <w:vAlign w:val="center"/>
          </w:tcPr>
          <w:p w14:paraId="2E29F6FF"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w:t>
            </w:r>
          </w:p>
        </w:tc>
      </w:tr>
      <w:tr w:rsidR="009F26D5" w:rsidRPr="00934F7E" w14:paraId="4A4A8352" w14:textId="77777777" w:rsidTr="00436A5A">
        <w:tc>
          <w:tcPr>
            <w:tcW w:w="7655" w:type="dxa"/>
            <w:vAlign w:val="center"/>
          </w:tcPr>
          <w:p w14:paraId="51EA2F08" w14:textId="77777777" w:rsidR="009F26D5" w:rsidRPr="00934F7E" w:rsidRDefault="009F26D5" w:rsidP="00436A5A">
            <w:pPr>
              <w:jc w:val="both"/>
              <w:rPr>
                <w:sz w:val="18"/>
                <w:szCs w:val="18"/>
              </w:rPr>
            </w:pPr>
            <w:r w:rsidRPr="00934F7E">
              <w:rPr>
                <w:rFonts w:eastAsia="SimSun"/>
                <w:color w:val="000000"/>
                <w:sz w:val="18"/>
                <w:szCs w:val="18"/>
                <w:lang w:eastAsia="zh-CN" w:bidi="ar"/>
              </w:rPr>
              <w:t>Lateral orbital sulcus</w:t>
            </w:r>
          </w:p>
        </w:tc>
        <w:tc>
          <w:tcPr>
            <w:tcW w:w="1999" w:type="dxa"/>
            <w:vAlign w:val="center"/>
          </w:tcPr>
          <w:p w14:paraId="201B16E8"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excluded</w:t>
            </w:r>
          </w:p>
        </w:tc>
      </w:tr>
      <w:tr w:rsidR="009F26D5" w:rsidRPr="00934F7E" w14:paraId="717BCD16" w14:textId="77777777" w:rsidTr="00436A5A">
        <w:tc>
          <w:tcPr>
            <w:tcW w:w="7655" w:type="dxa"/>
            <w:vAlign w:val="center"/>
          </w:tcPr>
          <w:p w14:paraId="279CADBE" w14:textId="77777777" w:rsidR="009F26D5" w:rsidRPr="00934F7E" w:rsidRDefault="009F26D5" w:rsidP="00436A5A">
            <w:pPr>
              <w:jc w:val="both"/>
              <w:rPr>
                <w:sz w:val="18"/>
                <w:szCs w:val="18"/>
              </w:rPr>
            </w:pPr>
            <w:r w:rsidRPr="00934F7E">
              <w:rPr>
                <w:rFonts w:eastAsia="SimSun"/>
                <w:color w:val="000000"/>
                <w:sz w:val="18"/>
                <w:szCs w:val="18"/>
                <w:lang w:eastAsia="zh-CN" w:bidi="ar"/>
              </w:rPr>
              <w:t>Medial orbital sulcus (olfactory sulcus)</w:t>
            </w:r>
          </w:p>
        </w:tc>
        <w:tc>
          <w:tcPr>
            <w:tcW w:w="1999" w:type="dxa"/>
            <w:vAlign w:val="center"/>
          </w:tcPr>
          <w:p w14:paraId="40C21A68"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excluded</w:t>
            </w:r>
          </w:p>
        </w:tc>
      </w:tr>
      <w:tr w:rsidR="009F26D5" w:rsidRPr="00934F7E" w14:paraId="383C0426" w14:textId="77777777" w:rsidTr="00436A5A">
        <w:tc>
          <w:tcPr>
            <w:tcW w:w="7655" w:type="dxa"/>
            <w:vAlign w:val="center"/>
          </w:tcPr>
          <w:p w14:paraId="3577C5DF" w14:textId="77777777" w:rsidR="009F26D5" w:rsidRPr="00934F7E" w:rsidRDefault="009F26D5" w:rsidP="00436A5A">
            <w:pPr>
              <w:jc w:val="both"/>
              <w:rPr>
                <w:sz w:val="18"/>
                <w:szCs w:val="18"/>
              </w:rPr>
            </w:pPr>
            <w:r w:rsidRPr="00934F7E">
              <w:rPr>
                <w:rFonts w:eastAsia="SimSun"/>
                <w:color w:val="000000"/>
                <w:sz w:val="18"/>
                <w:szCs w:val="18"/>
                <w:lang w:eastAsia="zh-CN" w:bidi="ar"/>
              </w:rPr>
              <w:t>Orbital sulci (H-shaped sulci)</w:t>
            </w:r>
          </w:p>
        </w:tc>
        <w:tc>
          <w:tcPr>
            <w:tcW w:w="1999" w:type="dxa"/>
            <w:vAlign w:val="center"/>
          </w:tcPr>
          <w:p w14:paraId="4EEEBFAC"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excluded</w:t>
            </w:r>
          </w:p>
        </w:tc>
      </w:tr>
      <w:tr w:rsidR="009F26D5" w:rsidRPr="00934F7E" w14:paraId="17A29674" w14:textId="77777777" w:rsidTr="00436A5A">
        <w:tc>
          <w:tcPr>
            <w:tcW w:w="7655" w:type="dxa"/>
            <w:vAlign w:val="center"/>
          </w:tcPr>
          <w:p w14:paraId="7177F766" w14:textId="77777777" w:rsidR="009F26D5" w:rsidRPr="00934F7E" w:rsidRDefault="009F26D5" w:rsidP="00436A5A">
            <w:pPr>
              <w:jc w:val="both"/>
              <w:rPr>
                <w:sz w:val="18"/>
                <w:szCs w:val="18"/>
              </w:rPr>
            </w:pPr>
            <w:r w:rsidRPr="00934F7E">
              <w:rPr>
                <w:rFonts w:eastAsia="SimSun"/>
                <w:color w:val="000000"/>
                <w:sz w:val="18"/>
                <w:szCs w:val="18"/>
                <w:lang w:eastAsia="zh-CN" w:bidi="ar"/>
              </w:rPr>
              <w:t>Inferior part of the precentral sulcus</w:t>
            </w:r>
          </w:p>
        </w:tc>
        <w:tc>
          <w:tcPr>
            <w:tcW w:w="1999" w:type="dxa"/>
            <w:vAlign w:val="center"/>
          </w:tcPr>
          <w:p w14:paraId="225AFCD7"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w:t>
            </w:r>
          </w:p>
        </w:tc>
      </w:tr>
      <w:tr w:rsidR="009F26D5" w:rsidRPr="00934F7E" w14:paraId="14660D0E" w14:textId="77777777" w:rsidTr="00436A5A">
        <w:tc>
          <w:tcPr>
            <w:tcW w:w="7655" w:type="dxa"/>
            <w:vAlign w:val="center"/>
          </w:tcPr>
          <w:p w14:paraId="5372AB85" w14:textId="77777777" w:rsidR="009F26D5" w:rsidRPr="00934F7E" w:rsidRDefault="009F26D5" w:rsidP="00436A5A">
            <w:pPr>
              <w:jc w:val="both"/>
              <w:rPr>
                <w:sz w:val="18"/>
                <w:szCs w:val="18"/>
              </w:rPr>
            </w:pPr>
            <w:r w:rsidRPr="00934F7E">
              <w:rPr>
                <w:rFonts w:eastAsia="SimSun"/>
                <w:color w:val="000000"/>
                <w:sz w:val="18"/>
                <w:szCs w:val="18"/>
                <w:lang w:eastAsia="zh-CN" w:bidi="ar"/>
              </w:rPr>
              <w:t>Suborbital sulcus (sulcus rostrales, supraorbital sulcus)</w:t>
            </w:r>
          </w:p>
        </w:tc>
        <w:tc>
          <w:tcPr>
            <w:tcW w:w="1999" w:type="dxa"/>
            <w:vAlign w:val="center"/>
          </w:tcPr>
          <w:p w14:paraId="712ADCD0"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excluded</w:t>
            </w:r>
          </w:p>
        </w:tc>
      </w:tr>
      <w:tr w:rsidR="009F26D5" w:rsidRPr="00934F7E" w14:paraId="6DA8056E" w14:textId="77777777" w:rsidTr="00436A5A">
        <w:tc>
          <w:tcPr>
            <w:tcW w:w="7655" w:type="dxa"/>
            <w:vAlign w:val="center"/>
          </w:tcPr>
          <w:p w14:paraId="2A0F7E5F" w14:textId="77777777" w:rsidR="009F26D5" w:rsidRPr="00934F7E" w:rsidRDefault="009F26D5" w:rsidP="00436A5A">
            <w:pPr>
              <w:jc w:val="both"/>
              <w:rPr>
                <w:sz w:val="18"/>
                <w:szCs w:val="18"/>
              </w:rPr>
            </w:pPr>
            <w:r w:rsidRPr="00934F7E">
              <w:rPr>
                <w:rFonts w:eastAsia="SimSun"/>
                <w:color w:val="000000"/>
                <w:sz w:val="18"/>
                <w:szCs w:val="18"/>
                <w:lang w:eastAsia="zh-CN" w:bidi="ar"/>
              </w:rPr>
              <w:t>Inferior temporal sulcus</w:t>
            </w:r>
          </w:p>
        </w:tc>
        <w:tc>
          <w:tcPr>
            <w:tcW w:w="1999" w:type="dxa"/>
            <w:vAlign w:val="center"/>
          </w:tcPr>
          <w:p w14:paraId="2F6FC367"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 extended</w:t>
            </w:r>
          </w:p>
        </w:tc>
      </w:tr>
      <w:tr w:rsidR="009F26D5" w:rsidRPr="00934F7E" w14:paraId="6557444C" w14:textId="77777777" w:rsidTr="00436A5A">
        <w:tc>
          <w:tcPr>
            <w:tcW w:w="7655" w:type="dxa"/>
            <w:vAlign w:val="center"/>
          </w:tcPr>
          <w:p w14:paraId="61E543F2" w14:textId="77777777" w:rsidR="009F26D5" w:rsidRPr="00934F7E" w:rsidRDefault="009F26D5" w:rsidP="00436A5A">
            <w:pPr>
              <w:jc w:val="both"/>
              <w:rPr>
                <w:sz w:val="18"/>
                <w:szCs w:val="18"/>
                <w:lang w:val="it-IT"/>
              </w:rPr>
            </w:pPr>
            <w:r w:rsidRPr="00934F7E">
              <w:rPr>
                <w:rFonts w:eastAsia="SimSun"/>
                <w:color w:val="000000"/>
                <w:sz w:val="18"/>
                <w:szCs w:val="18"/>
                <w:lang w:val="it-IT" w:eastAsia="zh-CN" w:bidi="ar"/>
              </w:rPr>
              <w:t>Superior temporal sulcus (parallel sulcus)</w:t>
            </w:r>
          </w:p>
        </w:tc>
        <w:tc>
          <w:tcPr>
            <w:tcW w:w="1999" w:type="dxa"/>
            <w:vAlign w:val="center"/>
          </w:tcPr>
          <w:p w14:paraId="336C85D6" w14:textId="77777777" w:rsidR="009F26D5" w:rsidRPr="00934F7E" w:rsidRDefault="009F26D5" w:rsidP="00436A5A">
            <w:pPr>
              <w:jc w:val="both"/>
              <w:rPr>
                <w:rFonts w:eastAsia="SimSun"/>
                <w:color w:val="000000"/>
                <w:sz w:val="18"/>
                <w:szCs w:val="18"/>
                <w:lang w:eastAsia="zh-CN" w:bidi="ar"/>
              </w:rPr>
            </w:pPr>
            <w:r w:rsidRPr="00934F7E">
              <w:rPr>
                <w:rFonts w:eastAsia="SimSun"/>
                <w:color w:val="000000"/>
                <w:sz w:val="18"/>
                <w:szCs w:val="18"/>
                <w:lang w:eastAsia="zh-CN" w:bidi="ar"/>
              </w:rPr>
              <w:t>IIT</w:t>
            </w:r>
          </w:p>
        </w:tc>
      </w:tr>
    </w:tbl>
    <w:p w14:paraId="5FE4047B" w14:textId="77777777" w:rsidR="009F26D5" w:rsidRPr="00934F7E" w:rsidRDefault="009F26D5" w:rsidP="009F26D5">
      <w:pPr>
        <w:jc w:val="both"/>
      </w:pPr>
    </w:p>
    <w:p w14:paraId="498CB99A" w14:textId="77777777" w:rsidR="009F26D5" w:rsidRPr="00934F7E" w:rsidRDefault="009F26D5" w:rsidP="009F26D5">
      <w:pPr>
        <w:jc w:val="both"/>
        <w:rPr>
          <w:rFonts w:eastAsia="SimSun"/>
          <w:color w:val="000000"/>
          <w:sz w:val="18"/>
          <w:szCs w:val="18"/>
          <w:lang w:eastAsia="zh-CN" w:bidi="ar"/>
        </w:rPr>
      </w:pPr>
      <w:r w:rsidRPr="00934F7E">
        <w:rPr>
          <w:rFonts w:eastAsia="SimSun"/>
          <w:color w:val="000000"/>
          <w:sz w:val="18"/>
          <w:szCs w:val="18"/>
          <w:lang w:eastAsia="zh-CN" w:bidi="ar"/>
        </w:rPr>
        <w:t>Anatomical regions-of-interest (ROIs) labelled in Destrieux et al. (2010) atlas used for testing theories predictions (unless otherwise specified). IIT and GNWT ROIs are the ROIs in posterior cortex and prefrontal cortex (PFC) relevant for IIT and GNWT predictions, respectively. IIT extended ROIs specify areas within PFC in which IIT considers that effects might be found, rendering them non-diagnostic for the evaluation of the theory. IIT excluded ROIs are regions within PFC where IIT does not predict any effect (i.e., no increase in decoding accuracy when these regions are added to posterior regions in the analysis). Thus, an effect found on those areas would pose a challenge for IIT.  Additionally, ROIs used to define the Face Fusiform Area (FFA), and Lateral Occipital Complex (LOC), relevant for connectivity analyses are included.</w:t>
      </w:r>
    </w:p>
    <w:p w14:paraId="36B91765" w14:textId="77777777" w:rsidR="009F26D5" w:rsidRPr="00934F7E" w:rsidRDefault="009F26D5" w:rsidP="009F26D5">
      <w:pPr>
        <w:jc w:val="both"/>
        <w:rPr>
          <w:color w:val="000000" w:themeColor="text1"/>
          <w:sz w:val="18"/>
          <w:szCs w:val="18"/>
        </w:rPr>
      </w:pPr>
      <w:r w:rsidRPr="00934F7E">
        <w:rPr>
          <w:color w:val="000000" w:themeColor="text1"/>
          <w:sz w:val="18"/>
          <w:szCs w:val="18"/>
        </w:rPr>
        <w:br w:type="page"/>
      </w:r>
    </w:p>
    <w:p w14:paraId="75C35E59" w14:textId="77777777" w:rsidR="009F26D5" w:rsidRPr="00934F7E" w:rsidRDefault="009F26D5" w:rsidP="009F26D5">
      <w:pPr>
        <w:jc w:val="both"/>
        <w:rPr>
          <w:color w:val="000000" w:themeColor="text1"/>
        </w:rPr>
      </w:pPr>
      <w:r w:rsidRPr="00934F7E">
        <w:rPr>
          <w:noProof/>
          <w:color w:val="000000" w:themeColor="text1"/>
        </w:rPr>
        <w:lastRenderedPageBreak/>
        <w:drawing>
          <wp:inline distT="0" distB="0" distL="0" distR="0" wp14:anchorId="140240BD" wp14:editId="357A47B6">
            <wp:extent cx="5727700" cy="449231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4492313"/>
                    </a:xfrm>
                    <a:prstGeom prst="rect">
                      <a:avLst/>
                    </a:prstGeom>
                  </pic:spPr>
                </pic:pic>
              </a:graphicData>
            </a:graphic>
          </wp:inline>
        </w:drawing>
      </w:r>
    </w:p>
    <w:p w14:paraId="6307624F" w14:textId="77777777" w:rsidR="009F26D5" w:rsidRPr="00934F7E" w:rsidRDefault="009F26D5" w:rsidP="009F26D5">
      <w:pPr>
        <w:jc w:val="both"/>
        <w:rPr>
          <w:color w:val="000000" w:themeColor="text1"/>
        </w:rPr>
      </w:pPr>
    </w:p>
    <w:p w14:paraId="2D5352C8" w14:textId="77777777" w:rsidR="009F26D5" w:rsidRPr="00934F7E" w:rsidRDefault="009F26D5" w:rsidP="009F26D5">
      <w:pPr>
        <w:jc w:val="both"/>
        <w:rPr>
          <w:b/>
          <w:bCs/>
          <w:color w:val="000000" w:themeColor="text1"/>
          <w:sz w:val="18"/>
          <w:szCs w:val="18"/>
        </w:rPr>
      </w:pPr>
      <w:r w:rsidRPr="00934F7E">
        <w:rPr>
          <w:b/>
          <w:bCs/>
          <w:color w:val="000000" w:themeColor="text1"/>
          <w:sz w:val="18"/>
          <w:szCs w:val="18"/>
        </w:rPr>
        <w:t>Extended Data Figure 3: Within-task temporal generalization of decoding of stimulus category (faces vs. objects).</w:t>
      </w:r>
    </w:p>
    <w:p w14:paraId="709B9393" w14:textId="77777777" w:rsidR="009F26D5" w:rsidRPr="00934F7E" w:rsidRDefault="009F26D5" w:rsidP="009F26D5">
      <w:pPr>
        <w:jc w:val="both"/>
        <w:rPr>
          <w:color w:val="000000"/>
          <w:sz w:val="18"/>
          <w:szCs w:val="18"/>
        </w:rPr>
      </w:pPr>
      <w:r w:rsidRPr="00934F7E">
        <w:rPr>
          <w:b/>
          <w:color w:val="000000"/>
          <w:sz w:val="18"/>
          <w:szCs w:val="18"/>
        </w:rPr>
        <w:t>a</w:t>
      </w:r>
      <w:r w:rsidRPr="00934F7E">
        <w:rPr>
          <w:color w:val="000000"/>
          <w:sz w:val="18"/>
          <w:szCs w:val="18"/>
        </w:rPr>
        <w:t xml:space="preserve">. iEEG decoding accuracies for pattern classifiers trained and tested on task relevant stimuli. As in Figure 2b, the three stimulus durations are plotted in columns (left: 0.5 s; center: 1.0 s; right: 1.5 s) and the two theory ROIs in rows (top: posterior ROIs; bottom: prefrontal ROIs). Significantly above-chance (50%) decoding is indicated by the outlined pink-red regions in the temporal generalization matrices. </w:t>
      </w:r>
    </w:p>
    <w:p w14:paraId="1B797533" w14:textId="77777777" w:rsidR="009F26D5" w:rsidRPr="00934F7E" w:rsidRDefault="009F26D5" w:rsidP="009F26D5">
      <w:pPr>
        <w:jc w:val="both"/>
        <w:rPr>
          <w:color w:val="000000"/>
          <w:sz w:val="18"/>
          <w:szCs w:val="18"/>
        </w:rPr>
      </w:pPr>
      <w:r w:rsidRPr="00934F7E">
        <w:rPr>
          <w:b/>
          <w:color w:val="000000"/>
          <w:sz w:val="18"/>
          <w:szCs w:val="18"/>
        </w:rPr>
        <w:t>b</w:t>
      </w:r>
      <w:r w:rsidRPr="00934F7E">
        <w:rPr>
          <w:color w:val="000000"/>
          <w:sz w:val="18"/>
          <w:szCs w:val="18"/>
        </w:rPr>
        <w:t>. iEEG decoding accuracies for pattern classifiers trained and tested on task irrelevant stimuli. Same plotting conventions as in panel a.</w:t>
      </w:r>
    </w:p>
    <w:p w14:paraId="1D91F6AD" w14:textId="77777777" w:rsidR="009F26D5" w:rsidRPr="00934F7E" w:rsidRDefault="009F26D5" w:rsidP="009F26D5">
      <w:pPr>
        <w:jc w:val="both"/>
        <w:rPr>
          <w:color w:val="000000"/>
          <w:sz w:val="18"/>
          <w:szCs w:val="18"/>
        </w:rPr>
      </w:pPr>
      <w:r w:rsidRPr="00934F7E">
        <w:rPr>
          <w:b/>
          <w:color w:val="000000"/>
          <w:sz w:val="18"/>
          <w:szCs w:val="18"/>
        </w:rPr>
        <w:t>c</w:t>
      </w:r>
      <w:r w:rsidRPr="00934F7E">
        <w:rPr>
          <w:color w:val="000000"/>
          <w:sz w:val="18"/>
          <w:szCs w:val="18"/>
        </w:rPr>
        <w:t xml:space="preserve">. MEG within task decoding of category for faces vs objects (red-task relevant; purple-task irrelevant). </w:t>
      </w:r>
      <w:r w:rsidRPr="00934F7E">
        <w:rPr>
          <w:color w:val="000000" w:themeColor="text1"/>
          <w:sz w:val="18"/>
          <w:szCs w:val="18"/>
        </w:rPr>
        <w:t>Left: results in posterior ROIs. Right: results in prefrontal ROIs. </w:t>
      </w:r>
    </w:p>
    <w:p w14:paraId="03B119D3" w14:textId="77777777" w:rsidR="009F26D5" w:rsidRPr="00934F7E" w:rsidRDefault="009F26D5" w:rsidP="009F26D5">
      <w:pPr>
        <w:jc w:val="both"/>
        <w:rPr>
          <w:color w:val="000000"/>
          <w:sz w:val="18"/>
          <w:szCs w:val="18"/>
        </w:rPr>
      </w:pPr>
      <w:r w:rsidRPr="00934F7E">
        <w:rPr>
          <w:b/>
          <w:color w:val="000000"/>
          <w:sz w:val="18"/>
          <w:szCs w:val="18"/>
        </w:rPr>
        <w:t>d</w:t>
      </w:r>
      <w:r w:rsidRPr="00934F7E">
        <w:rPr>
          <w:color w:val="000000"/>
          <w:sz w:val="18"/>
          <w:szCs w:val="18"/>
        </w:rPr>
        <w:t xml:space="preserve">. MEG within task decoding of category for letters vs false fonts (red-task relevant; purple-task irrelevant). </w:t>
      </w:r>
      <w:r w:rsidRPr="00934F7E">
        <w:rPr>
          <w:color w:val="000000" w:themeColor="text1"/>
          <w:sz w:val="18"/>
          <w:szCs w:val="18"/>
        </w:rPr>
        <w:t>Left: results in posterior ROIs. Right: results in prefrontal ROIs.</w:t>
      </w:r>
    </w:p>
    <w:p w14:paraId="3C38785D" w14:textId="77777777" w:rsidR="009F26D5" w:rsidRPr="00934F7E" w:rsidRDefault="009F26D5" w:rsidP="009F26D5">
      <w:pPr>
        <w:jc w:val="both"/>
        <w:rPr>
          <w:color w:val="000000"/>
          <w:sz w:val="18"/>
          <w:szCs w:val="18"/>
        </w:rPr>
      </w:pPr>
      <w:r w:rsidRPr="00934F7E">
        <w:rPr>
          <w:b/>
          <w:color w:val="000000"/>
          <w:sz w:val="18"/>
          <w:szCs w:val="18"/>
        </w:rPr>
        <w:t>e</w:t>
      </w:r>
      <w:r w:rsidRPr="00934F7E">
        <w:rPr>
          <w:color w:val="000000"/>
          <w:sz w:val="18"/>
          <w:szCs w:val="18"/>
        </w:rPr>
        <w:t xml:space="preserve">. fMRI decoding using a searchlight approach, collapsed across the three stimulus durations. Left: decoding accuracies for pattern classifiers trained and tested on task relevant stimuli (orange-red). Right: decoding accuracies for pattern classifiers trained and tested on task irrelevant stimuli (purple). Regions showing significantly above-chance (50%) decoding accuracies are indicated by the outlined colored regions on the inflated cortical surfaces (top: left/right lateral views; bottom: right/left medial views). </w:t>
      </w:r>
    </w:p>
    <w:p w14:paraId="5D6E50EA" w14:textId="77777777" w:rsidR="009F26D5" w:rsidRPr="00934F7E" w:rsidRDefault="009F26D5" w:rsidP="009F26D5">
      <w:pPr>
        <w:jc w:val="both"/>
        <w:rPr>
          <w:color w:val="000000"/>
          <w:sz w:val="18"/>
          <w:szCs w:val="18"/>
        </w:rPr>
      </w:pPr>
      <w:r w:rsidRPr="00934F7E">
        <w:rPr>
          <w:b/>
          <w:color w:val="000000"/>
          <w:sz w:val="18"/>
          <w:szCs w:val="18"/>
        </w:rPr>
        <w:t>f</w:t>
      </w:r>
      <w:r w:rsidRPr="00934F7E">
        <w:rPr>
          <w:color w:val="000000"/>
          <w:sz w:val="18"/>
          <w:szCs w:val="18"/>
        </w:rPr>
        <w:t>. iEEG decoding accuracies within the theory-relevant ROIs, collapsed across stimulus duration. Left: decoding for classifiers trained and tested on task relevant stimuli (orange-red). Right: decoding for classifiers trained and tested on task irrelevant stimuli (purple). ROIs showing significant above-chance (50%) decoding are displayed on inflated surface maps from a left lateral view (top left), posterior view (top right) and left medial view (bottom).</w:t>
      </w:r>
    </w:p>
    <w:p w14:paraId="6C2305A2" w14:textId="77777777" w:rsidR="009F26D5" w:rsidRPr="00934F7E" w:rsidRDefault="009F26D5" w:rsidP="009F26D5">
      <w:pPr>
        <w:jc w:val="both"/>
        <w:rPr>
          <w:b/>
          <w:bCs/>
          <w:color w:val="000000" w:themeColor="text1"/>
          <w:sz w:val="18"/>
          <w:szCs w:val="18"/>
        </w:rPr>
      </w:pPr>
      <w:r w:rsidRPr="00934F7E">
        <w:rPr>
          <w:color w:val="000000"/>
          <w:sz w:val="18"/>
          <w:szCs w:val="18"/>
        </w:rPr>
        <w:br w:type="page"/>
      </w:r>
      <w:r w:rsidRPr="00934F7E">
        <w:rPr>
          <w:b/>
          <w:bCs/>
          <w:color w:val="000000" w:themeColor="text1"/>
          <w:sz w:val="18"/>
          <w:szCs w:val="18"/>
        </w:rPr>
        <w:lastRenderedPageBreak/>
        <w:t xml:space="preserve">Extended Data Table 4: </w:t>
      </w:r>
      <w:r>
        <w:rPr>
          <w:b/>
          <w:bCs/>
          <w:color w:val="000000" w:themeColor="text1"/>
          <w:sz w:val="18"/>
          <w:szCs w:val="18"/>
        </w:rPr>
        <w:t>D</w:t>
      </w:r>
      <w:r w:rsidRPr="00934F7E">
        <w:rPr>
          <w:b/>
          <w:bCs/>
          <w:color w:val="000000" w:themeColor="text1"/>
          <w:sz w:val="18"/>
          <w:szCs w:val="18"/>
        </w:rPr>
        <w:t>ecoding of faces vs. category in the theory-defined ROIs</w:t>
      </w:r>
    </w:p>
    <w:p w14:paraId="169C15E2" w14:textId="77777777" w:rsidR="009F26D5" w:rsidRPr="00934F7E" w:rsidRDefault="009F26D5" w:rsidP="009F26D5">
      <w:pPr>
        <w:jc w:val="both"/>
        <w:rPr>
          <w:sz w:val="20"/>
        </w:rPr>
      </w:pPr>
    </w:p>
    <w:tbl>
      <w:tblPr>
        <w:tblW w:w="9639"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2405"/>
        <w:gridCol w:w="1149"/>
        <w:gridCol w:w="739"/>
        <w:gridCol w:w="1061"/>
        <w:gridCol w:w="739"/>
        <w:gridCol w:w="1083"/>
        <w:gridCol w:w="739"/>
        <w:gridCol w:w="972"/>
        <w:gridCol w:w="752"/>
      </w:tblGrid>
      <w:tr w:rsidR="009F26D5" w:rsidRPr="00934F7E" w14:paraId="2C61C8B4" w14:textId="77777777" w:rsidTr="00436A5A">
        <w:tc>
          <w:tcPr>
            <w:tcW w:w="2405" w:type="dxa"/>
            <w:tcBorders>
              <w:bottom w:val="single" w:sz="6" w:space="0" w:color="008000"/>
            </w:tcBorders>
          </w:tcPr>
          <w:p w14:paraId="7D0046A8" w14:textId="77777777" w:rsidR="009F26D5" w:rsidRPr="00934F7E" w:rsidRDefault="009F26D5" w:rsidP="00436A5A">
            <w:pPr>
              <w:jc w:val="both"/>
              <w:rPr>
                <w:sz w:val="20"/>
              </w:rPr>
            </w:pPr>
            <w:r w:rsidRPr="00934F7E">
              <w:rPr>
                <w:rFonts w:eastAsia="SimSun"/>
                <w:b/>
                <w:bCs/>
                <w:color w:val="000000"/>
                <w:sz w:val="20"/>
                <w:lang w:bidi="ar"/>
              </w:rPr>
              <w:t>Anatomical ROIs (Destrieux atlas)</w:t>
            </w:r>
          </w:p>
        </w:tc>
        <w:tc>
          <w:tcPr>
            <w:tcW w:w="1149" w:type="dxa"/>
            <w:tcBorders>
              <w:bottom w:val="single" w:sz="6" w:space="0" w:color="008000"/>
            </w:tcBorders>
          </w:tcPr>
          <w:p w14:paraId="0EA386C8" w14:textId="77777777" w:rsidR="009F26D5" w:rsidRPr="00934F7E" w:rsidRDefault="009F26D5" w:rsidP="00436A5A">
            <w:pPr>
              <w:jc w:val="both"/>
              <w:rPr>
                <w:b/>
                <w:sz w:val="20"/>
              </w:rPr>
            </w:pPr>
            <w:r w:rsidRPr="00934F7E">
              <w:rPr>
                <w:rFonts w:eastAsia="SimSun"/>
                <w:b/>
                <w:bCs/>
                <w:color w:val="000000"/>
                <w:sz w:val="20"/>
                <w:lang w:bidi="ar"/>
              </w:rPr>
              <w:t>Irrelevant-Relevant</w:t>
            </w:r>
          </w:p>
        </w:tc>
        <w:tc>
          <w:tcPr>
            <w:tcW w:w="739" w:type="dxa"/>
            <w:tcBorders>
              <w:bottom w:val="single" w:sz="6" w:space="0" w:color="008000"/>
            </w:tcBorders>
          </w:tcPr>
          <w:p w14:paraId="327661ED" w14:textId="77777777" w:rsidR="009F26D5" w:rsidRPr="00934F7E" w:rsidRDefault="009F26D5" w:rsidP="00436A5A">
            <w:pPr>
              <w:jc w:val="both"/>
              <w:rPr>
                <w:b/>
                <w:sz w:val="20"/>
              </w:rPr>
            </w:pPr>
          </w:p>
        </w:tc>
        <w:tc>
          <w:tcPr>
            <w:tcW w:w="1061" w:type="dxa"/>
            <w:tcBorders>
              <w:bottom w:val="single" w:sz="6" w:space="0" w:color="008000"/>
            </w:tcBorders>
          </w:tcPr>
          <w:p w14:paraId="02978E94" w14:textId="77777777" w:rsidR="009F26D5" w:rsidRPr="00934F7E" w:rsidRDefault="009F26D5" w:rsidP="00436A5A">
            <w:pPr>
              <w:jc w:val="both"/>
              <w:rPr>
                <w:b/>
                <w:sz w:val="20"/>
              </w:rPr>
            </w:pPr>
            <w:r w:rsidRPr="00934F7E">
              <w:rPr>
                <w:rFonts w:eastAsia="SimSun"/>
                <w:b/>
                <w:bCs/>
                <w:color w:val="000000"/>
                <w:sz w:val="20"/>
                <w:lang w:bidi="ar"/>
              </w:rPr>
              <w:t>Relevant-irrelevant</w:t>
            </w:r>
          </w:p>
        </w:tc>
        <w:tc>
          <w:tcPr>
            <w:tcW w:w="739" w:type="dxa"/>
            <w:tcBorders>
              <w:bottom w:val="single" w:sz="6" w:space="0" w:color="008000"/>
            </w:tcBorders>
          </w:tcPr>
          <w:p w14:paraId="0B457034" w14:textId="77777777" w:rsidR="009F26D5" w:rsidRPr="00934F7E" w:rsidRDefault="009F26D5" w:rsidP="00436A5A">
            <w:pPr>
              <w:jc w:val="both"/>
              <w:rPr>
                <w:b/>
                <w:sz w:val="20"/>
              </w:rPr>
            </w:pPr>
          </w:p>
        </w:tc>
        <w:tc>
          <w:tcPr>
            <w:tcW w:w="1083" w:type="dxa"/>
            <w:tcBorders>
              <w:bottom w:val="single" w:sz="6" w:space="0" w:color="008000"/>
            </w:tcBorders>
          </w:tcPr>
          <w:p w14:paraId="01EE235C" w14:textId="77777777" w:rsidR="009F26D5" w:rsidRPr="00934F7E" w:rsidRDefault="009F26D5" w:rsidP="00436A5A">
            <w:pPr>
              <w:jc w:val="both"/>
              <w:rPr>
                <w:b/>
                <w:sz w:val="20"/>
              </w:rPr>
            </w:pPr>
            <w:r w:rsidRPr="00934F7E">
              <w:rPr>
                <w:b/>
                <w:bCs/>
                <w:color w:val="000000"/>
                <w:sz w:val="20"/>
              </w:rPr>
              <w:t>Irrelevant</w:t>
            </w:r>
          </w:p>
        </w:tc>
        <w:tc>
          <w:tcPr>
            <w:tcW w:w="739" w:type="dxa"/>
            <w:tcBorders>
              <w:bottom w:val="single" w:sz="6" w:space="0" w:color="008000"/>
            </w:tcBorders>
          </w:tcPr>
          <w:p w14:paraId="27CF27D4" w14:textId="77777777" w:rsidR="009F26D5" w:rsidRPr="00934F7E" w:rsidRDefault="009F26D5" w:rsidP="00436A5A">
            <w:pPr>
              <w:jc w:val="both"/>
              <w:rPr>
                <w:b/>
                <w:sz w:val="20"/>
              </w:rPr>
            </w:pPr>
          </w:p>
        </w:tc>
        <w:tc>
          <w:tcPr>
            <w:tcW w:w="972" w:type="dxa"/>
            <w:tcBorders>
              <w:bottom w:val="single" w:sz="6" w:space="0" w:color="008000"/>
            </w:tcBorders>
          </w:tcPr>
          <w:p w14:paraId="5137A911" w14:textId="77777777" w:rsidR="009F26D5" w:rsidRPr="00934F7E" w:rsidRDefault="009F26D5" w:rsidP="00436A5A">
            <w:pPr>
              <w:jc w:val="both"/>
              <w:rPr>
                <w:b/>
                <w:sz w:val="20"/>
              </w:rPr>
            </w:pPr>
            <w:r w:rsidRPr="00934F7E">
              <w:rPr>
                <w:b/>
                <w:bCs/>
                <w:color w:val="000000"/>
                <w:sz w:val="20"/>
              </w:rPr>
              <w:t>Relevant</w:t>
            </w:r>
          </w:p>
        </w:tc>
        <w:tc>
          <w:tcPr>
            <w:tcW w:w="752" w:type="dxa"/>
            <w:tcBorders>
              <w:bottom w:val="single" w:sz="6" w:space="0" w:color="008000"/>
            </w:tcBorders>
          </w:tcPr>
          <w:p w14:paraId="5F5DCBD6" w14:textId="77777777" w:rsidR="009F26D5" w:rsidRPr="00934F7E" w:rsidRDefault="009F26D5" w:rsidP="00436A5A">
            <w:pPr>
              <w:jc w:val="both"/>
              <w:rPr>
                <w:b/>
                <w:sz w:val="20"/>
              </w:rPr>
            </w:pPr>
          </w:p>
        </w:tc>
      </w:tr>
      <w:tr w:rsidR="009F26D5" w:rsidRPr="00934F7E" w14:paraId="7C444932" w14:textId="77777777" w:rsidTr="00436A5A">
        <w:tc>
          <w:tcPr>
            <w:tcW w:w="2405" w:type="dxa"/>
            <w:tcBorders>
              <w:bottom w:val="single" w:sz="6" w:space="0" w:color="008000"/>
            </w:tcBorders>
          </w:tcPr>
          <w:p w14:paraId="3E5D73D0" w14:textId="77777777" w:rsidR="009F26D5" w:rsidRPr="00934F7E" w:rsidRDefault="009F26D5" w:rsidP="00436A5A">
            <w:pPr>
              <w:jc w:val="both"/>
              <w:rPr>
                <w:rFonts w:eastAsia="SimSun"/>
                <w:b/>
                <w:bCs/>
                <w:color w:val="000000"/>
                <w:sz w:val="20"/>
                <w:lang w:bidi="ar"/>
              </w:rPr>
            </w:pPr>
          </w:p>
        </w:tc>
        <w:tc>
          <w:tcPr>
            <w:tcW w:w="1149" w:type="dxa"/>
            <w:tcBorders>
              <w:bottom w:val="single" w:sz="6" w:space="0" w:color="008000"/>
            </w:tcBorders>
            <w:vAlign w:val="bottom"/>
          </w:tcPr>
          <w:p w14:paraId="2230C4E9" w14:textId="77777777" w:rsidR="009F26D5" w:rsidRPr="00934F7E" w:rsidRDefault="009F26D5" w:rsidP="00436A5A">
            <w:pPr>
              <w:jc w:val="both"/>
              <w:rPr>
                <w:rFonts w:eastAsia="SimSun"/>
                <w:color w:val="000000"/>
                <w:sz w:val="20"/>
                <w:lang w:bidi="ar"/>
              </w:rPr>
            </w:pPr>
            <w:r w:rsidRPr="00934F7E">
              <w:rPr>
                <w:rFonts w:eastAsia="SimSun"/>
                <w:color w:val="000000"/>
                <w:sz w:val="20"/>
                <w:lang w:bidi="ar"/>
              </w:rPr>
              <w:t>n voxels</w:t>
            </w:r>
          </w:p>
        </w:tc>
        <w:tc>
          <w:tcPr>
            <w:tcW w:w="739" w:type="dxa"/>
            <w:tcBorders>
              <w:bottom w:val="single" w:sz="6" w:space="0" w:color="008000"/>
            </w:tcBorders>
            <w:vAlign w:val="bottom"/>
          </w:tcPr>
          <w:p w14:paraId="43FEEA06" w14:textId="77777777" w:rsidR="009F26D5" w:rsidRPr="00934F7E" w:rsidRDefault="009F26D5" w:rsidP="00436A5A">
            <w:pPr>
              <w:jc w:val="both"/>
              <w:rPr>
                <w:sz w:val="20"/>
              </w:rPr>
            </w:pPr>
            <w:r w:rsidRPr="00934F7E">
              <w:rPr>
                <w:rFonts w:eastAsia="SimSun"/>
                <w:color w:val="000000"/>
                <w:sz w:val="20"/>
                <w:lang w:bidi="ar"/>
              </w:rPr>
              <w:t>% voxels</w:t>
            </w:r>
          </w:p>
        </w:tc>
        <w:tc>
          <w:tcPr>
            <w:tcW w:w="1061" w:type="dxa"/>
            <w:tcBorders>
              <w:bottom w:val="single" w:sz="6" w:space="0" w:color="008000"/>
            </w:tcBorders>
            <w:vAlign w:val="bottom"/>
          </w:tcPr>
          <w:p w14:paraId="2564B7AE" w14:textId="77777777" w:rsidR="009F26D5" w:rsidRPr="00934F7E" w:rsidRDefault="009F26D5" w:rsidP="00436A5A">
            <w:pPr>
              <w:jc w:val="both"/>
              <w:rPr>
                <w:rFonts w:eastAsia="SimSun"/>
                <w:color w:val="000000"/>
                <w:sz w:val="20"/>
                <w:lang w:bidi="ar"/>
              </w:rPr>
            </w:pPr>
            <w:r w:rsidRPr="00934F7E">
              <w:rPr>
                <w:rFonts w:eastAsia="SimSun"/>
                <w:color w:val="000000"/>
                <w:sz w:val="20"/>
                <w:lang w:bidi="ar"/>
              </w:rPr>
              <w:t>n voxels</w:t>
            </w:r>
          </w:p>
        </w:tc>
        <w:tc>
          <w:tcPr>
            <w:tcW w:w="739" w:type="dxa"/>
            <w:tcBorders>
              <w:bottom w:val="single" w:sz="6" w:space="0" w:color="008000"/>
            </w:tcBorders>
            <w:vAlign w:val="bottom"/>
          </w:tcPr>
          <w:p w14:paraId="23E75D56" w14:textId="77777777" w:rsidR="009F26D5" w:rsidRPr="00934F7E" w:rsidRDefault="009F26D5" w:rsidP="00436A5A">
            <w:pPr>
              <w:jc w:val="both"/>
              <w:rPr>
                <w:sz w:val="20"/>
              </w:rPr>
            </w:pPr>
            <w:r w:rsidRPr="00934F7E">
              <w:rPr>
                <w:rFonts w:eastAsia="SimSun"/>
                <w:color w:val="000000"/>
                <w:sz w:val="20"/>
                <w:lang w:bidi="ar"/>
              </w:rPr>
              <w:t>% voxels</w:t>
            </w:r>
          </w:p>
        </w:tc>
        <w:tc>
          <w:tcPr>
            <w:tcW w:w="1083" w:type="dxa"/>
            <w:tcBorders>
              <w:bottom w:val="single" w:sz="6" w:space="0" w:color="008000"/>
            </w:tcBorders>
            <w:vAlign w:val="bottom"/>
          </w:tcPr>
          <w:p w14:paraId="7DF47EE2" w14:textId="77777777" w:rsidR="009F26D5" w:rsidRPr="00934F7E" w:rsidRDefault="009F26D5" w:rsidP="00436A5A">
            <w:pPr>
              <w:jc w:val="both"/>
              <w:rPr>
                <w:color w:val="000000"/>
                <w:sz w:val="20"/>
              </w:rPr>
            </w:pPr>
            <w:r w:rsidRPr="00934F7E">
              <w:rPr>
                <w:rFonts w:eastAsia="SimSun"/>
                <w:color w:val="000000"/>
                <w:sz w:val="20"/>
                <w:lang w:bidi="ar"/>
              </w:rPr>
              <w:t>n voxels</w:t>
            </w:r>
          </w:p>
        </w:tc>
        <w:tc>
          <w:tcPr>
            <w:tcW w:w="739" w:type="dxa"/>
            <w:tcBorders>
              <w:bottom w:val="single" w:sz="6" w:space="0" w:color="008000"/>
            </w:tcBorders>
            <w:vAlign w:val="bottom"/>
          </w:tcPr>
          <w:p w14:paraId="27B4B1B8" w14:textId="77777777" w:rsidR="009F26D5" w:rsidRPr="00934F7E" w:rsidRDefault="009F26D5" w:rsidP="00436A5A">
            <w:pPr>
              <w:jc w:val="both"/>
              <w:rPr>
                <w:sz w:val="20"/>
              </w:rPr>
            </w:pPr>
            <w:r w:rsidRPr="00934F7E">
              <w:rPr>
                <w:rFonts w:eastAsia="SimSun"/>
                <w:color w:val="000000"/>
                <w:sz w:val="20"/>
                <w:lang w:bidi="ar"/>
              </w:rPr>
              <w:t>% voxels</w:t>
            </w:r>
          </w:p>
        </w:tc>
        <w:tc>
          <w:tcPr>
            <w:tcW w:w="972" w:type="dxa"/>
            <w:tcBorders>
              <w:bottom w:val="single" w:sz="6" w:space="0" w:color="008000"/>
            </w:tcBorders>
            <w:vAlign w:val="bottom"/>
          </w:tcPr>
          <w:p w14:paraId="5A129F02" w14:textId="77777777" w:rsidR="009F26D5" w:rsidRPr="00934F7E" w:rsidRDefault="009F26D5" w:rsidP="00436A5A">
            <w:pPr>
              <w:jc w:val="both"/>
              <w:rPr>
                <w:color w:val="000000"/>
                <w:sz w:val="20"/>
              </w:rPr>
            </w:pPr>
            <w:r w:rsidRPr="00934F7E">
              <w:rPr>
                <w:rFonts w:eastAsia="SimSun"/>
                <w:color w:val="000000"/>
                <w:sz w:val="20"/>
                <w:lang w:bidi="ar"/>
              </w:rPr>
              <w:t>n voxels</w:t>
            </w:r>
          </w:p>
        </w:tc>
        <w:tc>
          <w:tcPr>
            <w:tcW w:w="752" w:type="dxa"/>
            <w:tcBorders>
              <w:bottom w:val="single" w:sz="6" w:space="0" w:color="008000"/>
            </w:tcBorders>
            <w:vAlign w:val="bottom"/>
          </w:tcPr>
          <w:p w14:paraId="176AEE4A" w14:textId="77777777" w:rsidR="009F26D5" w:rsidRPr="00934F7E" w:rsidRDefault="009F26D5" w:rsidP="00436A5A">
            <w:pPr>
              <w:jc w:val="both"/>
              <w:rPr>
                <w:sz w:val="20"/>
              </w:rPr>
            </w:pPr>
            <w:r w:rsidRPr="00934F7E">
              <w:rPr>
                <w:rFonts w:eastAsia="SimSun"/>
                <w:color w:val="000000"/>
                <w:sz w:val="20"/>
                <w:lang w:bidi="ar"/>
              </w:rPr>
              <w:t>% voxels</w:t>
            </w:r>
          </w:p>
        </w:tc>
      </w:tr>
      <w:tr w:rsidR="009F26D5" w:rsidRPr="00934F7E" w14:paraId="0E6D2410" w14:textId="77777777" w:rsidTr="00436A5A">
        <w:tc>
          <w:tcPr>
            <w:tcW w:w="2405" w:type="dxa"/>
            <w:tcBorders>
              <w:top w:val="single" w:sz="6" w:space="0" w:color="008000"/>
            </w:tcBorders>
          </w:tcPr>
          <w:p w14:paraId="62B90BD5" w14:textId="77777777" w:rsidR="009F26D5" w:rsidRPr="00934F7E" w:rsidRDefault="009F26D5" w:rsidP="00436A5A">
            <w:pPr>
              <w:jc w:val="both"/>
              <w:rPr>
                <w:b/>
                <w:i/>
                <w:color w:val="FF0000"/>
                <w:sz w:val="20"/>
              </w:rPr>
            </w:pPr>
            <w:r w:rsidRPr="00934F7E">
              <w:rPr>
                <w:b/>
                <w:sz w:val="20"/>
              </w:rPr>
              <w:t>Posterior ROI</w:t>
            </w:r>
          </w:p>
        </w:tc>
        <w:tc>
          <w:tcPr>
            <w:tcW w:w="1149" w:type="dxa"/>
            <w:tcBorders>
              <w:top w:val="single" w:sz="6" w:space="0" w:color="008000"/>
            </w:tcBorders>
          </w:tcPr>
          <w:p w14:paraId="7007D034" w14:textId="77777777" w:rsidR="009F26D5" w:rsidRPr="00934F7E" w:rsidRDefault="009F26D5" w:rsidP="00436A5A">
            <w:pPr>
              <w:jc w:val="both"/>
              <w:rPr>
                <w:sz w:val="20"/>
              </w:rPr>
            </w:pPr>
          </w:p>
        </w:tc>
        <w:tc>
          <w:tcPr>
            <w:tcW w:w="739" w:type="dxa"/>
            <w:tcBorders>
              <w:top w:val="single" w:sz="6" w:space="0" w:color="008000"/>
            </w:tcBorders>
          </w:tcPr>
          <w:p w14:paraId="76CB5552" w14:textId="77777777" w:rsidR="009F26D5" w:rsidRPr="00934F7E" w:rsidRDefault="009F26D5" w:rsidP="00436A5A">
            <w:pPr>
              <w:jc w:val="both"/>
              <w:rPr>
                <w:sz w:val="20"/>
              </w:rPr>
            </w:pPr>
          </w:p>
        </w:tc>
        <w:tc>
          <w:tcPr>
            <w:tcW w:w="1061" w:type="dxa"/>
            <w:tcBorders>
              <w:top w:val="single" w:sz="6" w:space="0" w:color="008000"/>
            </w:tcBorders>
          </w:tcPr>
          <w:p w14:paraId="7195237F" w14:textId="77777777" w:rsidR="009F26D5" w:rsidRPr="00934F7E" w:rsidRDefault="009F26D5" w:rsidP="00436A5A">
            <w:pPr>
              <w:jc w:val="both"/>
              <w:rPr>
                <w:sz w:val="20"/>
              </w:rPr>
            </w:pPr>
          </w:p>
        </w:tc>
        <w:tc>
          <w:tcPr>
            <w:tcW w:w="739" w:type="dxa"/>
            <w:tcBorders>
              <w:top w:val="single" w:sz="6" w:space="0" w:color="008000"/>
            </w:tcBorders>
          </w:tcPr>
          <w:p w14:paraId="017FB0F5" w14:textId="77777777" w:rsidR="009F26D5" w:rsidRPr="00934F7E" w:rsidRDefault="009F26D5" w:rsidP="00436A5A">
            <w:pPr>
              <w:jc w:val="both"/>
              <w:rPr>
                <w:sz w:val="20"/>
              </w:rPr>
            </w:pPr>
          </w:p>
        </w:tc>
        <w:tc>
          <w:tcPr>
            <w:tcW w:w="1083" w:type="dxa"/>
            <w:tcBorders>
              <w:top w:val="single" w:sz="6" w:space="0" w:color="008000"/>
            </w:tcBorders>
          </w:tcPr>
          <w:p w14:paraId="1AB4572F" w14:textId="77777777" w:rsidR="009F26D5" w:rsidRPr="00934F7E" w:rsidRDefault="009F26D5" w:rsidP="00436A5A">
            <w:pPr>
              <w:jc w:val="both"/>
              <w:rPr>
                <w:sz w:val="20"/>
              </w:rPr>
            </w:pPr>
          </w:p>
        </w:tc>
        <w:tc>
          <w:tcPr>
            <w:tcW w:w="739" w:type="dxa"/>
            <w:tcBorders>
              <w:top w:val="single" w:sz="6" w:space="0" w:color="008000"/>
            </w:tcBorders>
          </w:tcPr>
          <w:p w14:paraId="1381780D" w14:textId="77777777" w:rsidR="009F26D5" w:rsidRPr="00934F7E" w:rsidRDefault="009F26D5" w:rsidP="00436A5A">
            <w:pPr>
              <w:jc w:val="both"/>
              <w:rPr>
                <w:sz w:val="20"/>
              </w:rPr>
            </w:pPr>
          </w:p>
        </w:tc>
        <w:tc>
          <w:tcPr>
            <w:tcW w:w="972" w:type="dxa"/>
            <w:tcBorders>
              <w:top w:val="single" w:sz="6" w:space="0" w:color="008000"/>
            </w:tcBorders>
          </w:tcPr>
          <w:p w14:paraId="68E73EC2" w14:textId="77777777" w:rsidR="009F26D5" w:rsidRPr="00934F7E" w:rsidRDefault="009F26D5" w:rsidP="00436A5A">
            <w:pPr>
              <w:jc w:val="both"/>
              <w:rPr>
                <w:sz w:val="20"/>
              </w:rPr>
            </w:pPr>
          </w:p>
        </w:tc>
        <w:tc>
          <w:tcPr>
            <w:tcW w:w="752" w:type="dxa"/>
            <w:tcBorders>
              <w:top w:val="single" w:sz="6" w:space="0" w:color="008000"/>
            </w:tcBorders>
          </w:tcPr>
          <w:p w14:paraId="0A5F8B3C" w14:textId="77777777" w:rsidR="009F26D5" w:rsidRPr="00934F7E" w:rsidRDefault="009F26D5" w:rsidP="00436A5A">
            <w:pPr>
              <w:jc w:val="both"/>
              <w:rPr>
                <w:sz w:val="20"/>
              </w:rPr>
            </w:pPr>
          </w:p>
        </w:tc>
      </w:tr>
      <w:tr w:rsidR="009F26D5" w:rsidRPr="00934F7E" w14:paraId="25319DB4" w14:textId="77777777" w:rsidTr="00436A5A">
        <w:tc>
          <w:tcPr>
            <w:tcW w:w="2405" w:type="dxa"/>
            <w:vAlign w:val="center"/>
          </w:tcPr>
          <w:p w14:paraId="0C0D342F" w14:textId="77777777" w:rsidR="009F26D5" w:rsidRPr="00934F7E" w:rsidRDefault="009F26D5" w:rsidP="00436A5A">
            <w:pPr>
              <w:jc w:val="both"/>
              <w:rPr>
                <w:sz w:val="20"/>
              </w:rPr>
            </w:pPr>
            <w:r w:rsidRPr="00934F7E">
              <w:rPr>
                <w:sz w:val="20"/>
              </w:rPr>
              <w:t>G_and_S_occipital_inf</w:t>
            </w:r>
          </w:p>
        </w:tc>
        <w:tc>
          <w:tcPr>
            <w:tcW w:w="1149" w:type="dxa"/>
          </w:tcPr>
          <w:p w14:paraId="7197B5A7" w14:textId="77777777" w:rsidR="009F26D5" w:rsidRPr="00934F7E" w:rsidRDefault="009F26D5" w:rsidP="00436A5A">
            <w:pPr>
              <w:jc w:val="both"/>
              <w:rPr>
                <w:sz w:val="20"/>
              </w:rPr>
            </w:pPr>
            <w:r w:rsidRPr="00934F7E">
              <w:rPr>
                <w:sz w:val="20"/>
              </w:rPr>
              <w:t>1868</w:t>
            </w:r>
          </w:p>
        </w:tc>
        <w:tc>
          <w:tcPr>
            <w:tcW w:w="739" w:type="dxa"/>
          </w:tcPr>
          <w:p w14:paraId="6420CBEA" w14:textId="77777777" w:rsidR="009F26D5" w:rsidRPr="00934F7E" w:rsidRDefault="009F26D5" w:rsidP="00436A5A">
            <w:pPr>
              <w:jc w:val="both"/>
              <w:rPr>
                <w:sz w:val="20"/>
              </w:rPr>
            </w:pPr>
            <w:r w:rsidRPr="00934F7E">
              <w:rPr>
                <w:sz w:val="20"/>
              </w:rPr>
              <w:t>93</w:t>
            </w:r>
          </w:p>
        </w:tc>
        <w:tc>
          <w:tcPr>
            <w:tcW w:w="1061" w:type="dxa"/>
          </w:tcPr>
          <w:p w14:paraId="593BC0C6" w14:textId="77777777" w:rsidR="009F26D5" w:rsidRPr="00934F7E" w:rsidRDefault="009F26D5" w:rsidP="00436A5A">
            <w:pPr>
              <w:jc w:val="both"/>
              <w:rPr>
                <w:sz w:val="20"/>
              </w:rPr>
            </w:pPr>
            <w:r w:rsidRPr="00934F7E">
              <w:rPr>
                <w:sz w:val="20"/>
              </w:rPr>
              <w:t>1866</w:t>
            </w:r>
          </w:p>
        </w:tc>
        <w:tc>
          <w:tcPr>
            <w:tcW w:w="739" w:type="dxa"/>
          </w:tcPr>
          <w:p w14:paraId="645F53EE" w14:textId="77777777" w:rsidR="009F26D5" w:rsidRPr="00934F7E" w:rsidRDefault="009F26D5" w:rsidP="00436A5A">
            <w:pPr>
              <w:jc w:val="both"/>
              <w:rPr>
                <w:sz w:val="20"/>
              </w:rPr>
            </w:pPr>
            <w:r w:rsidRPr="00934F7E">
              <w:rPr>
                <w:sz w:val="20"/>
              </w:rPr>
              <w:t>93</w:t>
            </w:r>
          </w:p>
        </w:tc>
        <w:tc>
          <w:tcPr>
            <w:tcW w:w="1083" w:type="dxa"/>
          </w:tcPr>
          <w:p w14:paraId="3823AFCC" w14:textId="77777777" w:rsidR="009F26D5" w:rsidRPr="00934F7E" w:rsidRDefault="009F26D5" w:rsidP="00436A5A">
            <w:pPr>
              <w:jc w:val="both"/>
              <w:rPr>
                <w:sz w:val="20"/>
              </w:rPr>
            </w:pPr>
            <w:r w:rsidRPr="00934F7E">
              <w:rPr>
                <w:sz w:val="20"/>
              </w:rPr>
              <w:t>1868</w:t>
            </w:r>
          </w:p>
        </w:tc>
        <w:tc>
          <w:tcPr>
            <w:tcW w:w="739" w:type="dxa"/>
          </w:tcPr>
          <w:p w14:paraId="4C1BF2E2" w14:textId="77777777" w:rsidR="009F26D5" w:rsidRPr="00934F7E" w:rsidRDefault="009F26D5" w:rsidP="00436A5A">
            <w:pPr>
              <w:jc w:val="both"/>
              <w:rPr>
                <w:sz w:val="20"/>
              </w:rPr>
            </w:pPr>
            <w:r w:rsidRPr="00934F7E">
              <w:rPr>
                <w:sz w:val="20"/>
              </w:rPr>
              <w:t>93</w:t>
            </w:r>
          </w:p>
        </w:tc>
        <w:tc>
          <w:tcPr>
            <w:tcW w:w="972" w:type="dxa"/>
          </w:tcPr>
          <w:p w14:paraId="6741B6C5" w14:textId="77777777" w:rsidR="009F26D5" w:rsidRPr="00934F7E" w:rsidRDefault="009F26D5" w:rsidP="00436A5A">
            <w:pPr>
              <w:jc w:val="both"/>
              <w:rPr>
                <w:sz w:val="20"/>
              </w:rPr>
            </w:pPr>
            <w:r w:rsidRPr="00934F7E">
              <w:rPr>
                <w:sz w:val="20"/>
              </w:rPr>
              <w:t>1876</w:t>
            </w:r>
          </w:p>
        </w:tc>
        <w:tc>
          <w:tcPr>
            <w:tcW w:w="752" w:type="dxa"/>
          </w:tcPr>
          <w:p w14:paraId="5F0D8845" w14:textId="77777777" w:rsidR="009F26D5" w:rsidRPr="00934F7E" w:rsidRDefault="009F26D5" w:rsidP="00436A5A">
            <w:pPr>
              <w:jc w:val="both"/>
              <w:rPr>
                <w:sz w:val="20"/>
              </w:rPr>
            </w:pPr>
            <w:r w:rsidRPr="00934F7E">
              <w:rPr>
                <w:sz w:val="20"/>
              </w:rPr>
              <w:t>93</w:t>
            </w:r>
          </w:p>
        </w:tc>
      </w:tr>
      <w:tr w:rsidR="009F26D5" w:rsidRPr="00934F7E" w14:paraId="7265FEAD" w14:textId="77777777" w:rsidTr="00436A5A">
        <w:tc>
          <w:tcPr>
            <w:tcW w:w="2405" w:type="dxa"/>
            <w:vAlign w:val="center"/>
          </w:tcPr>
          <w:p w14:paraId="7B7BC5AC" w14:textId="77777777" w:rsidR="009F26D5" w:rsidRPr="00934F7E" w:rsidRDefault="009F26D5" w:rsidP="00436A5A">
            <w:pPr>
              <w:jc w:val="both"/>
              <w:rPr>
                <w:sz w:val="20"/>
              </w:rPr>
            </w:pPr>
            <w:r w:rsidRPr="00934F7E">
              <w:rPr>
                <w:sz w:val="20"/>
              </w:rPr>
              <w:t>G_oc-temp_lat-fusifor</w:t>
            </w:r>
          </w:p>
        </w:tc>
        <w:tc>
          <w:tcPr>
            <w:tcW w:w="1149" w:type="dxa"/>
          </w:tcPr>
          <w:p w14:paraId="565B5C08" w14:textId="77777777" w:rsidR="009F26D5" w:rsidRPr="00934F7E" w:rsidRDefault="009F26D5" w:rsidP="00436A5A">
            <w:pPr>
              <w:jc w:val="both"/>
              <w:rPr>
                <w:sz w:val="20"/>
              </w:rPr>
            </w:pPr>
            <w:r w:rsidRPr="00934F7E">
              <w:rPr>
                <w:sz w:val="20"/>
              </w:rPr>
              <w:t>2549</w:t>
            </w:r>
          </w:p>
        </w:tc>
        <w:tc>
          <w:tcPr>
            <w:tcW w:w="739" w:type="dxa"/>
          </w:tcPr>
          <w:p w14:paraId="09E68530" w14:textId="77777777" w:rsidR="009F26D5" w:rsidRPr="00934F7E" w:rsidRDefault="009F26D5" w:rsidP="00436A5A">
            <w:pPr>
              <w:jc w:val="both"/>
              <w:rPr>
                <w:sz w:val="20"/>
              </w:rPr>
            </w:pPr>
            <w:r w:rsidRPr="00934F7E">
              <w:rPr>
                <w:sz w:val="20"/>
              </w:rPr>
              <w:t>98</w:t>
            </w:r>
          </w:p>
        </w:tc>
        <w:tc>
          <w:tcPr>
            <w:tcW w:w="1061" w:type="dxa"/>
          </w:tcPr>
          <w:p w14:paraId="6B903397" w14:textId="77777777" w:rsidR="009F26D5" w:rsidRPr="00934F7E" w:rsidRDefault="009F26D5" w:rsidP="00436A5A">
            <w:pPr>
              <w:jc w:val="both"/>
              <w:rPr>
                <w:sz w:val="20"/>
              </w:rPr>
            </w:pPr>
            <w:r w:rsidRPr="00934F7E">
              <w:rPr>
                <w:sz w:val="20"/>
              </w:rPr>
              <w:t>2550</w:t>
            </w:r>
          </w:p>
        </w:tc>
        <w:tc>
          <w:tcPr>
            <w:tcW w:w="739" w:type="dxa"/>
          </w:tcPr>
          <w:p w14:paraId="161807B1" w14:textId="77777777" w:rsidR="009F26D5" w:rsidRPr="00934F7E" w:rsidRDefault="009F26D5" w:rsidP="00436A5A">
            <w:pPr>
              <w:jc w:val="both"/>
              <w:rPr>
                <w:sz w:val="20"/>
              </w:rPr>
            </w:pPr>
            <w:r w:rsidRPr="00934F7E">
              <w:rPr>
                <w:sz w:val="20"/>
              </w:rPr>
              <w:t>98</w:t>
            </w:r>
          </w:p>
        </w:tc>
        <w:tc>
          <w:tcPr>
            <w:tcW w:w="1083" w:type="dxa"/>
          </w:tcPr>
          <w:p w14:paraId="32EBD111" w14:textId="77777777" w:rsidR="009F26D5" w:rsidRPr="00934F7E" w:rsidRDefault="009F26D5" w:rsidP="00436A5A">
            <w:pPr>
              <w:jc w:val="both"/>
              <w:rPr>
                <w:sz w:val="20"/>
              </w:rPr>
            </w:pPr>
            <w:r w:rsidRPr="00934F7E">
              <w:rPr>
                <w:sz w:val="20"/>
              </w:rPr>
              <w:t>2542</w:t>
            </w:r>
          </w:p>
        </w:tc>
        <w:tc>
          <w:tcPr>
            <w:tcW w:w="739" w:type="dxa"/>
          </w:tcPr>
          <w:p w14:paraId="1BC042C2" w14:textId="77777777" w:rsidR="009F26D5" w:rsidRPr="00934F7E" w:rsidRDefault="009F26D5" w:rsidP="00436A5A">
            <w:pPr>
              <w:jc w:val="both"/>
              <w:rPr>
                <w:sz w:val="20"/>
              </w:rPr>
            </w:pPr>
            <w:r w:rsidRPr="00934F7E">
              <w:rPr>
                <w:sz w:val="20"/>
              </w:rPr>
              <w:t>98</w:t>
            </w:r>
          </w:p>
        </w:tc>
        <w:tc>
          <w:tcPr>
            <w:tcW w:w="972" w:type="dxa"/>
          </w:tcPr>
          <w:p w14:paraId="39CDCE30" w14:textId="77777777" w:rsidR="009F26D5" w:rsidRPr="00934F7E" w:rsidRDefault="009F26D5" w:rsidP="00436A5A">
            <w:pPr>
              <w:jc w:val="both"/>
              <w:rPr>
                <w:sz w:val="20"/>
              </w:rPr>
            </w:pPr>
            <w:r w:rsidRPr="00934F7E">
              <w:rPr>
                <w:sz w:val="20"/>
              </w:rPr>
              <w:t>2561</w:t>
            </w:r>
          </w:p>
        </w:tc>
        <w:tc>
          <w:tcPr>
            <w:tcW w:w="752" w:type="dxa"/>
          </w:tcPr>
          <w:p w14:paraId="276BECBE" w14:textId="77777777" w:rsidR="009F26D5" w:rsidRPr="00934F7E" w:rsidRDefault="009F26D5" w:rsidP="00436A5A">
            <w:pPr>
              <w:jc w:val="both"/>
              <w:rPr>
                <w:sz w:val="20"/>
              </w:rPr>
            </w:pPr>
            <w:r w:rsidRPr="00934F7E">
              <w:rPr>
                <w:sz w:val="20"/>
              </w:rPr>
              <w:t>99</w:t>
            </w:r>
          </w:p>
        </w:tc>
      </w:tr>
      <w:tr w:rsidR="009F26D5" w:rsidRPr="00934F7E" w14:paraId="1439DCC1" w14:textId="77777777" w:rsidTr="00436A5A">
        <w:tc>
          <w:tcPr>
            <w:tcW w:w="2405" w:type="dxa"/>
            <w:vAlign w:val="center"/>
          </w:tcPr>
          <w:p w14:paraId="4DE821E4" w14:textId="77777777" w:rsidR="009F26D5" w:rsidRPr="00934F7E" w:rsidRDefault="009F26D5" w:rsidP="00436A5A">
            <w:pPr>
              <w:jc w:val="both"/>
              <w:rPr>
                <w:sz w:val="20"/>
              </w:rPr>
            </w:pPr>
            <w:r w:rsidRPr="00934F7E">
              <w:rPr>
                <w:sz w:val="20"/>
              </w:rPr>
              <w:t>G_occipital_middle</w:t>
            </w:r>
          </w:p>
        </w:tc>
        <w:tc>
          <w:tcPr>
            <w:tcW w:w="1149" w:type="dxa"/>
          </w:tcPr>
          <w:p w14:paraId="5D690929" w14:textId="77777777" w:rsidR="009F26D5" w:rsidRPr="00934F7E" w:rsidRDefault="009F26D5" w:rsidP="00436A5A">
            <w:pPr>
              <w:jc w:val="both"/>
              <w:rPr>
                <w:sz w:val="20"/>
              </w:rPr>
            </w:pPr>
            <w:r w:rsidRPr="00934F7E">
              <w:rPr>
                <w:sz w:val="20"/>
              </w:rPr>
              <w:t>1979</w:t>
            </w:r>
          </w:p>
        </w:tc>
        <w:tc>
          <w:tcPr>
            <w:tcW w:w="739" w:type="dxa"/>
          </w:tcPr>
          <w:p w14:paraId="219141DD" w14:textId="77777777" w:rsidR="009F26D5" w:rsidRPr="00934F7E" w:rsidRDefault="009F26D5" w:rsidP="00436A5A">
            <w:pPr>
              <w:jc w:val="both"/>
              <w:rPr>
                <w:sz w:val="20"/>
              </w:rPr>
            </w:pPr>
            <w:r w:rsidRPr="00934F7E">
              <w:rPr>
                <w:sz w:val="20"/>
              </w:rPr>
              <w:t>80</w:t>
            </w:r>
          </w:p>
        </w:tc>
        <w:tc>
          <w:tcPr>
            <w:tcW w:w="1061" w:type="dxa"/>
          </w:tcPr>
          <w:p w14:paraId="5C987833" w14:textId="77777777" w:rsidR="009F26D5" w:rsidRPr="00934F7E" w:rsidRDefault="009F26D5" w:rsidP="00436A5A">
            <w:pPr>
              <w:jc w:val="both"/>
              <w:rPr>
                <w:sz w:val="20"/>
              </w:rPr>
            </w:pPr>
            <w:r w:rsidRPr="00934F7E">
              <w:rPr>
                <w:sz w:val="20"/>
              </w:rPr>
              <w:t>1952</w:t>
            </w:r>
          </w:p>
        </w:tc>
        <w:tc>
          <w:tcPr>
            <w:tcW w:w="739" w:type="dxa"/>
          </w:tcPr>
          <w:p w14:paraId="60483037" w14:textId="77777777" w:rsidR="009F26D5" w:rsidRPr="00934F7E" w:rsidRDefault="009F26D5" w:rsidP="00436A5A">
            <w:pPr>
              <w:jc w:val="both"/>
              <w:rPr>
                <w:sz w:val="20"/>
              </w:rPr>
            </w:pPr>
            <w:r w:rsidRPr="00934F7E">
              <w:rPr>
                <w:sz w:val="20"/>
              </w:rPr>
              <w:t>79</w:t>
            </w:r>
          </w:p>
        </w:tc>
        <w:tc>
          <w:tcPr>
            <w:tcW w:w="1083" w:type="dxa"/>
          </w:tcPr>
          <w:p w14:paraId="4C6E9934" w14:textId="77777777" w:rsidR="009F26D5" w:rsidRPr="00934F7E" w:rsidRDefault="009F26D5" w:rsidP="00436A5A">
            <w:pPr>
              <w:jc w:val="both"/>
              <w:rPr>
                <w:sz w:val="20"/>
              </w:rPr>
            </w:pPr>
            <w:r w:rsidRPr="00934F7E">
              <w:rPr>
                <w:sz w:val="20"/>
              </w:rPr>
              <w:t>1909</w:t>
            </w:r>
          </w:p>
        </w:tc>
        <w:tc>
          <w:tcPr>
            <w:tcW w:w="739" w:type="dxa"/>
          </w:tcPr>
          <w:p w14:paraId="49F836F5" w14:textId="77777777" w:rsidR="009F26D5" w:rsidRPr="00934F7E" w:rsidRDefault="009F26D5" w:rsidP="00436A5A">
            <w:pPr>
              <w:jc w:val="both"/>
              <w:rPr>
                <w:sz w:val="20"/>
              </w:rPr>
            </w:pPr>
            <w:r w:rsidRPr="00934F7E">
              <w:rPr>
                <w:sz w:val="20"/>
              </w:rPr>
              <w:t>76</w:t>
            </w:r>
          </w:p>
        </w:tc>
        <w:tc>
          <w:tcPr>
            <w:tcW w:w="972" w:type="dxa"/>
          </w:tcPr>
          <w:p w14:paraId="52613164" w14:textId="77777777" w:rsidR="009F26D5" w:rsidRPr="00934F7E" w:rsidRDefault="009F26D5" w:rsidP="00436A5A">
            <w:pPr>
              <w:jc w:val="both"/>
              <w:rPr>
                <w:sz w:val="20"/>
              </w:rPr>
            </w:pPr>
            <w:r w:rsidRPr="00934F7E">
              <w:rPr>
                <w:sz w:val="20"/>
              </w:rPr>
              <w:t>2096</w:t>
            </w:r>
          </w:p>
        </w:tc>
        <w:tc>
          <w:tcPr>
            <w:tcW w:w="752" w:type="dxa"/>
          </w:tcPr>
          <w:p w14:paraId="75B0A1BE" w14:textId="77777777" w:rsidR="009F26D5" w:rsidRPr="00934F7E" w:rsidRDefault="009F26D5" w:rsidP="00436A5A">
            <w:pPr>
              <w:jc w:val="both"/>
              <w:rPr>
                <w:sz w:val="20"/>
              </w:rPr>
            </w:pPr>
            <w:r w:rsidRPr="00934F7E">
              <w:rPr>
                <w:sz w:val="20"/>
              </w:rPr>
              <w:t>85</w:t>
            </w:r>
          </w:p>
        </w:tc>
      </w:tr>
      <w:tr w:rsidR="009F26D5" w:rsidRPr="00934F7E" w14:paraId="6FDCC461" w14:textId="77777777" w:rsidTr="00436A5A">
        <w:tc>
          <w:tcPr>
            <w:tcW w:w="2405" w:type="dxa"/>
            <w:vAlign w:val="center"/>
          </w:tcPr>
          <w:p w14:paraId="0AD68CCB" w14:textId="77777777" w:rsidR="009F26D5" w:rsidRPr="00934F7E" w:rsidRDefault="009F26D5" w:rsidP="00436A5A">
            <w:pPr>
              <w:jc w:val="both"/>
              <w:rPr>
                <w:sz w:val="20"/>
              </w:rPr>
            </w:pPr>
            <w:r w:rsidRPr="00934F7E">
              <w:rPr>
                <w:sz w:val="20"/>
              </w:rPr>
              <w:t>S_oc_middle_and_Lunatus</w:t>
            </w:r>
          </w:p>
        </w:tc>
        <w:tc>
          <w:tcPr>
            <w:tcW w:w="1149" w:type="dxa"/>
          </w:tcPr>
          <w:p w14:paraId="63E3EF75" w14:textId="77777777" w:rsidR="009F26D5" w:rsidRPr="00934F7E" w:rsidRDefault="009F26D5" w:rsidP="00436A5A">
            <w:pPr>
              <w:jc w:val="both"/>
              <w:rPr>
                <w:sz w:val="20"/>
              </w:rPr>
            </w:pPr>
            <w:r w:rsidRPr="00934F7E">
              <w:rPr>
                <w:sz w:val="20"/>
              </w:rPr>
              <w:t>1009</w:t>
            </w:r>
          </w:p>
        </w:tc>
        <w:tc>
          <w:tcPr>
            <w:tcW w:w="739" w:type="dxa"/>
          </w:tcPr>
          <w:p w14:paraId="3A663FAF" w14:textId="77777777" w:rsidR="009F26D5" w:rsidRPr="00934F7E" w:rsidRDefault="009F26D5" w:rsidP="00436A5A">
            <w:pPr>
              <w:jc w:val="both"/>
              <w:rPr>
                <w:sz w:val="20"/>
              </w:rPr>
            </w:pPr>
            <w:r w:rsidRPr="00934F7E">
              <w:rPr>
                <w:sz w:val="20"/>
              </w:rPr>
              <w:t>100</w:t>
            </w:r>
          </w:p>
        </w:tc>
        <w:tc>
          <w:tcPr>
            <w:tcW w:w="1061" w:type="dxa"/>
          </w:tcPr>
          <w:p w14:paraId="7FA5F0CA" w14:textId="77777777" w:rsidR="009F26D5" w:rsidRPr="00934F7E" w:rsidRDefault="009F26D5" w:rsidP="00436A5A">
            <w:pPr>
              <w:jc w:val="both"/>
              <w:rPr>
                <w:sz w:val="20"/>
              </w:rPr>
            </w:pPr>
            <w:r w:rsidRPr="00934F7E">
              <w:rPr>
                <w:sz w:val="20"/>
              </w:rPr>
              <w:t>1008</w:t>
            </w:r>
          </w:p>
        </w:tc>
        <w:tc>
          <w:tcPr>
            <w:tcW w:w="739" w:type="dxa"/>
          </w:tcPr>
          <w:p w14:paraId="1C137BE2" w14:textId="77777777" w:rsidR="009F26D5" w:rsidRPr="00934F7E" w:rsidRDefault="009F26D5" w:rsidP="00436A5A">
            <w:pPr>
              <w:jc w:val="both"/>
              <w:rPr>
                <w:sz w:val="20"/>
              </w:rPr>
            </w:pPr>
            <w:r w:rsidRPr="00934F7E">
              <w:rPr>
                <w:sz w:val="20"/>
              </w:rPr>
              <w:t>100</w:t>
            </w:r>
          </w:p>
        </w:tc>
        <w:tc>
          <w:tcPr>
            <w:tcW w:w="1083" w:type="dxa"/>
          </w:tcPr>
          <w:p w14:paraId="32844260" w14:textId="77777777" w:rsidR="009F26D5" w:rsidRPr="00934F7E" w:rsidRDefault="009F26D5" w:rsidP="00436A5A">
            <w:pPr>
              <w:jc w:val="both"/>
              <w:rPr>
                <w:sz w:val="20"/>
              </w:rPr>
            </w:pPr>
            <w:r w:rsidRPr="00934F7E">
              <w:rPr>
                <w:sz w:val="20"/>
              </w:rPr>
              <w:t>1000</w:t>
            </w:r>
          </w:p>
        </w:tc>
        <w:tc>
          <w:tcPr>
            <w:tcW w:w="739" w:type="dxa"/>
          </w:tcPr>
          <w:p w14:paraId="16F33C56" w14:textId="77777777" w:rsidR="009F26D5" w:rsidRPr="00934F7E" w:rsidRDefault="009F26D5" w:rsidP="00436A5A">
            <w:pPr>
              <w:jc w:val="both"/>
              <w:rPr>
                <w:sz w:val="20"/>
              </w:rPr>
            </w:pPr>
            <w:r w:rsidRPr="00934F7E">
              <w:rPr>
                <w:sz w:val="20"/>
              </w:rPr>
              <w:t>100</w:t>
            </w:r>
          </w:p>
        </w:tc>
        <w:tc>
          <w:tcPr>
            <w:tcW w:w="972" w:type="dxa"/>
          </w:tcPr>
          <w:p w14:paraId="0C5E7275" w14:textId="77777777" w:rsidR="009F26D5" w:rsidRPr="00934F7E" w:rsidRDefault="009F26D5" w:rsidP="00436A5A">
            <w:pPr>
              <w:jc w:val="both"/>
              <w:rPr>
                <w:sz w:val="20"/>
              </w:rPr>
            </w:pPr>
            <w:r w:rsidRPr="00934F7E">
              <w:rPr>
                <w:sz w:val="20"/>
              </w:rPr>
              <w:t>1010</w:t>
            </w:r>
          </w:p>
        </w:tc>
        <w:tc>
          <w:tcPr>
            <w:tcW w:w="752" w:type="dxa"/>
          </w:tcPr>
          <w:p w14:paraId="1E59A35C" w14:textId="77777777" w:rsidR="009F26D5" w:rsidRPr="00934F7E" w:rsidRDefault="009F26D5" w:rsidP="00436A5A">
            <w:pPr>
              <w:jc w:val="both"/>
              <w:rPr>
                <w:sz w:val="20"/>
              </w:rPr>
            </w:pPr>
            <w:r w:rsidRPr="00934F7E">
              <w:rPr>
                <w:sz w:val="20"/>
              </w:rPr>
              <w:t>100</w:t>
            </w:r>
          </w:p>
        </w:tc>
      </w:tr>
      <w:tr w:rsidR="009F26D5" w:rsidRPr="00934F7E" w14:paraId="49EC4915" w14:textId="77777777" w:rsidTr="00436A5A">
        <w:tc>
          <w:tcPr>
            <w:tcW w:w="2405" w:type="dxa"/>
            <w:vAlign w:val="center"/>
          </w:tcPr>
          <w:p w14:paraId="0366B3C7" w14:textId="77777777" w:rsidR="009F26D5" w:rsidRPr="00934F7E" w:rsidRDefault="009F26D5" w:rsidP="00436A5A">
            <w:pPr>
              <w:jc w:val="both"/>
              <w:rPr>
                <w:sz w:val="20"/>
              </w:rPr>
            </w:pPr>
            <w:r w:rsidRPr="00934F7E">
              <w:rPr>
                <w:sz w:val="20"/>
              </w:rPr>
              <w:t>G_cuneus</w:t>
            </w:r>
          </w:p>
        </w:tc>
        <w:tc>
          <w:tcPr>
            <w:tcW w:w="1149" w:type="dxa"/>
          </w:tcPr>
          <w:p w14:paraId="160B9A8F" w14:textId="77777777" w:rsidR="009F26D5" w:rsidRPr="00934F7E" w:rsidRDefault="009F26D5" w:rsidP="00436A5A">
            <w:pPr>
              <w:jc w:val="both"/>
              <w:rPr>
                <w:sz w:val="20"/>
              </w:rPr>
            </w:pPr>
            <w:r w:rsidRPr="00934F7E">
              <w:rPr>
                <w:sz w:val="20"/>
              </w:rPr>
              <w:t>600</w:t>
            </w:r>
          </w:p>
        </w:tc>
        <w:tc>
          <w:tcPr>
            <w:tcW w:w="739" w:type="dxa"/>
          </w:tcPr>
          <w:p w14:paraId="56351B71" w14:textId="77777777" w:rsidR="009F26D5" w:rsidRPr="00934F7E" w:rsidRDefault="009F26D5" w:rsidP="00436A5A">
            <w:pPr>
              <w:jc w:val="both"/>
              <w:rPr>
                <w:sz w:val="20"/>
              </w:rPr>
            </w:pPr>
            <w:r w:rsidRPr="00934F7E">
              <w:rPr>
                <w:sz w:val="20"/>
              </w:rPr>
              <w:t>24</w:t>
            </w:r>
          </w:p>
        </w:tc>
        <w:tc>
          <w:tcPr>
            <w:tcW w:w="1061" w:type="dxa"/>
          </w:tcPr>
          <w:p w14:paraId="4E6AA06E" w14:textId="77777777" w:rsidR="009F26D5" w:rsidRPr="00934F7E" w:rsidRDefault="009F26D5" w:rsidP="00436A5A">
            <w:pPr>
              <w:jc w:val="both"/>
              <w:rPr>
                <w:sz w:val="20"/>
              </w:rPr>
            </w:pPr>
            <w:r w:rsidRPr="00934F7E">
              <w:rPr>
                <w:sz w:val="20"/>
              </w:rPr>
              <w:t>542</w:t>
            </w:r>
          </w:p>
        </w:tc>
        <w:tc>
          <w:tcPr>
            <w:tcW w:w="739" w:type="dxa"/>
          </w:tcPr>
          <w:p w14:paraId="6B9988C1" w14:textId="77777777" w:rsidR="009F26D5" w:rsidRPr="00934F7E" w:rsidRDefault="009F26D5" w:rsidP="00436A5A">
            <w:pPr>
              <w:jc w:val="both"/>
              <w:rPr>
                <w:sz w:val="20"/>
              </w:rPr>
            </w:pPr>
            <w:r w:rsidRPr="00934F7E">
              <w:rPr>
                <w:sz w:val="20"/>
              </w:rPr>
              <w:t>22</w:t>
            </w:r>
          </w:p>
        </w:tc>
        <w:tc>
          <w:tcPr>
            <w:tcW w:w="1083" w:type="dxa"/>
          </w:tcPr>
          <w:p w14:paraId="7C204A6C" w14:textId="77777777" w:rsidR="009F26D5" w:rsidRPr="00934F7E" w:rsidRDefault="009F26D5" w:rsidP="00436A5A">
            <w:pPr>
              <w:jc w:val="both"/>
              <w:rPr>
                <w:sz w:val="20"/>
              </w:rPr>
            </w:pPr>
            <w:r w:rsidRPr="00934F7E">
              <w:rPr>
                <w:sz w:val="20"/>
              </w:rPr>
              <w:t>587</w:t>
            </w:r>
          </w:p>
        </w:tc>
        <w:tc>
          <w:tcPr>
            <w:tcW w:w="739" w:type="dxa"/>
          </w:tcPr>
          <w:p w14:paraId="7DD40A3D" w14:textId="77777777" w:rsidR="009F26D5" w:rsidRPr="00934F7E" w:rsidRDefault="009F26D5" w:rsidP="00436A5A">
            <w:pPr>
              <w:jc w:val="both"/>
              <w:rPr>
                <w:sz w:val="20"/>
              </w:rPr>
            </w:pPr>
            <w:r w:rsidRPr="00934F7E">
              <w:rPr>
                <w:sz w:val="20"/>
              </w:rPr>
              <w:t>23</w:t>
            </w:r>
          </w:p>
        </w:tc>
        <w:tc>
          <w:tcPr>
            <w:tcW w:w="972" w:type="dxa"/>
          </w:tcPr>
          <w:p w14:paraId="4A99D3D9" w14:textId="77777777" w:rsidR="009F26D5" w:rsidRPr="00934F7E" w:rsidRDefault="009F26D5" w:rsidP="00436A5A">
            <w:pPr>
              <w:jc w:val="both"/>
              <w:rPr>
                <w:sz w:val="20"/>
              </w:rPr>
            </w:pPr>
            <w:r w:rsidRPr="00934F7E">
              <w:rPr>
                <w:sz w:val="20"/>
              </w:rPr>
              <w:t>1233</w:t>
            </w:r>
          </w:p>
        </w:tc>
        <w:tc>
          <w:tcPr>
            <w:tcW w:w="752" w:type="dxa"/>
          </w:tcPr>
          <w:p w14:paraId="0A611842" w14:textId="77777777" w:rsidR="009F26D5" w:rsidRPr="00934F7E" w:rsidRDefault="009F26D5" w:rsidP="00436A5A">
            <w:pPr>
              <w:jc w:val="both"/>
              <w:rPr>
                <w:sz w:val="20"/>
              </w:rPr>
            </w:pPr>
            <w:r w:rsidRPr="00934F7E">
              <w:rPr>
                <w:sz w:val="20"/>
              </w:rPr>
              <w:t>49</w:t>
            </w:r>
          </w:p>
        </w:tc>
      </w:tr>
      <w:tr w:rsidR="009F26D5" w:rsidRPr="00934F7E" w14:paraId="12CE6FE5" w14:textId="77777777" w:rsidTr="00436A5A">
        <w:tc>
          <w:tcPr>
            <w:tcW w:w="2405" w:type="dxa"/>
            <w:vAlign w:val="center"/>
          </w:tcPr>
          <w:p w14:paraId="08BC91CF" w14:textId="77777777" w:rsidR="009F26D5" w:rsidRPr="00934F7E" w:rsidRDefault="009F26D5" w:rsidP="00436A5A">
            <w:pPr>
              <w:jc w:val="both"/>
              <w:rPr>
                <w:sz w:val="20"/>
              </w:rPr>
            </w:pPr>
            <w:r w:rsidRPr="00934F7E">
              <w:rPr>
                <w:sz w:val="20"/>
              </w:rPr>
              <w:t>G_occipital_sup</w:t>
            </w:r>
          </w:p>
        </w:tc>
        <w:tc>
          <w:tcPr>
            <w:tcW w:w="1149" w:type="dxa"/>
          </w:tcPr>
          <w:p w14:paraId="45326A3F" w14:textId="77777777" w:rsidR="009F26D5" w:rsidRPr="00934F7E" w:rsidRDefault="009F26D5" w:rsidP="00436A5A">
            <w:pPr>
              <w:jc w:val="both"/>
              <w:rPr>
                <w:sz w:val="20"/>
              </w:rPr>
            </w:pPr>
            <w:r w:rsidRPr="00934F7E">
              <w:rPr>
                <w:sz w:val="20"/>
              </w:rPr>
              <w:t>1351</w:t>
            </w:r>
          </w:p>
        </w:tc>
        <w:tc>
          <w:tcPr>
            <w:tcW w:w="739" w:type="dxa"/>
          </w:tcPr>
          <w:p w14:paraId="3A22C7A2" w14:textId="77777777" w:rsidR="009F26D5" w:rsidRPr="00934F7E" w:rsidRDefault="009F26D5" w:rsidP="00436A5A">
            <w:pPr>
              <w:jc w:val="both"/>
              <w:rPr>
                <w:sz w:val="20"/>
              </w:rPr>
            </w:pPr>
            <w:r w:rsidRPr="00934F7E">
              <w:rPr>
                <w:sz w:val="20"/>
              </w:rPr>
              <w:t>69</w:t>
            </w:r>
          </w:p>
        </w:tc>
        <w:tc>
          <w:tcPr>
            <w:tcW w:w="1061" w:type="dxa"/>
          </w:tcPr>
          <w:p w14:paraId="63515609" w14:textId="77777777" w:rsidR="009F26D5" w:rsidRPr="00934F7E" w:rsidRDefault="009F26D5" w:rsidP="00436A5A">
            <w:pPr>
              <w:jc w:val="both"/>
              <w:rPr>
                <w:sz w:val="20"/>
              </w:rPr>
            </w:pPr>
            <w:r w:rsidRPr="00934F7E">
              <w:rPr>
                <w:sz w:val="20"/>
              </w:rPr>
              <w:t>1295</w:t>
            </w:r>
          </w:p>
        </w:tc>
        <w:tc>
          <w:tcPr>
            <w:tcW w:w="739" w:type="dxa"/>
          </w:tcPr>
          <w:p w14:paraId="425E7C59" w14:textId="77777777" w:rsidR="009F26D5" w:rsidRPr="00934F7E" w:rsidRDefault="009F26D5" w:rsidP="00436A5A">
            <w:pPr>
              <w:jc w:val="both"/>
              <w:rPr>
                <w:sz w:val="20"/>
              </w:rPr>
            </w:pPr>
            <w:r w:rsidRPr="00934F7E">
              <w:rPr>
                <w:sz w:val="20"/>
              </w:rPr>
              <w:t>66</w:t>
            </w:r>
          </w:p>
        </w:tc>
        <w:tc>
          <w:tcPr>
            <w:tcW w:w="1083" w:type="dxa"/>
          </w:tcPr>
          <w:p w14:paraId="3DD53D72" w14:textId="77777777" w:rsidR="009F26D5" w:rsidRPr="00934F7E" w:rsidRDefault="009F26D5" w:rsidP="00436A5A">
            <w:pPr>
              <w:jc w:val="both"/>
              <w:rPr>
                <w:sz w:val="20"/>
              </w:rPr>
            </w:pPr>
            <w:r w:rsidRPr="00934F7E">
              <w:rPr>
                <w:sz w:val="20"/>
              </w:rPr>
              <w:t>1299</w:t>
            </w:r>
          </w:p>
        </w:tc>
        <w:tc>
          <w:tcPr>
            <w:tcW w:w="739" w:type="dxa"/>
          </w:tcPr>
          <w:p w14:paraId="38A31375" w14:textId="77777777" w:rsidR="009F26D5" w:rsidRPr="00934F7E" w:rsidRDefault="009F26D5" w:rsidP="00436A5A">
            <w:pPr>
              <w:jc w:val="both"/>
              <w:rPr>
                <w:sz w:val="20"/>
              </w:rPr>
            </w:pPr>
            <w:r w:rsidRPr="00934F7E">
              <w:rPr>
                <w:sz w:val="20"/>
              </w:rPr>
              <w:t>66</w:t>
            </w:r>
          </w:p>
        </w:tc>
        <w:tc>
          <w:tcPr>
            <w:tcW w:w="972" w:type="dxa"/>
          </w:tcPr>
          <w:p w14:paraId="632E4F8F" w14:textId="77777777" w:rsidR="009F26D5" w:rsidRPr="00934F7E" w:rsidRDefault="009F26D5" w:rsidP="00436A5A">
            <w:pPr>
              <w:jc w:val="both"/>
              <w:rPr>
                <w:sz w:val="20"/>
              </w:rPr>
            </w:pPr>
            <w:r w:rsidRPr="00934F7E">
              <w:rPr>
                <w:sz w:val="20"/>
              </w:rPr>
              <w:t>1302</w:t>
            </w:r>
          </w:p>
        </w:tc>
        <w:tc>
          <w:tcPr>
            <w:tcW w:w="752" w:type="dxa"/>
          </w:tcPr>
          <w:p w14:paraId="02AF1BE9" w14:textId="77777777" w:rsidR="009F26D5" w:rsidRPr="00934F7E" w:rsidRDefault="009F26D5" w:rsidP="00436A5A">
            <w:pPr>
              <w:jc w:val="both"/>
              <w:rPr>
                <w:sz w:val="20"/>
                <w:lang w:bidi="he-IL"/>
              </w:rPr>
            </w:pPr>
            <w:r w:rsidRPr="00934F7E">
              <w:rPr>
                <w:sz w:val="20"/>
              </w:rPr>
              <w:t>66</w:t>
            </w:r>
          </w:p>
        </w:tc>
      </w:tr>
      <w:tr w:rsidR="009F26D5" w:rsidRPr="00934F7E" w14:paraId="5A1DEAB6" w14:textId="77777777" w:rsidTr="00436A5A">
        <w:tc>
          <w:tcPr>
            <w:tcW w:w="2405" w:type="dxa"/>
            <w:vAlign w:val="center"/>
          </w:tcPr>
          <w:p w14:paraId="14A76B27" w14:textId="77777777" w:rsidR="009F26D5" w:rsidRPr="00934F7E" w:rsidRDefault="009F26D5" w:rsidP="00436A5A">
            <w:pPr>
              <w:jc w:val="both"/>
              <w:rPr>
                <w:sz w:val="20"/>
              </w:rPr>
            </w:pPr>
            <w:r w:rsidRPr="00934F7E">
              <w:rPr>
                <w:sz w:val="20"/>
              </w:rPr>
              <w:t>G_oc-temp_med-Lingual</w:t>
            </w:r>
          </w:p>
        </w:tc>
        <w:tc>
          <w:tcPr>
            <w:tcW w:w="1149" w:type="dxa"/>
          </w:tcPr>
          <w:p w14:paraId="75C6822B" w14:textId="77777777" w:rsidR="009F26D5" w:rsidRPr="00934F7E" w:rsidRDefault="009F26D5" w:rsidP="00436A5A">
            <w:pPr>
              <w:jc w:val="both"/>
              <w:rPr>
                <w:sz w:val="20"/>
              </w:rPr>
            </w:pPr>
            <w:r w:rsidRPr="00934F7E">
              <w:rPr>
                <w:sz w:val="20"/>
              </w:rPr>
              <w:t>1403</w:t>
            </w:r>
          </w:p>
        </w:tc>
        <w:tc>
          <w:tcPr>
            <w:tcW w:w="739" w:type="dxa"/>
          </w:tcPr>
          <w:p w14:paraId="5B7CA501" w14:textId="77777777" w:rsidR="009F26D5" w:rsidRPr="00934F7E" w:rsidRDefault="009F26D5" w:rsidP="00436A5A">
            <w:pPr>
              <w:jc w:val="both"/>
              <w:rPr>
                <w:sz w:val="20"/>
              </w:rPr>
            </w:pPr>
            <w:r w:rsidRPr="00934F7E">
              <w:rPr>
                <w:sz w:val="20"/>
              </w:rPr>
              <w:t>47</w:t>
            </w:r>
          </w:p>
        </w:tc>
        <w:tc>
          <w:tcPr>
            <w:tcW w:w="1061" w:type="dxa"/>
          </w:tcPr>
          <w:p w14:paraId="57D2FB17" w14:textId="77777777" w:rsidR="009F26D5" w:rsidRPr="00934F7E" w:rsidRDefault="009F26D5" w:rsidP="00436A5A">
            <w:pPr>
              <w:jc w:val="both"/>
              <w:rPr>
                <w:sz w:val="20"/>
              </w:rPr>
            </w:pPr>
            <w:r w:rsidRPr="00934F7E">
              <w:rPr>
                <w:sz w:val="20"/>
              </w:rPr>
              <w:t>1374</w:t>
            </w:r>
          </w:p>
        </w:tc>
        <w:tc>
          <w:tcPr>
            <w:tcW w:w="739" w:type="dxa"/>
          </w:tcPr>
          <w:p w14:paraId="53F7987E" w14:textId="77777777" w:rsidR="009F26D5" w:rsidRPr="00934F7E" w:rsidRDefault="009F26D5" w:rsidP="00436A5A">
            <w:pPr>
              <w:jc w:val="both"/>
              <w:rPr>
                <w:sz w:val="20"/>
              </w:rPr>
            </w:pPr>
            <w:r w:rsidRPr="00934F7E">
              <w:rPr>
                <w:sz w:val="20"/>
              </w:rPr>
              <w:t>46</w:t>
            </w:r>
          </w:p>
        </w:tc>
        <w:tc>
          <w:tcPr>
            <w:tcW w:w="1083" w:type="dxa"/>
          </w:tcPr>
          <w:p w14:paraId="5CA1EC45" w14:textId="77777777" w:rsidR="009F26D5" w:rsidRPr="00934F7E" w:rsidRDefault="009F26D5" w:rsidP="00436A5A">
            <w:pPr>
              <w:jc w:val="both"/>
              <w:rPr>
                <w:sz w:val="20"/>
              </w:rPr>
            </w:pPr>
            <w:r w:rsidRPr="00934F7E">
              <w:rPr>
                <w:sz w:val="20"/>
              </w:rPr>
              <w:t>1375</w:t>
            </w:r>
          </w:p>
        </w:tc>
        <w:tc>
          <w:tcPr>
            <w:tcW w:w="739" w:type="dxa"/>
          </w:tcPr>
          <w:p w14:paraId="4AF1EC61" w14:textId="77777777" w:rsidR="009F26D5" w:rsidRPr="00934F7E" w:rsidRDefault="009F26D5" w:rsidP="00436A5A">
            <w:pPr>
              <w:jc w:val="both"/>
              <w:rPr>
                <w:sz w:val="20"/>
              </w:rPr>
            </w:pPr>
            <w:r w:rsidRPr="00934F7E">
              <w:rPr>
                <w:sz w:val="20"/>
              </w:rPr>
              <w:t>46</w:t>
            </w:r>
          </w:p>
        </w:tc>
        <w:tc>
          <w:tcPr>
            <w:tcW w:w="972" w:type="dxa"/>
          </w:tcPr>
          <w:p w14:paraId="3E0632DC" w14:textId="77777777" w:rsidR="009F26D5" w:rsidRPr="00934F7E" w:rsidRDefault="009F26D5" w:rsidP="00436A5A">
            <w:pPr>
              <w:jc w:val="both"/>
              <w:rPr>
                <w:sz w:val="20"/>
              </w:rPr>
            </w:pPr>
            <w:r w:rsidRPr="00934F7E">
              <w:rPr>
                <w:sz w:val="20"/>
              </w:rPr>
              <w:t>1499</w:t>
            </w:r>
          </w:p>
        </w:tc>
        <w:tc>
          <w:tcPr>
            <w:tcW w:w="752" w:type="dxa"/>
          </w:tcPr>
          <w:p w14:paraId="0ED9F1CC" w14:textId="77777777" w:rsidR="009F26D5" w:rsidRPr="00934F7E" w:rsidRDefault="009F26D5" w:rsidP="00436A5A">
            <w:pPr>
              <w:jc w:val="both"/>
              <w:rPr>
                <w:sz w:val="20"/>
              </w:rPr>
            </w:pPr>
            <w:r w:rsidRPr="00934F7E">
              <w:rPr>
                <w:sz w:val="20"/>
              </w:rPr>
              <w:t>50</w:t>
            </w:r>
          </w:p>
        </w:tc>
      </w:tr>
      <w:tr w:rsidR="009F26D5" w:rsidRPr="00934F7E" w14:paraId="24FBBA6F" w14:textId="77777777" w:rsidTr="00436A5A">
        <w:tc>
          <w:tcPr>
            <w:tcW w:w="2405" w:type="dxa"/>
            <w:vAlign w:val="center"/>
          </w:tcPr>
          <w:p w14:paraId="48C22C85" w14:textId="77777777" w:rsidR="009F26D5" w:rsidRPr="00934F7E" w:rsidRDefault="009F26D5" w:rsidP="00436A5A">
            <w:pPr>
              <w:jc w:val="both"/>
              <w:rPr>
                <w:sz w:val="20"/>
              </w:rPr>
            </w:pPr>
            <w:r w:rsidRPr="00934F7E">
              <w:rPr>
                <w:sz w:val="20"/>
              </w:rPr>
              <w:t>G_oc-temp_med-Parahip</w:t>
            </w:r>
          </w:p>
        </w:tc>
        <w:tc>
          <w:tcPr>
            <w:tcW w:w="1149" w:type="dxa"/>
          </w:tcPr>
          <w:p w14:paraId="5C32D370" w14:textId="77777777" w:rsidR="009F26D5" w:rsidRPr="00934F7E" w:rsidRDefault="009F26D5" w:rsidP="00436A5A">
            <w:pPr>
              <w:jc w:val="both"/>
              <w:rPr>
                <w:sz w:val="20"/>
              </w:rPr>
            </w:pPr>
            <w:r w:rsidRPr="00934F7E">
              <w:rPr>
                <w:sz w:val="20"/>
              </w:rPr>
              <w:t>430</w:t>
            </w:r>
          </w:p>
        </w:tc>
        <w:tc>
          <w:tcPr>
            <w:tcW w:w="739" w:type="dxa"/>
          </w:tcPr>
          <w:p w14:paraId="24E669D3" w14:textId="77777777" w:rsidR="009F26D5" w:rsidRPr="00934F7E" w:rsidRDefault="009F26D5" w:rsidP="00436A5A">
            <w:pPr>
              <w:jc w:val="both"/>
              <w:rPr>
                <w:sz w:val="20"/>
              </w:rPr>
            </w:pPr>
            <w:r w:rsidRPr="00934F7E">
              <w:rPr>
                <w:sz w:val="20"/>
              </w:rPr>
              <w:t>30</w:t>
            </w:r>
          </w:p>
        </w:tc>
        <w:tc>
          <w:tcPr>
            <w:tcW w:w="1061" w:type="dxa"/>
          </w:tcPr>
          <w:p w14:paraId="367679FA" w14:textId="77777777" w:rsidR="009F26D5" w:rsidRPr="00934F7E" w:rsidRDefault="009F26D5" w:rsidP="00436A5A">
            <w:pPr>
              <w:jc w:val="both"/>
              <w:rPr>
                <w:sz w:val="20"/>
              </w:rPr>
            </w:pPr>
            <w:r w:rsidRPr="00934F7E">
              <w:rPr>
                <w:sz w:val="20"/>
              </w:rPr>
              <w:t>408</w:t>
            </w:r>
          </w:p>
        </w:tc>
        <w:tc>
          <w:tcPr>
            <w:tcW w:w="739" w:type="dxa"/>
          </w:tcPr>
          <w:p w14:paraId="7A3239BE" w14:textId="77777777" w:rsidR="009F26D5" w:rsidRPr="00934F7E" w:rsidRDefault="009F26D5" w:rsidP="00436A5A">
            <w:pPr>
              <w:jc w:val="both"/>
              <w:rPr>
                <w:sz w:val="20"/>
              </w:rPr>
            </w:pPr>
            <w:r w:rsidRPr="00934F7E">
              <w:rPr>
                <w:sz w:val="20"/>
              </w:rPr>
              <w:t>29</w:t>
            </w:r>
          </w:p>
        </w:tc>
        <w:tc>
          <w:tcPr>
            <w:tcW w:w="1083" w:type="dxa"/>
          </w:tcPr>
          <w:p w14:paraId="73DE2AA0" w14:textId="77777777" w:rsidR="009F26D5" w:rsidRPr="00934F7E" w:rsidRDefault="009F26D5" w:rsidP="00436A5A">
            <w:pPr>
              <w:jc w:val="both"/>
              <w:rPr>
                <w:sz w:val="20"/>
              </w:rPr>
            </w:pPr>
            <w:r w:rsidRPr="00934F7E">
              <w:rPr>
                <w:sz w:val="20"/>
              </w:rPr>
              <w:t>432</w:t>
            </w:r>
          </w:p>
        </w:tc>
        <w:tc>
          <w:tcPr>
            <w:tcW w:w="739" w:type="dxa"/>
          </w:tcPr>
          <w:p w14:paraId="2D163F07" w14:textId="77777777" w:rsidR="009F26D5" w:rsidRPr="00934F7E" w:rsidRDefault="009F26D5" w:rsidP="00436A5A">
            <w:pPr>
              <w:jc w:val="both"/>
              <w:rPr>
                <w:sz w:val="20"/>
              </w:rPr>
            </w:pPr>
            <w:r w:rsidRPr="00934F7E">
              <w:rPr>
                <w:sz w:val="20"/>
              </w:rPr>
              <w:t>31</w:t>
            </w:r>
          </w:p>
        </w:tc>
        <w:tc>
          <w:tcPr>
            <w:tcW w:w="972" w:type="dxa"/>
          </w:tcPr>
          <w:p w14:paraId="497CAF9B" w14:textId="77777777" w:rsidR="009F26D5" w:rsidRPr="00934F7E" w:rsidRDefault="009F26D5" w:rsidP="00436A5A">
            <w:pPr>
              <w:jc w:val="both"/>
              <w:rPr>
                <w:sz w:val="20"/>
              </w:rPr>
            </w:pPr>
            <w:r w:rsidRPr="00934F7E">
              <w:rPr>
                <w:sz w:val="20"/>
              </w:rPr>
              <w:t>521</w:t>
            </w:r>
          </w:p>
        </w:tc>
        <w:tc>
          <w:tcPr>
            <w:tcW w:w="752" w:type="dxa"/>
          </w:tcPr>
          <w:p w14:paraId="4F69B2C3" w14:textId="77777777" w:rsidR="009F26D5" w:rsidRPr="00934F7E" w:rsidRDefault="009F26D5" w:rsidP="00436A5A">
            <w:pPr>
              <w:jc w:val="both"/>
              <w:rPr>
                <w:sz w:val="20"/>
              </w:rPr>
            </w:pPr>
            <w:r w:rsidRPr="00934F7E">
              <w:rPr>
                <w:sz w:val="20"/>
              </w:rPr>
              <w:t>37</w:t>
            </w:r>
          </w:p>
        </w:tc>
      </w:tr>
      <w:tr w:rsidR="009F26D5" w:rsidRPr="00934F7E" w14:paraId="249A9A81" w14:textId="77777777" w:rsidTr="00436A5A">
        <w:tc>
          <w:tcPr>
            <w:tcW w:w="2405" w:type="dxa"/>
            <w:vAlign w:val="center"/>
          </w:tcPr>
          <w:p w14:paraId="682BF4C3" w14:textId="77777777" w:rsidR="009F26D5" w:rsidRPr="00934F7E" w:rsidRDefault="009F26D5" w:rsidP="00436A5A">
            <w:pPr>
              <w:jc w:val="both"/>
              <w:rPr>
                <w:sz w:val="20"/>
              </w:rPr>
            </w:pPr>
            <w:r w:rsidRPr="00934F7E">
              <w:rPr>
                <w:sz w:val="20"/>
              </w:rPr>
              <w:t>G_temporal_inf</w:t>
            </w:r>
          </w:p>
        </w:tc>
        <w:tc>
          <w:tcPr>
            <w:tcW w:w="1149" w:type="dxa"/>
          </w:tcPr>
          <w:p w14:paraId="7959BEC5" w14:textId="77777777" w:rsidR="009F26D5" w:rsidRPr="00934F7E" w:rsidRDefault="009F26D5" w:rsidP="00436A5A">
            <w:pPr>
              <w:jc w:val="both"/>
              <w:rPr>
                <w:sz w:val="20"/>
              </w:rPr>
            </w:pPr>
            <w:r w:rsidRPr="00934F7E">
              <w:rPr>
                <w:sz w:val="20"/>
              </w:rPr>
              <w:t>686</w:t>
            </w:r>
          </w:p>
        </w:tc>
        <w:tc>
          <w:tcPr>
            <w:tcW w:w="739" w:type="dxa"/>
          </w:tcPr>
          <w:p w14:paraId="02F874EB" w14:textId="77777777" w:rsidR="009F26D5" w:rsidRPr="00934F7E" w:rsidRDefault="009F26D5" w:rsidP="00436A5A">
            <w:pPr>
              <w:jc w:val="both"/>
              <w:rPr>
                <w:sz w:val="20"/>
              </w:rPr>
            </w:pPr>
            <w:r w:rsidRPr="00934F7E">
              <w:rPr>
                <w:sz w:val="20"/>
              </w:rPr>
              <w:t>47</w:t>
            </w:r>
          </w:p>
        </w:tc>
        <w:tc>
          <w:tcPr>
            <w:tcW w:w="1061" w:type="dxa"/>
          </w:tcPr>
          <w:p w14:paraId="10AA1DD6" w14:textId="77777777" w:rsidR="009F26D5" w:rsidRPr="00934F7E" w:rsidRDefault="009F26D5" w:rsidP="00436A5A">
            <w:pPr>
              <w:jc w:val="both"/>
              <w:rPr>
                <w:sz w:val="20"/>
              </w:rPr>
            </w:pPr>
            <w:r w:rsidRPr="00934F7E">
              <w:rPr>
                <w:sz w:val="20"/>
              </w:rPr>
              <w:t>692</w:t>
            </w:r>
          </w:p>
        </w:tc>
        <w:tc>
          <w:tcPr>
            <w:tcW w:w="739" w:type="dxa"/>
          </w:tcPr>
          <w:p w14:paraId="694752A4" w14:textId="77777777" w:rsidR="009F26D5" w:rsidRPr="00934F7E" w:rsidRDefault="009F26D5" w:rsidP="00436A5A">
            <w:pPr>
              <w:jc w:val="both"/>
              <w:rPr>
                <w:sz w:val="20"/>
              </w:rPr>
            </w:pPr>
            <w:r w:rsidRPr="00934F7E">
              <w:rPr>
                <w:sz w:val="20"/>
              </w:rPr>
              <w:t>47</w:t>
            </w:r>
          </w:p>
        </w:tc>
        <w:tc>
          <w:tcPr>
            <w:tcW w:w="1083" w:type="dxa"/>
          </w:tcPr>
          <w:p w14:paraId="703A3B63" w14:textId="77777777" w:rsidR="009F26D5" w:rsidRPr="00934F7E" w:rsidRDefault="009F26D5" w:rsidP="00436A5A">
            <w:pPr>
              <w:jc w:val="both"/>
              <w:rPr>
                <w:sz w:val="20"/>
              </w:rPr>
            </w:pPr>
            <w:r w:rsidRPr="00934F7E">
              <w:rPr>
                <w:sz w:val="20"/>
              </w:rPr>
              <w:t>756</w:t>
            </w:r>
          </w:p>
        </w:tc>
        <w:tc>
          <w:tcPr>
            <w:tcW w:w="739" w:type="dxa"/>
          </w:tcPr>
          <w:p w14:paraId="05052EB1" w14:textId="77777777" w:rsidR="009F26D5" w:rsidRPr="00934F7E" w:rsidRDefault="009F26D5" w:rsidP="00436A5A">
            <w:pPr>
              <w:jc w:val="both"/>
              <w:rPr>
                <w:sz w:val="20"/>
              </w:rPr>
            </w:pPr>
            <w:r w:rsidRPr="00934F7E">
              <w:rPr>
                <w:sz w:val="20"/>
              </w:rPr>
              <w:t>52</w:t>
            </w:r>
          </w:p>
        </w:tc>
        <w:tc>
          <w:tcPr>
            <w:tcW w:w="972" w:type="dxa"/>
          </w:tcPr>
          <w:p w14:paraId="32DCFB2B" w14:textId="77777777" w:rsidR="009F26D5" w:rsidRPr="00934F7E" w:rsidRDefault="009F26D5" w:rsidP="00436A5A">
            <w:pPr>
              <w:jc w:val="both"/>
              <w:rPr>
                <w:sz w:val="20"/>
              </w:rPr>
            </w:pPr>
            <w:r w:rsidRPr="00934F7E">
              <w:rPr>
                <w:sz w:val="20"/>
              </w:rPr>
              <w:t>859</w:t>
            </w:r>
          </w:p>
        </w:tc>
        <w:tc>
          <w:tcPr>
            <w:tcW w:w="752" w:type="dxa"/>
          </w:tcPr>
          <w:p w14:paraId="629C634E" w14:textId="77777777" w:rsidR="009F26D5" w:rsidRPr="00934F7E" w:rsidRDefault="009F26D5" w:rsidP="00436A5A">
            <w:pPr>
              <w:jc w:val="both"/>
              <w:rPr>
                <w:sz w:val="20"/>
              </w:rPr>
            </w:pPr>
            <w:r w:rsidRPr="00934F7E">
              <w:rPr>
                <w:sz w:val="20"/>
              </w:rPr>
              <w:t>59</w:t>
            </w:r>
          </w:p>
        </w:tc>
      </w:tr>
      <w:tr w:rsidR="009F26D5" w:rsidRPr="00934F7E" w14:paraId="1E4FE18D" w14:textId="77777777" w:rsidTr="00436A5A">
        <w:tc>
          <w:tcPr>
            <w:tcW w:w="2405" w:type="dxa"/>
            <w:vAlign w:val="center"/>
          </w:tcPr>
          <w:p w14:paraId="5A26014E" w14:textId="77777777" w:rsidR="009F26D5" w:rsidRPr="00934F7E" w:rsidRDefault="009F26D5" w:rsidP="00436A5A">
            <w:pPr>
              <w:jc w:val="both"/>
              <w:rPr>
                <w:sz w:val="20"/>
              </w:rPr>
            </w:pPr>
            <w:r w:rsidRPr="00934F7E">
              <w:rPr>
                <w:sz w:val="20"/>
              </w:rPr>
              <w:t>Pole_occipital</w:t>
            </w:r>
          </w:p>
        </w:tc>
        <w:tc>
          <w:tcPr>
            <w:tcW w:w="1149" w:type="dxa"/>
          </w:tcPr>
          <w:p w14:paraId="7F0D013F" w14:textId="77777777" w:rsidR="009F26D5" w:rsidRPr="00934F7E" w:rsidRDefault="009F26D5" w:rsidP="00436A5A">
            <w:pPr>
              <w:jc w:val="both"/>
              <w:rPr>
                <w:sz w:val="20"/>
              </w:rPr>
            </w:pPr>
            <w:r w:rsidRPr="00934F7E">
              <w:rPr>
                <w:sz w:val="20"/>
              </w:rPr>
              <w:t>1952</w:t>
            </w:r>
          </w:p>
        </w:tc>
        <w:tc>
          <w:tcPr>
            <w:tcW w:w="739" w:type="dxa"/>
          </w:tcPr>
          <w:p w14:paraId="30F5CE04" w14:textId="77777777" w:rsidR="009F26D5" w:rsidRPr="00934F7E" w:rsidRDefault="009F26D5" w:rsidP="00436A5A">
            <w:pPr>
              <w:jc w:val="both"/>
              <w:rPr>
                <w:sz w:val="20"/>
              </w:rPr>
            </w:pPr>
            <w:r w:rsidRPr="00934F7E">
              <w:rPr>
                <w:sz w:val="20"/>
              </w:rPr>
              <w:t>80</w:t>
            </w:r>
          </w:p>
        </w:tc>
        <w:tc>
          <w:tcPr>
            <w:tcW w:w="1061" w:type="dxa"/>
          </w:tcPr>
          <w:p w14:paraId="60ED3A4E" w14:textId="77777777" w:rsidR="009F26D5" w:rsidRPr="00934F7E" w:rsidRDefault="009F26D5" w:rsidP="00436A5A">
            <w:pPr>
              <w:jc w:val="both"/>
              <w:rPr>
                <w:sz w:val="20"/>
              </w:rPr>
            </w:pPr>
            <w:r w:rsidRPr="00934F7E">
              <w:rPr>
                <w:sz w:val="20"/>
              </w:rPr>
              <w:t>1934</w:t>
            </w:r>
          </w:p>
        </w:tc>
        <w:tc>
          <w:tcPr>
            <w:tcW w:w="739" w:type="dxa"/>
          </w:tcPr>
          <w:p w14:paraId="07E2ADC9" w14:textId="77777777" w:rsidR="009F26D5" w:rsidRPr="00934F7E" w:rsidRDefault="009F26D5" w:rsidP="00436A5A">
            <w:pPr>
              <w:jc w:val="both"/>
              <w:rPr>
                <w:sz w:val="20"/>
              </w:rPr>
            </w:pPr>
            <w:r w:rsidRPr="00934F7E">
              <w:rPr>
                <w:sz w:val="20"/>
              </w:rPr>
              <w:t>80</w:t>
            </w:r>
          </w:p>
        </w:tc>
        <w:tc>
          <w:tcPr>
            <w:tcW w:w="1083" w:type="dxa"/>
          </w:tcPr>
          <w:p w14:paraId="1E31BDA1" w14:textId="77777777" w:rsidR="009F26D5" w:rsidRPr="00934F7E" w:rsidRDefault="009F26D5" w:rsidP="00436A5A">
            <w:pPr>
              <w:jc w:val="both"/>
              <w:rPr>
                <w:sz w:val="20"/>
              </w:rPr>
            </w:pPr>
            <w:r w:rsidRPr="00934F7E">
              <w:rPr>
                <w:sz w:val="20"/>
              </w:rPr>
              <w:t>1870</w:t>
            </w:r>
          </w:p>
        </w:tc>
        <w:tc>
          <w:tcPr>
            <w:tcW w:w="739" w:type="dxa"/>
          </w:tcPr>
          <w:p w14:paraId="75449982" w14:textId="77777777" w:rsidR="009F26D5" w:rsidRPr="00934F7E" w:rsidRDefault="009F26D5" w:rsidP="00436A5A">
            <w:pPr>
              <w:jc w:val="both"/>
              <w:rPr>
                <w:sz w:val="20"/>
              </w:rPr>
            </w:pPr>
            <w:r w:rsidRPr="00934F7E">
              <w:rPr>
                <w:sz w:val="20"/>
              </w:rPr>
              <w:t>77</w:t>
            </w:r>
          </w:p>
        </w:tc>
        <w:tc>
          <w:tcPr>
            <w:tcW w:w="972" w:type="dxa"/>
          </w:tcPr>
          <w:p w14:paraId="63C21021" w14:textId="77777777" w:rsidR="009F26D5" w:rsidRPr="00934F7E" w:rsidRDefault="009F26D5" w:rsidP="00436A5A">
            <w:pPr>
              <w:jc w:val="both"/>
              <w:rPr>
                <w:sz w:val="20"/>
              </w:rPr>
            </w:pPr>
            <w:r w:rsidRPr="00934F7E">
              <w:rPr>
                <w:sz w:val="20"/>
              </w:rPr>
              <w:t>1968</w:t>
            </w:r>
          </w:p>
        </w:tc>
        <w:tc>
          <w:tcPr>
            <w:tcW w:w="752" w:type="dxa"/>
          </w:tcPr>
          <w:p w14:paraId="26F19E3A" w14:textId="77777777" w:rsidR="009F26D5" w:rsidRPr="00934F7E" w:rsidRDefault="009F26D5" w:rsidP="00436A5A">
            <w:pPr>
              <w:jc w:val="both"/>
              <w:rPr>
                <w:sz w:val="20"/>
              </w:rPr>
            </w:pPr>
            <w:r w:rsidRPr="00934F7E">
              <w:rPr>
                <w:sz w:val="20"/>
              </w:rPr>
              <w:t>81</w:t>
            </w:r>
          </w:p>
        </w:tc>
      </w:tr>
      <w:tr w:rsidR="009F26D5" w:rsidRPr="00934F7E" w14:paraId="6253FF24" w14:textId="77777777" w:rsidTr="00436A5A">
        <w:tc>
          <w:tcPr>
            <w:tcW w:w="2405" w:type="dxa"/>
            <w:vAlign w:val="center"/>
          </w:tcPr>
          <w:p w14:paraId="798CA6D3" w14:textId="77777777" w:rsidR="009F26D5" w:rsidRPr="00934F7E" w:rsidRDefault="009F26D5" w:rsidP="00436A5A">
            <w:pPr>
              <w:jc w:val="both"/>
              <w:rPr>
                <w:sz w:val="20"/>
              </w:rPr>
            </w:pPr>
            <w:r w:rsidRPr="00934F7E">
              <w:rPr>
                <w:sz w:val="20"/>
              </w:rPr>
              <w:t>Pole_temporal</w:t>
            </w:r>
          </w:p>
        </w:tc>
        <w:tc>
          <w:tcPr>
            <w:tcW w:w="1149" w:type="dxa"/>
          </w:tcPr>
          <w:p w14:paraId="23E8ED3B" w14:textId="77777777" w:rsidR="009F26D5" w:rsidRPr="00934F7E" w:rsidRDefault="009F26D5" w:rsidP="00436A5A">
            <w:pPr>
              <w:jc w:val="both"/>
              <w:rPr>
                <w:sz w:val="20"/>
              </w:rPr>
            </w:pPr>
            <w:r w:rsidRPr="00934F7E">
              <w:rPr>
                <w:sz w:val="20"/>
              </w:rPr>
              <w:t>0</w:t>
            </w:r>
          </w:p>
        </w:tc>
        <w:tc>
          <w:tcPr>
            <w:tcW w:w="739" w:type="dxa"/>
          </w:tcPr>
          <w:p w14:paraId="39E1BE96" w14:textId="77777777" w:rsidR="009F26D5" w:rsidRPr="00934F7E" w:rsidRDefault="009F26D5" w:rsidP="00436A5A">
            <w:pPr>
              <w:jc w:val="both"/>
              <w:rPr>
                <w:sz w:val="20"/>
              </w:rPr>
            </w:pPr>
            <w:r w:rsidRPr="00934F7E">
              <w:rPr>
                <w:sz w:val="20"/>
              </w:rPr>
              <w:t>0</w:t>
            </w:r>
          </w:p>
        </w:tc>
        <w:tc>
          <w:tcPr>
            <w:tcW w:w="1061" w:type="dxa"/>
          </w:tcPr>
          <w:p w14:paraId="24594547" w14:textId="77777777" w:rsidR="009F26D5" w:rsidRPr="00934F7E" w:rsidRDefault="009F26D5" w:rsidP="00436A5A">
            <w:pPr>
              <w:jc w:val="both"/>
              <w:rPr>
                <w:sz w:val="20"/>
              </w:rPr>
            </w:pPr>
            <w:r w:rsidRPr="00934F7E">
              <w:rPr>
                <w:sz w:val="20"/>
              </w:rPr>
              <w:t>0</w:t>
            </w:r>
          </w:p>
        </w:tc>
        <w:tc>
          <w:tcPr>
            <w:tcW w:w="739" w:type="dxa"/>
          </w:tcPr>
          <w:p w14:paraId="0FC384E5" w14:textId="77777777" w:rsidR="009F26D5" w:rsidRPr="00934F7E" w:rsidRDefault="009F26D5" w:rsidP="00436A5A">
            <w:pPr>
              <w:jc w:val="both"/>
              <w:rPr>
                <w:sz w:val="20"/>
              </w:rPr>
            </w:pPr>
            <w:r w:rsidRPr="00934F7E">
              <w:rPr>
                <w:sz w:val="20"/>
              </w:rPr>
              <w:t>0</w:t>
            </w:r>
          </w:p>
        </w:tc>
        <w:tc>
          <w:tcPr>
            <w:tcW w:w="1083" w:type="dxa"/>
          </w:tcPr>
          <w:p w14:paraId="5ACDFF56" w14:textId="77777777" w:rsidR="009F26D5" w:rsidRPr="00934F7E" w:rsidRDefault="009F26D5" w:rsidP="00436A5A">
            <w:pPr>
              <w:jc w:val="both"/>
              <w:rPr>
                <w:sz w:val="20"/>
              </w:rPr>
            </w:pPr>
            <w:r w:rsidRPr="00934F7E">
              <w:rPr>
                <w:sz w:val="20"/>
              </w:rPr>
              <w:t>0</w:t>
            </w:r>
          </w:p>
        </w:tc>
        <w:tc>
          <w:tcPr>
            <w:tcW w:w="739" w:type="dxa"/>
          </w:tcPr>
          <w:p w14:paraId="2BC95E49" w14:textId="77777777" w:rsidR="009F26D5" w:rsidRPr="00934F7E" w:rsidRDefault="009F26D5" w:rsidP="00436A5A">
            <w:pPr>
              <w:jc w:val="both"/>
              <w:rPr>
                <w:sz w:val="20"/>
              </w:rPr>
            </w:pPr>
            <w:r w:rsidRPr="00934F7E">
              <w:rPr>
                <w:sz w:val="20"/>
              </w:rPr>
              <w:t>0</w:t>
            </w:r>
          </w:p>
        </w:tc>
        <w:tc>
          <w:tcPr>
            <w:tcW w:w="972" w:type="dxa"/>
          </w:tcPr>
          <w:p w14:paraId="6732DA67" w14:textId="77777777" w:rsidR="009F26D5" w:rsidRPr="00934F7E" w:rsidRDefault="009F26D5" w:rsidP="00436A5A">
            <w:pPr>
              <w:jc w:val="both"/>
              <w:rPr>
                <w:sz w:val="20"/>
              </w:rPr>
            </w:pPr>
            <w:r w:rsidRPr="00934F7E">
              <w:rPr>
                <w:sz w:val="20"/>
              </w:rPr>
              <w:t>15</w:t>
            </w:r>
          </w:p>
        </w:tc>
        <w:tc>
          <w:tcPr>
            <w:tcW w:w="752" w:type="dxa"/>
          </w:tcPr>
          <w:p w14:paraId="24F190FD" w14:textId="77777777" w:rsidR="009F26D5" w:rsidRPr="00934F7E" w:rsidRDefault="009F26D5" w:rsidP="00436A5A">
            <w:pPr>
              <w:jc w:val="both"/>
              <w:rPr>
                <w:sz w:val="20"/>
                <w:lang w:bidi="he-IL"/>
              </w:rPr>
            </w:pPr>
            <w:r w:rsidRPr="00934F7E">
              <w:rPr>
                <w:sz w:val="20"/>
              </w:rPr>
              <w:t>2</w:t>
            </w:r>
          </w:p>
        </w:tc>
      </w:tr>
      <w:tr w:rsidR="009F26D5" w:rsidRPr="00934F7E" w14:paraId="6456DF44" w14:textId="77777777" w:rsidTr="00436A5A">
        <w:tc>
          <w:tcPr>
            <w:tcW w:w="2405" w:type="dxa"/>
            <w:vAlign w:val="center"/>
          </w:tcPr>
          <w:p w14:paraId="4B7001FC" w14:textId="77777777" w:rsidR="009F26D5" w:rsidRPr="00934F7E" w:rsidRDefault="009F26D5" w:rsidP="00436A5A">
            <w:pPr>
              <w:jc w:val="both"/>
              <w:rPr>
                <w:sz w:val="20"/>
              </w:rPr>
            </w:pPr>
            <w:r w:rsidRPr="00934F7E">
              <w:rPr>
                <w:sz w:val="20"/>
              </w:rPr>
              <w:t>S_calcarine</w:t>
            </w:r>
          </w:p>
        </w:tc>
        <w:tc>
          <w:tcPr>
            <w:tcW w:w="1149" w:type="dxa"/>
          </w:tcPr>
          <w:p w14:paraId="23090EB2" w14:textId="77777777" w:rsidR="009F26D5" w:rsidRPr="00934F7E" w:rsidRDefault="009F26D5" w:rsidP="00436A5A">
            <w:pPr>
              <w:jc w:val="both"/>
              <w:rPr>
                <w:sz w:val="20"/>
              </w:rPr>
            </w:pPr>
            <w:r w:rsidRPr="00934F7E">
              <w:rPr>
                <w:sz w:val="20"/>
              </w:rPr>
              <w:t>448</w:t>
            </w:r>
          </w:p>
        </w:tc>
        <w:tc>
          <w:tcPr>
            <w:tcW w:w="739" w:type="dxa"/>
          </w:tcPr>
          <w:p w14:paraId="2D857697" w14:textId="77777777" w:rsidR="009F26D5" w:rsidRPr="00934F7E" w:rsidRDefault="009F26D5" w:rsidP="00436A5A">
            <w:pPr>
              <w:jc w:val="both"/>
              <w:rPr>
                <w:sz w:val="20"/>
              </w:rPr>
            </w:pPr>
            <w:r w:rsidRPr="00934F7E">
              <w:rPr>
                <w:sz w:val="20"/>
              </w:rPr>
              <w:t>18</w:t>
            </w:r>
          </w:p>
        </w:tc>
        <w:tc>
          <w:tcPr>
            <w:tcW w:w="1061" w:type="dxa"/>
          </w:tcPr>
          <w:p w14:paraId="742353F9" w14:textId="77777777" w:rsidR="009F26D5" w:rsidRPr="00934F7E" w:rsidRDefault="009F26D5" w:rsidP="00436A5A">
            <w:pPr>
              <w:jc w:val="both"/>
              <w:rPr>
                <w:sz w:val="20"/>
              </w:rPr>
            </w:pPr>
            <w:r w:rsidRPr="00934F7E">
              <w:rPr>
                <w:sz w:val="20"/>
              </w:rPr>
              <w:t>427</w:t>
            </w:r>
          </w:p>
        </w:tc>
        <w:tc>
          <w:tcPr>
            <w:tcW w:w="739" w:type="dxa"/>
          </w:tcPr>
          <w:p w14:paraId="0A595E7D" w14:textId="77777777" w:rsidR="009F26D5" w:rsidRPr="00934F7E" w:rsidRDefault="009F26D5" w:rsidP="00436A5A">
            <w:pPr>
              <w:jc w:val="both"/>
              <w:rPr>
                <w:sz w:val="20"/>
              </w:rPr>
            </w:pPr>
            <w:r w:rsidRPr="00934F7E">
              <w:rPr>
                <w:sz w:val="20"/>
              </w:rPr>
              <w:t>18</w:t>
            </w:r>
          </w:p>
        </w:tc>
        <w:tc>
          <w:tcPr>
            <w:tcW w:w="1083" w:type="dxa"/>
          </w:tcPr>
          <w:p w14:paraId="218A8B99" w14:textId="77777777" w:rsidR="009F26D5" w:rsidRPr="00934F7E" w:rsidRDefault="009F26D5" w:rsidP="00436A5A">
            <w:pPr>
              <w:jc w:val="both"/>
              <w:rPr>
                <w:sz w:val="20"/>
              </w:rPr>
            </w:pPr>
            <w:r w:rsidRPr="00934F7E">
              <w:rPr>
                <w:sz w:val="20"/>
              </w:rPr>
              <w:t>395</w:t>
            </w:r>
          </w:p>
        </w:tc>
        <w:tc>
          <w:tcPr>
            <w:tcW w:w="739" w:type="dxa"/>
          </w:tcPr>
          <w:p w14:paraId="5B1A2A2C" w14:textId="77777777" w:rsidR="009F26D5" w:rsidRPr="00934F7E" w:rsidRDefault="009F26D5" w:rsidP="00436A5A">
            <w:pPr>
              <w:jc w:val="both"/>
              <w:rPr>
                <w:sz w:val="20"/>
              </w:rPr>
            </w:pPr>
            <w:r w:rsidRPr="00934F7E">
              <w:rPr>
                <w:sz w:val="20"/>
              </w:rPr>
              <w:t>16</w:t>
            </w:r>
          </w:p>
        </w:tc>
        <w:tc>
          <w:tcPr>
            <w:tcW w:w="972" w:type="dxa"/>
          </w:tcPr>
          <w:p w14:paraId="15D0BFAA" w14:textId="77777777" w:rsidR="009F26D5" w:rsidRPr="00934F7E" w:rsidRDefault="009F26D5" w:rsidP="00436A5A">
            <w:pPr>
              <w:jc w:val="both"/>
              <w:rPr>
                <w:sz w:val="20"/>
              </w:rPr>
            </w:pPr>
            <w:r w:rsidRPr="00934F7E">
              <w:rPr>
                <w:sz w:val="20"/>
              </w:rPr>
              <w:t>657</w:t>
            </w:r>
          </w:p>
        </w:tc>
        <w:tc>
          <w:tcPr>
            <w:tcW w:w="752" w:type="dxa"/>
          </w:tcPr>
          <w:p w14:paraId="0455A2E5" w14:textId="77777777" w:rsidR="009F26D5" w:rsidRPr="00934F7E" w:rsidRDefault="009F26D5" w:rsidP="00436A5A">
            <w:pPr>
              <w:jc w:val="both"/>
              <w:rPr>
                <w:sz w:val="20"/>
              </w:rPr>
            </w:pPr>
            <w:r w:rsidRPr="00934F7E">
              <w:rPr>
                <w:sz w:val="20"/>
              </w:rPr>
              <w:t>27</w:t>
            </w:r>
          </w:p>
        </w:tc>
      </w:tr>
      <w:tr w:rsidR="009F26D5" w:rsidRPr="00934F7E" w14:paraId="2F474153" w14:textId="77777777" w:rsidTr="00436A5A">
        <w:tc>
          <w:tcPr>
            <w:tcW w:w="2405" w:type="dxa"/>
            <w:vAlign w:val="center"/>
          </w:tcPr>
          <w:p w14:paraId="73C016C1" w14:textId="77777777" w:rsidR="009F26D5" w:rsidRPr="00934F7E" w:rsidRDefault="009F26D5" w:rsidP="00436A5A">
            <w:pPr>
              <w:jc w:val="both"/>
              <w:rPr>
                <w:b/>
                <w:sz w:val="20"/>
              </w:rPr>
            </w:pPr>
            <w:r w:rsidRPr="00934F7E">
              <w:rPr>
                <w:sz w:val="20"/>
              </w:rPr>
              <w:t>S_intrapariet_and_P_trans</w:t>
            </w:r>
          </w:p>
        </w:tc>
        <w:tc>
          <w:tcPr>
            <w:tcW w:w="1149" w:type="dxa"/>
          </w:tcPr>
          <w:p w14:paraId="2B35EF43" w14:textId="77777777" w:rsidR="009F26D5" w:rsidRPr="00934F7E" w:rsidRDefault="009F26D5" w:rsidP="00436A5A">
            <w:pPr>
              <w:jc w:val="both"/>
              <w:rPr>
                <w:b/>
                <w:sz w:val="20"/>
              </w:rPr>
            </w:pPr>
            <w:r w:rsidRPr="00934F7E">
              <w:rPr>
                <w:sz w:val="20"/>
              </w:rPr>
              <w:t>261</w:t>
            </w:r>
          </w:p>
        </w:tc>
        <w:tc>
          <w:tcPr>
            <w:tcW w:w="739" w:type="dxa"/>
          </w:tcPr>
          <w:p w14:paraId="4F28AEA3" w14:textId="77777777" w:rsidR="009F26D5" w:rsidRPr="00934F7E" w:rsidRDefault="009F26D5" w:rsidP="00436A5A">
            <w:pPr>
              <w:jc w:val="both"/>
              <w:rPr>
                <w:b/>
                <w:sz w:val="20"/>
              </w:rPr>
            </w:pPr>
            <w:r w:rsidRPr="00934F7E">
              <w:rPr>
                <w:sz w:val="20"/>
              </w:rPr>
              <w:t>7</w:t>
            </w:r>
          </w:p>
        </w:tc>
        <w:tc>
          <w:tcPr>
            <w:tcW w:w="1061" w:type="dxa"/>
          </w:tcPr>
          <w:p w14:paraId="66C08020" w14:textId="77777777" w:rsidR="009F26D5" w:rsidRPr="00934F7E" w:rsidRDefault="009F26D5" w:rsidP="00436A5A">
            <w:pPr>
              <w:jc w:val="both"/>
              <w:rPr>
                <w:b/>
                <w:sz w:val="20"/>
              </w:rPr>
            </w:pPr>
            <w:r w:rsidRPr="00934F7E">
              <w:rPr>
                <w:sz w:val="20"/>
              </w:rPr>
              <w:t>287</w:t>
            </w:r>
          </w:p>
        </w:tc>
        <w:tc>
          <w:tcPr>
            <w:tcW w:w="739" w:type="dxa"/>
          </w:tcPr>
          <w:p w14:paraId="02002E76" w14:textId="77777777" w:rsidR="009F26D5" w:rsidRPr="00934F7E" w:rsidRDefault="009F26D5" w:rsidP="00436A5A">
            <w:pPr>
              <w:jc w:val="both"/>
              <w:rPr>
                <w:b/>
                <w:sz w:val="20"/>
              </w:rPr>
            </w:pPr>
            <w:r w:rsidRPr="00934F7E">
              <w:rPr>
                <w:sz w:val="20"/>
              </w:rPr>
              <w:t>8</w:t>
            </w:r>
          </w:p>
        </w:tc>
        <w:tc>
          <w:tcPr>
            <w:tcW w:w="1083" w:type="dxa"/>
          </w:tcPr>
          <w:p w14:paraId="5C030862" w14:textId="77777777" w:rsidR="009F26D5" w:rsidRPr="00934F7E" w:rsidRDefault="009F26D5" w:rsidP="00436A5A">
            <w:pPr>
              <w:jc w:val="both"/>
              <w:rPr>
                <w:b/>
                <w:sz w:val="20"/>
              </w:rPr>
            </w:pPr>
            <w:r w:rsidRPr="00934F7E">
              <w:rPr>
                <w:sz w:val="20"/>
              </w:rPr>
              <w:t>799</w:t>
            </w:r>
          </w:p>
        </w:tc>
        <w:tc>
          <w:tcPr>
            <w:tcW w:w="739" w:type="dxa"/>
          </w:tcPr>
          <w:p w14:paraId="7B657530" w14:textId="77777777" w:rsidR="009F26D5" w:rsidRPr="00934F7E" w:rsidRDefault="009F26D5" w:rsidP="00436A5A">
            <w:pPr>
              <w:jc w:val="both"/>
              <w:rPr>
                <w:b/>
                <w:sz w:val="20"/>
              </w:rPr>
            </w:pPr>
            <w:r w:rsidRPr="00934F7E">
              <w:rPr>
                <w:sz w:val="20"/>
              </w:rPr>
              <w:t>21</w:t>
            </w:r>
          </w:p>
        </w:tc>
        <w:tc>
          <w:tcPr>
            <w:tcW w:w="972" w:type="dxa"/>
          </w:tcPr>
          <w:p w14:paraId="7E4D9E41" w14:textId="77777777" w:rsidR="009F26D5" w:rsidRPr="00934F7E" w:rsidRDefault="009F26D5" w:rsidP="00436A5A">
            <w:pPr>
              <w:jc w:val="both"/>
              <w:rPr>
                <w:b/>
                <w:sz w:val="20"/>
              </w:rPr>
            </w:pPr>
            <w:r w:rsidRPr="00934F7E">
              <w:rPr>
                <w:sz w:val="20"/>
              </w:rPr>
              <w:t>1670</w:t>
            </w:r>
          </w:p>
        </w:tc>
        <w:tc>
          <w:tcPr>
            <w:tcW w:w="752" w:type="dxa"/>
          </w:tcPr>
          <w:p w14:paraId="02BD3281" w14:textId="77777777" w:rsidR="009F26D5" w:rsidRPr="00934F7E" w:rsidRDefault="009F26D5" w:rsidP="00436A5A">
            <w:pPr>
              <w:jc w:val="both"/>
              <w:rPr>
                <w:b/>
                <w:sz w:val="20"/>
              </w:rPr>
            </w:pPr>
            <w:r w:rsidRPr="00934F7E">
              <w:rPr>
                <w:sz w:val="20"/>
              </w:rPr>
              <w:t>44</w:t>
            </w:r>
          </w:p>
        </w:tc>
      </w:tr>
      <w:tr w:rsidR="009F26D5" w:rsidRPr="00934F7E" w14:paraId="3CE162FD" w14:textId="77777777" w:rsidTr="00436A5A">
        <w:tc>
          <w:tcPr>
            <w:tcW w:w="2405" w:type="dxa"/>
            <w:vAlign w:val="center"/>
          </w:tcPr>
          <w:p w14:paraId="5BA1EB6A" w14:textId="77777777" w:rsidR="009F26D5" w:rsidRPr="00934F7E" w:rsidRDefault="009F26D5" w:rsidP="00436A5A">
            <w:pPr>
              <w:jc w:val="both"/>
              <w:rPr>
                <w:b/>
                <w:sz w:val="20"/>
              </w:rPr>
            </w:pPr>
            <w:r w:rsidRPr="00934F7E">
              <w:rPr>
                <w:sz w:val="20"/>
              </w:rPr>
              <w:t>S_oc_sup_and_transversal</w:t>
            </w:r>
          </w:p>
        </w:tc>
        <w:tc>
          <w:tcPr>
            <w:tcW w:w="1149" w:type="dxa"/>
          </w:tcPr>
          <w:p w14:paraId="6DD11F51" w14:textId="77777777" w:rsidR="009F26D5" w:rsidRPr="00934F7E" w:rsidRDefault="009F26D5" w:rsidP="00436A5A">
            <w:pPr>
              <w:jc w:val="both"/>
              <w:rPr>
                <w:b/>
                <w:sz w:val="20"/>
              </w:rPr>
            </w:pPr>
            <w:r w:rsidRPr="00934F7E">
              <w:rPr>
                <w:sz w:val="20"/>
              </w:rPr>
              <w:t>1163</w:t>
            </w:r>
          </w:p>
        </w:tc>
        <w:tc>
          <w:tcPr>
            <w:tcW w:w="739" w:type="dxa"/>
          </w:tcPr>
          <w:p w14:paraId="0AAB5027" w14:textId="77777777" w:rsidR="009F26D5" w:rsidRPr="00934F7E" w:rsidRDefault="009F26D5" w:rsidP="00436A5A">
            <w:pPr>
              <w:jc w:val="both"/>
              <w:rPr>
                <w:b/>
                <w:sz w:val="20"/>
              </w:rPr>
            </w:pPr>
            <w:r w:rsidRPr="00934F7E">
              <w:rPr>
                <w:sz w:val="20"/>
              </w:rPr>
              <w:t>82</w:t>
            </w:r>
          </w:p>
        </w:tc>
        <w:tc>
          <w:tcPr>
            <w:tcW w:w="1061" w:type="dxa"/>
          </w:tcPr>
          <w:p w14:paraId="692EA708" w14:textId="77777777" w:rsidR="009F26D5" w:rsidRPr="00934F7E" w:rsidRDefault="009F26D5" w:rsidP="00436A5A">
            <w:pPr>
              <w:jc w:val="both"/>
              <w:rPr>
                <w:b/>
                <w:sz w:val="20"/>
              </w:rPr>
            </w:pPr>
            <w:r w:rsidRPr="00934F7E">
              <w:rPr>
                <w:sz w:val="20"/>
              </w:rPr>
              <w:t>1166</w:t>
            </w:r>
          </w:p>
        </w:tc>
        <w:tc>
          <w:tcPr>
            <w:tcW w:w="739" w:type="dxa"/>
          </w:tcPr>
          <w:p w14:paraId="3DCAC6F5" w14:textId="77777777" w:rsidR="009F26D5" w:rsidRPr="00934F7E" w:rsidRDefault="009F26D5" w:rsidP="00436A5A">
            <w:pPr>
              <w:jc w:val="both"/>
              <w:rPr>
                <w:b/>
                <w:sz w:val="20"/>
              </w:rPr>
            </w:pPr>
            <w:r w:rsidRPr="00934F7E">
              <w:rPr>
                <w:sz w:val="20"/>
              </w:rPr>
              <w:t>82</w:t>
            </w:r>
          </w:p>
        </w:tc>
        <w:tc>
          <w:tcPr>
            <w:tcW w:w="1083" w:type="dxa"/>
          </w:tcPr>
          <w:p w14:paraId="273F71CF" w14:textId="77777777" w:rsidR="009F26D5" w:rsidRPr="00934F7E" w:rsidRDefault="009F26D5" w:rsidP="00436A5A">
            <w:pPr>
              <w:jc w:val="both"/>
              <w:rPr>
                <w:b/>
                <w:sz w:val="20"/>
              </w:rPr>
            </w:pPr>
            <w:r w:rsidRPr="00934F7E">
              <w:rPr>
                <w:sz w:val="20"/>
              </w:rPr>
              <w:t>1225</w:t>
            </w:r>
          </w:p>
        </w:tc>
        <w:tc>
          <w:tcPr>
            <w:tcW w:w="739" w:type="dxa"/>
          </w:tcPr>
          <w:p w14:paraId="47FDCCA5" w14:textId="77777777" w:rsidR="009F26D5" w:rsidRPr="00934F7E" w:rsidRDefault="009F26D5" w:rsidP="00436A5A">
            <w:pPr>
              <w:jc w:val="both"/>
              <w:rPr>
                <w:b/>
                <w:sz w:val="20"/>
              </w:rPr>
            </w:pPr>
            <w:r w:rsidRPr="00934F7E">
              <w:rPr>
                <w:sz w:val="20"/>
              </w:rPr>
              <w:t>87</w:t>
            </w:r>
          </w:p>
        </w:tc>
        <w:tc>
          <w:tcPr>
            <w:tcW w:w="972" w:type="dxa"/>
          </w:tcPr>
          <w:p w14:paraId="6EA0A37D" w14:textId="77777777" w:rsidR="009F26D5" w:rsidRPr="00934F7E" w:rsidRDefault="009F26D5" w:rsidP="00436A5A">
            <w:pPr>
              <w:jc w:val="both"/>
              <w:rPr>
                <w:b/>
                <w:sz w:val="20"/>
              </w:rPr>
            </w:pPr>
            <w:r w:rsidRPr="00934F7E">
              <w:rPr>
                <w:sz w:val="20"/>
              </w:rPr>
              <w:t>1230</w:t>
            </w:r>
          </w:p>
        </w:tc>
        <w:tc>
          <w:tcPr>
            <w:tcW w:w="752" w:type="dxa"/>
          </w:tcPr>
          <w:p w14:paraId="23ACF28A" w14:textId="77777777" w:rsidR="009F26D5" w:rsidRPr="00934F7E" w:rsidRDefault="009F26D5" w:rsidP="00436A5A">
            <w:pPr>
              <w:jc w:val="both"/>
              <w:rPr>
                <w:b/>
                <w:sz w:val="20"/>
              </w:rPr>
            </w:pPr>
            <w:r w:rsidRPr="00934F7E">
              <w:rPr>
                <w:sz w:val="20"/>
              </w:rPr>
              <w:t>87</w:t>
            </w:r>
          </w:p>
        </w:tc>
      </w:tr>
      <w:tr w:rsidR="009F26D5" w:rsidRPr="00934F7E" w14:paraId="6C468A79" w14:textId="77777777" w:rsidTr="00436A5A">
        <w:tc>
          <w:tcPr>
            <w:tcW w:w="2405" w:type="dxa"/>
            <w:vAlign w:val="center"/>
          </w:tcPr>
          <w:p w14:paraId="2D9F48FF" w14:textId="77777777" w:rsidR="009F26D5" w:rsidRPr="00934F7E" w:rsidRDefault="009F26D5" w:rsidP="00436A5A">
            <w:pPr>
              <w:jc w:val="both"/>
              <w:rPr>
                <w:sz w:val="20"/>
              </w:rPr>
            </w:pPr>
            <w:r w:rsidRPr="00934F7E">
              <w:rPr>
                <w:sz w:val="20"/>
              </w:rPr>
              <w:t>S_temporal_sup</w:t>
            </w:r>
          </w:p>
        </w:tc>
        <w:tc>
          <w:tcPr>
            <w:tcW w:w="1149" w:type="dxa"/>
          </w:tcPr>
          <w:p w14:paraId="52C0243F" w14:textId="77777777" w:rsidR="009F26D5" w:rsidRPr="00934F7E" w:rsidRDefault="009F26D5" w:rsidP="00436A5A">
            <w:pPr>
              <w:jc w:val="both"/>
              <w:rPr>
                <w:sz w:val="20"/>
              </w:rPr>
            </w:pPr>
            <w:r w:rsidRPr="00934F7E">
              <w:rPr>
                <w:sz w:val="20"/>
              </w:rPr>
              <w:t>1100</w:t>
            </w:r>
          </w:p>
        </w:tc>
        <w:tc>
          <w:tcPr>
            <w:tcW w:w="739" w:type="dxa"/>
          </w:tcPr>
          <w:p w14:paraId="303B54E9" w14:textId="77777777" w:rsidR="009F26D5" w:rsidRPr="00934F7E" w:rsidRDefault="009F26D5" w:rsidP="00436A5A">
            <w:pPr>
              <w:jc w:val="both"/>
              <w:rPr>
                <w:sz w:val="20"/>
              </w:rPr>
            </w:pPr>
            <w:r w:rsidRPr="00934F7E">
              <w:rPr>
                <w:sz w:val="20"/>
              </w:rPr>
              <w:t>22</w:t>
            </w:r>
          </w:p>
        </w:tc>
        <w:tc>
          <w:tcPr>
            <w:tcW w:w="1061" w:type="dxa"/>
          </w:tcPr>
          <w:p w14:paraId="6F35482E" w14:textId="77777777" w:rsidR="009F26D5" w:rsidRPr="00934F7E" w:rsidRDefault="009F26D5" w:rsidP="00436A5A">
            <w:pPr>
              <w:jc w:val="both"/>
              <w:rPr>
                <w:sz w:val="20"/>
              </w:rPr>
            </w:pPr>
            <w:r w:rsidRPr="00934F7E">
              <w:rPr>
                <w:sz w:val="20"/>
              </w:rPr>
              <w:t>944</w:t>
            </w:r>
          </w:p>
        </w:tc>
        <w:tc>
          <w:tcPr>
            <w:tcW w:w="739" w:type="dxa"/>
          </w:tcPr>
          <w:p w14:paraId="6A1F0F3C" w14:textId="77777777" w:rsidR="009F26D5" w:rsidRPr="00934F7E" w:rsidRDefault="009F26D5" w:rsidP="00436A5A">
            <w:pPr>
              <w:jc w:val="both"/>
              <w:rPr>
                <w:sz w:val="20"/>
              </w:rPr>
            </w:pPr>
            <w:r w:rsidRPr="00934F7E">
              <w:rPr>
                <w:sz w:val="20"/>
              </w:rPr>
              <w:t>19</w:t>
            </w:r>
          </w:p>
        </w:tc>
        <w:tc>
          <w:tcPr>
            <w:tcW w:w="1083" w:type="dxa"/>
          </w:tcPr>
          <w:p w14:paraId="44985AD2" w14:textId="77777777" w:rsidR="009F26D5" w:rsidRPr="00934F7E" w:rsidRDefault="009F26D5" w:rsidP="00436A5A">
            <w:pPr>
              <w:jc w:val="both"/>
              <w:rPr>
                <w:sz w:val="20"/>
              </w:rPr>
            </w:pPr>
            <w:r w:rsidRPr="00934F7E">
              <w:rPr>
                <w:sz w:val="20"/>
              </w:rPr>
              <w:t>820</w:t>
            </w:r>
          </w:p>
        </w:tc>
        <w:tc>
          <w:tcPr>
            <w:tcW w:w="739" w:type="dxa"/>
          </w:tcPr>
          <w:p w14:paraId="23E104F4" w14:textId="77777777" w:rsidR="009F26D5" w:rsidRPr="00934F7E" w:rsidRDefault="009F26D5" w:rsidP="00436A5A">
            <w:pPr>
              <w:jc w:val="both"/>
              <w:rPr>
                <w:sz w:val="20"/>
              </w:rPr>
            </w:pPr>
            <w:r w:rsidRPr="00934F7E">
              <w:rPr>
                <w:sz w:val="20"/>
              </w:rPr>
              <w:t>17</w:t>
            </w:r>
          </w:p>
        </w:tc>
        <w:tc>
          <w:tcPr>
            <w:tcW w:w="972" w:type="dxa"/>
          </w:tcPr>
          <w:p w14:paraId="0A87D63E" w14:textId="77777777" w:rsidR="009F26D5" w:rsidRPr="00934F7E" w:rsidRDefault="009F26D5" w:rsidP="00436A5A">
            <w:pPr>
              <w:jc w:val="both"/>
              <w:rPr>
                <w:sz w:val="20"/>
              </w:rPr>
            </w:pPr>
            <w:r w:rsidRPr="00934F7E">
              <w:rPr>
                <w:sz w:val="20"/>
              </w:rPr>
              <w:t>2264</w:t>
            </w:r>
          </w:p>
        </w:tc>
        <w:tc>
          <w:tcPr>
            <w:tcW w:w="752" w:type="dxa"/>
          </w:tcPr>
          <w:p w14:paraId="1832B496" w14:textId="77777777" w:rsidR="009F26D5" w:rsidRPr="00934F7E" w:rsidRDefault="009F26D5" w:rsidP="00436A5A">
            <w:pPr>
              <w:jc w:val="both"/>
              <w:rPr>
                <w:sz w:val="20"/>
              </w:rPr>
            </w:pPr>
            <w:r w:rsidRPr="00934F7E">
              <w:rPr>
                <w:sz w:val="20"/>
              </w:rPr>
              <w:t>46</w:t>
            </w:r>
          </w:p>
        </w:tc>
      </w:tr>
      <w:tr w:rsidR="009F26D5" w:rsidRPr="00934F7E" w14:paraId="16117869" w14:textId="77777777" w:rsidTr="00436A5A">
        <w:tc>
          <w:tcPr>
            <w:tcW w:w="2405" w:type="dxa"/>
            <w:vAlign w:val="center"/>
          </w:tcPr>
          <w:p w14:paraId="693B35B2" w14:textId="77777777" w:rsidR="009F26D5" w:rsidRPr="00934F7E" w:rsidRDefault="009F26D5" w:rsidP="00436A5A">
            <w:pPr>
              <w:jc w:val="both"/>
              <w:rPr>
                <w:sz w:val="20"/>
              </w:rPr>
            </w:pPr>
          </w:p>
        </w:tc>
        <w:tc>
          <w:tcPr>
            <w:tcW w:w="1149" w:type="dxa"/>
          </w:tcPr>
          <w:p w14:paraId="1F87E3AE" w14:textId="77777777" w:rsidR="009F26D5" w:rsidRPr="00934F7E" w:rsidRDefault="009F26D5" w:rsidP="00436A5A">
            <w:pPr>
              <w:jc w:val="both"/>
              <w:rPr>
                <w:sz w:val="20"/>
              </w:rPr>
            </w:pPr>
          </w:p>
        </w:tc>
        <w:tc>
          <w:tcPr>
            <w:tcW w:w="739" w:type="dxa"/>
          </w:tcPr>
          <w:p w14:paraId="3B3640E9" w14:textId="77777777" w:rsidR="009F26D5" w:rsidRPr="00934F7E" w:rsidRDefault="009F26D5" w:rsidP="00436A5A">
            <w:pPr>
              <w:jc w:val="both"/>
              <w:rPr>
                <w:sz w:val="20"/>
              </w:rPr>
            </w:pPr>
          </w:p>
        </w:tc>
        <w:tc>
          <w:tcPr>
            <w:tcW w:w="1061" w:type="dxa"/>
          </w:tcPr>
          <w:p w14:paraId="2B64F50D" w14:textId="77777777" w:rsidR="009F26D5" w:rsidRPr="00934F7E" w:rsidRDefault="009F26D5" w:rsidP="00436A5A">
            <w:pPr>
              <w:jc w:val="both"/>
              <w:rPr>
                <w:sz w:val="20"/>
              </w:rPr>
            </w:pPr>
          </w:p>
        </w:tc>
        <w:tc>
          <w:tcPr>
            <w:tcW w:w="739" w:type="dxa"/>
          </w:tcPr>
          <w:p w14:paraId="5B19B55C" w14:textId="77777777" w:rsidR="009F26D5" w:rsidRPr="00934F7E" w:rsidRDefault="009F26D5" w:rsidP="00436A5A">
            <w:pPr>
              <w:jc w:val="both"/>
              <w:rPr>
                <w:sz w:val="20"/>
              </w:rPr>
            </w:pPr>
          </w:p>
        </w:tc>
        <w:tc>
          <w:tcPr>
            <w:tcW w:w="1083" w:type="dxa"/>
          </w:tcPr>
          <w:p w14:paraId="044F68C3" w14:textId="77777777" w:rsidR="009F26D5" w:rsidRPr="00934F7E" w:rsidRDefault="009F26D5" w:rsidP="00436A5A">
            <w:pPr>
              <w:jc w:val="both"/>
              <w:rPr>
                <w:sz w:val="20"/>
              </w:rPr>
            </w:pPr>
          </w:p>
        </w:tc>
        <w:tc>
          <w:tcPr>
            <w:tcW w:w="739" w:type="dxa"/>
          </w:tcPr>
          <w:p w14:paraId="7572A840" w14:textId="77777777" w:rsidR="009F26D5" w:rsidRPr="00934F7E" w:rsidRDefault="009F26D5" w:rsidP="00436A5A">
            <w:pPr>
              <w:jc w:val="both"/>
              <w:rPr>
                <w:sz w:val="20"/>
              </w:rPr>
            </w:pPr>
          </w:p>
        </w:tc>
        <w:tc>
          <w:tcPr>
            <w:tcW w:w="972" w:type="dxa"/>
          </w:tcPr>
          <w:p w14:paraId="4AAD8DEB" w14:textId="77777777" w:rsidR="009F26D5" w:rsidRPr="00934F7E" w:rsidRDefault="009F26D5" w:rsidP="00436A5A">
            <w:pPr>
              <w:jc w:val="both"/>
              <w:rPr>
                <w:sz w:val="20"/>
              </w:rPr>
            </w:pPr>
          </w:p>
        </w:tc>
        <w:tc>
          <w:tcPr>
            <w:tcW w:w="752" w:type="dxa"/>
          </w:tcPr>
          <w:p w14:paraId="7F2A5525" w14:textId="77777777" w:rsidR="009F26D5" w:rsidRPr="00934F7E" w:rsidRDefault="009F26D5" w:rsidP="00436A5A">
            <w:pPr>
              <w:jc w:val="both"/>
              <w:rPr>
                <w:sz w:val="20"/>
              </w:rPr>
            </w:pPr>
          </w:p>
        </w:tc>
      </w:tr>
      <w:tr w:rsidR="009F26D5" w:rsidRPr="00934F7E" w14:paraId="6E73CFA1" w14:textId="77777777" w:rsidTr="00436A5A">
        <w:tc>
          <w:tcPr>
            <w:tcW w:w="2405" w:type="dxa"/>
          </w:tcPr>
          <w:p w14:paraId="3745134F" w14:textId="77777777" w:rsidR="009F26D5" w:rsidRPr="00934F7E" w:rsidRDefault="009F26D5" w:rsidP="00436A5A">
            <w:pPr>
              <w:jc w:val="both"/>
              <w:rPr>
                <w:sz w:val="20"/>
              </w:rPr>
            </w:pPr>
            <w:r w:rsidRPr="00934F7E">
              <w:rPr>
                <w:b/>
                <w:sz w:val="20"/>
              </w:rPr>
              <w:t>PFC ROI</w:t>
            </w:r>
          </w:p>
        </w:tc>
        <w:tc>
          <w:tcPr>
            <w:tcW w:w="1149" w:type="dxa"/>
          </w:tcPr>
          <w:p w14:paraId="70029C42" w14:textId="77777777" w:rsidR="009F26D5" w:rsidRPr="00934F7E" w:rsidRDefault="009F26D5" w:rsidP="00436A5A">
            <w:pPr>
              <w:jc w:val="both"/>
              <w:rPr>
                <w:sz w:val="20"/>
              </w:rPr>
            </w:pPr>
          </w:p>
        </w:tc>
        <w:tc>
          <w:tcPr>
            <w:tcW w:w="739" w:type="dxa"/>
          </w:tcPr>
          <w:p w14:paraId="2F3172A9" w14:textId="77777777" w:rsidR="009F26D5" w:rsidRPr="00934F7E" w:rsidRDefault="009F26D5" w:rsidP="00436A5A">
            <w:pPr>
              <w:jc w:val="both"/>
              <w:rPr>
                <w:sz w:val="20"/>
              </w:rPr>
            </w:pPr>
          </w:p>
        </w:tc>
        <w:tc>
          <w:tcPr>
            <w:tcW w:w="1061" w:type="dxa"/>
          </w:tcPr>
          <w:p w14:paraId="1708796A" w14:textId="77777777" w:rsidR="009F26D5" w:rsidRPr="00934F7E" w:rsidRDefault="009F26D5" w:rsidP="00436A5A">
            <w:pPr>
              <w:jc w:val="both"/>
              <w:rPr>
                <w:sz w:val="20"/>
              </w:rPr>
            </w:pPr>
          </w:p>
        </w:tc>
        <w:tc>
          <w:tcPr>
            <w:tcW w:w="739" w:type="dxa"/>
          </w:tcPr>
          <w:p w14:paraId="3B269DF1" w14:textId="77777777" w:rsidR="009F26D5" w:rsidRPr="00934F7E" w:rsidRDefault="009F26D5" w:rsidP="00436A5A">
            <w:pPr>
              <w:jc w:val="both"/>
              <w:rPr>
                <w:sz w:val="20"/>
              </w:rPr>
            </w:pPr>
          </w:p>
        </w:tc>
        <w:tc>
          <w:tcPr>
            <w:tcW w:w="1083" w:type="dxa"/>
          </w:tcPr>
          <w:p w14:paraId="5385F680" w14:textId="77777777" w:rsidR="009F26D5" w:rsidRPr="00934F7E" w:rsidRDefault="009F26D5" w:rsidP="00436A5A">
            <w:pPr>
              <w:jc w:val="both"/>
              <w:rPr>
                <w:sz w:val="20"/>
              </w:rPr>
            </w:pPr>
          </w:p>
        </w:tc>
        <w:tc>
          <w:tcPr>
            <w:tcW w:w="739" w:type="dxa"/>
          </w:tcPr>
          <w:p w14:paraId="554E5F12" w14:textId="77777777" w:rsidR="009F26D5" w:rsidRPr="00934F7E" w:rsidRDefault="009F26D5" w:rsidP="00436A5A">
            <w:pPr>
              <w:jc w:val="both"/>
              <w:rPr>
                <w:sz w:val="20"/>
              </w:rPr>
            </w:pPr>
          </w:p>
        </w:tc>
        <w:tc>
          <w:tcPr>
            <w:tcW w:w="972" w:type="dxa"/>
          </w:tcPr>
          <w:p w14:paraId="3AA215D3" w14:textId="77777777" w:rsidR="009F26D5" w:rsidRPr="00934F7E" w:rsidRDefault="009F26D5" w:rsidP="00436A5A">
            <w:pPr>
              <w:jc w:val="both"/>
              <w:rPr>
                <w:sz w:val="20"/>
              </w:rPr>
            </w:pPr>
          </w:p>
        </w:tc>
        <w:tc>
          <w:tcPr>
            <w:tcW w:w="752" w:type="dxa"/>
          </w:tcPr>
          <w:p w14:paraId="772C02C9" w14:textId="77777777" w:rsidR="009F26D5" w:rsidRPr="00934F7E" w:rsidRDefault="009F26D5" w:rsidP="00436A5A">
            <w:pPr>
              <w:jc w:val="both"/>
              <w:rPr>
                <w:sz w:val="20"/>
              </w:rPr>
            </w:pPr>
          </w:p>
        </w:tc>
      </w:tr>
      <w:tr w:rsidR="009F26D5" w:rsidRPr="00934F7E" w14:paraId="5898E283" w14:textId="77777777" w:rsidTr="00436A5A">
        <w:tc>
          <w:tcPr>
            <w:tcW w:w="2405" w:type="dxa"/>
            <w:vAlign w:val="center"/>
          </w:tcPr>
          <w:p w14:paraId="6BF14201" w14:textId="77777777" w:rsidR="009F26D5" w:rsidRPr="00934F7E" w:rsidRDefault="009F26D5" w:rsidP="00436A5A">
            <w:pPr>
              <w:jc w:val="both"/>
              <w:rPr>
                <w:sz w:val="20"/>
              </w:rPr>
            </w:pPr>
            <w:r w:rsidRPr="00934F7E">
              <w:rPr>
                <w:sz w:val="20"/>
              </w:rPr>
              <w:t>G_and_S_cingul-Mid-Post</w:t>
            </w:r>
          </w:p>
        </w:tc>
        <w:tc>
          <w:tcPr>
            <w:tcW w:w="1149" w:type="dxa"/>
          </w:tcPr>
          <w:p w14:paraId="217E1D92" w14:textId="77777777" w:rsidR="009F26D5" w:rsidRPr="00934F7E" w:rsidRDefault="009F26D5" w:rsidP="00436A5A">
            <w:pPr>
              <w:jc w:val="both"/>
              <w:rPr>
                <w:sz w:val="20"/>
              </w:rPr>
            </w:pPr>
            <w:r w:rsidRPr="00934F7E">
              <w:rPr>
                <w:sz w:val="20"/>
              </w:rPr>
              <w:t>0</w:t>
            </w:r>
          </w:p>
        </w:tc>
        <w:tc>
          <w:tcPr>
            <w:tcW w:w="739" w:type="dxa"/>
          </w:tcPr>
          <w:p w14:paraId="7E413198" w14:textId="77777777" w:rsidR="009F26D5" w:rsidRPr="00934F7E" w:rsidRDefault="009F26D5" w:rsidP="00436A5A">
            <w:pPr>
              <w:jc w:val="both"/>
              <w:rPr>
                <w:sz w:val="20"/>
              </w:rPr>
            </w:pPr>
            <w:r w:rsidRPr="00934F7E">
              <w:rPr>
                <w:sz w:val="20"/>
              </w:rPr>
              <w:t>0</w:t>
            </w:r>
          </w:p>
        </w:tc>
        <w:tc>
          <w:tcPr>
            <w:tcW w:w="1061" w:type="dxa"/>
          </w:tcPr>
          <w:p w14:paraId="26187FF8" w14:textId="77777777" w:rsidR="009F26D5" w:rsidRPr="00934F7E" w:rsidRDefault="009F26D5" w:rsidP="00436A5A">
            <w:pPr>
              <w:jc w:val="both"/>
              <w:rPr>
                <w:sz w:val="20"/>
              </w:rPr>
            </w:pPr>
            <w:r w:rsidRPr="00934F7E">
              <w:rPr>
                <w:sz w:val="20"/>
              </w:rPr>
              <w:t>0</w:t>
            </w:r>
          </w:p>
        </w:tc>
        <w:tc>
          <w:tcPr>
            <w:tcW w:w="739" w:type="dxa"/>
          </w:tcPr>
          <w:p w14:paraId="14F2085D" w14:textId="77777777" w:rsidR="009F26D5" w:rsidRPr="00934F7E" w:rsidRDefault="009F26D5" w:rsidP="00436A5A">
            <w:pPr>
              <w:jc w:val="both"/>
              <w:rPr>
                <w:sz w:val="20"/>
              </w:rPr>
            </w:pPr>
            <w:r w:rsidRPr="00934F7E">
              <w:rPr>
                <w:sz w:val="20"/>
              </w:rPr>
              <w:t>0</w:t>
            </w:r>
          </w:p>
        </w:tc>
        <w:tc>
          <w:tcPr>
            <w:tcW w:w="1083" w:type="dxa"/>
          </w:tcPr>
          <w:p w14:paraId="2437A543" w14:textId="77777777" w:rsidR="009F26D5" w:rsidRPr="00934F7E" w:rsidRDefault="009F26D5" w:rsidP="00436A5A">
            <w:pPr>
              <w:jc w:val="both"/>
              <w:rPr>
                <w:sz w:val="20"/>
              </w:rPr>
            </w:pPr>
            <w:r w:rsidRPr="00934F7E">
              <w:rPr>
                <w:sz w:val="20"/>
              </w:rPr>
              <w:t>0</w:t>
            </w:r>
          </w:p>
        </w:tc>
        <w:tc>
          <w:tcPr>
            <w:tcW w:w="739" w:type="dxa"/>
          </w:tcPr>
          <w:p w14:paraId="05CBCE24" w14:textId="77777777" w:rsidR="009F26D5" w:rsidRPr="00934F7E" w:rsidRDefault="009F26D5" w:rsidP="00436A5A">
            <w:pPr>
              <w:jc w:val="both"/>
              <w:rPr>
                <w:sz w:val="20"/>
              </w:rPr>
            </w:pPr>
            <w:r w:rsidRPr="00934F7E">
              <w:rPr>
                <w:sz w:val="20"/>
              </w:rPr>
              <w:t>0</w:t>
            </w:r>
          </w:p>
        </w:tc>
        <w:tc>
          <w:tcPr>
            <w:tcW w:w="972" w:type="dxa"/>
          </w:tcPr>
          <w:p w14:paraId="76AFE389" w14:textId="77777777" w:rsidR="009F26D5" w:rsidRPr="00934F7E" w:rsidRDefault="009F26D5" w:rsidP="00436A5A">
            <w:pPr>
              <w:jc w:val="both"/>
              <w:rPr>
                <w:sz w:val="20"/>
              </w:rPr>
            </w:pPr>
            <w:r w:rsidRPr="00934F7E">
              <w:rPr>
                <w:sz w:val="20"/>
              </w:rPr>
              <w:t xml:space="preserve">    0</w:t>
            </w:r>
          </w:p>
        </w:tc>
        <w:tc>
          <w:tcPr>
            <w:tcW w:w="752" w:type="dxa"/>
          </w:tcPr>
          <w:p w14:paraId="54B90245" w14:textId="77777777" w:rsidR="009F26D5" w:rsidRPr="00934F7E" w:rsidRDefault="009F26D5" w:rsidP="00436A5A">
            <w:pPr>
              <w:jc w:val="both"/>
              <w:rPr>
                <w:sz w:val="20"/>
              </w:rPr>
            </w:pPr>
            <w:r w:rsidRPr="00934F7E">
              <w:rPr>
                <w:sz w:val="20"/>
              </w:rPr>
              <w:t xml:space="preserve">  0</w:t>
            </w:r>
          </w:p>
        </w:tc>
      </w:tr>
      <w:tr w:rsidR="009F26D5" w:rsidRPr="00934F7E" w14:paraId="0F1F94AA" w14:textId="77777777" w:rsidTr="00436A5A">
        <w:tc>
          <w:tcPr>
            <w:tcW w:w="2405" w:type="dxa"/>
            <w:vAlign w:val="center"/>
          </w:tcPr>
          <w:p w14:paraId="7C36A66F" w14:textId="77777777" w:rsidR="009F26D5" w:rsidRPr="00934F7E" w:rsidRDefault="009F26D5" w:rsidP="00436A5A">
            <w:pPr>
              <w:jc w:val="both"/>
              <w:rPr>
                <w:sz w:val="20"/>
              </w:rPr>
            </w:pPr>
            <w:r w:rsidRPr="00934F7E">
              <w:rPr>
                <w:sz w:val="20"/>
              </w:rPr>
              <w:t>Lat_Fis-ant-Horizont</w:t>
            </w:r>
          </w:p>
        </w:tc>
        <w:tc>
          <w:tcPr>
            <w:tcW w:w="1149" w:type="dxa"/>
          </w:tcPr>
          <w:p w14:paraId="579BF146" w14:textId="77777777" w:rsidR="009F26D5" w:rsidRPr="00934F7E" w:rsidRDefault="009F26D5" w:rsidP="00436A5A">
            <w:pPr>
              <w:jc w:val="both"/>
              <w:rPr>
                <w:sz w:val="20"/>
              </w:rPr>
            </w:pPr>
            <w:r w:rsidRPr="00934F7E">
              <w:rPr>
                <w:sz w:val="20"/>
              </w:rPr>
              <w:t>0</w:t>
            </w:r>
          </w:p>
        </w:tc>
        <w:tc>
          <w:tcPr>
            <w:tcW w:w="739" w:type="dxa"/>
          </w:tcPr>
          <w:p w14:paraId="1483FB80" w14:textId="77777777" w:rsidR="009F26D5" w:rsidRPr="00934F7E" w:rsidRDefault="009F26D5" w:rsidP="00436A5A">
            <w:pPr>
              <w:jc w:val="both"/>
              <w:rPr>
                <w:sz w:val="20"/>
              </w:rPr>
            </w:pPr>
            <w:r w:rsidRPr="00934F7E">
              <w:rPr>
                <w:sz w:val="20"/>
              </w:rPr>
              <w:t>0</w:t>
            </w:r>
          </w:p>
        </w:tc>
        <w:tc>
          <w:tcPr>
            <w:tcW w:w="1061" w:type="dxa"/>
          </w:tcPr>
          <w:p w14:paraId="265414A6" w14:textId="77777777" w:rsidR="009F26D5" w:rsidRPr="00934F7E" w:rsidRDefault="009F26D5" w:rsidP="00436A5A">
            <w:pPr>
              <w:jc w:val="both"/>
              <w:rPr>
                <w:sz w:val="20"/>
              </w:rPr>
            </w:pPr>
            <w:r w:rsidRPr="00934F7E">
              <w:rPr>
                <w:sz w:val="20"/>
              </w:rPr>
              <w:t>0</w:t>
            </w:r>
          </w:p>
        </w:tc>
        <w:tc>
          <w:tcPr>
            <w:tcW w:w="739" w:type="dxa"/>
          </w:tcPr>
          <w:p w14:paraId="02A8F229" w14:textId="77777777" w:rsidR="009F26D5" w:rsidRPr="00934F7E" w:rsidRDefault="009F26D5" w:rsidP="00436A5A">
            <w:pPr>
              <w:jc w:val="both"/>
              <w:rPr>
                <w:sz w:val="20"/>
              </w:rPr>
            </w:pPr>
            <w:r w:rsidRPr="00934F7E">
              <w:rPr>
                <w:sz w:val="20"/>
              </w:rPr>
              <w:t>0</w:t>
            </w:r>
          </w:p>
        </w:tc>
        <w:tc>
          <w:tcPr>
            <w:tcW w:w="1083" w:type="dxa"/>
          </w:tcPr>
          <w:p w14:paraId="265EB7CF" w14:textId="77777777" w:rsidR="009F26D5" w:rsidRPr="00934F7E" w:rsidRDefault="009F26D5" w:rsidP="00436A5A">
            <w:pPr>
              <w:jc w:val="both"/>
              <w:rPr>
                <w:sz w:val="20"/>
              </w:rPr>
            </w:pPr>
            <w:r w:rsidRPr="00934F7E">
              <w:rPr>
                <w:sz w:val="20"/>
              </w:rPr>
              <w:t>0</w:t>
            </w:r>
          </w:p>
        </w:tc>
        <w:tc>
          <w:tcPr>
            <w:tcW w:w="739" w:type="dxa"/>
          </w:tcPr>
          <w:p w14:paraId="1ABE3A6C" w14:textId="77777777" w:rsidR="009F26D5" w:rsidRPr="00934F7E" w:rsidRDefault="009F26D5" w:rsidP="00436A5A">
            <w:pPr>
              <w:jc w:val="both"/>
              <w:rPr>
                <w:sz w:val="20"/>
              </w:rPr>
            </w:pPr>
            <w:r w:rsidRPr="00934F7E">
              <w:rPr>
                <w:sz w:val="20"/>
              </w:rPr>
              <w:t>0</w:t>
            </w:r>
          </w:p>
        </w:tc>
        <w:tc>
          <w:tcPr>
            <w:tcW w:w="972" w:type="dxa"/>
          </w:tcPr>
          <w:p w14:paraId="0ED410E3" w14:textId="77777777" w:rsidR="009F26D5" w:rsidRPr="00934F7E" w:rsidRDefault="009F26D5" w:rsidP="00436A5A">
            <w:pPr>
              <w:jc w:val="both"/>
              <w:rPr>
                <w:sz w:val="20"/>
              </w:rPr>
            </w:pPr>
            <w:r w:rsidRPr="00934F7E">
              <w:rPr>
                <w:sz w:val="20"/>
              </w:rPr>
              <w:t xml:space="preserve"> 1250</w:t>
            </w:r>
          </w:p>
        </w:tc>
        <w:tc>
          <w:tcPr>
            <w:tcW w:w="752" w:type="dxa"/>
          </w:tcPr>
          <w:p w14:paraId="78988B29" w14:textId="77777777" w:rsidR="009F26D5" w:rsidRPr="00934F7E" w:rsidRDefault="009F26D5" w:rsidP="00436A5A">
            <w:pPr>
              <w:jc w:val="both"/>
              <w:rPr>
                <w:sz w:val="20"/>
              </w:rPr>
            </w:pPr>
            <w:r w:rsidRPr="00934F7E">
              <w:rPr>
                <w:sz w:val="20"/>
              </w:rPr>
              <w:t>23</w:t>
            </w:r>
          </w:p>
        </w:tc>
      </w:tr>
      <w:tr w:rsidR="009F26D5" w:rsidRPr="00934F7E" w14:paraId="7FC9410A" w14:textId="77777777" w:rsidTr="00436A5A">
        <w:tc>
          <w:tcPr>
            <w:tcW w:w="2405" w:type="dxa"/>
            <w:vAlign w:val="center"/>
          </w:tcPr>
          <w:p w14:paraId="4996FF78" w14:textId="77777777" w:rsidR="009F26D5" w:rsidRPr="00934F7E" w:rsidRDefault="009F26D5" w:rsidP="00436A5A">
            <w:pPr>
              <w:jc w:val="both"/>
              <w:rPr>
                <w:sz w:val="20"/>
              </w:rPr>
            </w:pPr>
            <w:r w:rsidRPr="00934F7E">
              <w:rPr>
                <w:sz w:val="20"/>
              </w:rPr>
              <w:t>Lat_Fis-ant-Vertical</w:t>
            </w:r>
          </w:p>
        </w:tc>
        <w:tc>
          <w:tcPr>
            <w:tcW w:w="1149" w:type="dxa"/>
          </w:tcPr>
          <w:p w14:paraId="40D383E6" w14:textId="77777777" w:rsidR="009F26D5" w:rsidRPr="00934F7E" w:rsidRDefault="009F26D5" w:rsidP="00436A5A">
            <w:pPr>
              <w:jc w:val="both"/>
              <w:rPr>
                <w:sz w:val="20"/>
              </w:rPr>
            </w:pPr>
            <w:r w:rsidRPr="00934F7E">
              <w:rPr>
                <w:sz w:val="20"/>
              </w:rPr>
              <w:t>6</w:t>
            </w:r>
          </w:p>
        </w:tc>
        <w:tc>
          <w:tcPr>
            <w:tcW w:w="739" w:type="dxa"/>
          </w:tcPr>
          <w:p w14:paraId="0D77D836" w14:textId="77777777" w:rsidR="009F26D5" w:rsidRPr="00934F7E" w:rsidRDefault="009F26D5" w:rsidP="00436A5A">
            <w:pPr>
              <w:jc w:val="both"/>
              <w:rPr>
                <w:sz w:val="20"/>
              </w:rPr>
            </w:pPr>
            <w:r w:rsidRPr="00934F7E">
              <w:rPr>
                <w:sz w:val="20"/>
              </w:rPr>
              <w:t>1</w:t>
            </w:r>
          </w:p>
        </w:tc>
        <w:tc>
          <w:tcPr>
            <w:tcW w:w="1061" w:type="dxa"/>
          </w:tcPr>
          <w:p w14:paraId="49AE584C" w14:textId="77777777" w:rsidR="009F26D5" w:rsidRPr="00934F7E" w:rsidRDefault="009F26D5" w:rsidP="00436A5A">
            <w:pPr>
              <w:jc w:val="both"/>
              <w:rPr>
                <w:sz w:val="20"/>
              </w:rPr>
            </w:pPr>
            <w:r w:rsidRPr="00934F7E">
              <w:rPr>
                <w:sz w:val="20"/>
              </w:rPr>
              <w:t>1</w:t>
            </w:r>
          </w:p>
        </w:tc>
        <w:tc>
          <w:tcPr>
            <w:tcW w:w="739" w:type="dxa"/>
          </w:tcPr>
          <w:p w14:paraId="407E3CCB" w14:textId="77777777" w:rsidR="009F26D5" w:rsidRPr="00934F7E" w:rsidRDefault="009F26D5" w:rsidP="00436A5A">
            <w:pPr>
              <w:jc w:val="both"/>
              <w:rPr>
                <w:sz w:val="20"/>
              </w:rPr>
            </w:pPr>
            <w:r w:rsidRPr="00934F7E">
              <w:rPr>
                <w:sz w:val="20"/>
              </w:rPr>
              <w:t>0</w:t>
            </w:r>
          </w:p>
        </w:tc>
        <w:tc>
          <w:tcPr>
            <w:tcW w:w="1083" w:type="dxa"/>
          </w:tcPr>
          <w:p w14:paraId="45EF01C6" w14:textId="77777777" w:rsidR="009F26D5" w:rsidRPr="00934F7E" w:rsidRDefault="009F26D5" w:rsidP="00436A5A">
            <w:pPr>
              <w:jc w:val="both"/>
              <w:rPr>
                <w:sz w:val="20"/>
              </w:rPr>
            </w:pPr>
            <w:r w:rsidRPr="00934F7E">
              <w:rPr>
                <w:sz w:val="20"/>
              </w:rPr>
              <w:t>3</w:t>
            </w:r>
          </w:p>
        </w:tc>
        <w:tc>
          <w:tcPr>
            <w:tcW w:w="739" w:type="dxa"/>
          </w:tcPr>
          <w:p w14:paraId="7D23F473" w14:textId="77777777" w:rsidR="009F26D5" w:rsidRPr="00934F7E" w:rsidRDefault="009F26D5" w:rsidP="00436A5A">
            <w:pPr>
              <w:jc w:val="both"/>
              <w:rPr>
                <w:sz w:val="20"/>
              </w:rPr>
            </w:pPr>
            <w:r w:rsidRPr="00934F7E">
              <w:rPr>
                <w:sz w:val="20"/>
              </w:rPr>
              <w:t>1</w:t>
            </w:r>
          </w:p>
        </w:tc>
        <w:tc>
          <w:tcPr>
            <w:tcW w:w="972" w:type="dxa"/>
          </w:tcPr>
          <w:p w14:paraId="6765D2B7" w14:textId="77777777" w:rsidR="009F26D5" w:rsidRPr="00934F7E" w:rsidRDefault="009F26D5" w:rsidP="00436A5A">
            <w:pPr>
              <w:jc w:val="both"/>
              <w:rPr>
                <w:sz w:val="20"/>
              </w:rPr>
            </w:pPr>
            <w:r w:rsidRPr="00934F7E">
              <w:rPr>
                <w:sz w:val="20"/>
              </w:rPr>
              <w:t xml:space="preserve">  36</w:t>
            </w:r>
          </w:p>
        </w:tc>
        <w:tc>
          <w:tcPr>
            <w:tcW w:w="752" w:type="dxa"/>
          </w:tcPr>
          <w:p w14:paraId="4851A8E5" w14:textId="77777777" w:rsidR="009F26D5" w:rsidRPr="00934F7E" w:rsidRDefault="009F26D5" w:rsidP="00436A5A">
            <w:pPr>
              <w:jc w:val="both"/>
              <w:rPr>
                <w:sz w:val="20"/>
              </w:rPr>
            </w:pPr>
            <w:r w:rsidRPr="00934F7E">
              <w:rPr>
                <w:sz w:val="20"/>
              </w:rPr>
              <w:t xml:space="preserve">  8</w:t>
            </w:r>
          </w:p>
        </w:tc>
      </w:tr>
      <w:tr w:rsidR="009F26D5" w:rsidRPr="00934F7E" w14:paraId="0138BB11" w14:textId="77777777" w:rsidTr="00436A5A">
        <w:tc>
          <w:tcPr>
            <w:tcW w:w="2405" w:type="dxa"/>
            <w:vAlign w:val="center"/>
          </w:tcPr>
          <w:p w14:paraId="66D11364" w14:textId="77777777" w:rsidR="009F26D5" w:rsidRPr="00934F7E" w:rsidRDefault="009F26D5" w:rsidP="00436A5A">
            <w:pPr>
              <w:jc w:val="both"/>
              <w:rPr>
                <w:sz w:val="20"/>
              </w:rPr>
            </w:pPr>
            <w:r w:rsidRPr="00934F7E">
              <w:rPr>
                <w:sz w:val="20"/>
              </w:rPr>
              <w:t>G_and_S_cingul-Ant</w:t>
            </w:r>
          </w:p>
        </w:tc>
        <w:tc>
          <w:tcPr>
            <w:tcW w:w="1149" w:type="dxa"/>
          </w:tcPr>
          <w:p w14:paraId="7DE1DFC8" w14:textId="77777777" w:rsidR="009F26D5" w:rsidRPr="00934F7E" w:rsidRDefault="009F26D5" w:rsidP="00436A5A">
            <w:pPr>
              <w:jc w:val="both"/>
              <w:rPr>
                <w:sz w:val="20"/>
              </w:rPr>
            </w:pPr>
            <w:r w:rsidRPr="00934F7E">
              <w:rPr>
                <w:sz w:val="20"/>
              </w:rPr>
              <w:t>0</w:t>
            </w:r>
          </w:p>
        </w:tc>
        <w:tc>
          <w:tcPr>
            <w:tcW w:w="739" w:type="dxa"/>
          </w:tcPr>
          <w:p w14:paraId="5D52F08B" w14:textId="77777777" w:rsidR="009F26D5" w:rsidRPr="00934F7E" w:rsidRDefault="009F26D5" w:rsidP="00436A5A">
            <w:pPr>
              <w:jc w:val="both"/>
              <w:rPr>
                <w:sz w:val="20"/>
              </w:rPr>
            </w:pPr>
            <w:r w:rsidRPr="00934F7E">
              <w:rPr>
                <w:sz w:val="20"/>
              </w:rPr>
              <w:t>0</w:t>
            </w:r>
          </w:p>
        </w:tc>
        <w:tc>
          <w:tcPr>
            <w:tcW w:w="1061" w:type="dxa"/>
          </w:tcPr>
          <w:p w14:paraId="51E2EC1F" w14:textId="77777777" w:rsidR="009F26D5" w:rsidRPr="00934F7E" w:rsidRDefault="009F26D5" w:rsidP="00436A5A">
            <w:pPr>
              <w:jc w:val="both"/>
              <w:rPr>
                <w:sz w:val="20"/>
              </w:rPr>
            </w:pPr>
            <w:r w:rsidRPr="00934F7E">
              <w:rPr>
                <w:sz w:val="20"/>
              </w:rPr>
              <w:t>0</w:t>
            </w:r>
          </w:p>
        </w:tc>
        <w:tc>
          <w:tcPr>
            <w:tcW w:w="739" w:type="dxa"/>
          </w:tcPr>
          <w:p w14:paraId="0989431F" w14:textId="77777777" w:rsidR="009F26D5" w:rsidRPr="00934F7E" w:rsidRDefault="009F26D5" w:rsidP="00436A5A">
            <w:pPr>
              <w:jc w:val="both"/>
              <w:rPr>
                <w:sz w:val="20"/>
              </w:rPr>
            </w:pPr>
            <w:r w:rsidRPr="00934F7E">
              <w:rPr>
                <w:sz w:val="20"/>
              </w:rPr>
              <w:t>0</w:t>
            </w:r>
          </w:p>
        </w:tc>
        <w:tc>
          <w:tcPr>
            <w:tcW w:w="1083" w:type="dxa"/>
          </w:tcPr>
          <w:p w14:paraId="71E0B847" w14:textId="77777777" w:rsidR="009F26D5" w:rsidRPr="00934F7E" w:rsidRDefault="009F26D5" w:rsidP="00436A5A">
            <w:pPr>
              <w:jc w:val="both"/>
              <w:rPr>
                <w:sz w:val="20"/>
              </w:rPr>
            </w:pPr>
            <w:r w:rsidRPr="00934F7E">
              <w:rPr>
                <w:sz w:val="20"/>
              </w:rPr>
              <w:t>5</w:t>
            </w:r>
          </w:p>
        </w:tc>
        <w:tc>
          <w:tcPr>
            <w:tcW w:w="739" w:type="dxa"/>
          </w:tcPr>
          <w:p w14:paraId="550A6896" w14:textId="77777777" w:rsidR="009F26D5" w:rsidRPr="00934F7E" w:rsidRDefault="009F26D5" w:rsidP="00436A5A">
            <w:pPr>
              <w:jc w:val="both"/>
              <w:rPr>
                <w:sz w:val="20"/>
              </w:rPr>
            </w:pPr>
            <w:r w:rsidRPr="00934F7E">
              <w:rPr>
                <w:sz w:val="20"/>
              </w:rPr>
              <w:t>0</w:t>
            </w:r>
          </w:p>
        </w:tc>
        <w:tc>
          <w:tcPr>
            <w:tcW w:w="972" w:type="dxa"/>
          </w:tcPr>
          <w:p w14:paraId="0B5B38CF" w14:textId="77777777" w:rsidR="009F26D5" w:rsidRPr="00934F7E" w:rsidRDefault="009F26D5" w:rsidP="00436A5A">
            <w:pPr>
              <w:jc w:val="both"/>
              <w:rPr>
                <w:sz w:val="20"/>
              </w:rPr>
            </w:pPr>
            <w:r w:rsidRPr="00934F7E">
              <w:rPr>
                <w:sz w:val="20"/>
              </w:rPr>
              <w:t xml:space="preserve"> 278</w:t>
            </w:r>
          </w:p>
        </w:tc>
        <w:tc>
          <w:tcPr>
            <w:tcW w:w="752" w:type="dxa"/>
          </w:tcPr>
          <w:p w14:paraId="459F0968" w14:textId="77777777" w:rsidR="009F26D5" w:rsidRPr="00934F7E" w:rsidRDefault="009F26D5" w:rsidP="00436A5A">
            <w:pPr>
              <w:jc w:val="both"/>
              <w:rPr>
                <w:sz w:val="20"/>
              </w:rPr>
            </w:pPr>
            <w:r w:rsidRPr="00934F7E">
              <w:rPr>
                <w:sz w:val="20"/>
              </w:rPr>
              <w:t xml:space="preserve">  8</w:t>
            </w:r>
          </w:p>
        </w:tc>
      </w:tr>
      <w:tr w:rsidR="009F26D5" w:rsidRPr="00934F7E" w14:paraId="3C219DE7" w14:textId="77777777" w:rsidTr="00436A5A">
        <w:tc>
          <w:tcPr>
            <w:tcW w:w="2405" w:type="dxa"/>
            <w:vAlign w:val="center"/>
          </w:tcPr>
          <w:p w14:paraId="786D3E4F" w14:textId="77777777" w:rsidR="009F26D5" w:rsidRPr="00934F7E" w:rsidRDefault="009F26D5" w:rsidP="00436A5A">
            <w:pPr>
              <w:jc w:val="both"/>
              <w:rPr>
                <w:sz w:val="20"/>
              </w:rPr>
            </w:pPr>
            <w:r w:rsidRPr="00934F7E">
              <w:rPr>
                <w:sz w:val="20"/>
              </w:rPr>
              <w:t>G_and_S_cingul-Mid-Ant</w:t>
            </w:r>
          </w:p>
        </w:tc>
        <w:tc>
          <w:tcPr>
            <w:tcW w:w="1149" w:type="dxa"/>
          </w:tcPr>
          <w:p w14:paraId="11FC5351" w14:textId="77777777" w:rsidR="009F26D5" w:rsidRPr="00934F7E" w:rsidRDefault="009F26D5" w:rsidP="00436A5A">
            <w:pPr>
              <w:jc w:val="both"/>
              <w:rPr>
                <w:sz w:val="20"/>
              </w:rPr>
            </w:pPr>
            <w:r w:rsidRPr="00934F7E">
              <w:rPr>
                <w:sz w:val="20"/>
              </w:rPr>
              <w:t>0</w:t>
            </w:r>
          </w:p>
        </w:tc>
        <w:tc>
          <w:tcPr>
            <w:tcW w:w="739" w:type="dxa"/>
          </w:tcPr>
          <w:p w14:paraId="1814F7C3" w14:textId="77777777" w:rsidR="009F26D5" w:rsidRPr="00934F7E" w:rsidRDefault="009F26D5" w:rsidP="00436A5A">
            <w:pPr>
              <w:jc w:val="both"/>
              <w:rPr>
                <w:sz w:val="20"/>
              </w:rPr>
            </w:pPr>
            <w:r w:rsidRPr="00934F7E">
              <w:rPr>
                <w:sz w:val="20"/>
              </w:rPr>
              <w:t>0</w:t>
            </w:r>
          </w:p>
        </w:tc>
        <w:tc>
          <w:tcPr>
            <w:tcW w:w="1061" w:type="dxa"/>
          </w:tcPr>
          <w:p w14:paraId="7771A331" w14:textId="77777777" w:rsidR="009F26D5" w:rsidRPr="00934F7E" w:rsidRDefault="009F26D5" w:rsidP="00436A5A">
            <w:pPr>
              <w:jc w:val="both"/>
              <w:rPr>
                <w:sz w:val="20"/>
              </w:rPr>
            </w:pPr>
            <w:r w:rsidRPr="00934F7E">
              <w:rPr>
                <w:sz w:val="20"/>
              </w:rPr>
              <w:t>0</w:t>
            </w:r>
          </w:p>
        </w:tc>
        <w:tc>
          <w:tcPr>
            <w:tcW w:w="739" w:type="dxa"/>
          </w:tcPr>
          <w:p w14:paraId="5D8E8736" w14:textId="77777777" w:rsidR="009F26D5" w:rsidRPr="00934F7E" w:rsidRDefault="009F26D5" w:rsidP="00436A5A">
            <w:pPr>
              <w:jc w:val="both"/>
              <w:rPr>
                <w:sz w:val="20"/>
              </w:rPr>
            </w:pPr>
            <w:r w:rsidRPr="00934F7E">
              <w:rPr>
                <w:sz w:val="20"/>
              </w:rPr>
              <w:t>0</w:t>
            </w:r>
          </w:p>
        </w:tc>
        <w:tc>
          <w:tcPr>
            <w:tcW w:w="1083" w:type="dxa"/>
          </w:tcPr>
          <w:p w14:paraId="3FE5F88F" w14:textId="77777777" w:rsidR="009F26D5" w:rsidRPr="00934F7E" w:rsidRDefault="009F26D5" w:rsidP="00436A5A">
            <w:pPr>
              <w:jc w:val="both"/>
              <w:rPr>
                <w:sz w:val="20"/>
              </w:rPr>
            </w:pPr>
            <w:r w:rsidRPr="00934F7E">
              <w:rPr>
                <w:sz w:val="20"/>
              </w:rPr>
              <w:t>0</w:t>
            </w:r>
          </w:p>
        </w:tc>
        <w:tc>
          <w:tcPr>
            <w:tcW w:w="739" w:type="dxa"/>
          </w:tcPr>
          <w:p w14:paraId="747D6CE6" w14:textId="77777777" w:rsidR="009F26D5" w:rsidRPr="00934F7E" w:rsidRDefault="009F26D5" w:rsidP="00436A5A">
            <w:pPr>
              <w:jc w:val="both"/>
              <w:rPr>
                <w:sz w:val="20"/>
              </w:rPr>
            </w:pPr>
            <w:r w:rsidRPr="00934F7E">
              <w:rPr>
                <w:sz w:val="20"/>
              </w:rPr>
              <w:t>0</w:t>
            </w:r>
          </w:p>
        </w:tc>
        <w:tc>
          <w:tcPr>
            <w:tcW w:w="972" w:type="dxa"/>
          </w:tcPr>
          <w:p w14:paraId="0AC7A36D" w14:textId="77777777" w:rsidR="009F26D5" w:rsidRPr="00934F7E" w:rsidRDefault="009F26D5" w:rsidP="00436A5A">
            <w:pPr>
              <w:jc w:val="both"/>
              <w:rPr>
                <w:sz w:val="20"/>
              </w:rPr>
            </w:pPr>
            <w:r w:rsidRPr="00934F7E">
              <w:rPr>
                <w:sz w:val="20"/>
              </w:rPr>
              <w:t xml:space="preserve">  200</w:t>
            </w:r>
          </w:p>
        </w:tc>
        <w:tc>
          <w:tcPr>
            <w:tcW w:w="752" w:type="dxa"/>
          </w:tcPr>
          <w:p w14:paraId="27D5476B" w14:textId="77777777" w:rsidR="009F26D5" w:rsidRPr="00934F7E" w:rsidRDefault="009F26D5" w:rsidP="00436A5A">
            <w:pPr>
              <w:jc w:val="both"/>
              <w:rPr>
                <w:sz w:val="20"/>
              </w:rPr>
            </w:pPr>
            <w:r w:rsidRPr="00934F7E">
              <w:rPr>
                <w:sz w:val="20"/>
              </w:rPr>
              <w:t xml:space="preserve">  1</w:t>
            </w:r>
          </w:p>
        </w:tc>
      </w:tr>
      <w:tr w:rsidR="009F26D5" w:rsidRPr="00934F7E" w14:paraId="09D52169" w14:textId="77777777" w:rsidTr="00436A5A">
        <w:tc>
          <w:tcPr>
            <w:tcW w:w="2405" w:type="dxa"/>
            <w:vAlign w:val="center"/>
          </w:tcPr>
          <w:p w14:paraId="70B36C13" w14:textId="77777777" w:rsidR="009F26D5" w:rsidRPr="00934F7E" w:rsidRDefault="009F26D5" w:rsidP="00436A5A">
            <w:pPr>
              <w:jc w:val="both"/>
              <w:rPr>
                <w:sz w:val="20"/>
              </w:rPr>
            </w:pPr>
            <w:r w:rsidRPr="00934F7E">
              <w:rPr>
                <w:sz w:val="20"/>
              </w:rPr>
              <w:t>G_front_inf-Opercular</w:t>
            </w:r>
          </w:p>
        </w:tc>
        <w:tc>
          <w:tcPr>
            <w:tcW w:w="1149" w:type="dxa"/>
          </w:tcPr>
          <w:p w14:paraId="2E4607D8" w14:textId="77777777" w:rsidR="009F26D5" w:rsidRPr="00934F7E" w:rsidRDefault="009F26D5" w:rsidP="00436A5A">
            <w:pPr>
              <w:jc w:val="both"/>
              <w:rPr>
                <w:sz w:val="20"/>
              </w:rPr>
            </w:pPr>
            <w:r w:rsidRPr="00934F7E">
              <w:rPr>
                <w:sz w:val="20"/>
              </w:rPr>
              <w:t>134</w:t>
            </w:r>
          </w:p>
        </w:tc>
        <w:tc>
          <w:tcPr>
            <w:tcW w:w="739" w:type="dxa"/>
          </w:tcPr>
          <w:p w14:paraId="4FA7B585" w14:textId="77777777" w:rsidR="009F26D5" w:rsidRPr="00934F7E" w:rsidRDefault="009F26D5" w:rsidP="00436A5A">
            <w:pPr>
              <w:jc w:val="both"/>
              <w:rPr>
                <w:sz w:val="20"/>
              </w:rPr>
            </w:pPr>
            <w:r w:rsidRPr="00934F7E">
              <w:rPr>
                <w:sz w:val="20"/>
              </w:rPr>
              <w:t>6</w:t>
            </w:r>
          </w:p>
        </w:tc>
        <w:tc>
          <w:tcPr>
            <w:tcW w:w="1061" w:type="dxa"/>
          </w:tcPr>
          <w:p w14:paraId="6FEB972A" w14:textId="77777777" w:rsidR="009F26D5" w:rsidRPr="00934F7E" w:rsidRDefault="009F26D5" w:rsidP="00436A5A">
            <w:pPr>
              <w:jc w:val="both"/>
              <w:rPr>
                <w:sz w:val="20"/>
              </w:rPr>
            </w:pPr>
            <w:r w:rsidRPr="00934F7E">
              <w:rPr>
                <w:sz w:val="20"/>
              </w:rPr>
              <w:t>65</w:t>
            </w:r>
          </w:p>
        </w:tc>
        <w:tc>
          <w:tcPr>
            <w:tcW w:w="739" w:type="dxa"/>
          </w:tcPr>
          <w:p w14:paraId="3C131D05" w14:textId="77777777" w:rsidR="009F26D5" w:rsidRPr="00934F7E" w:rsidRDefault="009F26D5" w:rsidP="00436A5A">
            <w:pPr>
              <w:jc w:val="both"/>
              <w:rPr>
                <w:sz w:val="20"/>
              </w:rPr>
            </w:pPr>
            <w:r w:rsidRPr="00934F7E">
              <w:rPr>
                <w:sz w:val="20"/>
              </w:rPr>
              <w:t>3</w:t>
            </w:r>
          </w:p>
        </w:tc>
        <w:tc>
          <w:tcPr>
            <w:tcW w:w="1083" w:type="dxa"/>
          </w:tcPr>
          <w:p w14:paraId="444D1EE9" w14:textId="77777777" w:rsidR="009F26D5" w:rsidRPr="00934F7E" w:rsidRDefault="009F26D5" w:rsidP="00436A5A">
            <w:pPr>
              <w:jc w:val="both"/>
              <w:rPr>
                <w:sz w:val="20"/>
              </w:rPr>
            </w:pPr>
            <w:r w:rsidRPr="00934F7E">
              <w:rPr>
                <w:sz w:val="20"/>
              </w:rPr>
              <w:t>98</w:t>
            </w:r>
          </w:p>
        </w:tc>
        <w:tc>
          <w:tcPr>
            <w:tcW w:w="739" w:type="dxa"/>
          </w:tcPr>
          <w:p w14:paraId="5DA79F2B" w14:textId="77777777" w:rsidR="009F26D5" w:rsidRPr="00934F7E" w:rsidRDefault="009F26D5" w:rsidP="00436A5A">
            <w:pPr>
              <w:jc w:val="both"/>
              <w:rPr>
                <w:sz w:val="20"/>
              </w:rPr>
            </w:pPr>
            <w:r w:rsidRPr="00934F7E">
              <w:rPr>
                <w:sz w:val="20"/>
              </w:rPr>
              <w:t>4</w:t>
            </w:r>
          </w:p>
        </w:tc>
        <w:tc>
          <w:tcPr>
            <w:tcW w:w="972" w:type="dxa"/>
          </w:tcPr>
          <w:p w14:paraId="02921C40" w14:textId="77777777" w:rsidR="009F26D5" w:rsidRPr="00934F7E" w:rsidRDefault="009F26D5" w:rsidP="00436A5A">
            <w:pPr>
              <w:jc w:val="both"/>
              <w:rPr>
                <w:sz w:val="20"/>
              </w:rPr>
            </w:pPr>
            <w:r w:rsidRPr="00934F7E">
              <w:rPr>
                <w:sz w:val="20"/>
              </w:rPr>
              <w:t xml:space="preserve"> 436</w:t>
            </w:r>
          </w:p>
        </w:tc>
        <w:tc>
          <w:tcPr>
            <w:tcW w:w="752" w:type="dxa"/>
          </w:tcPr>
          <w:p w14:paraId="3A527EBE" w14:textId="77777777" w:rsidR="009F26D5" w:rsidRPr="00934F7E" w:rsidRDefault="009F26D5" w:rsidP="00436A5A">
            <w:pPr>
              <w:jc w:val="both"/>
              <w:rPr>
                <w:sz w:val="20"/>
              </w:rPr>
            </w:pPr>
            <w:r w:rsidRPr="00934F7E">
              <w:rPr>
                <w:sz w:val="20"/>
              </w:rPr>
              <w:t>20</w:t>
            </w:r>
          </w:p>
        </w:tc>
      </w:tr>
      <w:tr w:rsidR="009F26D5" w:rsidRPr="00934F7E" w14:paraId="4D968706" w14:textId="77777777" w:rsidTr="00436A5A">
        <w:tc>
          <w:tcPr>
            <w:tcW w:w="2405" w:type="dxa"/>
            <w:vAlign w:val="center"/>
          </w:tcPr>
          <w:p w14:paraId="506F7037" w14:textId="77777777" w:rsidR="009F26D5" w:rsidRPr="00934F7E" w:rsidRDefault="009F26D5" w:rsidP="00436A5A">
            <w:pPr>
              <w:jc w:val="both"/>
              <w:rPr>
                <w:sz w:val="20"/>
              </w:rPr>
            </w:pPr>
            <w:r w:rsidRPr="00934F7E">
              <w:rPr>
                <w:sz w:val="20"/>
              </w:rPr>
              <w:t>G_front_inf-Orbital</w:t>
            </w:r>
          </w:p>
        </w:tc>
        <w:tc>
          <w:tcPr>
            <w:tcW w:w="1149" w:type="dxa"/>
          </w:tcPr>
          <w:p w14:paraId="5E30DB39" w14:textId="77777777" w:rsidR="009F26D5" w:rsidRPr="00934F7E" w:rsidRDefault="009F26D5" w:rsidP="00436A5A">
            <w:pPr>
              <w:jc w:val="both"/>
              <w:rPr>
                <w:sz w:val="20"/>
              </w:rPr>
            </w:pPr>
            <w:r w:rsidRPr="00934F7E">
              <w:rPr>
                <w:sz w:val="20"/>
              </w:rPr>
              <w:t>0</w:t>
            </w:r>
          </w:p>
        </w:tc>
        <w:tc>
          <w:tcPr>
            <w:tcW w:w="739" w:type="dxa"/>
          </w:tcPr>
          <w:p w14:paraId="13571378" w14:textId="77777777" w:rsidR="009F26D5" w:rsidRPr="00934F7E" w:rsidRDefault="009F26D5" w:rsidP="00436A5A">
            <w:pPr>
              <w:jc w:val="both"/>
              <w:rPr>
                <w:sz w:val="20"/>
              </w:rPr>
            </w:pPr>
            <w:r w:rsidRPr="00934F7E">
              <w:rPr>
                <w:sz w:val="20"/>
              </w:rPr>
              <w:t>0</w:t>
            </w:r>
          </w:p>
        </w:tc>
        <w:tc>
          <w:tcPr>
            <w:tcW w:w="1061" w:type="dxa"/>
          </w:tcPr>
          <w:p w14:paraId="0E929C71" w14:textId="77777777" w:rsidR="009F26D5" w:rsidRPr="00934F7E" w:rsidRDefault="009F26D5" w:rsidP="00436A5A">
            <w:pPr>
              <w:jc w:val="both"/>
              <w:rPr>
                <w:sz w:val="20"/>
              </w:rPr>
            </w:pPr>
            <w:r w:rsidRPr="00934F7E">
              <w:rPr>
                <w:sz w:val="20"/>
              </w:rPr>
              <w:t>0</w:t>
            </w:r>
          </w:p>
        </w:tc>
        <w:tc>
          <w:tcPr>
            <w:tcW w:w="739" w:type="dxa"/>
          </w:tcPr>
          <w:p w14:paraId="29885738" w14:textId="77777777" w:rsidR="009F26D5" w:rsidRPr="00934F7E" w:rsidRDefault="009F26D5" w:rsidP="00436A5A">
            <w:pPr>
              <w:jc w:val="both"/>
              <w:rPr>
                <w:sz w:val="20"/>
              </w:rPr>
            </w:pPr>
            <w:r w:rsidRPr="00934F7E">
              <w:rPr>
                <w:sz w:val="20"/>
              </w:rPr>
              <w:t>0</w:t>
            </w:r>
          </w:p>
        </w:tc>
        <w:tc>
          <w:tcPr>
            <w:tcW w:w="1083" w:type="dxa"/>
          </w:tcPr>
          <w:p w14:paraId="6E86D3B6" w14:textId="77777777" w:rsidR="009F26D5" w:rsidRPr="00934F7E" w:rsidRDefault="009F26D5" w:rsidP="00436A5A">
            <w:pPr>
              <w:jc w:val="both"/>
              <w:rPr>
                <w:sz w:val="20"/>
              </w:rPr>
            </w:pPr>
            <w:r w:rsidRPr="00934F7E">
              <w:rPr>
                <w:sz w:val="20"/>
              </w:rPr>
              <w:t>0</w:t>
            </w:r>
          </w:p>
        </w:tc>
        <w:tc>
          <w:tcPr>
            <w:tcW w:w="739" w:type="dxa"/>
          </w:tcPr>
          <w:p w14:paraId="4574DB30" w14:textId="77777777" w:rsidR="009F26D5" w:rsidRPr="00934F7E" w:rsidRDefault="009F26D5" w:rsidP="00436A5A">
            <w:pPr>
              <w:jc w:val="both"/>
              <w:rPr>
                <w:sz w:val="20"/>
              </w:rPr>
            </w:pPr>
            <w:r w:rsidRPr="00934F7E">
              <w:rPr>
                <w:sz w:val="20"/>
              </w:rPr>
              <w:t>0</w:t>
            </w:r>
          </w:p>
        </w:tc>
        <w:tc>
          <w:tcPr>
            <w:tcW w:w="972" w:type="dxa"/>
          </w:tcPr>
          <w:p w14:paraId="2F0993D6" w14:textId="77777777" w:rsidR="009F26D5" w:rsidRPr="00934F7E" w:rsidRDefault="009F26D5" w:rsidP="00436A5A">
            <w:pPr>
              <w:jc w:val="both"/>
              <w:rPr>
                <w:sz w:val="20"/>
              </w:rPr>
            </w:pPr>
            <w:r w:rsidRPr="00934F7E">
              <w:rPr>
                <w:sz w:val="20"/>
              </w:rPr>
              <w:t xml:space="preserve">  34</w:t>
            </w:r>
          </w:p>
        </w:tc>
        <w:tc>
          <w:tcPr>
            <w:tcW w:w="752" w:type="dxa"/>
          </w:tcPr>
          <w:p w14:paraId="1D793297" w14:textId="77777777" w:rsidR="009F26D5" w:rsidRPr="00934F7E" w:rsidRDefault="009F26D5" w:rsidP="00436A5A">
            <w:pPr>
              <w:jc w:val="both"/>
              <w:rPr>
                <w:sz w:val="20"/>
              </w:rPr>
            </w:pPr>
            <w:r w:rsidRPr="00934F7E">
              <w:rPr>
                <w:sz w:val="20"/>
              </w:rPr>
              <w:t xml:space="preserve">  5</w:t>
            </w:r>
          </w:p>
        </w:tc>
      </w:tr>
      <w:tr w:rsidR="009F26D5" w:rsidRPr="00934F7E" w14:paraId="2297DE19" w14:textId="77777777" w:rsidTr="00436A5A">
        <w:tc>
          <w:tcPr>
            <w:tcW w:w="2405" w:type="dxa"/>
            <w:vAlign w:val="center"/>
          </w:tcPr>
          <w:p w14:paraId="22C6C58D" w14:textId="77777777" w:rsidR="009F26D5" w:rsidRPr="00934F7E" w:rsidRDefault="009F26D5" w:rsidP="00436A5A">
            <w:pPr>
              <w:jc w:val="both"/>
              <w:rPr>
                <w:sz w:val="20"/>
              </w:rPr>
            </w:pPr>
            <w:r w:rsidRPr="00934F7E">
              <w:rPr>
                <w:sz w:val="20"/>
              </w:rPr>
              <w:t>G_front_inf-Triangul</w:t>
            </w:r>
          </w:p>
        </w:tc>
        <w:tc>
          <w:tcPr>
            <w:tcW w:w="1149" w:type="dxa"/>
          </w:tcPr>
          <w:p w14:paraId="3E9579EE" w14:textId="77777777" w:rsidR="009F26D5" w:rsidRPr="00934F7E" w:rsidRDefault="009F26D5" w:rsidP="00436A5A">
            <w:pPr>
              <w:jc w:val="both"/>
              <w:rPr>
                <w:sz w:val="20"/>
              </w:rPr>
            </w:pPr>
            <w:r w:rsidRPr="00934F7E">
              <w:rPr>
                <w:sz w:val="20"/>
              </w:rPr>
              <w:t>142</w:t>
            </w:r>
          </w:p>
        </w:tc>
        <w:tc>
          <w:tcPr>
            <w:tcW w:w="739" w:type="dxa"/>
          </w:tcPr>
          <w:p w14:paraId="077372C9" w14:textId="77777777" w:rsidR="009F26D5" w:rsidRPr="00934F7E" w:rsidRDefault="009F26D5" w:rsidP="00436A5A">
            <w:pPr>
              <w:jc w:val="both"/>
              <w:rPr>
                <w:sz w:val="20"/>
              </w:rPr>
            </w:pPr>
            <w:r w:rsidRPr="00934F7E">
              <w:rPr>
                <w:sz w:val="20"/>
              </w:rPr>
              <w:t>9</w:t>
            </w:r>
          </w:p>
        </w:tc>
        <w:tc>
          <w:tcPr>
            <w:tcW w:w="1061" w:type="dxa"/>
          </w:tcPr>
          <w:p w14:paraId="73073BE5" w14:textId="77777777" w:rsidR="009F26D5" w:rsidRPr="00934F7E" w:rsidRDefault="009F26D5" w:rsidP="00436A5A">
            <w:pPr>
              <w:jc w:val="both"/>
              <w:rPr>
                <w:sz w:val="20"/>
              </w:rPr>
            </w:pPr>
            <w:r w:rsidRPr="00934F7E">
              <w:rPr>
                <w:sz w:val="20"/>
              </w:rPr>
              <w:t>68</w:t>
            </w:r>
          </w:p>
        </w:tc>
        <w:tc>
          <w:tcPr>
            <w:tcW w:w="739" w:type="dxa"/>
          </w:tcPr>
          <w:p w14:paraId="7791A6D7" w14:textId="77777777" w:rsidR="009F26D5" w:rsidRPr="00934F7E" w:rsidRDefault="009F26D5" w:rsidP="00436A5A">
            <w:pPr>
              <w:jc w:val="both"/>
              <w:rPr>
                <w:sz w:val="20"/>
              </w:rPr>
            </w:pPr>
            <w:r w:rsidRPr="00934F7E">
              <w:rPr>
                <w:sz w:val="20"/>
              </w:rPr>
              <w:t>4</w:t>
            </w:r>
          </w:p>
        </w:tc>
        <w:tc>
          <w:tcPr>
            <w:tcW w:w="1083" w:type="dxa"/>
          </w:tcPr>
          <w:p w14:paraId="29BA809D" w14:textId="77777777" w:rsidR="009F26D5" w:rsidRPr="00934F7E" w:rsidRDefault="009F26D5" w:rsidP="00436A5A">
            <w:pPr>
              <w:jc w:val="both"/>
              <w:rPr>
                <w:sz w:val="20"/>
              </w:rPr>
            </w:pPr>
            <w:r w:rsidRPr="00934F7E">
              <w:rPr>
                <w:sz w:val="20"/>
              </w:rPr>
              <w:t>130</w:t>
            </w:r>
          </w:p>
        </w:tc>
        <w:tc>
          <w:tcPr>
            <w:tcW w:w="739" w:type="dxa"/>
          </w:tcPr>
          <w:p w14:paraId="72E4E046" w14:textId="77777777" w:rsidR="009F26D5" w:rsidRPr="00934F7E" w:rsidRDefault="009F26D5" w:rsidP="00436A5A">
            <w:pPr>
              <w:jc w:val="both"/>
              <w:rPr>
                <w:sz w:val="20"/>
              </w:rPr>
            </w:pPr>
            <w:r w:rsidRPr="00934F7E">
              <w:rPr>
                <w:sz w:val="20"/>
              </w:rPr>
              <w:t>78</w:t>
            </w:r>
          </w:p>
        </w:tc>
        <w:tc>
          <w:tcPr>
            <w:tcW w:w="972" w:type="dxa"/>
          </w:tcPr>
          <w:p w14:paraId="517CC415" w14:textId="77777777" w:rsidR="009F26D5" w:rsidRPr="00934F7E" w:rsidRDefault="009F26D5" w:rsidP="00436A5A">
            <w:pPr>
              <w:jc w:val="both"/>
              <w:rPr>
                <w:sz w:val="20"/>
              </w:rPr>
            </w:pPr>
            <w:r w:rsidRPr="00934F7E">
              <w:rPr>
                <w:sz w:val="20"/>
              </w:rPr>
              <w:t xml:space="preserve"> 608</w:t>
            </w:r>
          </w:p>
        </w:tc>
        <w:tc>
          <w:tcPr>
            <w:tcW w:w="752" w:type="dxa"/>
          </w:tcPr>
          <w:p w14:paraId="3A7B2DC6" w14:textId="77777777" w:rsidR="009F26D5" w:rsidRPr="00934F7E" w:rsidRDefault="009F26D5" w:rsidP="00436A5A">
            <w:pPr>
              <w:jc w:val="both"/>
              <w:rPr>
                <w:sz w:val="20"/>
              </w:rPr>
            </w:pPr>
            <w:r w:rsidRPr="00934F7E">
              <w:rPr>
                <w:sz w:val="20"/>
              </w:rPr>
              <w:t>37</w:t>
            </w:r>
          </w:p>
        </w:tc>
      </w:tr>
      <w:tr w:rsidR="009F26D5" w:rsidRPr="00934F7E" w14:paraId="732D5EF3" w14:textId="77777777" w:rsidTr="00436A5A">
        <w:tc>
          <w:tcPr>
            <w:tcW w:w="2405" w:type="dxa"/>
            <w:vAlign w:val="center"/>
          </w:tcPr>
          <w:p w14:paraId="37301E67" w14:textId="77777777" w:rsidR="009F26D5" w:rsidRPr="00934F7E" w:rsidRDefault="009F26D5" w:rsidP="00436A5A">
            <w:pPr>
              <w:jc w:val="both"/>
              <w:rPr>
                <w:sz w:val="20"/>
              </w:rPr>
            </w:pPr>
            <w:r w:rsidRPr="00934F7E">
              <w:rPr>
                <w:sz w:val="20"/>
              </w:rPr>
              <w:t>G_front_middle</w:t>
            </w:r>
          </w:p>
        </w:tc>
        <w:tc>
          <w:tcPr>
            <w:tcW w:w="1149" w:type="dxa"/>
          </w:tcPr>
          <w:p w14:paraId="4C0B2D89" w14:textId="77777777" w:rsidR="009F26D5" w:rsidRPr="00934F7E" w:rsidRDefault="009F26D5" w:rsidP="00436A5A">
            <w:pPr>
              <w:jc w:val="both"/>
              <w:rPr>
                <w:sz w:val="20"/>
              </w:rPr>
            </w:pPr>
            <w:r w:rsidRPr="00934F7E">
              <w:rPr>
                <w:sz w:val="20"/>
              </w:rPr>
              <w:t>50</w:t>
            </w:r>
          </w:p>
        </w:tc>
        <w:tc>
          <w:tcPr>
            <w:tcW w:w="739" w:type="dxa"/>
          </w:tcPr>
          <w:p w14:paraId="63DEAB9F" w14:textId="77777777" w:rsidR="009F26D5" w:rsidRPr="00934F7E" w:rsidRDefault="009F26D5" w:rsidP="00436A5A">
            <w:pPr>
              <w:jc w:val="both"/>
              <w:rPr>
                <w:sz w:val="20"/>
              </w:rPr>
            </w:pPr>
            <w:r w:rsidRPr="00934F7E">
              <w:rPr>
                <w:sz w:val="20"/>
              </w:rPr>
              <w:t>1</w:t>
            </w:r>
          </w:p>
        </w:tc>
        <w:tc>
          <w:tcPr>
            <w:tcW w:w="1061" w:type="dxa"/>
          </w:tcPr>
          <w:p w14:paraId="706ADE35" w14:textId="77777777" w:rsidR="009F26D5" w:rsidRPr="00934F7E" w:rsidRDefault="009F26D5" w:rsidP="00436A5A">
            <w:pPr>
              <w:jc w:val="both"/>
              <w:rPr>
                <w:sz w:val="20"/>
              </w:rPr>
            </w:pPr>
            <w:r w:rsidRPr="00934F7E">
              <w:rPr>
                <w:sz w:val="20"/>
              </w:rPr>
              <w:t>15</w:t>
            </w:r>
          </w:p>
        </w:tc>
        <w:tc>
          <w:tcPr>
            <w:tcW w:w="739" w:type="dxa"/>
          </w:tcPr>
          <w:p w14:paraId="4EDB833A" w14:textId="77777777" w:rsidR="009F26D5" w:rsidRPr="00934F7E" w:rsidRDefault="009F26D5" w:rsidP="00436A5A">
            <w:pPr>
              <w:jc w:val="both"/>
              <w:rPr>
                <w:sz w:val="20"/>
              </w:rPr>
            </w:pPr>
            <w:r w:rsidRPr="00934F7E">
              <w:rPr>
                <w:sz w:val="20"/>
              </w:rPr>
              <w:t>0</w:t>
            </w:r>
          </w:p>
        </w:tc>
        <w:tc>
          <w:tcPr>
            <w:tcW w:w="1083" w:type="dxa"/>
          </w:tcPr>
          <w:p w14:paraId="5646182B" w14:textId="77777777" w:rsidR="009F26D5" w:rsidRPr="00934F7E" w:rsidRDefault="009F26D5" w:rsidP="00436A5A">
            <w:pPr>
              <w:jc w:val="both"/>
              <w:rPr>
                <w:sz w:val="20"/>
              </w:rPr>
            </w:pPr>
            <w:r w:rsidRPr="00934F7E">
              <w:rPr>
                <w:sz w:val="20"/>
              </w:rPr>
              <w:t>154</w:t>
            </w:r>
          </w:p>
        </w:tc>
        <w:tc>
          <w:tcPr>
            <w:tcW w:w="739" w:type="dxa"/>
          </w:tcPr>
          <w:p w14:paraId="5A1A0A21" w14:textId="77777777" w:rsidR="009F26D5" w:rsidRPr="00934F7E" w:rsidRDefault="009F26D5" w:rsidP="00436A5A">
            <w:pPr>
              <w:jc w:val="both"/>
              <w:rPr>
                <w:sz w:val="20"/>
              </w:rPr>
            </w:pPr>
            <w:r w:rsidRPr="00934F7E">
              <w:rPr>
                <w:sz w:val="20"/>
              </w:rPr>
              <w:t>3</w:t>
            </w:r>
          </w:p>
        </w:tc>
        <w:tc>
          <w:tcPr>
            <w:tcW w:w="972" w:type="dxa"/>
          </w:tcPr>
          <w:p w14:paraId="34036C08" w14:textId="77777777" w:rsidR="009F26D5" w:rsidRPr="00934F7E" w:rsidRDefault="009F26D5" w:rsidP="00436A5A">
            <w:pPr>
              <w:jc w:val="both"/>
              <w:rPr>
                <w:sz w:val="20"/>
              </w:rPr>
            </w:pPr>
            <w:r w:rsidRPr="00934F7E">
              <w:rPr>
                <w:sz w:val="20"/>
              </w:rPr>
              <w:t>1301</w:t>
            </w:r>
          </w:p>
        </w:tc>
        <w:tc>
          <w:tcPr>
            <w:tcW w:w="752" w:type="dxa"/>
          </w:tcPr>
          <w:p w14:paraId="025432CC" w14:textId="77777777" w:rsidR="009F26D5" w:rsidRPr="00934F7E" w:rsidRDefault="009F26D5" w:rsidP="00436A5A">
            <w:pPr>
              <w:jc w:val="both"/>
              <w:rPr>
                <w:sz w:val="20"/>
              </w:rPr>
            </w:pPr>
            <w:r w:rsidRPr="00934F7E">
              <w:rPr>
                <w:sz w:val="20"/>
              </w:rPr>
              <w:t>21</w:t>
            </w:r>
          </w:p>
        </w:tc>
      </w:tr>
      <w:tr w:rsidR="009F26D5" w:rsidRPr="00934F7E" w14:paraId="0ACB0BEF" w14:textId="77777777" w:rsidTr="00436A5A">
        <w:tc>
          <w:tcPr>
            <w:tcW w:w="2405" w:type="dxa"/>
            <w:vAlign w:val="center"/>
          </w:tcPr>
          <w:p w14:paraId="2EA07BE1" w14:textId="77777777" w:rsidR="009F26D5" w:rsidRPr="00934F7E" w:rsidRDefault="009F26D5" w:rsidP="00436A5A">
            <w:pPr>
              <w:jc w:val="both"/>
              <w:rPr>
                <w:sz w:val="20"/>
              </w:rPr>
            </w:pPr>
            <w:r w:rsidRPr="00934F7E">
              <w:rPr>
                <w:sz w:val="20"/>
              </w:rPr>
              <w:t>S_front_middle</w:t>
            </w:r>
          </w:p>
        </w:tc>
        <w:tc>
          <w:tcPr>
            <w:tcW w:w="1149" w:type="dxa"/>
          </w:tcPr>
          <w:p w14:paraId="5DBD2AFF" w14:textId="77777777" w:rsidR="009F26D5" w:rsidRPr="00934F7E" w:rsidRDefault="009F26D5" w:rsidP="00436A5A">
            <w:pPr>
              <w:jc w:val="both"/>
              <w:rPr>
                <w:sz w:val="20"/>
              </w:rPr>
            </w:pPr>
            <w:r w:rsidRPr="00934F7E">
              <w:rPr>
                <w:sz w:val="20"/>
              </w:rPr>
              <w:t>0</w:t>
            </w:r>
          </w:p>
        </w:tc>
        <w:tc>
          <w:tcPr>
            <w:tcW w:w="739" w:type="dxa"/>
          </w:tcPr>
          <w:p w14:paraId="3D2764AF" w14:textId="77777777" w:rsidR="009F26D5" w:rsidRPr="00934F7E" w:rsidRDefault="009F26D5" w:rsidP="00436A5A">
            <w:pPr>
              <w:jc w:val="both"/>
              <w:rPr>
                <w:sz w:val="20"/>
              </w:rPr>
            </w:pPr>
            <w:r w:rsidRPr="00934F7E">
              <w:rPr>
                <w:sz w:val="20"/>
              </w:rPr>
              <w:t>0</w:t>
            </w:r>
          </w:p>
        </w:tc>
        <w:tc>
          <w:tcPr>
            <w:tcW w:w="1061" w:type="dxa"/>
          </w:tcPr>
          <w:p w14:paraId="2B4E6491" w14:textId="77777777" w:rsidR="009F26D5" w:rsidRPr="00934F7E" w:rsidRDefault="009F26D5" w:rsidP="00436A5A">
            <w:pPr>
              <w:jc w:val="both"/>
              <w:rPr>
                <w:sz w:val="20"/>
              </w:rPr>
            </w:pPr>
            <w:r w:rsidRPr="00934F7E">
              <w:rPr>
                <w:sz w:val="20"/>
              </w:rPr>
              <w:t>4</w:t>
            </w:r>
          </w:p>
        </w:tc>
        <w:tc>
          <w:tcPr>
            <w:tcW w:w="739" w:type="dxa"/>
          </w:tcPr>
          <w:p w14:paraId="7974E417" w14:textId="77777777" w:rsidR="009F26D5" w:rsidRPr="00934F7E" w:rsidRDefault="009F26D5" w:rsidP="00436A5A">
            <w:pPr>
              <w:jc w:val="both"/>
              <w:rPr>
                <w:sz w:val="20"/>
              </w:rPr>
            </w:pPr>
            <w:r w:rsidRPr="00934F7E">
              <w:rPr>
                <w:sz w:val="20"/>
              </w:rPr>
              <w:t>0</w:t>
            </w:r>
          </w:p>
        </w:tc>
        <w:tc>
          <w:tcPr>
            <w:tcW w:w="1083" w:type="dxa"/>
          </w:tcPr>
          <w:p w14:paraId="145F4942" w14:textId="77777777" w:rsidR="009F26D5" w:rsidRPr="00934F7E" w:rsidRDefault="009F26D5" w:rsidP="00436A5A">
            <w:pPr>
              <w:jc w:val="both"/>
              <w:rPr>
                <w:sz w:val="20"/>
              </w:rPr>
            </w:pPr>
            <w:r w:rsidRPr="00934F7E">
              <w:rPr>
                <w:sz w:val="20"/>
              </w:rPr>
              <w:t>29</w:t>
            </w:r>
          </w:p>
        </w:tc>
        <w:tc>
          <w:tcPr>
            <w:tcW w:w="739" w:type="dxa"/>
          </w:tcPr>
          <w:p w14:paraId="268A290B" w14:textId="77777777" w:rsidR="009F26D5" w:rsidRPr="00934F7E" w:rsidRDefault="009F26D5" w:rsidP="00436A5A">
            <w:pPr>
              <w:jc w:val="both"/>
              <w:rPr>
                <w:sz w:val="20"/>
              </w:rPr>
            </w:pPr>
            <w:r w:rsidRPr="00934F7E">
              <w:rPr>
                <w:sz w:val="20"/>
              </w:rPr>
              <w:t>1</w:t>
            </w:r>
          </w:p>
        </w:tc>
        <w:tc>
          <w:tcPr>
            <w:tcW w:w="972" w:type="dxa"/>
          </w:tcPr>
          <w:p w14:paraId="1D554A17" w14:textId="77777777" w:rsidR="009F26D5" w:rsidRPr="00934F7E" w:rsidRDefault="009F26D5" w:rsidP="00436A5A">
            <w:pPr>
              <w:jc w:val="both"/>
              <w:rPr>
                <w:sz w:val="20"/>
              </w:rPr>
            </w:pPr>
            <w:r w:rsidRPr="00934F7E">
              <w:rPr>
                <w:sz w:val="20"/>
              </w:rPr>
              <w:t xml:space="preserve">   86</w:t>
            </w:r>
          </w:p>
        </w:tc>
        <w:tc>
          <w:tcPr>
            <w:tcW w:w="752" w:type="dxa"/>
          </w:tcPr>
          <w:p w14:paraId="6C080595" w14:textId="77777777" w:rsidR="009F26D5" w:rsidRPr="00934F7E" w:rsidRDefault="009F26D5" w:rsidP="00436A5A">
            <w:pPr>
              <w:jc w:val="both"/>
              <w:rPr>
                <w:sz w:val="20"/>
              </w:rPr>
            </w:pPr>
            <w:r w:rsidRPr="00934F7E">
              <w:rPr>
                <w:sz w:val="20"/>
              </w:rPr>
              <w:t xml:space="preserve"> 4</w:t>
            </w:r>
          </w:p>
        </w:tc>
      </w:tr>
      <w:tr w:rsidR="009F26D5" w:rsidRPr="00934F7E" w14:paraId="1124D683" w14:textId="77777777" w:rsidTr="00436A5A">
        <w:tc>
          <w:tcPr>
            <w:tcW w:w="2405" w:type="dxa"/>
            <w:vAlign w:val="center"/>
          </w:tcPr>
          <w:p w14:paraId="2A958B65" w14:textId="77777777" w:rsidR="009F26D5" w:rsidRPr="00934F7E" w:rsidRDefault="009F26D5" w:rsidP="00436A5A">
            <w:pPr>
              <w:jc w:val="both"/>
              <w:rPr>
                <w:sz w:val="20"/>
              </w:rPr>
            </w:pPr>
            <w:r w:rsidRPr="00934F7E">
              <w:rPr>
                <w:sz w:val="20"/>
              </w:rPr>
              <w:t>S_front_sup</w:t>
            </w:r>
          </w:p>
        </w:tc>
        <w:tc>
          <w:tcPr>
            <w:tcW w:w="1149" w:type="dxa"/>
          </w:tcPr>
          <w:p w14:paraId="461164AD" w14:textId="77777777" w:rsidR="009F26D5" w:rsidRPr="00934F7E" w:rsidRDefault="009F26D5" w:rsidP="00436A5A">
            <w:pPr>
              <w:jc w:val="both"/>
              <w:rPr>
                <w:sz w:val="20"/>
              </w:rPr>
            </w:pPr>
            <w:r w:rsidRPr="00934F7E">
              <w:rPr>
                <w:sz w:val="20"/>
              </w:rPr>
              <w:t>0</w:t>
            </w:r>
          </w:p>
        </w:tc>
        <w:tc>
          <w:tcPr>
            <w:tcW w:w="739" w:type="dxa"/>
          </w:tcPr>
          <w:p w14:paraId="24502986" w14:textId="77777777" w:rsidR="009F26D5" w:rsidRPr="00934F7E" w:rsidRDefault="009F26D5" w:rsidP="00436A5A">
            <w:pPr>
              <w:jc w:val="both"/>
              <w:rPr>
                <w:sz w:val="20"/>
              </w:rPr>
            </w:pPr>
            <w:r w:rsidRPr="00934F7E">
              <w:rPr>
                <w:sz w:val="20"/>
              </w:rPr>
              <w:t>0</w:t>
            </w:r>
          </w:p>
        </w:tc>
        <w:tc>
          <w:tcPr>
            <w:tcW w:w="1061" w:type="dxa"/>
          </w:tcPr>
          <w:p w14:paraId="3255CA01" w14:textId="77777777" w:rsidR="009F26D5" w:rsidRPr="00934F7E" w:rsidRDefault="009F26D5" w:rsidP="00436A5A">
            <w:pPr>
              <w:jc w:val="both"/>
              <w:rPr>
                <w:sz w:val="20"/>
              </w:rPr>
            </w:pPr>
            <w:r w:rsidRPr="00934F7E">
              <w:rPr>
                <w:sz w:val="20"/>
              </w:rPr>
              <w:t>0</w:t>
            </w:r>
          </w:p>
        </w:tc>
        <w:tc>
          <w:tcPr>
            <w:tcW w:w="739" w:type="dxa"/>
          </w:tcPr>
          <w:p w14:paraId="2033576A" w14:textId="77777777" w:rsidR="009F26D5" w:rsidRPr="00934F7E" w:rsidRDefault="009F26D5" w:rsidP="00436A5A">
            <w:pPr>
              <w:jc w:val="both"/>
              <w:rPr>
                <w:sz w:val="20"/>
              </w:rPr>
            </w:pPr>
            <w:r w:rsidRPr="00934F7E">
              <w:rPr>
                <w:sz w:val="20"/>
              </w:rPr>
              <w:t>0</w:t>
            </w:r>
          </w:p>
        </w:tc>
        <w:tc>
          <w:tcPr>
            <w:tcW w:w="1083" w:type="dxa"/>
          </w:tcPr>
          <w:p w14:paraId="6CAD492F" w14:textId="77777777" w:rsidR="009F26D5" w:rsidRPr="00934F7E" w:rsidRDefault="009F26D5" w:rsidP="00436A5A">
            <w:pPr>
              <w:jc w:val="both"/>
              <w:rPr>
                <w:sz w:val="20"/>
              </w:rPr>
            </w:pPr>
            <w:r w:rsidRPr="00934F7E">
              <w:rPr>
                <w:sz w:val="20"/>
              </w:rPr>
              <w:t>0</w:t>
            </w:r>
          </w:p>
        </w:tc>
        <w:tc>
          <w:tcPr>
            <w:tcW w:w="739" w:type="dxa"/>
          </w:tcPr>
          <w:p w14:paraId="4EDD7B72" w14:textId="77777777" w:rsidR="009F26D5" w:rsidRPr="00934F7E" w:rsidRDefault="009F26D5" w:rsidP="00436A5A">
            <w:pPr>
              <w:jc w:val="both"/>
              <w:rPr>
                <w:sz w:val="20"/>
              </w:rPr>
            </w:pPr>
            <w:r w:rsidRPr="00934F7E">
              <w:rPr>
                <w:sz w:val="20"/>
              </w:rPr>
              <w:t>0</w:t>
            </w:r>
          </w:p>
        </w:tc>
        <w:tc>
          <w:tcPr>
            <w:tcW w:w="972" w:type="dxa"/>
          </w:tcPr>
          <w:p w14:paraId="21D5A97F" w14:textId="77777777" w:rsidR="009F26D5" w:rsidRPr="00934F7E" w:rsidRDefault="009F26D5" w:rsidP="00436A5A">
            <w:pPr>
              <w:jc w:val="both"/>
              <w:rPr>
                <w:sz w:val="20"/>
              </w:rPr>
            </w:pPr>
            <w:r w:rsidRPr="00934F7E">
              <w:rPr>
                <w:sz w:val="20"/>
              </w:rPr>
              <w:t xml:space="preserve"> 300</w:t>
            </w:r>
          </w:p>
        </w:tc>
        <w:tc>
          <w:tcPr>
            <w:tcW w:w="752" w:type="dxa"/>
          </w:tcPr>
          <w:p w14:paraId="1CD421E4" w14:textId="77777777" w:rsidR="009F26D5" w:rsidRPr="00934F7E" w:rsidRDefault="009F26D5" w:rsidP="00436A5A">
            <w:pPr>
              <w:jc w:val="both"/>
              <w:rPr>
                <w:sz w:val="20"/>
              </w:rPr>
            </w:pPr>
            <w:r w:rsidRPr="00934F7E">
              <w:rPr>
                <w:sz w:val="20"/>
              </w:rPr>
              <w:t xml:space="preserve"> 8</w:t>
            </w:r>
          </w:p>
        </w:tc>
      </w:tr>
      <w:tr w:rsidR="009F26D5" w:rsidRPr="00934F7E" w14:paraId="0C661E71" w14:textId="77777777" w:rsidTr="00436A5A">
        <w:tc>
          <w:tcPr>
            <w:tcW w:w="2405" w:type="dxa"/>
          </w:tcPr>
          <w:p w14:paraId="4D461949" w14:textId="77777777" w:rsidR="009F26D5" w:rsidRPr="00934F7E" w:rsidRDefault="009F26D5" w:rsidP="00436A5A">
            <w:pPr>
              <w:jc w:val="both"/>
              <w:rPr>
                <w:sz w:val="20"/>
              </w:rPr>
            </w:pPr>
            <w:r w:rsidRPr="00934F7E">
              <w:rPr>
                <w:sz w:val="20"/>
              </w:rPr>
              <w:t>S_front_inf</w:t>
            </w:r>
          </w:p>
        </w:tc>
        <w:tc>
          <w:tcPr>
            <w:tcW w:w="1149" w:type="dxa"/>
          </w:tcPr>
          <w:p w14:paraId="1544DA1E" w14:textId="77777777" w:rsidR="009F26D5" w:rsidRPr="00934F7E" w:rsidRDefault="009F26D5" w:rsidP="00436A5A">
            <w:pPr>
              <w:jc w:val="both"/>
              <w:rPr>
                <w:sz w:val="20"/>
              </w:rPr>
            </w:pPr>
            <w:r w:rsidRPr="00934F7E">
              <w:rPr>
                <w:sz w:val="20"/>
              </w:rPr>
              <w:t>164</w:t>
            </w:r>
          </w:p>
        </w:tc>
        <w:tc>
          <w:tcPr>
            <w:tcW w:w="739" w:type="dxa"/>
          </w:tcPr>
          <w:p w14:paraId="0D706726" w14:textId="77777777" w:rsidR="009F26D5" w:rsidRPr="00934F7E" w:rsidRDefault="009F26D5" w:rsidP="00436A5A">
            <w:pPr>
              <w:jc w:val="both"/>
              <w:rPr>
                <w:sz w:val="20"/>
              </w:rPr>
            </w:pPr>
            <w:r w:rsidRPr="00934F7E">
              <w:rPr>
                <w:sz w:val="20"/>
              </w:rPr>
              <w:t>8</w:t>
            </w:r>
          </w:p>
        </w:tc>
        <w:tc>
          <w:tcPr>
            <w:tcW w:w="1061" w:type="dxa"/>
          </w:tcPr>
          <w:p w14:paraId="2C31E3C3" w14:textId="77777777" w:rsidR="009F26D5" w:rsidRPr="00934F7E" w:rsidRDefault="009F26D5" w:rsidP="00436A5A">
            <w:pPr>
              <w:jc w:val="both"/>
              <w:rPr>
                <w:sz w:val="20"/>
              </w:rPr>
            </w:pPr>
            <w:r w:rsidRPr="00934F7E">
              <w:rPr>
                <w:sz w:val="20"/>
              </w:rPr>
              <w:t>89</w:t>
            </w:r>
          </w:p>
        </w:tc>
        <w:tc>
          <w:tcPr>
            <w:tcW w:w="739" w:type="dxa"/>
          </w:tcPr>
          <w:p w14:paraId="10FB8A35" w14:textId="77777777" w:rsidR="009F26D5" w:rsidRPr="00934F7E" w:rsidRDefault="009F26D5" w:rsidP="00436A5A">
            <w:pPr>
              <w:jc w:val="both"/>
              <w:rPr>
                <w:sz w:val="20"/>
              </w:rPr>
            </w:pPr>
            <w:r w:rsidRPr="00934F7E">
              <w:rPr>
                <w:sz w:val="20"/>
              </w:rPr>
              <w:t>4</w:t>
            </w:r>
          </w:p>
        </w:tc>
        <w:tc>
          <w:tcPr>
            <w:tcW w:w="1083" w:type="dxa"/>
          </w:tcPr>
          <w:p w14:paraId="1CF1C8FB" w14:textId="77777777" w:rsidR="009F26D5" w:rsidRPr="00934F7E" w:rsidRDefault="009F26D5" w:rsidP="00436A5A">
            <w:pPr>
              <w:jc w:val="both"/>
              <w:rPr>
                <w:sz w:val="20"/>
              </w:rPr>
            </w:pPr>
            <w:r w:rsidRPr="00934F7E">
              <w:rPr>
                <w:sz w:val="20"/>
              </w:rPr>
              <w:t>184</w:t>
            </w:r>
          </w:p>
        </w:tc>
        <w:tc>
          <w:tcPr>
            <w:tcW w:w="739" w:type="dxa"/>
          </w:tcPr>
          <w:p w14:paraId="02B801BB" w14:textId="77777777" w:rsidR="009F26D5" w:rsidRPr="00934F7E" w:rsidRDefault="009F26D5" w:rsidP="00436A5A">
            <w:pPr>
              <w:jc w:val="both"/>
              <w:rPr>
                <w:sz w:val="20"/>
              </w:rPr>
            </w:pPr>
            <w:r w:rsidRPr="00934F7E">
              <w:rPr>
                <w:sz w:val="20"/>
              </w:rPr>
              <w:t>9</w:t>
            </w:r>
          </w:p>
        </w:tc>
        <w:tc>
          <w:tcPr>
            <w:tcW w:w="972" w:type="dxa"/>
          </w:tcPr>
          <w:p w14:paraId="68270D6A" w14:textId="77777777" w:rsidR="009F26D5" w:rsidRPr="00934F7E" w:rsidRDefault="009F26D5" w:rsidP="00436A5A">
            <w:pPr>
              <w:jc w:val="both"/>
              <w:rPr>
                <w:sz w:val="20"/>
              </w:rPr>
            </w:pPr>
            <w:r w:rsidRPr="00934F7E">
              <w:rPr>
                <w:sz w:val="20"/>
              </w:rPr>
              <w:t>1022</w:t>
            </w:r>
          </w:p>
        </w:tc>
        <w:tc>
          <w:tcPr>
            <w:tcW w:w="752" w:type="dxa"/>
          </w:tcPr>
          <w:p w14:paraId="3D3A9B57" w14:textId="77777777" w:rsidR="009F26D5" w:rsidRPr="00934F7E" w:rsidRDefault="009F26D5" w:rsidP="00436A5A">
            <w:pPr>
              <w:jc w:val="both"/>
              <w:rPr>
                <w:sz w:val="20"/>
              </w:rPr>
            </w:pPr>
            <w:r w:rsidRPr="00934F7E">
              <w:rPr>
                <w:sz w:val="20"/>
              </w:rPr>
              <w:t>49</w:t>
            </w:r>
          </w:p>
        </w:tc>
      </w:tr>
    </w:tbl>
    <w:p w14:paraId="44AA939E" w14:textId="77777777" w:rsidR="009F26D5" w:rsidRPr="00934F7E" w:rsidRDefault="009F26D5" w:rsidP="009F26D5">
      <w:pPr>
        <w:tabs>
          <w:tab w:val="left" w:pos="4774"/>
          <w:tab w:val="left" w:pos="6681"/>
          <w:tab w:val="left" w:pos="8208"/>
        </w:tabs>
        <w:jc w:val="both"/>
        <w:rPr>
          <w:sz w:val="20"/>
        </w:rPr>
      </w:pPr>
      <w:r w:rsidRPr="00934F7E">
        <w:rPr>
          <w:sz w:val="20"/>
        </w:rPr>
        <w:tab/>
      </w:r>
    </w:p>
    <w:p w14:paraId="5EEDE193" w14:textId="77777777" w:rsidR="009F26D5" w:rsidRPr="00934F7E" w:rsidRDefault="009F26D5" w:rsidP="009F26D5">
      <w:pPr>
        <w:jc w:val="both"/>
        <w:rPr>
          <w:sz w:val="20"/>
        </w:rPr>
      </w:pPr>
    </w:p>
    <w:p w14:paraId="66F3A1B0" w14:textId="77777777" w:rsidR="009F26D5" w:rsidRPr="00934F7E" w:rsidRDefault="009F26D5" w:rsidP="009F26D5">
      <w:pPr>
        <w:jc w:val="both"/>
        <w:rPr>
          <w:rFonts w:eastAsia="SimSun"/>
          <w:color w:val="000000"/>
          <w:lang w:eastAsia="zh-CN" w:bidi="ar"/>
        </w:rPr>
      </w:pPr>
      <w:r w:rsidRPr="00934F7E">
        <w:rPr>
          <w:rFonts w:eastAsia="SimSun"/>
          <w:color w:val="000000"/>
          <w:lang w:eastAsia="zh-CN" w:bidi="ar"/>
        </w:rPr>
        <w:t xml:space="preserve">The table presents the number of voxels in each theory-defined ROI that were detected in the searchlight decoding of category (faces vs. objects). The results are presented separately for cross-task decoding (i.e., when classifiers are trained on the task irrelevant trials and tested on task relevant ones, or vice versa), as well as for within task decoding (irrelevant and relevant conditions). </w:t>
      </w:r>
    </w:p>
    <w:p w14:paraId="2B8EBC3F" w14:textId="77777777" w:rsidR="009F26D5" w:rsidRPr="00934F7E" w:rsidRDefault="009F26D5" w:rsidP="009F26D5">
      <w:pPr>
        <w:jc w:val="both"/>
        <w:rPr>
          <w:color w:val="000000" w:themeColor="text1"/>
        </w:rPr>
      </w:pPr>
    </w:p>
    <w:p w14:paraId="1DD89887" w14:textId="77777777" w:rsidR="009F26D5" w:rsidRPr="00934F7E" w:rsidRDefault="009F26D5" w:rsidP="009F26D5">
      <w:pPr>
        <w:jc w:val="both"/>
      </w:pPr>
    </w:p>
    <w:p w14:paraId="19602C24" w14:textId="77777777" w:rsidR="009F26D5" w:rsidRPr="00934F7E" w:rsidRDefault="009F26D5" w:rsidP="009F26D5">
      <w:pPr>
        <w:jc w:val="both"/>
        <w:rPr>
          <w:color w:val="000000" w:themeColor="text1"/>
        </w:rPr>
      </w:pPr>
    </w:p>
    <w:p w14:paraId="198A244B" w14:textId="77777777" w:rsidR="009F26D5" w:rsidRPr="00934F7E" w:rsidRDefault="009F26D5" w:rsidP="009F26D5">
      <w:pPr>
        <w:jc w:val="both"/>
        <w:rPr>
          <w:color w:val="000000" w:themeColor="text1"/>
        </w:rPr>
      </w:pPr>
    </w:p>
    <w:p w14:paraId="639F0219" w14:textId="77777777" w:rsidR="009F26D5" w:rsidRPr="00934F7E" w:rsidRDefault="009F26D5" w:rsidP="009F26D5">
      <w:pPr>
        <w:jc w:val="both"/>
        <w:rPr>
          <w:color w:val="000000"/>
        </w:rPr>
      </w:pPr>
    </w:p>
    <w:p w14:paraId="66206367" w14:textId="77777777" w:rsidR="009F26D5" w:rsidRPr="00934F7E" w:rsidRDefault="009F26D5" w:rsidP="009F26D5">
      <w:pPr>
        <w:jc w:val="both"/>
        <w:rPr>
          <w:color w:val="000000" w:themeColor="text1"/>
        </w:rPr>
      </w:pPr>
    </w:p>
    <w:p w14:paraId="03925CF5" w14:textId="77777777" w:rsidR="009F26D5" w:rsidRPr="00934F7E" w:rsidRDefault="009F26D5" w:rsidP="009F26D5">
      <w:pPr>
        <w:jc w:val="both"/>
        <w:rPr>
          <w:color w:val="000000" w:themeColor="text1"/>
        </w:rPr>
      </w:pPr>
      <w:r w:rsidRPr="00934F7E">
        <w:rPr>
          <w:noProof/>
          <w:color w:val="000000" w:themeColor="text1"/>
        </w:rPr>
        <w:lastRenderedPageBreak/>
        <w:drawing>
          <wp:inline distT="0" distB="0" distL="0" distR="0" wp14:anchorId="2F1DDBAC" wp14:editId="2781250F">
            <wp:extent cx="5640147" cy="60756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40147" cy="6075680"/>
                    </a:xfrm>
                    <a:prstGeom prst="rect">
                      <a:avLst/>
                    </a:prstGeom>
                  </pic:spPr>
                </pic:pic>
              </a:graphicData>
            </a:graphic>
          </wp:inline>
        </w:drawing>
      </w:r>
    </w:p>
    <w:p w14:paraId="2104E41E" w14:textId="77777777" w:rsidR="009F26D5" w:rsidRPr="00934F7E" w:rsidRDefault="009F26D5" w:rsidP="009F26D5">
      <w:pPr>
        <w:jc w:val="both"/>
        <w:rPr>
          <w:color w:val="000000" w:themeColor="text1"/>
        </w:rPr>
      </w:pPr>
    </w:p>
    <w:p w14:paraId="53B026D1" w14:textId="77777777" w:rsidR="009F26D5" w:rsidRPr="00934F7E" w:rsidRDefault="009F26D5" w:rsidP="009F26D5">
      <w:pPr>
        <w:jc w:val="both"/>
        <w:rPr>
          <w:b/>
          <w:bCs/>
          <w:color w:val="000000" w:themeColor="text1"/>
          <w:sz w:val="18"/>
          <w:szCs w:val="18"/>
        </w:rPr>
      </w:pPr>
      <w:r w:rsidRPr="00934F7E">
        <w:rPr>
          <w:b/>
          <w:bCs/>
          <w:color w:val="000000" w:themeColor="text1"/>
          <w:sz w:val="18"/>
          <w:szCs w:val="18"/>
        </w:rPr>
        <w:t xml:space="preserve">Extended Data Figure 5: Control analyses for the decoding prediction. </w:t>
      </w:r>
    </w:p>
    <w:p w14:paraId="27CE0A8D" w14:textId="77777777" w:rsidR="009F26D5" w:rsidRPr="00934F7E" w:rsidRDefault="009F26D5" w:rsidP="009F26D5">
      <w:pPr>
        <w:jc w:val="both"/>
        <w:rPr>
          <w:color w:val="000000"/>
          <w:sz w:val="18"/>
          <w:szCs w:val="18"/>
        </w:rPr>
      </w:pPr>
      <w:r w:rsidRPr="00934F7E">
        <w:rPr>
          <w:b/>
          <w:bCs/>
          <w:color w:val="000000"/>
          <w:sz w:val="18"/>
          <w:szCs w:val="18"/>
        </w:rPr>
        <w:t>a.</w:t>
      </w:r>
      <w:r w:rsidRPr="00934F7E">
        <w:rPr>
          <w:color w:val="000000"/>
          <w:sz w:val="18"/>
          <w:szCs w:val="18"/>
        </w:rPr>
        <w:t xml:space="preserve"> Left panel: iEEG decoding results of orientation (left vs. right vs. front view faces) within the theory ROIs over time as in Figure 2, using pseudotrials akin to the MEG analysis. Right panel: Regions with electrodes showing above-chance (33%) accuracies are indicated in outlined blue on the inflated surfaces (left: left lateral view; middle: posterior view; right: left medial view).</w:t>
      </w:r>
    </w:p>
    <w:p w14:paraId="267788E8" w14:textId="77777777" w:rsidR="009F26D5" w:rsidRPr="00934F7E" w:rsidRDefault="009F26D5" w:rsidP="009F26D5">
      <w:pPr>
        <w:pBdr>
          <w:top w:val="nil"/>
          <w:left w:val="nil"/>
          <w:bottom w:val="nil"/>
          <w:right w:val="nil"/>
          <w:between w:val="nil"/>
        </w:pBdr>
        <w:jc w:val="both"/>
        <w:rPr>
          <w:color w:val="000000"/>
          <w:sz w:val="18"/>
          <w:szCs w:val="18"/>
        </w:rPr>
      </w:pPr>
      <w:r w:rsidRPr="00934F7E">
        <w:rPr>
          <w:b/>
          <w:bCs/>
          <w:color w:val="000000"/>
          <w:sz w:val="18"/>
          <w:szCs w:val="18"/>
        </w:rPr>
        <w:t>b</w:t>
      </w:r>
      <w:r w:rsidRPr="00934F7E">
        <w:rPr>
          <w:color w:val="000000"/>
          <w:sz w:val="18"/>
          <w:szCs w:val="18"/>
        </w:rPr>
        <w:t>. Two analyses were performed to evaluate potential leakage in the MEG decoding results. These analyses were conducted on independent data from the optimization phase (N=32). Top panel: Stimulus-evoked response in face task relevant trials combined across three stimulus durations were investigated at different latencies and projected on the inflated surfaces. Blue and green ellipses denote posterior and prefrontal areas, respectively. Activity in posterior areas showed the highest peak ~0.1-0.2 s while prefrontal areas showed the highest peak in a later time window ~0.2-0.3 s. These differential peak timings serve as evidence against the leakage interpretation. Bottom panels: Face vs. object decoding performance in task relevant trials combining trials across the three durations was investigated separately within parcels in parietal and PFC to evaluate the possibility of a posterior to anterior decoding gradient. Left panel: average face vs. object decoding accuracy in an early time window (0.25-0.5 s) projected on two differently inflated surfaces to better depict gyri and sulci in parietal and prefrontal areas. Right panel, time-resolved decoding performance in parietal and frontal parcels. Decoding performance is highest in posterior areas and lowest in anterior areas, with fairly similar time courses, consistent with the possibility of leakage in decoding from posterior to anterior areas. This effect is better appreciated when considering the high decoding of faces vs. objects in motor related areas, with a gradient from postcentral to precentral sulcus.</w:t>
      </w:r>
    </w:p>
    <w:p w14:paraId="52CC0346" w14:textId="77777777" w:rsidR="009F26D5" w:rsidRPr="00934F7E" w:rsidRDefault="009F26D5" w:rsidP="009F26D5">
      <w:pPr>
        <w:pBdr>
          <w:top w:val="nil"/>
          <w:left w:val="nil"/>
          <w:bottom w:val="nil"/>
          <w:right w:val="nil"/>
          <w:between w:val="nil"/>
        </w:pBdr>
        <w:jc w:val="both"/>
        <w:rPr>
          <w:color w:val="000000"/>
          <w:sz w:val="18"/>
          <w:szCs w:val="18"/>
        </w:rPr>
      </w:pPr>
      <w:r w:rsidRPr="00B91BA5">
        <w:rPr>
          <w:b/>
          <w:bCs/>
          <w:color w:val="000000"/>
          <w:sz w:val="20"/>
          <w:szCs w:val="20"/>
        </w:rPr>
        <w:lastRenderedPageBreak/>
        <w:t xml:space="preserve">c. </w:t>
      </w:r>
      <w:r w:rsidRPr="00B91BA5">
        <w:rPr>
          <w:bCs/>
          <w:color w:val="000000"/>
          <w:sz w:val="20"/>
          <w:szCs w:val="20"/>
        </w:rPr>
        <w:t>Decoding analysis including or excluding prefrontal areas alongside posterior areas to evaluate changes in decoding performance. IIT predicts that including PFC to posterior areas should have either no effect or decreased decoding performance (Posterior + Prefrontal: blue; posterior only: red). Top: iEEG decoding of faces vs. objects (left), letters vs. false fonts (middle) and face orientation (right). Lines underneath the decoding functions indicate time-periods showing significantly worse decoding accuracies when including PFC. Bottom: MEG decoding results, same order as iEEG. Right, fMRI decoding of faces vs. objects. Histogram shows the differences in classification including and excluding frontal areas. iEEG and MEG results consistently show similar (or worse) decoding performance when including prefrontal areas. fMRI accuracies of PFC + Posterior show slight increase of 1.2% on average compared to posterior accuracies, observed in 56% of the subjects. However, it is important to note that these increases are not considered robust due to several factors, including the small magnitude of the accuracy difference and the fact that this slight increase was observed only in the combined features analysis and not the combined models’ analysis (see Methods). The negative outcomes observed in iEEG and MEG data support our interpretation of the fMRI results.</w:t>
      </w:r>
    </w:p>
    <w:p w14:paraId="77A669D8" w14:textId="77777777" w:rsidR="009F26D5" w:rsidRPr="00934F7E" w:rsidRDefault="009F26D5" w:rsidP="009F26D5">
      <w:pPr>
        <w:jc w:val="both"/>
        <w:rPr>
          <w:color w:val="000000"/>
          <w:sz w:val="18"/>
          <w:szCs w:val="18"/>
        </w:rPr>
      </w:pPr>
      <w:r w:rsidRPr="00934F7E">
        <w:rPr>
          <w:color w:val="000000"/>
          <w:sz w:val="18"/>
          <w:szCs w:val="18"/>
        </w:rPr>
        <w:br w:type="page"/>
      </w:r>
    </w:p>
    <w:p w14:paraId="4637865E" w14:textId="77777777" w:rsidR="009F26D5" w:rsidRPr="00934F7E" w:rsidRDefault="009F26D5" w:rsidP="009F26D5">
      <w:pPr>
        <w:jc w:val="both"/>
        <w:rPr>
          <w:b/>
          <w:bCs/>
          <w:color w:val="000000" w:themeColor="text1"/>
          <w:sz w:val="18"/>
          <w:szCs w:val="18"/>
        </w:rPr>
      </w:pPr>
      <w:r w:rsidRPr="00934F7E">
        <w:rPr>
          <w:b/>
          <w:bCs/>
          <w:color w:val="000000" w:themeColor="text1"/>
          <w:sz w:val="18"/>
          <w:szCs w:val="18"/>
        </w:rPr>
        <w:lastRenderedPageBreak/>
        <w:t xml:space="preserve">Extended Data Table 6: </w:t>
      </w:r>
      <w:r>
        <w:rPr>
          <w:b/>
          <w:bCs/>
          <w:color w:val="000000" w:themeColor="text1"/>
          <w:sz w:val="18"/>
          <w:szCs w:val="18"/>
        </w:rPr>
        <w:t>E</w:t>
      </w:r>
      <w:r w:rsidRPr="00934F7E">
        <w:rPr>
          <w:b/>
          <w:bCs/>
          <w:color w:val="000000" w:themeColor="text1"/>
          <w:sz w:val="18"/>
          <w:szCs w:val="18"/>
        </w:rPr>
        <w:t>lectrode locations found to be significant in the LMM analysis</w:t>
      </w:r>
    </w:p>
    <w:p w14:paraId="5B2AAA93" w14:textId="77777777" w:rsidR="009F26D5" w:rsidRPr="00934F7E" w:rsidRDefault="009F26D5" w:rsidP="009F26D5">
      <w:pPr>
        <w:ind w:left="-567" w:firstLine="567"/>
        <w:jc w:val="both"/>
      </w:pPr>
    </w:p>
    <w:tbl>
      <w:tblPr>
        <w:tblW w:w="9248"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276"/>
        <w:gridCol w:w="851"/>
        <w:gridCol w:w="708"/>
        <w:gridCol w:w="851"/>
        <w:gridCol w:w="1843"/>
        <w:gridCol w:w="862"/>
        <w:gridCol w:w="1689"/>
        <w:gridCol w:w="1168"/>
      </w:tblGrid>
      <w:tr w:rsidR="009F26D5" w:rsidRPr="00934F7E" w14:paraId="2498E115" w14:textId="77777777" w:rsidTr="00436A5A">
        <w:tc>
          <w:tcPr>
            <w:tcW w:w="1276" w:type="dxa"/>
            <w:tcBorders>
              <w:bottom w:val="single" w:sz="6" w:space="0" w:color="008000"/>
            </w:tcBorders>
          </w:tcPr>
          <w:p w14:paraId="0EDEAEDC" w14:textId="77777777" w:rsidR="009F26D5" w:rsidRPr="00934F7E" w:rsidRDefault="009F26D5" w:rsidP="00436A5A">
            <w:pPr>
              <w:ind w:left="-567" w:right="-106" w:firstLine="567"/>
              <w:rPr>
                <w:sz w:val="16"/>
                <w:szCs w:val="16"/>
              </w:rPr>
            </w:pPr>
            <w:r w:rsidRPr="00934F7E">
              <w:rPr>
                <w:sz w:val="16"/>
                <w:szCs w:val="16"/>
              </w:rPr>
              <w:t>Channel</w:t>
            </w:r>
          </w:p>
        </w:tc>
        <w:tc>
          <w:tcPr>
            <w:tcW w:w="851" w:type="dxa"/>
            <w:tcBorders>
              <w:bottom w:val="single" w:sz="6" w:space="0" w:color="008000"/>
            </w:tcBorders>
          </w:tcPr>
          <w:p w14:paraId="0FE6DF27" w14:textId="77777777" w:rsidR="009F26D5" w:rsidRPr="00934F7E" w:rsidRDefault="009F26D5" w:rsidP="00436A5A">
            <w:pPr>
              <w:ind w:left="-567" w:firstLine="567"/>
              <w:rPr>
                <w:sz w:val="16"/>
                <w:szCs w:val="16"/>
              </w:rPr>
            </w:pPr>
            <w:r w:rsidRPr="00934F7E">
              <w:rPr>
                <w:sz w:val="16"/>
                <w:szCs w:val="16"/>
              </w:rPr>
              <w:t>x</w:t>
            </w:r>
          </w:p>
        </w:tc>
        <w:tc>
          <w:tcPr>
            <w:tcW w:w="708" w:type="dxa"/>
            <w:tcBorders>
              <w:bottom w:val="single" w:sz="6" w:space="0" w:color="008000"/>
            </w:tcBorders>
          </w:tcPr>
          <w:p w14:paraId="270B9B9C" w14:textId="77777777" w:rsidR="009F26D5" w:rsidRPr="00934F7E" w:rsidRDefault="009F26D5" w:rsidP="00436A5A">
            <w:pPr>
              <w:ind w:left="-567" w:right="-220" w:firstLine="567"/>
              <w:rPr>
                <w:sz w:val="16"/>
                <w:szCs w:val="16"/>
              </w:rPr>
            </w:pPr>
            <w:r w:rsidRPr="00934F7E">
              <w:rPr>
                <w:sz w:val="16"/>
                <w:szCs w:val="16"/>
              </w:rPr>
              <w:t>y</w:t>
            </w:r>
          </w:p>
        </w:tc>
        <w:tc>
          <w:tcPr>
            <w:tcW w:w="851" w:type="dxa"/>
            <w:tcBorders>
              <w:bottom w:val="single" w:sz="6" w:space="0" w:color="008000"/>
            </w:tcBorders>
          </w:tcPr>
          <w:p w14:paraId="035D6B3E" w14:textId="77777777" w:rsidR="009F26D5" w:rsidRPr="00934F7E" w:rsidRDefault="009F26D5" w:rsidP="00436A5A">
            <w:pPr>
              <w:ind w:left="-567" w:right="-220" w:firstLine="567"/>
              <w:rPr>
                <w:sz w:val="16"/>
                <w:szCs w:val="16"/>
              </w:rPr>
            </w:pPr>
            <w:r w:rsidRPr="00934F7E">
              <w:rPr>
                <w:sz w:val="16"/>
                <w:szCs w:val="16"/>
              </w:rPr>
              <w:t>z</w:t>
            </w:r>
          </w:p>
        </w:tc>
        <w:tc>
          <w:tcPr>
            <w:tcW w:w="1843" w:type="dxa"/>
            <w:tcBorders>
              <w:bottom w:val="single" w:sz="6" w:space="0" w:color="008000"/>
            </w:tcBorders>
          </w:tcPr>
          <w:p w14:paraId="31E7EC83" w14:textId="77777777" w:rsidR="009F26D5" w:rsidRPr="00934F7E" w:rsidRDefault="009F26D5" w:rsidP="00436A5A">
            <w:pPr>
              <w:ind w:left="-567" w:right="-46" w:firstLine="567"/>
              <w:rPr>
                <w:sz w:val="16"/>
                <w:szCs w:val="16"/>
              </w:rPr>
            </w:pPr>
            <w:r w:rsidRPr="00934F7E">
              <w:rPr>
                <w:color w:val="000000"/>
                <w:sz w:val="16"/>
                <w:szCs w:val="16"/>
              </w:rPr>
              <w:t>Destrieux ROI</w:t>
            </w:r>
          </w:p>
        </w:tc>
        <w:tc>
          <w:tcPr>
            <w:tcW w:w="862" w:type="dxa"/>
            <w:tcBorders>
              <w:bottom w:val="single" w:sz="6" w:space="0" w:color="008000"/>
            </w:tcBorders>
          </w:tcPr>
          <w:p w14:paraId="29691FE7" w14:textId="77777777" w:rsidR="009F26D5" w:rsidRPr="00934F7E" w:rsidRDefault="009F26D5" w:rsidP="00436A5A">
            <w:pPr>
              <w:ind w:left="-567" w:right="-220" w:firstLine="567"/>
              <w:rPr>
                <w:sz w:val="16"/>
                <w:szCs w:val="16"/>
              </w:rPr>
            </w:pPr>
            <w:r w:rsidRPr="00934F7E">
              <w:rPr>
                <w:color w:val="000000"/>
                <w:sz w:val="16"/>
                <w:szCs w:val="16"/>
              </w:rPr>
              <w:t>Wang ROI</w:t>
            </w:r>
          </w:p>
        </w:tc>
        <w:tc>
          <w:tcPr>
            <w:tcW w:w="1689" w:type="dxa"/>
            <w:tcBorders>
              <w:bottom w:val="single" w:sz="6" w:space="0" w:color="008000"/>
            </w:tcBorders>
          </w:tcPr>
          <w:p w14:paraId="40F9B13E" w14:textId="77777777" w:rsidR="009F26D5" w:rsidRPr="00934F7E" w:rsidRDefault="009F26D5" w:rsidP="00436A5A">
            <w:pPr>
              <w:ind w:left="-567" w:firstLine="567"/>
              <w:rPr>
                <w:sz w:val="16"/>
                <w:szCs w:val="16"/>
              </w:rPr>
            </w:pPr>
            <w:r w:rsidRPr="00934F7E">
              <w:rPr>
                <w:color w:val="000000"/>
                <w:sz w:val="16"/>
                <w:szCs w:val="16"/>
              </w:rPr>
              <w:t>Desikan ROI</w:t>
            </w:r>
          </w:p>
        </w:tc>
        <w:tc>
          <w:tcPr>
            <w:tcW w:w="1168" w:type="dxa"/>
            <w:tcBorders>
              <w:bottom w:val="single" w:sz="6" w:space="0" w:color="008000"/>
            </w:tcBorders>
          </w:tcPr>
          <w:p w14:paraId="46116693" w14:textId="77777777" w:rsidR="009F26D5" w:rsidRPr="00934F7E" w:rsidRDefault="009F26D5" w:rsidP="00436A5A">
            <w:pPr>
              <w:ind w:left="-108" w:firstLine="108"/>
              <w:rPr>
                <w:color w:val="000000"/>
                <w:sz w:val="16"/>
                <w:szCs w:val="16"/>
              </w:rPr>
            </w:pPr>
            <w:r w:rsidRPr="00934F7E">
              <w:rPr>
                <w:color w:val="000000"/>
                <w:sz w:val="16"/>
                <w:szCs w:val="16"/>
              </w:rPr>
              <w:t>Model</w:t>
            </w:r>
          </w:p>
        </w:tc>
      </w:tr>
      <w:tr w:rsidR="009F26D5" w:rsidRPr="00934F7E" w14:paraId="574EBA30" w14:textId="77777777" w:rsidTr="00436A5A">
        <w:tc>
          <w:tcPr>
            <w:tcW w:w="1276" w:type="dxa"/>
          </w:tcPr>
          <w:p w14:paraId="17FFA7A4" w14:textId="77777777" w:rsidR="009F26D5" w:rsidRPr="00934F7E" w:rsidRDefault="009F26D5" w:rsidP="00436A5A">
            <w:pPr>
              <w:ind w:left="-567" w:right="-106" w:firstLine="567"/>
              <w:rPr>
                <w:b/>
                <w:bCs/>
                <w:sz w:val="16"/>
                <w:szCs w:val="16"/>
              </w:rPr>
            </w:pPr>
            <w:r w:rsidRPr="00934F7E">
              <w:rPr>
                <w:color w:val="000000"/>
                <w:sz w:val="16"/>
                <w:szCs w:val="16"/>
              </w:rPr>
              <w:t>SE107-O2PH16</w:t>
            </w:r>
          </w:p>
        </w:tc>
        <w:tc>
          <w:tcPr>
            <w:tcW w:w="851" w:type="dxa"/>
          </w:tcPr>
          <w:p w14:paraId="45CEFD38"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-0.03618</w:t>
            </w:r>
          </w:p>
        </w:tc>
        <w:tc>
          <w:tcPr>
            <w:tcW w:w="708" w:type="dxa"/>
          </w:tcPr>
          <w:p w14:paraId="30D5217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-0.08678</w:t>
            </w:r>
          </w:p>
        </w:tc>
        <w:tc>
          <w:tcPr>
            <w:tcW w:w="851" w:type="dxa"/>
          </w:tcPr>
          <w:p w14:paraId="7B72919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0.000733</w:t>
            </w:r>
          </w:p>
        </w:tc>
        <w:tc>
          <w:tcPr>
            <w:tcW w:w="1843" w:type="dxa"/>
            <w:tcBorders>
              <w:top w:val="single" w:sz="6" w:space="0" w:color="008000"/>
            </w:tcBorders>
          </w:tcPr>
          <w:p w14:paraId="75479415" w14:textId="77777777" w:rsidR="009F26D5" w:rsidRPr="00934F7E" w:rsidRDefault="009F26D5" w:rsidP="00436A5A">
            <w:pPr>
              <w:ind w:left="-97" w:right="-46"/>
              <w:rPr>
                <w:sz w:val="16"/>
                <w:szCs w:val="16"/>
              </w:rPr>
            </w:pPr>
            <w:r w:rsidRPr="00934F7E">
              <w:rPr>
                <w:color w:val="000000"/>
                <w:sz w:val="16"/>
                <w:szCs w:val="16"/>
              </w:rPr>
              <w:t>S_oc_middle_and_Lunatus</w:t>
            </w:r>
          </w:p>
        </w:tc>
        <w:tc>
          <w:tcPr>
            <w:tcW w:w="862" w:type="dxa"/>
            <w:tcBorders>
              <w:top w:val="single" w:sz="6" w:space="0" w:color="008000"/>
            </w:tcBorders>
          </w:tcPr>
          <w:p w14:paraId="5608E82F"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TO1</w:t>
            </w:r>
          </w:p>
        </w:tc>
        <w:tc>
          <w:tcPr>
            <w:tcW w:w="1689" w:type="dxa"/>
            <w:tcBorders>
              <w:top w:val="single" w:sz="6" w:space="0" w:color="008000"/>
            </w:tcBorders>
          </w:tcPr>
          <w:p w14:paraId="2EC024F9"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Borders>
              <w:top w:val="single" w:sz="6" w:space="0" w:color="008000"/>
            </w:tcBorders>
          </w:tcPr>
          <w:p w14:paraId="1C572C64"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57601FF7" w14:textId="77777777" w:rsidTr="00436A5A">
        <w:tc>
          <w:tcPr>
            <w:tcW w:w="1276" w:type="dxa"/>
          </w:tcPr>
          <w:p w14:paraId="0249B6AE" w14:textId="77777777" w:rsidR="009F26D5" w:rsidRPr="00934F7E" w:rsidRDefault="009F26D5" w:rsidP="00436A5A">
            <w:pPr>
              <w:ind w:left="-567" w:right="-106" w:firstLine="567"/>
              <w:rPr>
                <w:sz w:val="16"/>
                <w:szCs w:val="16"/>
              </w:rPr>
            </w:pPr>
            <w:r w:rsidRPr="00934F7E">
              <w:rPr>
                <w:color w:val="000000"/>
                <w:sz w:val="16"/>
                <w:szCs w:val="16"/>
              </w:rPr>
              <w:t>SE120-T3bOT10</w:t>
            </w:r>
          </w:p>
        </w:tc>
        <w:tc>
          <w:tcPr>
            <w:tcW w:w="851" w:type="dxa"/>
          </w:tcPr>
          <w:p w14:paraId="60F1F29F"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-0.05876</w:t>
            </w:r>
          </w:p>
        </w:tc>
        <w:tc>
          <w:tcPr>
            <w:tcW w:w="708" w:type="dxa"/>
          </w:tcPr>
          <w:p w14:paraId="3CF5AD8F"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-0.06964</w:t>
            </w:r>
          </w:p>
        </w:tc>
        <w:tc>
          <w:tcPr>
            <w:tcW w:w="851" w:type="dxa"/>
          </w:tcPr>
          <w:p w14:paraId="381011B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-0.02078</w:t>
            </w:r>
          </w:p>
        </w:tc>
        <w:tc>
          <w:tcPr>
            <w:tcW w:w="1843" w:type="dxa"/>
          </w:tcPr>
          <w:p w14:paraId="5B84F10C" w14:textId="77777777" w:rsidR="009F26D5" w:rsidRPr="00934F7E" w:rsidRDefault="009F26D5" w:rsidP="00436A5A">
            <w:pPr>
              <w:ind w:left="-97" w:right="-46"/>
              <w:rPr>
                <w:sz w:val="16"/>
                <w:szCs w:val="16"/>
              </w:rPr>
            </w:pPr>
            <w:r w:rsidRPr="00934F7E">
              <w:rPr>
                <w:color w:val="000000"/>
                <w:sz w:val="16"/>
                <w:szCs w:val="16"/>
              </w:rPr>
              <w:t>G_oc-temp_lat-fusifor</w:t>
            </w:r>
          </w:p>
        </w:tc>
        <w:tc>
          <w:tcPr>
            <w:tcW w:w="862" w:type="dxa"/>
          </w:tcPr>
          <w:p w14:paraId="1620497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6FAEB6C9"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ctx-lh-fusiform</w:t>
            </w:r>
          </w:p>
        </w:tc>
        <w:tc>
          <w:tcPr>
            <w:tcW w:w="1168" w:type="dxa"/>
          </w:tcPr>
          <w:p w14:paraId="1CA74072"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3A9D57B4" w14:textId="77777777" w:rsidTr="00436A5A">
        <w:trPr>
          <w:trHeight w:val="22"/>
        </w:trPr>
        <w:tc>
          <w:tcPr>
            <w:tcW w:w="1276" w:type="dxa"/>
          </w:tcPr>
          <w:p w14:paraId="1DB73CAC" w14:textId="77777777" w:rsidR="009F26D5" w:rsidRPr="00934F7E" w:rsidRDefault="009F26D5" w:rsidP="00436A5A">
            <w:pPr>
              <w:ind w:left="-567" w:right="-106" w:firstLine="567"/>
              <w:rPr>
                <w:sz w:val="16"/>
                <w:szCs w:val="16"/>
              </w:rPr>
            </w:pPr>
            <w:r w:rsidRPr="00934F7E">
              <w:rPr>
                <w:color w:val="000000"/>
                <w:sz w:val="16"/>
                <w:szCs w:val="16"/>
              </w:rPr>
              <w:t>SE120-T3bOT9</w:t>
            </w:r>
          </w:p>
        </w:tc>
        <w:tc>
          <w:tcPr>
            <w:tcW w:w="851" w:type="dxa"/>
          </w:tcPr>
          <w:p w14:paraId="199F4237"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-0.05712</w:t>
            </w:r>
          </w:p>
        </w:tc>
        <w:tc>
          <w:tcPr>
            <w:tcW w:w="708" w:type="dxa"/>
          </w:tcPr>
          <w:p w14:paraId="0DBC068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-0.0689</w:t>
            </w:r>
          </w:p>
        </w:tc>
        <w:tc>
          <w:tcPr>
            <w:tcW w:w="851" w:type="dxa"/>
          </w:tcPr>
          <w:p w14:paraId="01526A7E"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-0.02016</w:t>
            </w:r>
          </w:p>
        </w:tc>
        <w:tc>
          <w:tcPr>
            <w:tcW w:w="1843" w:type="dxa"/>
          </w:tcPr>
          <w:p w14:paraId="51CC1F44" w14:textId="77777777" w:rsidR="009F26D5" w:rsidRPr="00934F7E" w:rsidRDefault="009F26D5" w:rsidP="00436A5A">
            <w:pPr>
              <w:ind w:left="-97" w:right="-46"/>
              <w:rPr>
                <w:sz w:val="16"/>
                <w:szCs w:val="16"/>
              </w:rPr>
            </w:pPr>
            <w:r w:rsidRPr="00934F7E">
              <w:rPr>
                <w:color w:val="000000"/>
                <w:sz w:val="16"/>
                <w:szCs w:val="16"/>
              </w:rPr>
              <w:t>G_oc-temp_lat-fusifor</w:t>
            </w:r>
          </w:p>
        </w:tc>
        <w:tc>
          <w:tcPr>
            <w:tcW w:w="862" w:type="dxa"/>
          </w:tcPr>
          <w:p w14:paraId="1ED85616"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6C6B5BE3"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ctx-lh-fusiform</w:t>
            </w:r>
          </w:p>
        </w:tc>
        <w:tc>
          <w:tcPr>
            <w:tcW w:w="1168" w:type="dxa"/>
          </w:tcPr>
          <w:p w14:paraId="6DB101C2"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28EB9495" w14:textId="77777777" w:rsidTr="00436A5A">
        <w:trPr>
          <w:trHeight w:val="22"/>
        </w:trPr>
        <w:tc>
          <w:tcPr>
            <w:tcW w:w="1276" w:type="dxa"/>
          </w:tcPr>
          <w:p w14:paraId="413A6158" w14:textId="77777777" w:rsidR="009F26D5" w:rsidRPr="00934F7E" w:rsidRDefault="009F26D5" w:rsidP="00436A5A">
            <w:pPr>
              <w:ind w:left="-567" w:right="-106" w:firstLine="567"/>
              <w:rPr>
                <w:sz w:val="16"/>
                <w:szCs w:val="16"/>
              </w:rPr>
            </w:pPr>
            <w:r w:rsidRPr="00934F7E">
              <w:rPr>
                <w:color w:val="000000"/>
                <w:sz w:val="16"/>
                <w:szCs w:val="16"/>
              </w:rPr>
              <w:t>SF102-LO1</w:t>
            </w:r>
          </w:p>
        </w:tc>
        <w:tc>
          <w:tcPr>
            <w:tcW w:w="851" w:type="dxa"/>
          </w:tcPr>
          <w:p w14:paraId="77B53559"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-0.01976</w:t>
            </w:r>
          </w:p>
        </w:tc>
        <w:tc>
          <w:tcPr>
            <w:tcW w:w="708" w:type="dxa"/>
          </w:tcPr>
          <w:p w14:paraId="7DCC8300"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-0.10359</w:t>
            </w:r>
          </w:p>
        </w:tc>
        <w:tc>
          <w:tcPr>
            <w:tcW w:w="851" w:type="dxa"/>
          </w:tcPr>
          <w:p w14:paraId="29CA97F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0.001174</w:t>
            </w:r>
          </w:p>
        </w:tc>
        <w:tc>
          <w:tcPr>
            <w:tcW w:w="1843" w:type="dxa"/>
          </w:tcPr>
          <w:p w14:paraId="5C343658" w14:textId="77777777" w:rsidR="009F26D5" w:rsidRPr="00934F7E" w:rsidRDefault="009F26D5" w:rsidP="00436A5A">
            <w:pPr>
              <w:ind w:left="-97" w:right="-46"/>
              <w:rPr>
                <w:sz w:val="16"/>
                <w:szCs w:val="16"/>
              </w:rPr>
            </w:pPr>
            <w:r w:rsidRPr="00934F7E">
              <w:rPr>
                <w:color w:val="000000"/>
                <w:sz w:val="16"/>
                <w:szCs w:val="16"/>
              </w:rPr>
              <w:t>Pole_occipital</w:t>
            </w:r>
          </w:p>
        </w:tc>
        <w:tc>
          <w:tcPr>
            <w:tcW w:w="862" w:type="dxa"/>
          </w:tcPr>
          <w:p w14:paraId="5A15AB7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V2d</w:t>
            </w:r>
          </w:p>
        </w:tc>
        <w:tc>
          <w:tcPr>
            <w:tcW w:w="1689" w:type="dxa"/>
          </w:tcPr>
          <w:p w14:paraId="0C605B8A"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67A4660B"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3A66491C" w14:textId="77777777" w:rsidTr="00436A5A">
        <w:trPr>
          <w:trHeight w:val="22"/>
        </w:trPr>
        <w:tc>
          <w:tcPr>
            <w:tcW w:w="1276" w:type="dxa"/>
          </w:tcPr>
          <w:p w14:paraId="70AFD0C6" w14:textId="77777777" w:rsidR="009F26D5" w:rsidRPr="00934F7E" w:rsidRDefault="009F26D5" w:rsidP="00436A5A">
            <w:pPr>
              <w:ind w:left="-567" w:right="-106" w:firstLine="567"/>
              <w:rPr>
                <w:sz w:val="16"/>
                <w:szCs w:val="16"/>
              </w:rPr>
            </w:pPr>
            <w:r w:rsidRPr="00934F7E">
              <w:rPr>
                <w:color w:val="000000"/>
                <w:sz w:val="16"/>
                <w:szCs w:val="16"/>
              </w:rPr>
              <w:t>SF102-LO2</w:t>
            </w:r>
          </w:p>
        </w:tc>
        <w:tc>
          <w:tcPr>
            <w:tcW w:w="851" w:type="dxa"/>
          </w:tcPr>
          <w:p w14:paraId="23E9220F"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-0.02301</w:t>
            </w:r>
          </w:p>
        </w:tc>
        <w:tc>
          <w:tcPr>
            <w:tcW w:w="708" w:type="dxa"/>
          </w:tcPr>
          <w:p w14:paraId="41CC631B"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-0.09792</w:t>
            </w:r>
          </w:p>
        </w:tc>
        <w:tc>
          <w:tcPr>
            <w:tcW w:w="851" w:type="dxa"/>
          </w:tcPr>
          <w:p w14:paraId="5902CB7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0.005426</w:t>
            </w:r>
          </w:p>
        </w:tc>
        <w:tc>
          <w:tcPr>
            <w:tcW w:w="1843" w:type="dxa"/>
          </w:tcPr>
          <w:p w14:paraId="5B455B97" w14:textId="77777777" w:rsidR="009F26D5" w:rsidRPr="00934F7E" w:rsidRDefault="009F26D5" w:rsidP="00436A5A">
            <w:pPr>
              <w:ind w:left="-97" w:right="-46"/>
              <w:rPr>
                <w:sz w:val="16"/>
                <w:szCs w:val="16"/>
              </w:rPr>
            </w:pPr>
            <w:r w:rsidRPr="00934F7E">
              <w:rPr>
                <w:color w:val="000000"/>
                <w:sz w:val="16"/>
                <w:szCs w:val="16"/>
              </w:rPr>
              <w:t>Pole_occipital</w:t>
            </w:r>
          </w:p>
        </w:tc>
        <w:tc>
          <w:tcPr>
            <w:tcW w:w="862" w:type="dxa"/>
          </w:tcPr>
          <w:p w14:paraId="0ED7A040"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V2d</w:t>
            </w:r>
          </w:p>
        </w:tc>
        <w:tc>
          <w:tcPr>
            <w:tcW w:w="1689" w:type="dxa"/>
          </w:tcPr>
          <w:p w14:paraId="012B7C6A"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7C5094B8"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1FF48476" w14:textId="77777777" w:rsidTr="00436A5A">
        <w:trPr>
          <w:trHeight w:val="22"/>
        </w:trPr>
        <w:tc>
          <w:tcPr>
            <w:tcW w:w="1276" w:type="dxa"/>
          </w:tcPr>
          <w:p w14:paraId="010F9CB4" w14:textId="77777777" w:rsidR="009F26D5" w:rsidRPr="00934F7E" w:rsidRDefault="009F26D5" w:rsidP="00436A5A">
            <w:pPr>
              <w:ind w:left="-567" w:right="-106" w:firstLine="567"/>
              <w:rPr>
                <w:sz w:val="16"/>
                <w:szCs w:val="16"/>
              </w:rPr>
            </w:pPr>
            <w:r w:rsidRPr="00934F7E">
              <w:rPr>
                <w:color w:val="000000"/>
                <w:sz w:val="16"/>
                <w:szCs w:val="16"/>
              </w:rPr>
              <w:t>SF103-PIT1</w:t>
            </w:r>
          </w:p>
        </w:tc>
        <w:tc>
          <w:tcPr>
            <w:tcW w:w="851" w:type="dxa"/>
          </w:tcPr>
          <w:p w14:paraId="4EFB5D96"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-0.04072</w:t>
            </w:r>
          </w:p>
        </w:tc>
        <w:tc>
          <w:tcPr>
            <w:tcW w:w="708" w:type="dxa"/>
          </w:tcPr>
          <w:p w14:paraId="1C42262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-0.06213</w:t>
            </w:r>
          </w:p>
        </w:tc>
        <w:tc>
          <w:tcPr>
            <w:tcW w:w="851" w:type="dxa"/>
          </w:tcPr>
          <w:p w14:paraId="30BF53C1"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-0.02039</w:t>
            </w:r>
          </w:p>
        </w:tc>
        <w:tc>
          <w:tcPr>
            <w:tcW w:w="1843" w:type="dxa"/>
          </w:tcPr>
          <w:p w14:paraId="36FCF0ED" w14:textId="77777777" w:rsidR="009F26D5" w:rsidRPr="00934F7E" w:rsidRDefault="009F26D5" w:rsidP="00436A5A">
            <w:pPr>
              <w:ind w:left="-97" w:right="-46"/>
              <w:rPr>
                <w:sz w:val="16"/>
                <w:szCs w:val="16"/>
              </w:rPr>
            </w:pPr>
            <w:r w:rsidRPr="00934F7E">
              <w:rPr>
                <w:color w:val="000000"/>
                <w:sz w:val="16"/>
                <w:szCs w:val="16"/>
              </w:rPr>
              <w:t>G_oc-temp_lat-fusifor</w:t>
            </w:r>
          </w:p>
        </w:tc>
        <w:tc>
          <w:tcPr>
            <w:tcW w:w="862" w:type="dxa"/>
          </w:tcPr>
          <w:p w14:paraId="20B37776"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1FFAA8A9"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ctx-lh-fusiform</w:t>
            </w:r>
          </w:p>
        </w:tc>
        <w:tc>
          <w:tcPr>
            <w:tcW w:w="1168" w:type="dxa"/>
          </w:tcPr>
          <w:p w14:paraId="6E25171C"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13959A61" w14:textId="77777777" w:rsidTr="00436A5A">
        <w:trPr>
          <w:trHeight w:val="22"/>
        </w:trPr>
        <w:tc>
          <w:tcPr>
            <w:tcW w:w="1276" w:type="dxa"/>
          </w:tcPr>
          <w:p w14:paraId="028A5CF1" w14:textId="77777777" w:rsidR="009F26D5" w:rsidRPr="00934F7E" w:rsidRDefault="009F26D5" w:rsidP="00436A5A">
            <w:pPr>
              <w:ind w:left="-567" w:right="-106" w:firstLine="567"/>
              <w:rPr>
                <w:sz w:val="16"/>
                <w:szCs w:val="16"/>
              </w:rPr>
            </w:pPr>
            <w:r w:rsidRPr="00934F7E">
              <w:rPr>
                <w:color w:val="000000"/>
                <w:sz w:val="16"/>
                <w:szCs w:val="16"/>
              </w:rPr>
              <w:t>SF103-PIT2</w:t>
            </w:r>
          </w:p>
        </w:tc>
        <w:tc>
          <w:tcPr>
            <w:tcW w:w="851" w:type="dxa"/>
          </w:tcPr>
          <w:p w14:paraId="111C3443"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-0.04156</w:t>
            </w:r>
          </w:p>
        </w:tc>
        <w:tc>
          <w:tcPr>
            <w:tcW w:w="708" w:type="dxa"/>
          </w:tcPr>
          <w:p w14:paraId="020DB65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-0.04393</w:t>
            </w:r>
          </w:p>
        </w:tc>
        <w:tc>
          <w:tcPr>
            <w:tcW w:w="851" w:type="dxa"/>
          </w:tcPr>
          <w:p w14:paraId="6319542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-0.02499</w:t>
            </w:r>
          </w:p>
        </w:tc>
        <w:tc>
          <w:tcPr>
            <w:tcW w:w="1843" w:type="dxa"/>
          </w:tcPr>
          <w:p w14:paraId="5DBEB550" w14:textId="77777777" w:rsidR="009F26D5" w:rsidRPr="00934F7E" w:rsidRDefault="009F26D5" w:rsidP="00436A5A">
            <w:pPr>
              <w:ind w:left="-97" w:right="-46"/>
              <w:rPr>
                <w:sz w:val="16"/>
                <w:szCs w:val="16"/>
              </w:rPr>
            </w:pPr>
            <w:r w:rsidRPr="00934F7E">
              <w:rPr>
                <w:color w:val="000000"/>
                <w:sz w:val="16"/>
                <w:szCs w:val="16"/>
              </w:rPr>
              <w:t>G_oc-temp_lat-fusifor</w:t>
            </w:r>
          </w:p>
        </w:tc>
        <w:tc>
          <w:tcPr>
            <w:tcW w:w="862" w:type="dxa"/>
          </w:tcPr>
          <w:p w14:paraId="783E97AC"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144DAAFB"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ctx-lh-fusiform</w:t>
            </w:r>
          </w:p>
        </w:tc>
        <w:tc>
          <w:tcPr>
            <w:tcW w:w="1168" w:type="dxa"/>
          </w:tcPr>
          <w:p w14:paraId="02A51EA7"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055F1DB0" w14:textId="77777777" w:rsidTr="00436A5A">
        <w:trPr>
          <w:trHeight w:val="22"/>
        </w:trPr>
        <w:tc>
          <w:tcPr>
            <w:tcW w:w="1276" w:type="dxa"/>
          </w:tcPr>
          <w:p w14:paraId="6D502712" w14:textId="77777777" w:rsidR="009F26D5" w:rsidRPr="00934F7E" w:rsidRDefault="009F26D5" w:rsidP="00436A5A">
            <w:pPr>
              <w:ind w:left="-567" w:right="-106" w:firstLine="567"/>
              <w:rPr>
                <w:sz w:val="16"/>
                <w:szCs w:val="16"/>
              </w:rPr>
            </w:pPr>
            <w:r w:rsidRPr="00934F7E">
              <w:rPr>
                <w:color w:val="000000"/>
                <w:sz w:val="16"/>
                <w:szCs w:val="16"/>
              </w:rPr>
              <w:t>SF104-LO1</w:t>
            </w:r>
          </w:p>
        </w:tc>
        <w:tc>
          <w:tcPr>
            <w:tcW w:w="851" w:type="dxa"/>
          </w:tcPr>
          <w:p w14:paraId="36F7D859"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-0.01396</w:t>
            </w:r>
          </w:p>
        </w:tc>
        <w:tc>
          <w:tcPr>
            <w:tcW w:w="708" w:type="dxa"/>
          </w:tcPr>
          <w:p w14:paraId="5D339D15"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-0.10275</w:t>
            </w:r>
          </w:p>
        </w:tc>
        <w:tc>
          <w:tcPr>
            <w:tcW w:w="851" w:type="dxa"/>
          </w:tcPr>
          <w:p w14:paraId="201E04CC"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0.008659</w:t>
            </w:r>
          </w:p>
        </w:tc>
        <w:tc>
          <w:tcPr>
            <w:tcW w:w="1843" w:type="dxa"/>
          </w:tcPr>
          <w:p w14:paraId="3AAADB9A" w14:textId="77777777" w:rsidR="009F26D5" w:rsidRPr="00934F7E" w:rsidRDefault="009F26D5" w:rsidP="00436A5A">
            <w:pPr>
              <w:ind w:left="-97" w:right="-46"/>
              <w:rPr>
                <w:sz w:val="16"/>
                <w:szCs w:val="16"/>
              </w:rPr>
            </w:pPr>
            <w:r w:rsidRPr="00934F7E">
              <w:rPr>
                <w:color w:val="000000"/>
                <w:sz w:val="16"/>
                <w:szCs w:val="16"/>
              </w:rPr>
              <w:t>Pole_occipital</w:t>
            </w:r>
          </w:p>
        </w:tc>
        <w:tc>
          <w:tcPr>
            <w:tcW w:w="862" w:type="dxa"/>
          </w:tcPr>
          <w:p w14:paraId="47B78673"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V2d</w:t>
            </w:r>
          </w:p>
        </w:tc>
        <w:tc>
          <w:tcPr>
            <w:tcW w:w="1689" w:type="dxa"/>
          </w:tcPr>
          <w:p w14:paraId="66ADCC02"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34784796"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78B44689" w14:textId="77777777" w:rsidTr="00436A5A">
        <w:trPr>
          <w:trHeight w:val="22"/>
        </w:trPr>
        <w:tc>
          <w:tcPr>
            <w:tcW w:w="1276" w:type="dxa"/>
          </w:tcPr>
          <w:p w14:paraId="2D029466" w14:textId="77777777" w:rsidR="009F26D5" w:rsidRPr="00934F7E" w:rsidRDefault="009F26D5" w:rsidP="00436A5A">
            <w:pPr>
              <w:ind w:left="-567" w:right="-106" w:firstLine="567"/>
              <w:rPr>
                <w:sz w:val="16"/>
                <w:szCs w:val="16"/>
              </w:rPr>
            </w:pPr>
            <w:r w:rsidRPr="00934F7E">
              <w:rPr>
                <w:color w:val="000000"/>
                <w:sz w:val="16"/>
                <w:szCs w:val="16"/>
              </w:rPr>
              <w:t>SF104-LO2</w:t>
            </w:r>
          </w:p>
        </w:tc>
        <w:tc>
          <w:tcPr>
            <w:tcW w:w="851" w:type="dxa"/>
          </w:tcPr>
          <w:p w14:paraId="5703CE04"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-0.01663</w:t>
            </w:r>
          </w:p>
        </w:tc>
        <w:tc>
          <w:tcPr>
            <w:tcW w:w="708" w:type="dxa"/>
          </w:tcPr>
          <w:p w14:paraId="48035BC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-0.10338</w:t>
            </w:r>
          </w:p>
        </w:tc>
        <w:tc>
          <w:tcPr>
            <w:tcW w:w="851" w:type="dxa"/>
          </w:tcPr>
          <w:p w14:paraId="43E593F9"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0.005258</w:t>
            </w:r>
          </w:p>
        </w:tc>
        <w:tc>
          <w:tcPr>
            <w:tcW w:w="1843" w:type="dxa"/>
          </w:tcPr>
          <w:p w14:paraId="596AA2C1" w14:textId="77777777" w:rsidR="009F26D5" w:rsidRPr="00934F7E" w:rsidRDefault="009F26D5" w:rsidP="00436A5A">
            <w:pPr>
              <w:ind w:left="-97" w:right="-46"/>
              <w:rPr>
                <w:sz w:val="16"/>
                <w:szCs w:val="16"/>
              </w:rPr>
            </w:pPr>
            <w:r w:rsidRPr="00934F7E">
              <w:rPr>
                <w:color w:val="000000"/>
                <w:sz w:val="16"/>
                <w:szCs w:val="16"/>
              </w:rPr>
              <w:t>Pole_occipital</w:t>
            </w:r>
          </w:p>
        </w:tc>
        <w:tc>
          <w:tcPr>
            <w:tcW w:w="862" w:type="dxa"/>
          </w:tcPr>
          <w:p w14:paraId="6AF2A425"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V2d</w:t>
            </w:r>
          </w:p>
        </w:tc>
        <w:tc>
          <w:tcPr>
            <w:tcW w:w="1689" w:type="dxa"/>
          </w:tcPr>
          <w:p w14:paraId="79901E11"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28DE717B"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6A9D41DE" w14:textId="77777777" w:rsidTr="00436A5A">
        <w:trPr>
          <w:trHeight w:val="22"/>
        </w:trPr>
        <w:tc>
          <w:tcPr>
            <w:tcW w:w="1276" w:type="dxa"/>
          </w:tcPr>
          <w:p w14:paraId="3702E138" w14:textId="77777777" w:rsidR="009F26D5" w:rsidRPr="00934F7E" w:rsidRDefault="009F26D5" w:rsidP="00436A5A">
            <w:pPr>
              <w:ind w:left="-567" w:right="-106" w:firstLine="567"/>
              <w:rPr>
                <w:sz w:val="16"/>
                <w:szCs w:val="16"/>
              </w:rPr>
            </w:pPr>
            <w:r w:rsidRPr="00934F7E">
              <w:rPr>
                <w:color w:val="000000"/>
                <w:sz w:val="16"/>
                <w:szCs w:val="16"/>
              </w:rPr>
              <w:t>SF109-IO3</w:t>
            </w:r>
          </w:p>
        </w:tc>
        <w:tc>
          <w:tcPr>
            <w:tcW w:w="851" w:type="dxa"/>
          </w:tcPr>
          <w:p w14:paraId="0486E71B"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0.006178</w:t>
            </w:r>
          </w:p>
        </w:tc>
        <w:tc>
          <w:tcPr>
            <w:tcW w:w="708" w:type="dxa"/>
          </w:tcPr>
          <w:p w14:paraId="465CAE68"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-0.07586</w:t>
            </w:r>
          </w:p>
        </w:tc>
        <w:tc>
          <w:tcPr>
            <w:tcW w:w="851" w:type="dxa"/>
          </w:tcPr>
          <w:p w14:paraId="6C9B9D13"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-0.00279</w:t>
            </w:r>
          </w:p>
        </w:tc>
        <w:tc>
          <w:tcPr>
            <w:tcW w:w="1843" w:type="dxa"/>
          </w:tcPr>
          <w:p w14:paraId="28E5E52E" w14:textId="77777777" w:rsidR="009F26D5" w:rsidRPr="00934F7E" w:rsidRDefault="009F26D5" w:rsidP="00436A5A">
            <w:pPr>
              <w:ind w:left="-97" w:right="-46"/>
              <w:rPr>
                <w:sz w:val="16"/>
                <w:szCs w:val="16"/>
              </w:rPr>
            </w:pPr>
            <w:r w:rsidRPr="00934F7E">
              <w:rPr>
                <w:color w:val="000000"/>
                <w:sz w:val="16"/>
                <w:szCs w:val="16"/>
              </w:rPr>
              <w:t>G_oc-temp_med-Lingual</w:t>
            </w:r>
          </w:p>
        </w:tc>
        <w:tc>
          <w:tcPr>
            <w:tcW w:w="862" w:type="dxa"/>
          </w:tcPr>
          <w:p w14:paraId="1695D22E"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V2v</w:t>
            </w:r>
          </w:p>
        </w:tc>
        <w:tc>
          <w:tcPr>
            <w:tcW w:w="1689" w:type="dxa"/>
          </w:tcPr>
          <w:p w14:paraId="0CACF898"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ctx-rh-lingual</w:t>
            </w:r>
          </w:p>
        </w:tc>
        <w:tc>
          <w:tcPr>
            <w:tcW w:w="1168" w:type="dxa"/>
          </w:tcPr>
          <w:p w14:paraId="62C99670"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3746CE27" w14:textId="77777777" w:rsidTr="00436A5A">
        <w:trPr>
          <w:trHeight w:val="22"/>
        </w:trPr>
        <w:tc>
          <w:tcPr>
            <w:tcW w:w="1276" w:type="dxa"/>
          </w:tcPr>
          <w:p w14:paraId="2DF4D32B" w14:textId="77777777" w:rsidR="009F26D5" w:rsidRPr="00934F7E" w:rsidRDefault="009F26D5" w:rsidP="00436A5A">
            <w:pPr>
              <w:ind w:left="-567" w:right="-106" w:firstLine="567"/>
              <w:rPr>
                <w:sz w:val="16"/>
                <w:szCs w:val="16"/>
              </w:rPr>
            </w:pPr>
            <w:r w:rsidRPr="00934F7E">
              <w:rPr>
                <w:color w:val="000000"/>
                <w:sz w:val="16"/>
                <w:szCs w:val="16"/>
              </w:rPr>
              <w:t>SF109-IO4</w:t>
            </w:r>
          </w:p>
        </w:tc>
        <w:tc>
          <w:tcPr>
            <w:tcW w:w="851" w:type="dxa"/>
          </w:tcPr>
          <w:p w14:paraId="2455D338"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0.005093</w:t>
            </w:r>
          </w:p>
        </w:tc>
        <w:tc>
          <w:tcPr>
            <w:tcW w:w="708" w:type="dxa"/>
          </w:tcPr>
          <w:p w14:paraId="0B94C079"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-0.07816</w:t>
            </w:r>
          </w:p>
        </w:tc>
        <w:tc>
          <w:tcPr>
            <w:tcW w:w="851" w:type="dxa"/>
          </w:tcPr>
          <w:p w14:paraId="64A88D1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-0.0047</w:t>
            </w:r>
          </w:p>
        </w:tc>
        <w:tc>
          <w:tcPr>
            <w:tcW w:w="1843" w:type="dxa"/>
          </w:tcPr>
          <w:p w14:paraId="313A835A" w14:textId="77777777" w:rsidR="009F26D5" w:rsidRPr="00934F7E" w:rsidRDefault="009F26D5" w:rsidP="00436A5A">
            <w:pPr>
              <w:ind w:left="-97" w:right="-46"/>
              <w:rPr>
                <w:sz w:val="16"/>
                <w:szCs w:val="16"/>
              </w:rPr>
            </w:pPr>
            <w:r w:rsidRPr="00934F7E">
              <w:rPr>
                <w:color w:val="000000"/>
                <w:sz w:val="16"/>
                <w:szCs w:val="16"/>
              </w:rPr>
              <w:t>G_oc-temp_med-Lingual</w:t>
            </w:r>
          </w:p>
        </w:tc>
        <w:tc>
          <w:tcPr>
            <w:tcW w:w="862" w:type="dxa"/>
          </w:tcPr>
          <w:p w14:paraId="2CCDEA2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V2v</w:t>
            </w:r>
          </w:p>
        </w:tc>
        <w:tc>
          <w:tcPr>
            <w:tcW w:w="1689" w:type="dxa"/>
          </w:tcPr>
          <w:p w14:paraId="729D1842"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ctx-rh-lingual</w:t>
            </w:r>
          </w:p>
        </w:tc>
        <w:tc>
          <w:tcPr>
            <w:tcW w:w="1168" w:type="dxa"/>
          </w:tcPr>
          <w:p w14:paraId="0FB8955D"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39AA6025" w14:textId="77777777" w:rsidTr="00436A5A">
        <w:trPr>
          <w:trHeight w:val="22"/>
        </w:trPr>
        <w:tc>
          <w:tcPr>
            <w:tcW w:w="1276" w:type="dxa"/>
          </w:tcPr>
          <w:p w14:paraId="325F7EF1" w14:textId="77777777" w:rsidR="009F26D5" w:rsidRPr="00934F7E" w:rsidRDefault="009F26D5" w:rsidP="00436A5A">
            <w:pPr>
              <w:ind w:left="-567" w:right="-106" w:firstLine="567"/>
              <w:rPr>
                <w:sz w:val="16"/>
                <w:szCs w:val="16"/>
              </w:rPr>
            </w:pPr>
            <w:r w:rsidRPr="00934F7E">
              <w:rPr>
                <w:color w:val="000000"/>
                <w:sz w:val="16"/>
                <w:szCs w:val="16"/>
              </w:rPr>
              <w:t>SF113-RIT1</w:t>
            </w:r>
          </w:p>
        </w:tc>
        <w:tc>
          <w:tcPr>
            <w:tcW w:w="851" w:type="dxa"/>
          </w:tcPr>
          <w:p w14:paraId="1495B60D"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0.038119</w:t>
            </w:r>
          </w:p>
        </w:tc>
        <w:tc>
          <w:tcPr>
            <w:tcW w:w="708" w:type="dxa"/>
          </w:tcPr>
          <w:p w14:paraId="4E75C3AC"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-0.04974</w:t>
            </w:r>
          </w:p>
        </w:tc>
        <w:tc>
          <w:tcPr>
            <w:tcW w:w="851" w:type="dxa"/>
          </w:tcPr>
          <w:p w14:paraId="16E08B1B"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-0.02225</w:t>
            </w:r>
          </w:p>
        </w:tc>
        <w:tc>
          <w:tcPr>
            <w:tcW w:w="1843" w:type="dxa"/>
          </w:tcPr>
          <w:p w14:paraId="3F455AAF" w14:textId="77777777" w:rsidR="009F26D5" w:rsidRPr="00934F7E" w:rsidRDefault="009F26D5" w:rsidP="00436A5A">
            <w:pPr>
              <w:ind w:left="-97" w:right="-46"/>
              <w:rPr>
                <w:sz w:val="16"/>
                <w:szCs w:val="16"/>
              </w:rPr>
            </w:pPr>
            <w:r w:rsidRPr="00934F7E">
              <w:rPr>
                <w:color w:val="000000"/>
                <w:sz w:val="16"/>
                <w:szCs w:val="16"/>
              </w:rPr>
              <w:t>G_oc-temp_lat-fusifor</w:t>
            </w:r>
          </w:p>
        </w:tc>
        <w:tc>
          <w:tcPr>
            <w:tcW w:w="862" w:type="dxa"/>
          </w:tcPr>
          <w:p w14:paraId="62B4B72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49E41DC0"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Cerebellum-Cortex</w:t>
            </w:r>
          </w:p>
        </w:tc>
        <w:tc>
          <w:tcPr>
            <w:tcW w:w="1168" w:type="dxa"/>
          </w:tcPr>
          <w:p w14:paraId="4F5637E0"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77143305" w14:textId="77777777" w:rsidTr="00436A5A">
        <w:tc>
          <w:tcPr>
            <w:tcW w:w="1276" w:type="dxa"/>
          </w:tcPr>
          <w:p w14:paraId="58374820" w14:textId="77777777" w:rsidR="009F26D5" w:rsidRPr="00934F7E" w:rsidRDefault="009F26D5" w:rsidP="00436A5A">
            <w:pPr>
              <w:ind w:left="-567" w:right="-106" w:firstLine="567"/>
              <w:rPr>
                <w:b/>
                <w:bCs/>
                <w:sz w:val="16"/>
                <w:szCs w:val="16"/>
              </w:rPr>
            </w:pPr>
            <w:r w:rsidRPr="00934F7E">
              <w:rPr>
                <w:color w:val="000000"/>
                <w:sz w:val="16"/>
                <w:szCs w:val="16"/>
              </w:rPr>
              <w:t>SF113-RIT2</w:t>
            </w:r>
          </w:p>
        </w:tc>
        <w:tc>
          <w:tcPr>
            <w:tcW w:w="851" w:type="dxa"/>
          </w:tcPr>
          <w:p w14:paraId="5BD6E7EA"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0.040545</w:t>
            </w:r>
          </w:p>
        </w:tc>
        <w:tc>
          <w:tcPr>
            <w:tcW w:w="708" w:type="dxa"/>
          </w:tcPr>
          <w:p w14:paraId="5E8BD240"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-0.04845</w:t>
            </w:r>
          </w:p>
        </w:tc>
        <w:tc>
          <w:tcPr>
            <w:tcW w:w="851" w:type="dxa"/>
          </w:tcPr>
          <w:p w14:paraId="350DBDB6"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-0.02346</w:t>
            </w:r>
          </w:p>
        </w:tc>
        <w:tc>
          <w:tcPr>
            <w:tcW w:w="1843" w:type="dxa"/>
          </w:tcPr>
          <w:p w14:paraId="6B33CE80" w14:textId="77777777" w:rsidR="009F26D5" w:rsidRPr="00934F7E" w:rsidRDefault="009F26D5" w:rsidP="00436A5A">
            <w:pPr>
              <w:ind w:left="-97" w:right="-46"/>
              <w:rPr>
                <w:sz w:val="16"/>
                <w:szCs w:val="16"/>
              </w:rPr>
            </w:pPr>
            <w:r w:rsidRPr="00934F7E">
              <w:rPr>
                <w:color w:val="000000"/>
                <w:sz w:val="16"/>
                <w:szCs w:val="16"/>
              </w:rPr>
              <w:t>G_oc-temp_lat-fusifor</w:t>
            </w:r>
          </w:p>
        </w:tc>
        <w:tc>
          <w:tcPr>
            <w:tcW w:w="862" w:type="dxa"/>
          </w:tcPr>
          <w:p w14:paraId="3D85E71B"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54FFD225"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Cerebellum-Cortex</w:t>
            </w:r>
          </w:p>
        </w:tc>
        <w:tc>
          <w:tcPr>
            <w:tcW w:w="1168" w:type="dxa"/>
          </w:tcPr>
          <w:p w14:paraId="752DBF63" w14:textId="77777777" w:rsidR="009F26D5" w:rsidRPr="00934F7E" w:rsidRDefault="009F26D5" w:rsidP="00436A5A">
            <w:pPr>
              <w:ind w:left="-567" w:firstLine="567"/>
              <w:rPr>
                <w:color w:val="000000"/>
                <w:sz w:val="16"/>
                <w:szCs w:val="16"/>
              </w:rPr>
            </w:pPr>
            <w:r w:rsidRPr="00934F7E">
              <w:rPr>
                <w:color w:val="000000"/>
                <w:sz w:val="16"/>
                <w:szCs w:val="16"/>
              </w:rPr>
              <w:t>IIT x Cate</w:t>
            </w:r>
          </w:p>
        </w:tc>
      </w:tr>
      <w:tr w:rsidR="009F26D5" w:rsidRPr="00934F7E" w14:paraId="2AAEB1C8" w14:textId="77777777" w:rsidTr="00436A5A">
        <w:tc>
          <w:tcPr>
            <w:tcW w:w="1276" w:type="dxa"/>
          </w:tcPr>
          <w:p w14:paraId="5CF642F9" w14:textId="77777777" w:rsidR="009F26D5" w:rsidRPr="00934F7E" w:rsidRDefault="009F26D5" w:rsidP="00436A5A">
            <w:pPr>
              <w:ind w:left="-567" w:right="-106" w:firstLine="567"/>
              <w:rPr>
                <w:sz w:val="16"/>
                <w:szCs w:val="16"/>
              </w:rPr>
            </w:pPr>
            <w:r w:rsidRPr="00934F7E">
              <w:rPr>
                <w:color w:val="000000"/>
                <w:sz w:val="16"/>
                <w:szCs w:val="16"/>
              </w:rPr>
              <w:t>SE107-O1b3</w:t>
            </w:r>
          </w:p>
        </w:tc>
        <w:tc>
          <w:tcPr>
            <w:tcW w:w="851" w:type="dxa"/>
          </w:tcPr>
          <w:p w14:paraId="6E74238B"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-0.01196</w:t>
            </w:r>
          </w:p>
        </w:tc>
        <w:tc>
          <w:tcPr>
            <w:tcW w:w="708" w:type="dxa"/>
          </w:tcPr>
          <w:p w14:paraId="78848A9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-0.06305</w:t>
            </w:r>
          </w:p>
        </w:tc>
        <w:tc>
          <w:tcPr>
            <w:tcW w:w="851" w:type="dxa"/>
          </w:tcPr>
          <w:p w14:paraId="0FC505A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-0.00094</w:t>
            </w:r>
          </w:p>
        </w:tc>
        <w:tc>
          <w:tcPr>
            <w:tcW w:w="1843" w:type="dxa"/>
          </w:tcPr>
          <w:p w14:paraId="14762F22" w14:textId="77777777" w:rsidR="009F26D5" w:rsidRPr="00934F7E" w:rsidRDefault="009F26D5" w:rsidP="00436A5A">
            <w:pPr>
              <w:ind w:left="-97" w:right="-46"/>
              <w:rPr>
                <w:sz w:val="16"/>
                <w:szCs w:val="16"/>
              </w:rPr>
            </w:pPr>
            <w:r w:rsidRPr="00934F7E">
              <w:rPr>
                <w:color w:val="000000"/>
                <w:sz w:val="16"/>
                <w:szCs w:val="16"/>
              </w:rPr>
              <w:t>G_oc-temp_med-Lingual</w:t>
            </w:r>
          </w:p>
        </w:tc>
        <w:tc>
          <w:tcPr>
            <w:tcW w:w="862" w:type="dxa"/>
          </w:tcPr>
          <w:p w14:paraId="14FAFAEE"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7B792C30"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ctx-lh-lingual</w:t>
            </w:r>
          </w:p>
        </w:tc>
        <w:tc>
          <w:tcPr>
            <w:tcW w:w="1168" w:type="dxa"/>
          </w:tcPr>
          <w:p w14:paraId="72A12253"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2D8514F9" w14:textId="77777777" w:rsidTr="00436A5A">
        <w:tc>
          <w:tcPr>
            <w:tcW w:w="1276" w:type="dxa"/>
          </w:tcPr>
          <w:p w14:paraId="0AE7013A" w14:textId="77777777" w:rsidR="009F26D5" w:rsidRPr="00934F7E" w:rsidRDefault="009F26D5" w:rsidP="00436A5A">
            <w:pPr>
              <w:ind w:left="-567" w:right="-106" w:firstLine="567"/>
              <w:rPr>
                <w:sz w:val="16"/>
                <w:szCs w:val="16"/>
              </w:rPr>
            </w:pPr>
            <w:r w:rsidRPr="00934F7E">
              <w:rPr>
                <w:color w:val="000000"/>
                <w:sz w:val="16"/>
                <w:szCs w:val="16"/>
              </w:rPr>
              <w:t>SE107-O2PH14</w:t>
            </w:r>
          </w:p>
        </w:tc>
        <w:tc>
          <w:tcPr>
            <w:tcW w:w="851" w:type="dxa"/>
          </w:tcPr>
          <w:p w14:paraId="5B26D10E"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-0.03383</w:t>
            </w:r>
          </w:p>
        </w:tc>
        <w:tc>
          <w:tcPr>
            <w:tcW w:w="708" w:type="dxa"/>
          </w:tcPr>
          <w:p w14:paraId="7B2EEEC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-0.08203</w:t>
            </w:r>
          </w:p>
        </w:tc>
        <w:tc>
          <w:tcPr>
            <w:tcW w:w="851" w:type="dxa"/>
          </w:tcPr>
          <w:p w14:paraId="528A7F2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6.93E-05</w:t>
            </w:r>
          </w:p>
        </w:tc>
        <w:tc>
          <w:tcPr>
            <w:tcW w:w="1843" w:type="dxa"/>
          </w:tcPr>
          <w:p w14:paraId="263D3D4F" w14:textId="77777777" w:rsidR="009F26D5" w:rsidRPr="00934F7E" w:rsidRDefault="009F26D5" w:rsidP="00436A5A">
            <w:pPr>
              <w:ind w:left="-97" w:right="-46"/>
              <w:rPr>
                <w:sz w:val="16"/>
                <w:szCs w:val="16"/>
              </w:rPr>
            </w:pPr>
            <w:r w:rsidRPr="00934F7E">
              <w:rPr>
                <w:color w:val="000000"/>
                <w:sz w:val="16"/>
                <w:szCs w:val="16"/>
              </w:rPr>
              <w:t>S_oc_middle_and_Lunatus</w:t>
            </w:r>
          </w:p>
        </w:tc>
        <w:tc>
          <w:tcPr>
            <w:tcW w:w="862" w:type="dxa"/>
          </w:tcPr>
          <w:p w14:paraId="1665CB61"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LO2</w:t>
            </w:r>
          </w:p>
        </w:tc>
        <w:tc>
          <w:tcPr>
            <w:tcW w:w="1689" w:type="dxa"/>
          </w:tcPr>
          <w:p w14:paraId="5A380D3F"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33610EE4"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034A2E0B" w14:textId="77777777" w:rsidTr="00436A5A">
        <w:tc>
          <w:tcPr>
            <w:tcW w:w="1276" w:type="dxa"/>
          </w:tcPr>
          <w:p w14:paraId="65826D9F" w14:textId="77777777" w:rsidR="009F26D5" w:rsidRPr="00934F7E" w:rsidRDefault="009F26D5" w:rsidP="00436A5A">
            <w:pPr>
              <w:ind w:left="-567" w:right="-106" w:firstLine="567"/>
              <w:rPr>
                <w:sz w:val="16"/>
                <w:szCs w:val="16"/>
              </w:rPr>
            </w:pPr>
            <w:r w:rsidRPr="00934F7E">
              <w:rPr>
                <w:color w:val="000000"/>
                <w:sz w:val="16"/>
                <w:szCs w:val="16"/>
              </w:rPr>
              <w:t>SE107-O2PH15</w:t>
            </w:r>
          </w:p>
        </w:tc>
        <w:tc>
          <w:tcPr>
            <w:tcW w:w="851" w:type="dxa"/>
          </w:tcPr>
          <w:p w14:paraId="57B44C72"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-0.0354</w:t>
            </w:r>
          </w:p>
        </w:tc>
        <w:tc>
          <w:tcPr>
            <w:tcW w:w="708" w:type="dxa"/>
          </w:tcPr>
          <w:p w14:paraId="3AE58988"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-0.08519</w:t>
            </w:r>
          </w:p>
        </w:tc>
        <w:tc>
          <w:tcPr>
            <w:tcW w:w="851" w:type="dxa"/>
          </w:tcPr>
          <w:p w14:paraId="12D9F143"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0.000512</w:t>
            </w:r>
          </w:p>
        </w:tc>
        <w:tc>
          <w:tcPr>
            <w:tcW w:w="1843" w:type="dxa"/>
          </w:tcPr>
          <w:p w14:paraId="4E095C6C" w14:textId="77777777" w:rsidR="009F26D5" w:rsidRPr="00934F7E" w:rsidRDefault="009F26D5" w:rsidP="00436A5A">
            <w:pPr>
              <w:ind w:left="-97" w:right="-46"/>
              <w:rPr>
                <w:sz w:val="16"/>
                <w:szCs w:val="16"/>
              </w:rPr>
            </w:pPr>
            <w:r w:rsidRPr="00934F7E">
              <w:rPr>
                <w:color w:val="000000"/>
                <w:sz w:val="16"/>
                <w:szCs w:val="16"/>
              </w:rPr>
              <w:t>S_oc_middle_and_Lunatus</w:t>
            </w:r>
          </w:p>
        </w:tc>
        <w:tc>
          <w:tcPr>
            <w:tcW w:w="862" w:type="dxa"/>
          </w:tcPr>
          <w:p w14:paraId="582B873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LO2</w:t>
            </w:r>
          </w:p>
        </w:tc>
        <w:tc>
          <w:tcPr>
            <w:tcW w:w="1689" w:type="dxa"/>
          </w:tcPr>
          <w:p w14:paraId="18EECC48"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1C1F9956"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67B8DF6A" w14:textId="77777777" w:rsidTr="00436A5A">
        <w:tc>
          <w:tcPr>
            <w:tcW w:w="1276" w:type="dxa"/>
          </w:tcPr>
          <w:p w14:paraId="4FD51F81" w14:textId="77777777" w:rsidR="009F26D5" w:rsidRPr="00934F7E" w:rsidRDefault="009F26D5" w:rsidP="00436A5A">
            <w:pPr>
              <w:ind w:left="-567" w:right="-106" w:firstLine="567"/>
              <w:rPr>
                <w:sz w:val="16"/>
                <w:szCs w:val="16"/>
              </w:rPr>
            </w:pPr>
            <w:r w:rsidRPr="00934F7E">
              <w:rPr>
                <w:color w:val="000000"/>
                <w:sz w:val="16"/>
                <w:szCs w:val="16"/>
              </w:rPr>
              <w:t>SE108-O2b14</w:t>
            </w:r>
          </w:p>
        </w:tc>
        <w:tc>
          <w:tcPr>
            <w:tcW w:w="851" w:type="dxa"/>
          </w:tcPr>
          <w:p w14:paraId="3E268AF5"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-0.0294</w:t>
            </w:r>
          </w:p>
        </w:tc>
        <w:tc>
          <w:tcPr>
            <w:tcW w:w="708" w:type="dxa"/>
          </w:tcPr>
          <w:p w14:paraId="67ADA37B"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-0.09064</w:t>
            </w:r>
          </w:p>
        </w:tc>
        <w:tc>
          <w:tcPr>
            <w:tcW w:w="851" w:type="dxa"/>
          </w:tcPr>
          <w:p w14:paraId="0B6594A8"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-0.00472</w:t>
            </w:r>
          </w:p>
        </w:tc>
        <w:tc>
          <w:tcPr>
            <w:tcW w:w="1843" w:type="dxa"/>
          </w:tcPr>
          <w:p w14:paraId="5304A4E1" w14:textId="77777777" w:rsidR="009F26D5" w:rsidRPr="00934F7E" w:rsidRDefault="009F26D5" w:rsidP="00436A5A">
            <w:pPr>
              <w:ind w:left="-97" w:right="-46"/>
              <w:rPr>
                <w:sz w:val="16"/>
                <w:szCs w:val="16"/>
              </w:rPr>
            </w:pPr>
            <w:r w:rsidRPr="00934F7E">
              <w:rPr>
                <w:color w:val="000000"/>
                <w:sz w:val="16"/>
                <w:szCs w:val="16"/>
              </w:rPr>
              <w:t>S_oc_middle_and_Lunatus</w:t>
            </w:r>
          </w:p>
        </w:tc>
        <w:tc>
          <w:tcPr>
            <w:tcW w:w="862" w:type="dxa"/>
          </w:tcPr>
          <w:p w14:paraId="74364040"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LO1</w:t>
            </w:r>
          </w:p>
        </w:tc>
        <w:tc>
          <w:tcPr>
            <w:tcW w:w="1689" w:type="dxa"/>
          </w:tcPr>
          <w:p w14:paraId="604BC265"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556D934D"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33D182FA" w14:textId="77777777" w:rsidTr="00436A5A">
        <w:tc>
          <w:tcPr>
            <w:tcW w:w="1276" w:type="dxa"/>
          </w:tcPr>
          <w:p w14:paraId="3A5FDBAC" w14:textId="77777777" w:rsidR="009F26D5" w:rsidRPr="00934F7E" w:rsidRDefault="009F26D5" w:rsidP="00436A5A">
            <w:pPr>
              <w:ind w:left="-567" w:right="-106" w:firstLine="567"/>
              <w:rPr>
                <w:iCs/>
                <w:sz w:val="16"/>
                <w:szCs w:val="16"/>
              </w:rPr>
            </w:pPr>
            <w:r w:rsidRPr="00934F7E">
              <w:rPr>
                <w:color w:val="000000"/>
                <w:sz w:val="16"/>
                <w:szCs w:val="16"/>
              </w:rPr>
              <w:t>SE120-O2*5</w:t>
            </w:r>
          </w:p>
        </w:tc>
        <w:tc>
          <w:tcPr>
            <w:tcW w:w="851" w:type="dxa"/>
          </w:tcPr>
          <w:p w14:paraId="0A7B1A1F"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-0.04225</w:t>
            </w:r>
          </w:p>
        </w:tc>
        <w:tc>
          <w:tcPr>
            <w:tcW w:w="708" w:type="dxa"/>
          </w:tcPr>
          <w:p w14:paraId="2FA5D96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-0.09646</w:t>
            </w:r>
          </w:p>
        </w:tc>
        <w:tc>
          <w:tcPr>
            <w:tcW w:w="851" w:type="dxa"/>
          </w:tcPr>
          <w:p w14:paraId="0892ECF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-0.00451</w:t>
            </w:r>
          </w:p>
        </w:tc>
        <w:tc>
          <w:tcPr>
            <w:tcW w:w="1843" w:type="dxa"/>
          </w:tcPr>
          <w:p w14:paraId="079A56D8" w14:textId="77777777" w:rsidR="009F26D5" w:rsidRPr="00934F7E" w:rsidRDefault="009F26D5" w:rsidP="00436A5A">
            <w:pPr>
              <w:ind w:left="-97" w:right="-46"/>
              <w:rPr>
                <w:sz w:val="16"/>
                <w:szCs w:val="16"/>
              </w:rPr>
            </w:pPr>
            <w:r w:rsidRPr="00934F7E">
              <w:rPr>
                <w:color w:val="000000"/>
                <w:sz w:val="16"/>
                <w:szCs w:val="16"/>
              </w:rPr>
              <w:t>G_and_S_occipital_inf</w:t>
            </w:r>
          </w:p>
        </w:tc>
        <w:tc>
          <w:tcPr>
            <w:tcW w:w="862" w:type="dxa"/>
          </w:tcPr>
          <w:p w14:paraId="47024109"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3C85C253"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727CABA3"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04D6AED2" w14:textId="77777777" w:rsidTr="00436A5A">
        <w:tc>
          <w:tcPr>
            <w:tcW w:w="1276" w:type="dxa"/>
          </w:tcPr>
          <w:p w14:paraId="079A86EB" w14:textId="77777777" w:rsidR="009F26D5" w:rsidRPr="00934F7E" w:rsidRDefault="009F26D5" w:rsidP="00436A5A">
            <w:pPr>
              <w:ind w:left="-567" w:right="-106" w:firstLine="567"/>
              <w:rPr>
                <w:sz w:val="16"/>
                <w:szCs w:val="16"/>
              </w:rPr>
            </w:pPr>
            <w:r w:rsidRPr="00934F7E">
              <w:rPr>
                <w:color w:val="000000"/>
                <w:sz w:val="16"/>
                <w:szCs w:val="16"/>
              </w:rPr>
              <w:t>SE120-O2*6</w:t>
            </w:r>
          </w:p>
        </w:tc>
        <w:tc>
          <w:tcPr>
            <w:tcW w:w="851" w:type="dxa"/>
          </w:tcPr>
          <w:p w14:paraId="4E368D88"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-0.04354</w:t>
            </w:r>
          </w:p>
        </w:tc>
        <w:tc>
          <w:tcPr>
            <w:tcW w:w="708" w:type="dxa"/>
          </w:tcPr>
          <w:p w14:paraId="1DE08209"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-0.09769</w:t>
            </w:r>
          </w:p>
        </w:tc>
        <w:tc>
          <w:tcPr>
            <w:tcW w:w="851" w:type="dxa"/>
          </w:tcPr>
          <w:p w14:paraId="48E94EC3"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-0.00357</w:t>
            </w:r>
          </w:p>
        </w:tc>
        <w:tc>
          <w:tcPr>
            <w:tcW w:w="1843" w:type="dxa"/>
          </w:tcPr>
          <w:p w14:paraId="397F7139" w14:textId="77777777" w:rsidR="009F26D5" w:rsidRPr="00934F7E" w:rsidRDefault="009F26D5" w:rsidP="00436A5A">
            <w:pPr>
              <w:ind w:left="-97" w:right="-46"/>
              <w:rPr>
                <w:sz w:val="16"/>
                <w:szCs w:val="16"/>
              </w:rPr>
            </w:pPr>
            <w:r w:rsidRPr="00934F7E">
              <w:rPr>
                <w:color w:val="000000"/>
                <w:sz w:val="16"/>
                <w:szCs w:val="16"/>
              </w:rPr>
              <w:t>G_and_S_occipital_inf</w:t>
            </w:r>
          </w:p>
        </w:tc>
        <w:tc>
          <w:tcPr>
            <w:tcW w:w="862" w:type="dxa"/>
          </w:tcPr>
          <w:p w14:paraId="69275E23"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26535B07"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66D7EE1D"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6EDE3C6F" w14:textId="77777777" w:rsidTr="00436A5A">
        <w:tc>
          <w:tcPr>
            <w:tcW w:w="1276" w:type="dxa"/>
          </w:tcPr>
          <w:p w14:paraId="3AFD716D" w14:textId="77777777" w:rsidR="009F26D5" w:rsidRPr="00934F7E" w:rsidRDefault="009F26D5" w:rsidP="00436A5A">
            <w:pPr>
              <w:ind w:left="-567" w:right="-106" w:firstLine="567"/>
              <w:rPr>
                <w:sz w:val="16"/>
                <w:szCs w:val="16"/>
              </w:rPr>
            </w:pPr>
            <w:r w:rsidRPr="00934F7E">
              <w:rPr>
                <w:color w:val="000000"/>
                <w:sz w:val="16"/>
                <w:szCs w:val="16"/>
              </w:rPr>
              <w:t>SE120-T3c6</w:t>
            </w:r>
          </w:p>
        </w:tc>
        <w:tc>
          <w:tcPr>
            <w:tcW w:w="851" w:type="dxa"/>
          </w:tcPr>
          <w:p w14:paraId="27F532D9"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-0.05264</w:t>
            </w:r>
          </w:p>
        </w:tc>
        <w:tc>
          <w:tcPr>
            <w:tcW w:w="708" w:type="dxa"/>
          </w:tcPr>
          <w:p w14:paraId="04AC76EB"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-0.08681</w:t>
            </w:r>
          </w:p>
        </w:tc>
        <w:tc>
          <w:tcPr>
            <w:tcW w:w="851" w:type="dxa"/>
          </w:tcPr>
          <w:p w14:paraId="675ABECE"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0.025426</w:t>
            </w:r>
          </w:p>
        </w:tc>
        <w:tc>
          <w:tcPr>
            <w:tcW w:w="1843" w:type="dxa"/>
          </w:tcPr>
          <w:p w14:paraId="1F56CFD6" w14:textId="77777777" w:rsidR="009F26D5" w:rsidRPr="00934F7E" w:rsidRDefault="009F26D5" w:rsidP="00436A5A">
            <w:pPr>
              <w:ind w:left="-97" w:right="-46"/>
              <w:rPr>
                <w:sz w:val="16"/>
                <w:szCs w:val="16"/>
              </w:rPr>
            </w:pPr>
            <w:r w:rsidRPr="00934F7E">
              <w:rPr>
                <w:color w:val="000000"/>
                <w:sz w:val="16"/>
                <w:szCs w:val="16"/>
              </w:rPr>
              <w:t>S_temporal_sup</w:t>
            </w:r>
          </w:p>
        </w:tc>
        <w:tc>
          <w:tcPr>
            <w:tcW w:w="862" w:type="dxa"/>
          </w:tcPr>
          <w:p w14:paraId="607006E7"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44C5B4AB"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ctx-lh-inferiorparietal</w:t>
            </w:r>
          </w:p>
        </w:tc>
        <w:tc>
          <w:tcPr>
            <w:tcW w:w="1168" w:type="dxa"/>
          </w:tcPr>
          <w:p w14:paraId="6FB0DB69"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492CB173" w14:textId="77777777" w:rsidTr="00436A5A">
        <w:tc>
          <w:tcPr>
            <w:tcW w:w="1276" w:type="dxa"/>
          </w:tcPr>
          <w:p w14:paraId="5EC160BD" w14:textId="77777777" w:rsidR="009F26D5" w:rsidRPr="00934F7E" w:rsidRDefault="009F26D5" w:rsidP="00436A5A">
            <w:pPr>
              <w:ind w:left="-567" w:right="-106" w:firstLine="567"/>
              <w:rPr>
                <w:sz w:val="16"/>
                <w:szCs w:val="16"/>
              </w:rPr>
            </w:pPr>
            <w:r w:rsidRPr="00934F7E">
              <w:rPr>
                <w:color w:val="000000"/>
                <w:sz w:val="16"/>
                <w:szCs w:val="16"/>
              </w:rPr>
              <w:t>SF104-LO3</w:t>
            </w:r>
          </w:p>
        </w:tc>
        <w:tc>
          <w:tcPr>
            <w:tcW w:w="851" w:type="dxa"/>
          </w:tcPr>
          <w:p w14:paraId="3BA91A96"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-0.02255</w:t>
            </w:r>
          </w:p>
        </w:tc>
        <w:tc>
          <w:tcPr>
            <w:tcW w:w="708" w:type="dxa"/>
          </w:tcPr>
          <w:p w14:paraId="616DC3DB"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-0.10253</w:t>
            </w:r>
          </w:p>
        </w:tc>
        <w:tc>
          <w:tcPr>
            <w:tcW w:w="851" w:type="dxa"/>
          </w:tcPr>
          <w:p w14:paraId="4AFFA0D1"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0.000551</w:t>
            </w:r>
          </w:p>
        </w:tc>
        <w:tc>
          <w:tcPr>
            <w:tcW w:w="1843" w:type="dxa"/>
          </w:tcPr>
          <w:p w14:paraId="4BC96038" w14:textId="77777777" w:rsidR="009F26D5" w:rsidRPr="00934F7E" w:rsidRDefault="009F26D5" w:rsidP="00436A5A">
            <w:pPr>
              <w:ind w:left="-97" w:right="-46"/>
              <w:rPr>
                <w:sz w:val="16"/>
                <w:szCs w:val="16"/>
              </w:rPr>
            </w:pPr>
            <w:r w:rsidRPr="00934F7E">
              <w:rPr>
                <w:color w:val="000000"/>
                <w:sz w:val="16"/>
                <w:szCs w:val="16"/>
              </w:rPr>
              <w:t>Pole_occipital</w:t>
            </w:r>
          </w:p>
        </w:tc>
        <w:tc>
          <w:tcPr>
            <w:tcW w:w="862" w:type="dxa"/>
          </w:tcPr>
          <w:p w14:paraId="077D2C93"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V2d</w:t>
            </w:r>
          </w:p>
        </w:tc>
        <w:tc>
          <w:tcPr>
            <w:tcW w:w="1689" w:type="dxa"/>
          </w:tcPr>
          <w:p w14:paraId="6823A9EA"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3B3A5DC9"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48CE331D" w14:textId="77777777" w:rsidTr="00436A5A">
        <w:tc>
          <w:tcPr>
            <w:tcW w:w="1276" w:type="dxa"/>
          </w:tcPr>
          <w:p w14:paraId="52A062EA" w14:textId="77777777" w:rsidR="009F26D5" w:rsidRPr="00934F7E" w:rsidRDefault="009F26D5" w:rsidP="00436A5A">
            <w:pPr>
              <w:ind w:left="-567" w:right="-106" w:firstLine="567"/>
              <w:rPr>
                <w:sz w:val="16"/>
                <w:szCs w:val="16"/>
              </w:rPr>
            </w:pPr>
            <w:r w:rsidRPr="00934F7E">
              <w:rPr>
                <w:color w:val="000000"/>
                <w:sz w:val="16"/>
                <w:szCs w:val="16"/>
              </w:rPr>
              <w:t>SF109-DL4</w:t>
            </w:r>
          </w:p>
        </w:tc>
        <w:tc>
          <w:tcPr>
            <w:tcW w:w="851" w:type="dxa"/>
          </w:tcPr>
          <w:p w14:paraId="6DFF988D"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0.022039</w:t>
            </w:r>
          </w:p>
        </w:tc>
        <w:tc>
          <w:tcPr>
            <w:tcW w:w="708" w:type="dxa"/>
          </w:tcPr>
          <w:p w14:paraId="018C487F"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-0.07051</w:t>
            </w:r>
          </w:p>
        </w:tc>
        <w:tc>
          <w:tcPr>
            <w:tcW w:w="851" w:type="dxa"/>
          </w:tcPr>
          <w:p w14:paraId="7DC5D99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0.008421</w:t>
            </w:r>
          </w:p>
        </w:tc>
        <w:tc>
          <w:tcPr>
            <w:tcW w:w="1843" w:type="dxa"/>
          </w:tcPr>
          <w:p w14:paraId="2A38A10A" w14:textId="77777777" w:rsidR="009F26D5" w:rsidRPr="00934F7E" w:rsidRDefault="009F26D5" w:rsidP="00436A5A">
            <w:pPr>
              <w:ind w:left="-97" w:right="-46"/>
              <w:rPr>
                <w:sz w:val="16"/>
                <w:szCs w:val="16"/>
              </w:rPr>
            </w:pPr>
            <w:r w:rsidRPr="00934F7E">
              <w:rPr>
                <w:color w:val="000000"/>
                <w:sz w:val="16"/>
                <w:szCs w:val="16"/>
              </w:rPr>
              <w:t>S_calcarine</w:t>
            </w:r>
          </w:p>
        </w:tc>
        <w:tc>
          <w:tcPr>
            <w:tcW w:w="862" w:type="dxa"/>
          </w:tcPr>
          <w:p w14:paraId="5986CA55"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230D0695"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ctx-rh-pericalcarine</w:t>
            </w:r>
          </w:p>
        </w:tc>
        <w:tc>
          <w:tcPr>
            <w:tcW w:w="1168" w:type="dxa"/>
          </w:tcPr>
          <w:p w14:paraId="45C24497"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65A65C1E" w14:textId="77777777" w:rsidTr="00436A5A">
        <w:tc>
          <w:tcPr>
            <w:tcW w:w="1276" w:type="dxa"/>
          </w:tcPr>
          <w:p w14:paraId="298BCCB5" w14:textId="77777777" w:rsidR="009F26D5" w:rsidRPr="00934F7E" w:rsidRDefault="009F26D5" w:rsidP="00436A5A">
            <w:pPr>
              <w:ind w:left="-567" w:right="-106" w:firstLine="567"/>
              <w:rPr>
                <w:sz w:val="16"/>
                <w:szCs w:val="16"/>
              </w:rPr>
            </w:pPr>
            <w:r w:rsidRPr="00934F7E">
              <w:rPr>
                <w:color w:val="000000"/>
                <w:sz w:val="16"/>
                <w:szCs w:val="16"/>
              </w:rPr>
              <w:t>SF109-DL5</w:t>
            </w:r>
          </w:p>
        </w:tc>
        <w:tc>
          <w:tcPr>
            <w:tcW w:w="851" w:type="dxa"/>
          </w:tcPr>
          <w:p w14:paraId="7339082E"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0.02433</w:t>
            </w:r>
          </w:p>
        </w:tc>
        <w:tc>
          <w:tcPr>
            <w:tcW w:w="708" w:type="dxa"/>
          </w:tcPr>
          <w:p w14:paraId="6DFBB10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-0.07204</w:t>
            </w:r>
          </w:p>
        </w:tc>
        <w:tc>
          <w:tcPr>
            <w:tcW w:w="851" w:type="dxa"/>
          </w:tcPr>
          <w:p w14:paraId="6BC3AED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0.008081</w:t>
            </w:r>
          </w:p>
        </w:tc>
        <w:tc>
          <w:tcPr>
            <w:tcW w:w="1843" w:type="dxa"/>
          </w:tcPr>
          <w:p w14:paraId="4D183338"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S_calcarine</w:t>
            </w:r>
          </w:p>
        </w:tc>
        <w:tc>
          <w:tcPr>
            <w:tcW w:w="862" w:type="dxa"/>
          </w:tcPr>
          <w:p w14:paraId="3471CA9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0C756470"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ctx-rh-pericalcarine</w:t>
            </w:r>
          </w:p>
        </w:tc>
        <w:tc>
          <w:tcPr>
            <w:tcW w:w="1168" w:type="dxa"/>
          </w:tcPr>
          <w:p w14:paraId="0E9AD9E8"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59C1D947" w14:textId="77777777" w:rsidTr="00436A5A">
        <w:tc>
          <w:tcPr>
            <w:tcW w:w="1276" w:type="dxa"/>
          </w:tcPr>
          <w:p w14:paraId="3A28C5A3" w14:textId="77777777" w:rsidR="009F26D5" w:rsidRPr="00934F7E" w:rsidRDefault="009F26D5" w:rsidP="00436A5A">
            <w:pPr>
              <w:ind w:left="-567" w:firstLine="567"/>
              <w:rPr>
                <w:sz w:val="16"/>
                <w:szCs w:val="16"/>
              </w:rPr>
            </w:pPr>
            <w:r w:rsidRPr="00934F7E">
              <w:rPr>
                <w:color w:val="000000"/>
                <w:sz w:val="16"/>
                <w:szCs w:val="16"/>
              </w:rPr>
              <w:t>SF109-G45</w:t>
            </w:r>
          </w:p>
        </w:tc>
        <w:tc>
          <w:tcPr>
            <w:tcW w:w="851" w:type="dxa"/>
          </w:tcPr>
          <w:p w14:paraId="4932D6C8"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0.04645</w:t>
            </w:r>
          </w:p>
        </w:tc>
        <w:tc>
          <w:tcPr>
            <w:tcW w:w="708" w:type="dxa"/>
          </w:tcPr>
          <w:p w14:paraId="3E6684F5"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-0.08224</w:t>
            </w:r>
          </w:p>
        </w:tc>
        <w:tc>
          <w:tcPr>
            <w:tcW w:w="851" w:type="dxa"/>
          </w:tcPr>
          <w:p w14:paraId="7E077DB9"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-0.00242</w:t>
            </w:r>
          </w:p>
        </w:tc>
        <w:tc>
          <w:tcPr>
            <w:tcW w:w="1843" w:type="dxa"/>
          </w:tcPr>
          <w:p w14:paraId="006F106E"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G_occipital_middle</w:t>
            </w:r>
          </w:p>
        </w:tc>
        <w:tc>
          <w:tcPr>
            <w:tcW w:w="862" w:type="dxa"/>
          </w:tcPr>
          <w:p w14:paraId="3FD606EE"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10D4B06E"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4A813457" w14:textId="77777777" w:rsidR="009F26D5" w:rsidRPr="00934F7E" w:rsidRDefault="009F26D5" w:rsidP="00436A5A">
            <w:pPr>
              <w:ind w:left="-567" w:firstLine="567"/>
              <w:rPr>
                <w:color w:val="000000"/>
                <w:sz w:val="16"/>
                <w:szCs w:val="16"/>
              </w:rPr>
            </w:pPr>
            <w:r w:rsidRPr="00934F7E">
              <w:rPr>
                <w:color w:val="000000"/>
                <w:sz w:val="16"/>
                <w:szCs w:val="16"/>
              </w:rPr>
              <w:t>GNW</w:t>
            </w:r>
          </w:p>
        </w:tc>
      </w:tr>
      <w:tr w:rsidR="009F26D5" w:rsidRPr="00934F7E" w14:paraId="36D3FBD9" w14:textId="77777777" w:rsidTr="00436A5A">
        <w:tc>
          <w:tcPr>
            <w:tcW w:w="1276" w:type="dxa"/>
          </w:tcPr>
          <w:p w14:paraId="7CB9534E" w14:textId="77777777" w:rsidR="009F26D5" w:rsidRPr="00934F7E" w:rsidRDefault="009F26D5" w:rsidP="00436A5A">
            <w:pPr>
              <w:ind w:left="-567" w:firstLine="567"/>
              <w:rPr>
                <w:sz w:val="16"/>
                <w:szCs w:val="16"/>
              </w:rPr>
            </w:pPr>
            <w:r w:rsidRPr="00934F7E">
              <w:rPr>
                <w:color w:val="000000"/>
                <w:sz w:val="16"/>
                <w:szCs w:val="16"/>
              </w:rPr>
              <w:t>SE108-O2b13</w:t>
            </w:r>
          </w:p>
        </w:tc>
        <w:tc>
          <w:tcPr>
            <w:tcW w:w="851" w:type="dxa"/>
          </w:tcPr>
          <w:p w14:paraId="6CBDC15B"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-0.02856</w:t>
            </w:r>
          </w:p>
        </w:tc>
        <w:tc>
          <w:tcPr>
            <w:tcW w:w="708" w:type="dxa"/>
          </w:tcPr>
          <w:p w14:paraId="46AFC129"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-0.08853</w:t>
            </w:r>
          </w:p>
        </w:tc>
        <w:tc>
          <w:tcPr>
            <w:tcW w:w="851" w:type="dxa"/>
          </w:tcPr>
          <w:p w14:paraId="5F921A88"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-0.00505</w:t>
            </w:r>
          </w:p>
        </w:tc>
        <w:tc>
          <w:tcPr>
            <w:tcW w:w="1843" w:type="dxa"/>
          </w:tcPr>
          <w:p w14:paraId="0310CF0B"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G_and_S_occipital_inf</w:t>
            </w:r>
          </w:p>
        </w:tc>
        <w:tc>
          <w:tcPr>
            <w:tcW w:w="862" w:type="dxa"/>
          </w:tcPr>
          <w:p w14:paraId="36E3813C"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50E1A308"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7B383847"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3C1A152F" w14:textId="77777777" w:rsidTr="00436A5A">
        <w:tc>
          <w:tcPr>
            <w:tcW w:w="1276" w:type="dxa"/>
          </w:tcPr>
          <w:p w14:paraId="7D7177A4" w14:textId="77777777" w:rsidR="009F26D5" w:rsidRPr="00934F7E" w:rsidRDefault="009F26D5" w:rsidP="00436A5A">
            <w:pPr>
              <w:ind w:left="-567" w:firstLine="567"/>
              <w:rPr>
                <w:sz w:val="16"/>
                <w:szCs w:val="16"/>
              </w:rPr>
            </w:pPr>
            <w:r w:rsidRPr="00934F7E">
              <w:rPr>
                <w:color w:val="000000"/>
                <w:sz w:val="16"/>
                <w:szCs w:val="16"/>
              </w:rPr>
              <w:t>SE110-O2*10</w:t>
            </w:r>
          </w:p>
        </w:tc>
        <w:tc>
          <w:tcPr>
            <w:tcW w:w="851" w:type="dxa"/>
          </w:tcPr>
          <w:p w14:paraId="0507B72F"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0.036288</w:t>
            </w:r>
          </w:p>
        </w:tc>
        <w:tc>
          <w:tcPr>
            <w:tcW w:w="708" w:type="dxa"/>
          </w:tcPr>
          <w:p w14:paraId="140B291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-0.1042</w:t>
            </w:r>
          </w:p>
        </w:tc>
        <w:tc>
          <w:tcPr>
            <w:tcW w:w="851" w:type="dxa"/>
          </w:tcPr>
          <w:p w14:paraId="0B33445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-0.00079</w:t>
            </w:r>
          </w:p>
        </w:tc>
        <w:tc>
          <w:tcPr>
            <w:tcW w:w="1843" w:type="dxa"/>
          </w:tcPr>
          <w:p w14:paraId="48D1D5A2"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G_and_S_occipital_inf</w:t>
            </w:r>
          </w:p>
        </w:tc>
        <w:tc>
          <w:tcPr>
            <w:tcW w:w="862" w:type="dxa"/>
          </w:tcPr>
          <w:p w14:paraId="34FD96BF"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7F8CF0A1"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5CF8491F"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61E84BA7" w14:textId="77777777" w:rsidTr="00436A5A">
        <w:tc>
          <w:tcPr>
            <w:tcW w:w="1276" w:type="dxa"/>
          </w:tcPr>
          <w:p w14:paraId="4FAB8DA1" w14:textId="77777777" w:rsidR="009F26D5" w:rsidRPr="00934F7E" w:rsidRDefault="009F26D5" w:rsidP="00436A5A">
            <w:pPr>
              <w:ind w:left="-567" w:firstLine="567"/>
              <w:rPr>
                <w:sz w:val="16"/>
                <w:szCs w:val="16"/>
              </w:rPr>
            </w:pPr>
            <w:r w:rsidRPr="00934F7E">
              <w:rPr>
                <w:color w:val="000000"/>
                <w:sz w:val="16"/>
                <w:szCs w:val="16"/>
              </w:rPr>
              <w:t>SE110-O2*7</w:t>
            </w:r>
          </w:p>
        </w:tc>
        <w:tc>
          <w:tcPr>
            <w:tcW w:w="851" w:type="dxa"/>
          </w:tcPr>
          <w:p w14:paraId="0365465D"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0.031792</w:t>
            </w:r>
          </w:p>
        </w:tc>
        <w:tc>
          <w:tcPr>
            <w:tcW w:w="708" w:type="dxa"/>
          </w:tcPr>
          <w:p w14:paraId="5F490E56"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-0.09698</w:t>
            </w:r>
          </w:p>
        </w:tc>
        <w:tc>
          <w:tcPr>
            <w:tcW w:w="851" w:type="dxa"/>
          </w:tcPr>
          <w:p w14:paraId="10B7EE0F"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-0.00721</w:t>
            </w:r>
          </w:p>
        </w:tc>
        <w:tc>
          <w:tcPr>
            <w:tcW w:w="1843" w:type="dxa"/>
          </w:tcPr>
          <w:p w14:paraId="7B346FBD"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S_oc-temp_lat</w:t>
            </w:r>
          </w:p>
        </w:tc>
        <w:tc>
          <w:tcPr>
            <w:tcW w:w="862" w:type="dxa"/>
          </w:tcPr>
          <w:p w14:paraId="25AFB201"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604C8C14"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73A6D28C"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65BE917D" w14:textId="77777777" w:rsidTr="00436A5A">
        <w:tc>
          <w:tcPr>
            <w:tcW w:w="1276" w:type="dxa"/>
          </w:tcPr>
          <w:p w14:paraId="27AB3D2E" w14:textId="77777777" w:rsidR="009F26D5" w:rsidRPr="00934F7E" w:rsidRDefault="009F26D5" w:rsidP="00436A5A">
            <w:pPr>
              <w:ind w:left="-567" w:firstLine="567"/>
              <w:rPr>
                <w:sz w:val="16"/>
                <w:szCs w:val="16"/>
              </w:rPr>
            </w:pPr>
            <w:r w:rsidRPr="00934F7E">
              <w:rPr>
                <w:color w:val="000000"/>
                <w:sz w:val="16"/>
                <w:szCs w:val="16"/>
              </w:rPr>
              <w:t>SE110-O2*8</w:t>
            </w:r>
          </w:p>
        </w:tc>
        <w:tc>
          <w:tcPr>
            <w:tcW w:w="851" w:type="dxa"/>
          </w:tcPr>
          <w:p w14:paraId="6F56DCAF"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0.03359</w:t>
            </w:r>
          </w:p>
        </w:tc>
        <w:tc>
          <w:tcPr>
            <w:tcW w:w="708" w:type="dxa"/>
          </w:tcPr>
          <w:p w14:paraId="725D10A5"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-0.09987</w:t>
            </w:r>
          </w:p>
        </w:tc>
        <w:tc>
          <w:tcPr>
            <w:tcW w:w="851" w:type="dxa"/>
          </w:tcPr>
          <w:p w14:paraId="7754798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-0.00464</w:t>
            </w:r>
          </w:p>
        </w:tc>
        <w:tc>
          <w:tcPr>
            <w:tcW w:w="1843" w:type="dxa"/>
          </w:tcPr>
          <w:p w14:paraId="7EC65BE5"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G_and_S_occipital_inf</w:t>
            </w:r>
          </w:p>
        </w:tc>
        <w:tc>
          <w:tcPr>
            <w:tcW w:w="862" w:type="dxa"/>
          </w:tcPr>
          <w:p w14:paraId="1AC06125"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615B9325"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1128CFF5"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63DB75AB" w14:textId="77777777" w:rsidTr="00436A5A">
        <w:tc>
          <w:tcPr>
            <w:tcW w:w="1276" w:type="dxa"/>
          </w:tcPr>
          <w:p w14:paraId="5AE05E0C" w14:textId="77777777" w:rsidR="009F26D5" w:rsidRPr="00934F7E" w:rsidRDefault="009F26D5" w:rsidP="00436A5A">
            <w:pPr>
              <w:ind w:left="-567" w:firstLine="567"/>
              <w:rPr>
                <w:sz w:val="16"/>
                <w:szCs w:val="16"/>
              </w:rPr>
            </w:pPr>
            <w:r w:rsidRPr="00934F7E">
              <w:rPr>
                <w:color w:val="000000"/>
                <w:sz w:val="16"/>
                <w:szCs w:val="16"/>
              </w:rPr>
              <w:t>SE110-O2*9</w:t>
            </w:r>
          </w:p>
        </w:tc>
        <w:tc>
          <w:tcPr>
            <w:tcW w:w="851" w:type="dxa"/>
          </w:tcPr>
          <w:p w14:paraId="6C84D2F1"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0.035389</w:t>
            </w:r>
          </w:p>
        </w:tc>
        <w:tc>
          <w:tcPr>
            <w:tcW w:w="708" w:type="dxa"/>
          </w:tcPr>
          <w:p w14:paraId="3E9D468F"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-0.10276</w:t>
            </w:r>
          </w:p>
        </w:tc>
        <w:tc>
          <w:tcPr>
            <w:tcW w:w="851" w:type="dxa"/>
          </w:tcPr>
          <w:p w14:paraId="32A8C21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-0.00207</w:t>
            </w:r>
          </w:p>
        </w:tc>
        <w:tc>
          <w:tcPr>
            <w:tcW w:w="1843" w:type="dxa"/>
          </w:tcPr>
          <w:p w14:paraId="0F2A42D9"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G_and_S_occipital_inf</w:t>
            </w:r>
          </w:p>
        </w:tc>
        <w:tc>
          <w:tcPr>
            <w:tcW w:w="862" w:type="dxa"/>
          </w:tcPr>
          <w:p w14:paraId="6353408B"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0BDFF9CD"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2A7EF721"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52DB2153" w14:textId="77777777" w:rsidTr="00436A5A">
        <w:tc>
          <w:tcPr>
            <w:tcW w:w="1276" w:type="dxa"/>
          </w:tcPr>
          <w:p w14:paraId="753E024D" w14:textId="77777777" w:rsidR="009F26D5" w:rsidRPr="00934F7E" w:rsidRDefault="009F26D5" w:rsidP="00436A5A">
            <w:pPr>
              <w:ind w:left="-567" w:firstLine="567"/>
              <w:rPr>
                <w:sz w:val="16"/>
                <w:szCs w:val="16"/>
              </w:rPr>
            </w:pPr>
            <w:r w:rsidRPr="00934F7E">
              <w:rPr>
                <w:color w:val="000000"/>
                <w:sz w:val="16"/>
                <w:szCs w:val="16"/>
              </w:rPr>
              <w:t>SE120-O1b10</w:t>
            </w:r>
          </w:p>
        </w:tc>
        <w:tc>
          <w:tcPr>
            <w:tcW w:w="851" w:type="dxa"/>
          </w:tcPr>
          <w:p w14:paraId="66EB345D"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-0.02828</w:t>
            </w:r>
          </w:p>
        </w:tc>
        <w:tc>
          <w:tcPr>
            <w:tcW w:w="708" w:type="dxa"/>
          </w:tcPr>
          <w:p w14:paraId="6844BF4E"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-0.11893</w:t>
            </w:r>
          </w:p>
        </w:tc>
        <w:tc>
          <w:tcPr>
            <w:tcW w:w="851" w:type="dxa"/>
          </w:tcPr>
          <w:p w14:paraId="306C0647"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0.004408</w:t>
            </w:r>
          </w:p>
        </w:tc>
        <w:tc>
          <w:tcPr>
            <w:tcW w:w="1843" w:type="dxa"/>
          </w:tcPr>
          <w:p w14:paraId="3B399DB2"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Pole_occipital</w:t>
            </w:r>
          </w:p>
        </w:tc>
        <w:tc>
          <w:tcPr>
            <w:tcW w:w="862" w:type="dxa"/>
          </w:tcPr>
          <w:p w14:paraId="2C638F9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V2d</w:t>
            </w:r>
          </w:p>
        </w:tc>
        <w:tc>
          <w:tcPr>
            <w:tcW w:w="1689" w:type="dxa"/>
          </w:tcPr>
          <w:p w14:paraId="0287F969"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3577E00D"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60693B7B" w14:textId="77777777" w:rsidTr="00436A5A">
        <w:tc>
          <w:tcPr>
            <w:tcW w:w="1276" w:type="dxa"/>
          </w:tcPr>
          <w:p w14:paraId="3B9A4C63" w14:textId="77777777" w:rsidR="009F26D5" w:rsidRPr="00934F7E" w:rsidRDefault="009F26D5" w:rsidP="00436A5A">
            <w:pPr>
              <w:ind w:left="-567" w:firstLine="567"/>
              <w:rPr>
                <w:sz w:val="16"/>
                <w:szCs w:val="16"/>
              </w:rPr>
            </w:pPr>
            <w:r w:rsidRPr="00934F7E">
              <w:rPr>
                <w:color w:val="000000"/>
                <w:sz w:val="16"/>
                <w:szCs w:val="16"/>
              </w:rPr>
              <w:t>SF102-LO3</w:t>
            </w:r>
          </w:p>
        </w:tc>
        <w:tc>
          <w:tcPr>
            <w:tcW w:w="851" w:type="dxa"/>
          </w:tcPr>
          <w:p w14:paraId="297146A3"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-0.0356</w:t>
            </w:r>
          </w:p>
        </w:tc>
        <w:tc>
          <w:tcPr>
            <w:tcW w:w="708" w:type="dxa"/>
          </w:tcPr>
          <w:p w14:paraId="79AF986E"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-0.08904</w:t>
            </w:r>
          </w:p>
        </w:tc>
        <w:tc>
          <w:tcPr>
            <w:tcW w:w="851" w:type="dxa"/>
          </w:tcPr>
          <w:p w14:paraId="60779D29"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-0.00424</w:t>
            </w:r>
          </w:p>
        </w:tc>
        <w:tc>
          <w:tcPr>
            <w:tcW w:w="1843" w:type="dxa"/>
          </w:tcPr>
          <w:p w14:paraId="67D508A1"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G_occipital_middle</w:t>
            </w:r>
          </w:p>
        </w:tc>
        <w:tc>
          <w:tcPr>
            <w:tcW w:w="862" w:type="dxa"/>
          </w:tcPr>
          <w:p w14:paraId="72B9076A"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LO2</w:t>
            </w:r>
          </w:p>
        </w:tc>
        <w:tc>
          <w:tcPr>
            <w:tcW w:w="1689" w:type="dxa"/>
          </w:tcPr>
          <w:p w14:paraId="3F5E622C"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ctx-lh-lateraloccipital</w:t>
            </w:r>
          </w:p>
        </w:tc>
        <w:tc>
          <w:tcPr>
            <w:tcW w:w="1168" w:type="dxa"/>
          </w:tcPr>
          <w:p w14:paraId="22E904C8"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4CC20529" w14:textId="77777777" w:rsidTr="00436A5A">
        <w:tc>
          <w:tcPr>
            <w:tcW w:w="1276" w:type="dxa"/>
          </w:tcPr>
          <w:p w14:paraId="401BBAD2" w14:textId="77777777" w:rsidR="009F26D5" w:rsidRPr="00934F7E" w:rsidRDefault="009F26D5" w:rsidP="00436A5A">
            <w:pPr>
              <w:ind w:left="-567" w:firstLine="567"/>
              <w:rPr>
                <w:sz w:val="16"/>
                <w:szCs w:val="16"/>
              </w:rPr>
            </w:pPr>
            <w:r w:rsidRPr="00934F7E">
              <w:rPr>
                <w:color w:val="000000"/>
                <w:sz w:val="16"/>
                <w:szCs w:val="16"/>
              </w:rPr>
              <w:t>SF107-O1</w:t>
            </w:r>
          </w:p>
        </w:tc>
        <w:tc>
          <w:tcPr>
            <w:tcW w:w="851" w:type="dxa"/>
          </w:tcPr>
          <w:p w14:paraId="02DADBAA"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0.024693</w:t>
            </w:r>
          </w:p>
        </w:tc>
        <w:tc>
          <w:tcPr>
            <w:tcW w:w="708" w:type="dxa"/>
          </w:tcPr>
          <w:p w14:paraId="2129C647"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-0.10108</w:t>
            </w:r>
          </w:p>
        </w:tc>
        <w:tc>
          <w:tcPr>
            <w:tcW w:w="851" w:type="dxa"/>
          </w:tcPr>
          <w:p w14:paraId="5AA84A2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-0.00812</w:t>
            </w:r>
          </w:p>
        </w:tc>
        <w:tc>
          <w:tcPr>
            <w:tcW w:w="1843" w:type="dxa"/>
          </w:tcPr>
          <w:p w14:paraId="05312857"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Pole_occipital</w:t>
            </w:r>
          </w:p>
        </w:tc>
        <w:tc>
          <w:tcPr>
            <w:tcW w:w="862" w:type="dxa"/>
          </w:tcPr>
          <w:p w14:paraId="49E53C3D"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7A44D78F"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3E0E7C44"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2F2C9A8D" w14:textId="77777777" w:rsidTr="00436A5A">
        <w:tc>
          <w:tcPr>
            <w:tcW w:w="1276" w:type="dxa"/>
          </w:tcPr>
          <w:p w14:paraId="4A4CC22C" w14:textId="77777777" w:rsidR="009F26D5" w:rsidRPr="00934F7E" w:rsidRDefault="009F26D5" w:rsidP="00436A5A">
            <w:pPr>
              <w:ind w:left="-567" w:firstLine="567"/>
              <w:rPr>
                <w:sz w:val="16"/>
                <w:szCs w:val="16"/>
              </w:rPr>
            </w:pPr>
            <w:r w:rsidRPr="00934F7E">
              <w:rPr>
                <w:color w:val="000000"/>
                <w:sz w:val="16"/>
                <w:szCs w:val="16"/>
              </w:rPr>
              <w:t>SF107-O2</w:t>
            </w:r>
          </w:p>
        </w:tc>
        <w:tc>
          <w:tcPr>
            <w:tcW w:w="851" w:type="dxa"/>
          </w:tcPr>
          <w:p w14:paraId="7DC1E860"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0.027381</w:t>
            </w:r>
          </w:p>
        </w:tc>
        <w:tc>
          <w:tcPr>
            <w:tcW w:w="708" w:type="dxa"/>
          </w:tcPr>
          <w:p w14:paraId="12FC9547"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-0.09982</w:t>
            </w:r>
          </w:p>
        </w:tc>
        <w:tc>
          <w:tcPr>
            <w:tcW w:w="851" w:type="dxa"/>
          </w:tcPr>
          <w:p w14:paraId="7EF77591"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-0.00773</w:t>
            </w:r>
          </w:p>
        </w:tc>
        <w:tc>
          <w:tcPr>
            <w:tcW w:w="1843" w:type="dxa"/>
          </w:tcPr>
          <w:p w14:paraId="76664564"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Pole_occipital</w:t>
            </w:r>
          </w:p>
        </w:tc>
        <w:tc>
          <w:tcPr>
            <w:tcW w:w="862" w:type="dxa"/>
          </w:tcPr>
          <w:p w14:paraId="4C810823"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0D21F578"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6AD2AC65"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37AC0367" w14:textId="77777777" w:rsidTr="00436A5A">
        <w:tc>
          <w:tcPr>
            <w:tcW w:w="1276" w:type="dxa"/>
          </w:tcPr>
          <w:p w14:paraId="5D31D070" w14:textId="77777777" w:rsidR="009F26D5" w:rsidRPr="00934F7E" w:rsidRDefault="009F26D5" w:rsidP="00436A5A">
            <w:pPr>
              <w:ind w:left="-567" w:firstLine="567"/>
              <w:rPr>
                <w:sz w:val="16"/>
                <w:szCs w:val="16"/>
              </w:rPr>
            </w:pPr>
            <w:r w:rsidRPr="00934F7E">
              <w:rPr>
                <w:color w:val="000000"/>
                <w:sz w:val="16"/>
                <w:szCs w:val="16"/>
              </w:rPr>
              <w:t>SF107-O3</w:t>
            </w:r>
          </w:p>
        </w:tc>
        <w:tc>
          <w:tcPr>
            <w:tcW w:w="851" w:type="dxa"/>
          </w:tcPr>
          <w:p w14:paraId="5B1641E3"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0.042207</w:t>
            </w:r>
          </w:p>
        </w:tc>
        <w:tc>
          <w:tcPr>
            <w:tcW w:w="708" w:type="dxa"/>
          </w:tcPr>
          <w:p w14:paraId="7FEA7C33"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-0.08618</w:t>
            </w:r>
          </w:p>
        </w:tc>
        <w:tc>
          <w:tcPr>
            <w:tcW w:w="851" w:type="dxa"/>
          </w:tcPr>
          <w:p w14:paraId="61ABAF74"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-0.00419</w:t>
            </w:r>
          </w:p>
        </w:tc>
        <w:tc>
          <w:tcPr>
            <w:tcW w:w="1843" w:type="dxa"/>
          </w:tcPr>
          <w:p w14:paraId="1276E9F5"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G_occipital_middle</w:t>
            </w:r>
          </w:p>
        </w:tc>
        <w:tc>
          <w:tcPr>
            <w:tcW w:w="862" w:type="dxa"/>
          </w:tcPr>
          <w:p w14:paraId="76FA164C"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Unknown</w:t>
            </w:r>
          </w:p>
        </w:tc>
        <w:tc>
          <w:tcPr>
            <w:tcW w:w="1689" w:type="dxa"/>
          </w:tcPr>
          <w:p w14:paraId="73364796"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04652794"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6E8828AF" w14:textId="77777777" w:rsidTr="00436A5A">
        <w:tc>
          <w:tcPr>
            <w:tcW w:w="1276" w:type="dxa"/>
          </w:tcPr>
          <w:p w14:paraId="5D0B4774" w14:textId="77777777" w:rsidR="009F26D5" w:rsidRPr="00934F7E" w:rsidRDefault="009F26D5" w:rsidP="00436A5A">
            <w:pPr>
              <w:ind w:left="-567" w:firstLine="567"/>
              <w:rPr>
                <w:sz w:val="16"/>
                <w:szCs w:val="16"/>
              </w:rPr>
            </w:pPr>
            <w:r w:rsidRPr="00934F7E">
              <w:rPr>
                <w:color w:val="000000"/>
                <w:sz w:val="16"/>
                <w:szCs w:val="16"/>
              </w:rPr>
              <w:t>SF113-RO1</w:t>
            </w:r>
          </w:p>
        </w:tc>
        <w:tc>
          <w:tcPr>
            <w:tcW w:w="851" w:type="dxa"/>
          </w:tcPr>
          <w:p w14:paraId="14C12075"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0.034984</w:t>
            </w:r>
          </w:p>
        </w:tc>
        <w:tc>
          <w:tcPr>
            <w:tcW w:w="708" w:type="dxa"/>
          </w:tcPr>
          <w:p w14:paraId="5006F0E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-0.08617</w:t>
            </w:r>
          </w:p>
        </w:tc>
        <w:tc>
          <w:tcPr>
            <w:tcW w:w="851" w:type="dxa"/>
          </w:tcPr>
          <w:p w14:paraId="3553F9C6"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0.010333</w:t>
            </w:r>
          </w:p>
        </w:tc>
        <w:tc>
          <w:tcPr>
            <w:tcW w:w="1843" w:type="dxa"/>
          </w:tcPr>
          <w:p w14:paraId="71A1FB71"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G_occipital_middle</w:t>
            </w:r>
          </w:p>
        </w:tc>
        <w:tc>
          <w:tcPr>
            <w:tcW w:w="862" w:type="dxa"/>
          </w:tcPr>
          <w:p w14:paraId="6E380812"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V3B</w:t>
            </w:r>
          </w:p>
        </w:tc>
        <w:tc>
          <w:tcPr>
            <w:tcW w:w="1689" w:type="dxa"/>
          </w:tcPr>
          <w:p w14:paraId="769A9BA3"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ctx-rh-lateraloccipital</w:t>
            </w:r>
          </w:p>
        </w:tc>
        <w:tc>
          <w:tcPr>
            <w:tcW w:w="1168" w:type="dxa"/>
          </w:tcPr>
          <w:p w14:paraId="2451BB38" w14:textId="77777777" w:rsidR="009F26D5" w:rsidRPr="00934F7E" w:rsidRDefault="009F26D5" w:rsidP="00436A5A">
            <w:pPr>
              <w:ind w:left="-567" w:firstLine="567"/>
              <w:rPr>
                <w:color w:val="000000"/>
                <w:sz w:val="16"/>
                <w:szCs w:val="16"/>
              </w:rPr>
            </w:pPr>
            <w:r w:rsidRPr="00934F7E">
              <w:rPr>
                <w:color w:val="000000"/>
                <w:sz w:val="16"/>
                <w:szCs w:val="16"/>
              </w:rPr>
              <w:t>IIT</w:t>
            </w:r>
          </w:p>
        </w:tc>
      </w:tr>
      <w:tr w:rsidR="009F26D5" w:rsidRPr="00934F7E" w14:paraId="3ECBBD02" w14:textId="77777777" w:rsidTr="00436A5A">
        <w:tc>
          <w:tcPr>
            <w:tcW w:w="1276" w:type="dxa"/>
          </w:tcPr>
          <w:p w14:paraId="788DBD81" w14:textId="77777777" w:rsidR="009F26D5" w:rsidRPr="00934F7E" w:rsidRDefault="009F26D5" w:rsidP="00436A5A">
            <w:pPr>
              <w:ind w:left="-567" w:firstLine="567"/>
              <w:rPr>
                <w:sz w:val="16"/>
                <w:szCs w:val="16"/>
              </w:rPr>
            </w:pPr>
            <w:r w:rsidRPr="00934F7E">
              <w:rPr>
                <w:color w:val="000000"/>
                <w:sz w:val="16"/>
                <w:szCs w:val="16"/>
              </w:rPr>
              <w:t>SF113-RO2</w:t>
            </w:r>
          </w:p>
        </w:tc>
        <w:tc>
          <w:tcPr>
            <w:tcW w:w="851" w:type="dxa"/>
          </w:tcPr>
          <w:p w14:paraId="70ABE87C"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0.040244</w:t>
            </w:r>
          </w:p>
        </w:tc>
        <w:tc>
          <w:tcPr>
            <w:tcW w:w="708" w:type="dxa"/>
          </w:tcPr>
          <w:p w14:paraId="0E02C92C"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-0.08034</w:t>
            </w:r>
          </w:p>
        </w:tc>
        <w:tc>
          <w:tcPr>
            <w:tcW w:w="851" w:type="dxa"/>
          </w:tcPr>
          <w:p w14:paraId="1BEC54A9"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0.011692</w:t>
            </w:r>
          </w:p>
        </w:tc>
        <w:tc>
          <w:tcPr>
            <w:tcW w:w="1843" w:type="dxa"/>
          </w:tcPr>
          <w:p w14:paraId="5478894C" w14:textId="77777777" w:rsidR="009F26D5" w:rsidRPr="00934F7E" w:rsidRDefault="009F26D5" w:rsidP="00436A5A">
            <w:pPr>
              <w:ind w:left="-97" w:right="-46"/>
              <w:rPr>
                <w:rFonts w:eastAsia="SimSun"/>
                <w:color w:val="000000"/>
                <w:sz w:val="16"/>
                <w:szCs w:val="16"/>
                <w:lang w:eastAsia="zh-CN" w:bidi="ar"/>
              </w:rPr>
            </w:pPr>
            <w:r w:rsidRPr="00934F7E">
              <w:rPr>
                <w:color w:val="000000"/>
                <w:sz w:val="16"/>
                <w:szCs w:val="16"/>
              </w:rPr>
              <w:t>G_occipital_middle</w:t>
            </w:r>
          </w:p>
        </w:tc>
        <w:tc>
          <w:tcPr>
            <w:tcW w:w="862" w:type="dxa"/>
          </w:tcPr>
          <w:p w14:paraId="2F380167" w14:textId="77777777" w:rsidR="009F26D5" w:rsidRPr="00934F7E" w:rsidRDefault="009F26D5" w:rsidP="00436A5A">
            <w:pPr>
              <w:ind w:left="-567" w:right="-220" w:firstLine="567"/>
              <w:rPr>
                <w:rFonts w:eastAsia="SimSun"/>
                <w:color w:val="000000"/>
                <w:sz w:val="16"/>
                <w:szCs w:val="16"/>
                <w:lang w:eastAsia="zh-CN" w:bidi="ar"/>
              </w:rPr>
            </w:pPr>
            <w:r w:rsidRPr="00934F7E">
              <w:rPr>
                <w:color w:val="000000"/>
                <w:sz w:val="16"/>
                <w:szCs w:val="16"/>
              </w:rPr>
              <w:t>LO2</w:t>
            </w:r>
          </w:p>
        </w:tc>
        <w:tc>
          <w:tcPr>
            <w:tcW w:w="1689" w:type="dxa"/>
          </w:tcPr>
          <w:p w14:paraId="129A8943" w14:textId="77777777" w:rsidR="009F26D5" w:rsidRPr="00934F7E" w:rsidRDefault="009F26D5" w:rsidP="00436A5A">
            <w:pPr>
              <w:ind w:left="-567" w:firstLine="567"/>
              <w:rPr>
                <w:rFonts w:eastAsia="SimSun"/>
                <w:color w:val="000000"/>
                <w:sz w:val="16"/>
                <w:szCs w:val="16"/>
                <w:lang w:eastAsia="zh-CN" w:bidi="ar"/>
              </w:rPr>
            </w:pPr>
            <w:r w:rsidRPr="00934F7E">
              <w:rPr>
                <w:color w:val="000000"/>
                <w:sz w:val="16"/>
                <w:szCs w:val="16"/>
              </w:rPr>
              <w:t>ctx-rh-inferiorparietal</w:t>
            </w:r>
          </w:p>
        </w:tc>
        <w:tc>
          <w:tcPr>
            <w:tcW w:w="1168" w:type="dxa"/>
          </w:tcPr>
          <w:p w14:paraId="4D9095B2" w14:textId="77777777" w:rsidR="009F26D5" w:rsidRPr="00934F7E" w:rsidRDefault="009F26D5" w:rsidP="00436A5A">
            <w:pPr>
              <w:ind w:left="-567" w:firstLine="567"/>
              <w:rPr>
                <w:color w:val="000000"/>
                <w:sz w:val="16"/>
                <w:szCs w:val="16"/>
              </w:rPr>
            </w:pPr>
            <w:r w:rsidRPr="00934F7E">
              <w:rPr>
                <w:color w:val="000000"/>
                <w:sz w:val="16"/>
                <w:szCs w:val="16"/>
              </w:rPr>
              <w:t>IIT</w:t>
            </w:r>
          </w:p>
        </w:tc>
      </w:tr>
    </w:tbl>
    <w:p w14:paraId="291ECC6C" w14:textId="77777777" w:rsidR="009F26D5" w:rsidRPr="00934F7E" w:rsidRDefault="009F26D5" w:rsidP="009F26D5">
      <w:pPr>
        <w:jc w:val="both"/>
      </w:pPr>
      <w:r w:rsidRPr="00934F7E">
        <w:t xml:space="preserve">Electrodes location in MNI coordinates, as well as in the corresponding parcellations of the Destrieux Atlas, Wang Atlas and Desikan Atlas. </w:t>
      </w:r>
    </w:p>
    <w:p w14:paraId="1D9504C8" w14:textId="77777777" w:rsidR="009F26D5" w:rsidRPr="00934F7E" w:rsidRDefault="009F26D5" w:rsidP="009F26D5">
      <w:pPr>
        <w:pBdr>
          <w:top w:val="nil"/>
          <w:left w:val="nil"/>
          <w:bottom w:val="nil"/>
          <w:right w:val="nil"/>
          <w:between w:val="nil"/>
        </w:pBdr>
        <w:jc w:val="both"/>
        <w:rPr>
          <w:color w:val="000000"/>
        </w:rPr>
      </w:pPr>
    </w:p>
    <w:p w14:paraId="78E5334F" w14:textId="77777777" w:rsidR="009F26D5" w:rsidRPr="00934F7E" w:rsidRDefault="009F26D5" w:rsidP="009F26D5">
      <w:pPr>
        <w:jc w:val="both"/>
        <w:rPr>
          <w:color w:val="000000"/>
        </w:rPr>
      </w:pPr>
      <w:r w:rsidRPr="00934F7E">
        <w:rPr>
          <w:noProof/>
          <w:color w:val="000000"/>
        </w:rPr>
        <w:lastRenderedPageBreak/>
        <w:drawing>
          <wp:inline distT="0" distB="0" distL="0" distR="0" wp14:anchorId="2077868B" wp14:editId="24715106">
            <wp:extent cx="5727700" cy="75714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7571420"/>
                    </a:xfrm>
                    <a:prstGeom prst="rect">
                      <a:avLst/>
                    </a:prstGeom>
                  </pic:spPr>
                </pic:pic>
              </a:graphicData>
            </a:graphic>
          </wp:inline>
        </w:drawing>
      </w:r>
    </w:p>
    <w:p w14:paraId="0BEE68EB" w14:textId="77777777" w:rsidR="009F26D5" w:rsidRPr="00934F7E" w:rsidRDefault="009F26D5" w:rsidP="009F26D5">
      <w:pPr>
        <w:jc w:val="both"/>
        <w:rPr>
          <w:b/>
          <w:bCs/>
          <w:color w:val="000000" w:themeColor="text1"/>
          <w:sz w:val="18"/>
          <w:szCs w:val="18"/>
        </w:rPr>
      </w:pPr>
    </w:p>
    <w:p w14:paraId="543BC5BA" w14:textId="77777777" w:rsidR="009F26D5" w:rsidRPr="00934F7E" w:rsidRDefault="009F26D5" w:rsidP="009F26D5">
      <w:pPr>
        <w:jc w:val="both"/>
        <w:rPr>
          <w:color w:val="000000" w:themeColor="text1"/>
          <w:sz w:val="18"/>
          <w:szCs w:val="18"/>
        </w:rPr>
      </w:pPr>
      <w:r w:rsidRPr="00934F7E">
        <w:rPr>
          <w:b/>
          <w:bCs/>
          <w:color w:val="000000" w:themeColor="text1"/>
          <w:sz w:val="18"/>
          <w:szCs w:val="18"/>
        </w:rPr>
        <w:t>Extended Data Figure 7:</w:t>
      </w:r>
      <w:r w:rsidRPr="00934F7E">
        <w:rPr>
          <w:color w:val="000000" w:themeColor="text1"/>
          <w:sz w:val="18"/>
          <w:szCs w:val="18"/>
        </w:rPr>
        <w:t xml:space="preserve"> </w:t>
      </w:r>
      <w:r w:rsidRPr="00934F7E">
        <w:rPr>
          <w:b/>
          <w:bCs/>
          <w:color w:val="000000" w:themeColor="text1"/>
          <w:sz w:val="18"/>
          <w:szCs w:val="18"/>
        </w:rPr>
        <w:t>Maintenance of conscious content over time for stimulus categories, identity and orientation</w:t>
      </w:r>
      <w:r w:rsidRPr="00934F7E">
        <w:rPr>
          <w:color w:val="000000" w:themeColor="text1"/>
          <w:sz w:val="18"/>
          <w:szCs w:val="18"/>
        </w:rPr>
        <w:t xml:space="preserve">. Cross temporal representational similarity matrices across all electrodes in posterior cortex for letters vs. false fonts (upper row), identity (middle) and orientation (bottom) for posterior (upper half) and PFC (lower half) ROI, respectively. Contours in the matrices represent statistical significance, established using cluster-based permutation tests (upper tail test at alpha=0.05). Clear separability between letters and false fonts in posterior cortex is illustrated using Principal Component Analysis at 0.3 s irrespective of the task (left – task relevant, right - task irrelevant). Separability was mostly sustained in the task relevant condition, but not from ~0.95 to 1.4 s. In the task irrelevant condition, however, separability was statistically significant for a brief period in the beginning. Identity information was statistically significant for letters and false fonts, but </w:t>
      </w:r>
      <w:r w:rsidRPr="00934F7E">
        <w:rPr>
          <w:color w:val="000000" w:themeColor="text1"/>
          <w:sz w:val="18"/>
          <w:szCs w:val="18"/>
        </w:rPr>
        <w:lastRenderedPageBreak/>
        <w:t>not faces. Identity information was not sustained for the entire stimulus duration (however, z-scores were elevated until 1 s, hinting at a limitation in statistical power). No statistically significant orientation information was evident for any of the categories. None of the contrasts yielded statistically significant results in the PFC ROI.</w:t>
      </w:r>
    </w:p>
    <w:p w14:paraId="141D5FEB" w14:textId="77777777" w:rsidR="009F26D5" w:rsidRPr="00934F7E" w:rsidRDefault="009F26D5" w:rsidP="009F26D5">
      <w:pPr>
        <w:jc w:val="both"/>
        <w:rPr>
          <w:color w:val="000000" w:themeColor="text1"/>
        </w:rPr>
      </w:pPr>
      <w:r w:rsidRPr="00934F7E">
        <w:rPr>
          <w:color w:val="000000" w:themeColor="text1"/>
        </w:rPr>
        <w:br w:type="page"/>
      </w:r>
    </w:p>
    <w:p w14:paraId="45F56AB3" w14:textId="77777777" w:rsidR="009F26D5" w:rsidRPr="00934F7E" w:rsidRDefault="009F26D5" w:rsidP="009F26D5">
      <w:pPr>
        <w:jc w:val="both"/>
        <w:rPr>
          <w:color w:val="000000" w:themeColor="text1"/>
        </w:rPr>
      </w:pPr>
      <w:r w:rsidRPr="00934F7E">
        <w:rPr>
          <w:noProof/>
          <w:color w:val="000000" w:themeColor="text1"/>
        </w:rPr>
        <w:lastRenderedPageBreak/>
        <w:drawing>
          <wp:inline distT="0" distB="0" distL="0" distR="0" wp14:anchorId="2A3E1472" wp14:editId="2AA314E9">
            <wp:extent cx="5727700" cy="6906895"/>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6906895"/>
                    </a:xfrm>
                    <a:prstGeom prst="rect">
                      <a:avLst/>
                    </a:prstGeom>
                  </pic:spPr>
                </pic:pic>
              </a:graphicData>
            </a:graphic>
          </wp:inline>
        </w:drawing>
      </w:r>
    </w:p>
    <w:p w14:paraId="730B34EF" w14:textId="77777777" w:rsidR="009F26D5" w:rsidRPr="00934F7E" w:rsidRDefault="009F26D5" w:rsidP="009F26D5">
      <w:pPr>
        <w:pStyle w:val="NormalWeb"/>
        <w:spacing w:before="0" w:beforeAutospacing="0" w:after="0" w:afterAutospacing="0"/>
        <w:jc w:val="both"/>
        <w:rPr>
          <w:color w:val="000000"/>
        </w:rPr>
      </w:pPr>
    </w:p>
    <w:p w14:paraId="0FFAA1D9" w14:textId="77777777" w:rsidR="009F26D5" w:rsidRPr="00934F7E" w:rsidRDefault="009F26D5" w:rsidP="009F26D5">
      <w:pPr>
        <w:jc w:val="both"/>
        <w:rPr>
          <w:color w:val="000000"/>
        </w:rPr>
      </w:pPr>
    </w:p>
    <w:p w14:paraId="1D1FC066" w14:textId="77777777" w:rsidR="009F26D5" w:rsidRPr="00934F7E" w:rsidRDefault="009F26D5" w:rsidP="009F26D5">
      <w:pPr>
        <w:jc w:val="both"/>
        <w:rPr>
          <w:color w:val="000000" w:themeColor="text1"/>
          <w:sz w:val="18"/>
          <w:szCs w:val="18"/>
        </w:rPr>
      </w:pPr>
      <w:r w:rsidRPr="00934F7E">
        <w:rPr>
          <w:b/>
          <w:bCs/>
          <w:color w:val="000000" w:themeColor="text1"/>
          <w:sz w:val="18"/>
          <w:szCs w:val="18"/>
        </w:rPr>
        <w:t>Extended Data Figure 8: Control analysis for the interareal communication prediction</w:t>
      </w:r>
    </w:p>
    <w:p w14:paraId="6624D63B" w14:textId="77777777" w:rsidR="009F26D5" w:rsidRPr="00934F7E" w:rsidRDefault="009F26D5" w:rsidP="009F26D5">
      <w:pPr>
        <w:jc w:val="both"/>
        <w:rPr>
          <w:color w:val="000000"/>
          <w:sz w:val="18"/>
          <w:szCs w:val="18"/>
        </w:rPr>
      </w:pPr>
      <w:r w:rsidRPr="00934F7E">
        <w:rPr>
          <w:b/>
          <w:bCs/>
          <w:color w:val="000000"/>
          <w:sz w:val="18"/>
          <w:szCs w:val="18"/>
        </w:rPr>
        <w:t xml:space="preserve">a. </w:t>
      </w:r>
      <w:r w:rsidRPr="00934F7E">
        <w:rPr>
          <w:color w:val="000000"/>
          <w:sz w:val="18"/>
          <w:szCs w:val="18"/>
        </w:rPr>
        <w:t>iEEG Pairwise phase consistency (PPC) analysis of task irrelevant trials did not reveal any significant category-selective synchrony cluster neither in the posterior ROI nor in the PFC ROI after removing the evoked response. Colorbars represent the change in PPC (face-object trials) for each node (face-selective, object-selective). Positive values reflect stronger connectivity for faces. Negative values reflect stronger connectivity for objects.  </w:t>
      </w:r>
    </w:p>
    <w:p w14:paraId="2E3B72B9" w14:textId="77777777" w:rsidR="009F26D5" w:rsidRPr="00934F7E" w:rsidRDefault="009F26D5" w:rsidP="009F26D5">
      <w:pPr>
        <w:jc w:val="both"/>
        <w:rPr>
          <w:color w:val="000000"/>
          <w:sz w:val="18"/>
          <w:szCs w:val="18"/>
        </w:rPr>
      </w:pPr>
      <w:r w:rsidRPr="00934F7E">
        <w:rPr>
          <w:b/>
          <w:bCs/>
          <w:color w:val="000000"/>
          <w:sz w:val="18"/>
          <w:szCs w:val="18"/>
        </w:rPr>
        <w:t>b.</w:t>
      </w:r>
      <w:r w:rsidRPr="00934F7E">
        <w:rPr>
          <w:color w:val="000000"/>
          <w:sz w:val="18"/>
          <w:szCs w:val="18"/>
        </w:rPr>
        <w:t xml:space="preserve"> MEG PPC analysis of task irrelevant trials did not reveal any significant category-selective synchrony cluster neither in the posterior ROI nor in the PFC ROI after removing the evoked response. The same conventions of Figure 8a are used here.</w:t>
      </w:r>
    </w:p>
    <w:p w14:paraId="39ACDC27" w14:textId="77777777" w:rsidR="009F26D5" w:rsidRPr="00934F7E" w:rsidRDefault="009F26D5" w:rsidP="009F26D5">
      <w:pPr>
        <w:jc w:val="both"/>
        <w:rPr>
          <w:color w:val="000000"/>
          <w:sz w:val="18"/>
          <w:szCs w:val="18"/>
        </w:rPr>
      </w:pPr>
      <w:r w:rsidRPr="00934F7E">
        <w:rPr>
          <w:b/>
          <w:bCs/>
          <w:color w:val="000000"/>
          <w:sz w:val="18"/>
          <w:szCs w:val="18"/>
        </w:rPr>
        <w:t>c.</w:t>
      </w:r>
      <w:r w:rsidRPr="00934F7E">
        <w:rPr>
          <w:color w:val="000000"/>
          <w:sz w:val="18"/>
          <w:szCs w:val="18"/>
        </w:rPr>
        <w:t xml:space="preserve"> iEEG Dynamic functional connectivity (DFC) analysis of task irrelevant trials without removing the evoked response reveals significant content-selective connectivity between object-selective electrodes and V1/V2 electrodes (top-right), reflected as broadband (25-125 Hz) decrease in the change in DFC (e.g., faces &lt; objects). Similar broadband content-selective changes in DFC (faces &gt; objects) were observed for face-selective electrodes in PFC (bottom-left). Smaller, yet significant effects, were </w:t>
      </w:r>
      <w:r w:rsidRPr="00934F7E">
        <w:rPr>
          <w:color w:val="000000"/>
          <w:sz w:val="18"/>
          <w:szCs w:val="18"/>
        </w:rPr>
        <w:lastRenderedPageBreak/>
        <w:t>detected for connectivity between face-selective electrodes and V1/V2 electrodes (top-left) and for object-selective electrodes and PFC electrodes (bottom-right). Conventions as in Figure 8a.</w:t>
      </w:r>
    </w:p>
    <w:p w14:paraId="37869FCE" w14:textId="77777777" w:rsidR="009F26D5" w:rsidRPr="00934F7E" w:rsidRDefault="009F26D5" w:rsidP="009F26D5">
      <w:pPr>
        <w:jc w:val="both"/>
        <w:rPr>
          <w:color w:val="000000"/>
          <w:sz w:val="18"/>
          <w:szCs w:val="18"/>
        </w:rPr>
      </w:pPr>
      <w:r w:rsidRPr="00934F7E">
        <w:rPr>
          <w:b/>
          <w:bCs/>
          <w:color w:val="000000"/>
          <w:sz w:val="18"/>
          <w:szCs w:val="18"/>
        </w:rPr>
        <w:t>d.</w:t>
      </w:r>
      <w:r w:rsidRPr="00934F7E">
        <w:rPr>
          <w:color w:val="000000"/>
          <w:sz w:val="18"/>
          <w:szCs w:val="18"/>
        </w:rPr>
        <w:t xml:space="preserve"> MEG DFC analysis of task irrelevant trials without removing the evoked response reveal significant content-selective synchrony between the face-selective GED filter node and both V1/V2 (top-left) and PFC (bottom-left). This is reflected in an increase in low-frequency connectivity (&lt;25 Hz) combined with a decrease in high-frequency connectivity (25-100 Hz). Smaller yet significant effects were detected for the object-selective GED filter (right). Conventions as in Figure 8a.</w:t>
      </w:r>
    </w:p>
    <w:p w14:paraId="42AD814B" w14:textId="77777777" w:rsidR="009F26D5" w:rsidRPr="00934F7E" w:rsidRDefault="009F26D5" w:rsidP="009F26D5">
      <w:pPr>
        <w:jc w:val="both"/>
        <w:rPr>
          <w:color w:val="000000"/>
          <w:sz w:val="18"/>
          <w:szCs w:val="18"/>
        </w:rPr>
      </w:pPr>
      <w:r w:rsidRPr="00934F7E">
        <w:rPr>
          <w:b/>
          <w:bCs/>
          <w:color w:val="000000"/>
          <w:sz w:val="18"/>
          <w:szCs w:val="18"/>
        </w:rPr>
        <w:t>e.</w:t>
      </w:r>
      <w:r w:rsidRPr="00934F7E">
        <w:rPr>
          <w:color w:val="000000"/>
          <w:sz w:val="18"/>
          <w:szCs w:val="18"/>
        </w:rPr>
        <w:t xml:space="preserve"> Generalized psychophysiological interactions (gPPI) task-related connectivity analysis of task irrelevant (left) and task relevant (right) conditions revealed weak clusters of content-selective connectivity when FFA is used as the analysis seed (p &lt; 0.01, uncorrected). Common significant regions showing task related connectivity in task irrelevant, task relevant, and combined conditions (Figure 4) include V1/V2, right intraparietal sulcus (IPS), and right inferior frontal gyrus (IFG). </w:t>
      </w:r>
    </w:p>
    <w:p w14:paraId="154603D3" w14:textId="77777777" w:rsidR="009F26D5" w:rsidRPr="00934F7E" w:rsidRDefault="009F26D5" w:rsidP="009F26D5">
      <w:pPr>
        <w:jc w:val="both"/>
        <w:rPr>
          <w:color w:val="000000"/>
          <w:sz w:val="18"/>
          <w:szCs w:val="18"/>
        </w:rPr>
      </w:pPr>
      <w:r w:rsidRPr="00934F7E">
        <w:rPr>
          <w:b/>
          <w:bCs/>
          <w:color w:val="000000"/>
          <w:sz w:val="18"/>
          <w:szCs w:val="18"/>
        </w:rPr>
        <w:t>f.</w:t>
      </w:r>
      <w:r w:rsidRPr="00934F7E">
        <w:rPr>
          <w:color w:val="000000"/>
          <w:sz w:val="18"/>
          <w:szCs w:val="18"/>
        </w:rPr>
        <w:t xml:space="preserve"> gPPI task-related connectivity analysis of task irrelevant (left), task relevant (middle), and combined conditions revealed weak clusters of content-selective connectivity when lateral occipital complex (LOC) is used as the analysis seed (p &lt; 0.01, uncorrected). The results of the gPPI showed that there are no common significant regions showing task related connectivity in task irrelevant, task relevant, and combined conditions. </w:t>
      </w:r>
    </w:p>
    <w:p w14:paraId="3A0D6682" w14:textId="77777777" w:rsidR="009F26D5" w:rsidRPr="00934F7E" w:rsidRDefault="009F26D5" w:rsidP="009F26D5">
      <w:pPr>
        <w:jc w:val="both"/>
        <w:rPr>
          <w:rFonts w:eastAsia="SimSun"/>
          <w:color w:val="000000"/>
          <w:sz w:val="20"/>
          <w:szCs w:val="20"/>
          <w:lang w:eastAsia="zh-CN" w:bidi="ar"/>
        </w:rPr>
      </w:pPr>
      <w:r w:rsidRPr="00934F7E">
        <w:br w:type="page"/>
      </w:r>
    </w:p>
    <w:p w14:paraId="2F224D30" w14:textId="77777777" w:rsidR="009F26D5" w:rsidRPr="00934F7E" w:rsidRDefault="009F26D5" w:rsidP="009F26D5">
      <w:pPr>
        <w:jc w:val="both"/>
      </w:pPr>
    </w:p>
    <w:p w14:paraId="51F7FA9C" w14:textId="77777777" w:rsidR="009F26D5" w:rsidRPr="00934F7E" w:rsidRDefault="009F26D5" w:rsidP="009F26D5">
      <w:pPr>
        <w:jc w:val="both"/>
        <w:rPr>
          <w:color w:val="000000" w:themeColor="text1"/>
        </w:rPr>
      </w:pPr>
      <w:r w:rsidRPr="00934F7E">
        <w:rPr>
          <w:noProof/>
          <w:color w:val="000000" w:themeColor="text1"/>
        </w:rPr>
        <w:drawing>
          <wp:inline distT="0" distB="0" distL="0" distR="0" wp14:anchorId="4D65EAA9" wp14:editId="59E84230">
            <wp:extent cx="5619153" cy="2654299"/>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19153" cy="2654299"/>
                    </a:xfrm>
                    <a:prstGeom prst="rect">
                      <a:avLst/>
                    </a:prstGeom>
                  </pic:spPr>
                </pic:pic>
              </a:graphicData>
            </a:graphic>
          </wp:inline>
        </w:drawing>
      </w:r>
    </w:p>
    <w:p w14:paraId="31561A26" w14:textId="77777777" w:rsidR="009F26D5" w:rsidRPr="00934F7E" w:rsidRDefault="009F26D5" w:rsidP="009F26D5">
      <w:pPr>
        <w:jc w:val="both"/>
        <w:rPr>
          <w:color w:val="000000" w:themeColor="text1"/>
        </w:rPr>
      </w:pPr>
    </w:p>
    <w:p w14:paraId="4F35F7B9" w14:textId="77777777" w:rsidR="009F26D5" w:rsidRPr="00934F7E" w:rsidRDefault="009F26D5" w:rsidP="009F26D5">
      <w:pPr>
        <w:jc w:val="both"/>
        <w:rPr>
          <w:b/>
          <w:bCs/>
          <w:color w:val="000000" w:themeColor="text1"/>
          <w:sz w:val="18"/>
          <w:szCs w:val="18"/>
        </w:rPr>
      </w:pPr>
      <w:r w:rsidRPr="00934F7E">
        <w:rPr>
          <w:b/>
          <w:bCs/>
          <w:color w:val="000000" w:themeColor="text1"/>
          <w:sz w:val="18"/>
          <w:szCs w:val="18"/>
        </w:rPr>
        <w:t>Extended Data Figure 9: fMRI maps of areas involved in Task goals, Task relevance and presumptive NCC</w:t>
      </w:r>
    </w:p>
    <w:p w14:paraId="646D5ED4" w14:textId="77777777" w:rsidR="009F26D5" w:rsidRPr="00934F7E" w:rsidRDefault="009F26D5" w:rsidP="009F26D5">
      <w:pPr>
        <w:jc w:val="both"/>
        <w:rPr>
          <w:color w:val="000000" w:themeColor="text1"/>
          <w:sz w:val="18"/>
          <w:szCs w:val="18"/>
        </w:rPr>
      </w:pPr>
      <w:r w:rsidRPr="00934F7E">
        <w:rPr>
          <w:b/>
          <w:bCs/>
          <w:color w:val="000000"/>
          <w:sz w:val="18"/>
          <w:szCs w:val="18"/>
        </w:rPr>
        <w:t>a.</w:t>
      </w:r>
      <w:r w:rsidRPr="00934F7E">
        <w:rPr>
          <w:color w:val="000000"/>
          <w:sz w:val="18"/>
          <w:szCs w:val="18"/>
        </w:rPr>
        <w:t xml:space="preserve"> </w:t>
      </w:r>
      <w:r w:rsidRPr="00934F7E">
        <w:rPr>
          <w:color w:val="000000" w:themeColor="text1"/>
          <w:sz w:val="18"/>
          <w:szCs w:val="18"/>
        </w:rPr>
        <w:t xml:space="preserve">Results from the univariate fMRI (N=73) contrast-conjunction analysis identifying task goals (green) and task relevance (magenta) areas. Task goals areas were identified as follows: targets &gt; bsl &amp; task relevant = bsl &amp; task irrelevant = bsl. Task relevance were identified as follows: targets &gt; bsl &amp; task relevant ≠ bsl &amp; task irrelevant = bsl. Axial brain slices are displayed from inferior (top left) to superior (bottom right). </w:t>
      </w:r>
      <w:r w:rsidRPr="00934F7E">
        <w:rPr>
          <w:color w:val="000000"/>
          <w:sz w:val="18"/>
          <w:szCs w:val="18"/>
        </w:rPr>
        <w:t xml:space="preserve">Left and right hemisphere are displayed to the left and right, respectively. </w:t>
      </w:r>
      <w:r w:rsidRPr="00934F7E">
        <w:rPr>
          <w:color w:val="000000" w:themeColor="text1"/>
          <w:sz w:val="18"/>
          <w:szCs w:val="18"/>
        </w:rPr>
        <w:t>Neuroanatomical labels from the Destrieux atlas and additional subcortical regions as in Figure 5.</w:t>
      </w:r>
    </w:p>
    <w:p w14:paraId="52DBD710" w14:textId="77777777" w:rsidR="009F26D5" w:rsidRPr="00934F7E" w:rsidRDefault="009F26D5" w:rsidP="009F26D5">
      <w:pPr>
        <w:jc w:val="both"/>
        <w:rPr>
          <w:color w:val="000000"/>
          <w:sz w:val="18"/>
          <w:szCs w:val="18"/>
        </w:rPr>
      </w:pPr>
      <w:r w:rsidRPr="00934F7E">
        <w:rPr>
          <w:b/>
          <w:bCs/>
          <w:color w:val="000000"/>
          <w:sz w:val="18"/>
          <w:szCs w:val="18"/>
        </w:rPr>
        <w:t>b.</w:t>
      </w:r>
      <w:r w:rsidRPr="00934F7E">
        <w:rPr>
          <w:color w:val="000000"/>
          <w:sz w:val="18"/>
          <w:szCs w:val="18"/>
        </w:rPr>
        <w:t xml:space="preserve"> fMRI multivariate contrast-conjunction analysis (N=73) identifying areas showing consistent whole-brain searchlight decoding of stimulus vs. baseline using thresholded statistical maps obtained at the subject level after removing areas identified in a. Conjunction was defined as above chance decoding both for task relevant &amp; task irrelevant stimuli for each stimulus category separately. Colorbar shows the number of stimulus categories passing the conjunction.</w:t>
      </w:r>
    </w:p>
    <w:p w14:paraId="56D657CE" w14:textId="77777777" w:rsidR="009F26D5" w:rsidRPr="00934F7E" w:rsidRDefault="009F26D5" w:rsidP="009F26D5">
      <w:pPr>
        <w:jc w:val="both"/>
        <w:rPr>
          <w:color w:val="000000"/>
        </w:rPr>
      </w:pPr>
      <w:r w:rsidRPr="00934F7E">
        <w:rPr>
          <w:color w:val="000000"/>
        </w:rPr>
        <w:br w:type="page"/>
      </w:r>
    </w:p>
    <w:p w14:paraId="77F34F40" w14:textId="77777777" w:rsidR="009F26D5" w:rsidRPr="00934F7E" w:rsidRDefault="009F26D5" w:rsidP="009F26D5">
      <w:pPr>
        <w:jc w:val="both"/>
        <w:rPr>
          <w:color w:val="000000" w:themeColor="text1"/>
          <w:lang w:val="en"/>
        </w:rPr>
      </w:pPr>
      <w:r w:rsidRPr="00934F7E">
        <w:rPr>
          <w:noProof/>
          <w:color w:val="000000" w:themeColor="text1"/>
          <w:lang w:val="en"/>
        </w:rPr>
        <w:lastRenderedPageBreak/>
        <w:drawing>
          <wp:inline distT="0" distB="0" distL="0" distR="0" wp14:anchorId="3E4021C0" wp14:editId="3D5B9552">
            <wp:extent cx="5637241" cy="4075611"/>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rotWithShape="1">
                    <a:blip r:embed="rId13" cstate="print">
                      <a:extLst>
                        <a:ext uri="{28A0092B-C50C-407E-A947-70E740481C1C}">
                          <a14:useLocalDpi xmlns:a14="http://schemas.microsoft.com/office/drawing/2010/main" val="0"/>
                        </a:ext>
                      </a:extLst>
                    </a:blip>
                    <a:srcRect r="12195"/>
                    <a:stretch/>
                  </pic:blipFill>
                  <pic:spPr bwMode="auto">
                    <a:xfrm>
                      <a:off x="0" y="0"/>
                      <a:ext cx="5674682" cy="4102680"/>
                    </a:xfrm>
                    <a:prstGeom prst="rect">
                      <a:avLst/>
                    </a:prstGeom>
                    <a:ln>
                      <a:noFill/>
                    </a:ln>
                    <a:extLst>
                      <a:ext uri="{53640926-AAD7-44D8-BBD7-CCE9431645EC}">
                        <a14:shadowObscured xmlns:a14="http://schemas.microsoft.com/office/drawing/2010/main"/>
                      </a:ext>
                    </a:extLst>
                  </pic:spPr>
                </pic:pic>
              </a:graphicData>
            </a:graphic>
          </wp:inline>
        </w:drawing>
      </w:r>
    </w:p>
    <w:p w14:paraId="4C344D26" w14:textId="77777777" w:rsidR="009F26D5" w:rsidRPr="003C2F05" w:rsidRDefault="009F26D5" w:rsidP="009F26D5">
      <w:pPr>
        <w:jc w:val="both"/>
        <w:rPr>
          <w:color w:val="000000"/>
          <w:sz w:val="18"/>
          <w:szCs w:val="18"/>
        </w:rPr>
      </w:pPr>
      <w:r w:rsidRPr="00934F7E">
        <w:rPr>
          <w:b/>
          <w:bCs/>
          <w:color w:val="000000"/>
          <w:sz w:val="18"/>
          <w:szCs w:val="18"/>
        </w:rPr>
        <w:t>Extended Data Figure 10</w:t>
      </w:r>
      <w:r w:rsidRPr="00934F7E">
        <w:rPr>
          <w:color w:val="000000"/>
          <w:sz w:val="18"/>
          <w:szCs w:val="18"/>
        </w:rPr>
        <w:t>:</w:t>
      </w:r>
      <w:r>
        <w:rPr>
          <w:color w:val="000000"/>
          <w:sz w:val="18"/>
          <w:szCs w:val="18"/>
        </w:rPr>
        <w:t xml:space="preserve"> </w:t>
      </w:r>
      <w:r w:rsidRPr="00934F7E">
        <w:rPr>
          <w:b/>
          <w:bCs/>
          <w:color w:val="000000"/>
          <w:sz w:val="18"/>
          <w:szCs w:val="18"/>
        </w:rPr>
        <w:t>An overview of theoretical predictions, experimental outcomes and interpretations.</w:t>
      </w:r>
    </w:p>
    <w:p w14:paraId="0D80913C" w14:textId="77777777" w:rsidR="009F26D5" w:rsidRPr="00934F7E" w:rsidRDefault="009F26D5" w:rsidP="009F26D5">
      <w:pPr>
        <w:jc w:val="both"/>
        <w:rPr>
          <w:color w:val="000000"/>
          <w:sz w:val="18"/>
          <w:szCs w:val="18"/>
        </w:rPr>
      </w:pPr>
      <w:r w:rsidRPr="00934F7E">
        <w:rPr>
          <w:color w:val="000000"/>
          <w:sz w:val="18"/>
          <w:szCs w:val="18"/>
        </w:rPr>
        <w:t>On the left, the original predictions made by the IIT (top) and GNWT (bottom), preregistered here (</w:t>
      </w:r>
      <w:r w:rsidRPr="00934F7E">
        <w:rPr>
          <w:noProof/>
          <w:color w:val="000000"/>
          <w:sz w:val="18"/>
          <w:szCs w:val="18"/>
        </w:rPr>
        <w:t xml:space="preserve">see also </w:t>
      </w:r>
      <w:r w:rsidRPr="00934F7E">
        <w:rPr>
          <w:noProof/>
          <w:color w:val="000000"/>
          <w:sz w:val="18"/>
          <w:szCs w:val="18"/>
          <w:vertAlign w:val="superscript"/>
        </w:rPr>
        <w:t>12</w:t>
      </w:r>
      <w:r w:rsidRPr="00934F7E">
        <w:rPr>
          <w:color w:val="000000"/>
          <w:sz w:val="18"/>
          <w:szCs w:val="18"/>
        </w:rPr>
        <w:t xml:space="preserve"> ;Figure 1). The table describes the key hypotheses (second column, ‘Key hypotheses’) made by the theories (see also Figure 1a), and probed in three different test analyses (third column, ‘Test’; decoding (prediction #1; Figure 2), activation &amp; RSA (prediction #2; Figure 3) and synchrony (prediction #3; Figure 4). Next, we describe the possible outcomes of each of these analyses, and how they would inform the theoretical predictions (fourth column, ‘Possible outcome and interpretation’). Outcomes that conform with the prediction are presented in a green frame (i.e., ‘pass’), while outcomes that contradict the prediction are presented in a red frame (i.e., ‘fail’). Thus, the left side of the table presents the a-priori predictions and expected outcomes, prior to conducting the experiment. The right side of the figure presents instead the actual findings of this experiment, integrating over the three modalities and multiple tests. We first describe the key findings with respect to each prediction (fifth column; ‘Result’). Green marks results that confirm the theories, red marks results that challenge them, the mixture of green/red marks cases in which the combination of results yielded a mixture of a pass and a fail. Finally, we integrate over these results to generate the final conclusion based on the key hypotheses: Here, green/red is used for pass/fail. Yellow marks cases in which we considered that the results did not allow a confident interpretation. Namely, for GNWT’s prediction #1, we found cross-task generalization of decoding of faces vs. objects, in line with the prediction. However, the only evidence for orientation decoding was found in the MEG data, where we could not conclusively rule out leakage from posterior areas. Thus, as passing this prediction requires both decoding of category and orientation to be found, we cannot determine with high confidence if this prediction should be counted as a pass or a fail. For GNWT’s prediction #3, we do find evidence supporting it, yet with an exploratory analysis (DFC), after the preregistered analysis failed to show support for the prediction. Thus, it cannot be regarded as a preregistered ‘pass’. Altogether: for IIT, a mixture of a passed prediction (of content-specific complex of neural units in posterior cortex, throughout the persistence of a percept, independent of the task) and a challenge prediction (of maximum integrated information), and for GNWT, two mixtures of partly challenged predictions (of global broadcasting of information in the PFC and an all-or-none threshold and amplification of information updating the content of consciousness in PFC).</w:t>
      </w:r>
    </w:p>
    <w:p w14:paraId="185069E4" w14:textId="77777777" w:rsidR="009F26D5" w:rsidRPr="00934F7E" w:rsidRDefault="009F26D5" w:rsidP="009F26D5">
      <w:pPr>
        <w:jc w:val="both"/>
        <w:rPr>
          <w:color w:val="000000"/>
          <w:sz w:val="18"/>
          <w:szCs w:val="18"/>
        </w:rPr>
      </w:pPr>
    </w:p>
    <w:p w14:paraId="5FFB010E" w14:textId="77777777" w:rsidR="009F26D5" w:rsidRPr="00934F7E" w:rsidRDefault="009F26D5" w:rsidP="009F26D5">
      <w:pPr>
        <w:jc w:val="both"/>
      </w:pPr>
    </w:p>
    <w:p w14:paraId="3B645CE3" w14:textId="77777777" w:rsidR="009F26D5" w:rsidRPr="00934F7E" w:rsidRDefault="009F26D5" w:rsidP="009F26D5">
      <w:pPr>
        <w:jc w:val="both"/>
      </w:pPr>
    </w:p>
    <w:p w14:paraId="144C5266" w14:textId="77777777" w:rsidR="009F26D5" w:rsidRDefault="009F26D5" w:rsidP="009F26D5"/>
    <w:p w14:paraId="4F01D60A" w14:textId="77777777" w:rsidR="009F26D5" w:rsidRPr="00FC4861" w:rsidRDefault="009F26D5" w:rsidP="007175C9">
      <w:pPr>
        <w:pStyle w:val="EndNoteBibliography"/>
        <w:ind w:left="720" w:hanging="720"/>
        <w:rPr>
          <w:noProof/>
        </w:rPr>
      </w:pPr>
    </w:p>
    <w:p w14:paraId="147D2650" w14:textId="77777777" w:rsidR="007175C9" w:rsidRPr="00FC4861" w:rsidRDefault="007175C9" w:rsidP="007175C9"/>
    <w:p w14:paraId="20337506" w14:textId="77777777" w:rsidR="007175C9" w:rsidRDefault="007175C9" w:rsidP="007175C9"/>
    <w:p w14:paraId="711D363A" w14:textId="77777777" w:rsidR="00D26755" w:rsidRDefault="00D26755"/>
    <w:sectPr w:rsidR="00D26755" w:rsidSect="003A43BF">
      <w:footerReference w:type="even" r:id="rId14"/>
      <w:footerReference w:type="default" r:id="rId1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383664" w14:textId="77777777" w:rsidR="00704558" w:rsidRDefault="00704558">
      <w:r>
        <w:separator/>
      </w:r>
    </w:p>
  </w:endnote>
  <w:endnote w:type="continuationSeparator" w:id="0">
    <w:p w14:paraId="387A7C28" w14:textId="77777777" w:rsidR="00704558" w:rsidRDefault="007045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11318877"/>
      <w:docPartObj>
        <w:docPartGallery w:val="Page Numbers (Bottom of Page)"/>
        <w:docPartUnique/>
      </w:docPartObj>
    </w:sdtPr>
    <w:sdtEndPr>
      <w:rPr>
        <w:rStyle w:val="PageNumber"/>
      </w:rPr>
    </w:sdtEndPr>
    <w:sdtContent>
      <w:p w14:paraId="4A89A707" w14:textId="77777777" w:rsidR="0020392D" w:rsidRDefault="00704558" w:rsidP="004706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30</w:t>
        </w:r>
        <w:r>
          <w:rPr>
            <w:rStyle w:val="PageNumber"/>
          </w:rPr>
          <w:fldChar w:fldCharType="end"/>
        </w:r>
      </w:p>
    </w:sdtContent>
  </w:sdt>
  <w:p w14:paraId="1DD9A5FD" w14:textId="77777777" w:rsidR="0020392D" w:rsidRDefault="00704558" w:rsidP="003073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30032669"/>
      <w:docPartObj>
        <w:docPartGallery w:val="Page Numbers (Bottom of Page)"/>
        <w:docPartUnique/>
      </w:docPartObj>
    </w:sdtPr>
    <w:sdtEndPr>
      <w:rPr>
        <w:rStyle w:val="PageNumber"/>
      </w:rPr>
    </w:sdtEndPr>
    <w:sdtContent>
      <w:p w14:paraId="3DBECCC1" w14:textId="77777777" w:rsidR="0020392D" w:rsidRDefault="00704558" w:rsidP="004706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C1CA46" w14:textId="77777777" w:rsidR="0020392D" w:rsidRDefault="00704558" w:rsidP="0030739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5B5F69" w14:textId="77777777" w:rsidR="00704558" w:rsidRDefault="00704558">
      <w:r>
        <w:separator/>
      </w:r>
    </w:p>
  </w:footnote>
  <w:footnote w:type="continuationSeparator" w:id="0">
    <w:p w14:paraId="20FF8352" w14:textId="77777777" w:rsidR="00704558" w:rsidRDefault="007045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407CF"/>
    <w:multiLevelType w:val="hybridMultilevel"/>
    <w:tmpl w:val="A536711C"/>
    <w:lvl w:ilvl="0" w:tplc="C6183F24">
      <w:numFmt w:val="bullet"/>
      <w:lvlText w:val="-"/>
      <w:lvlJc w:val="left"/>
      <w:pPr>
        <w:ind w:left="720" w:hanging="360"/>
      </w:pPr>
      <w:rPr>
        <w:rFonts w:ascii="Arial" w:eastAsia="Arial"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BB17AA"/>
    <w:multiLevelType w:val="hybridMultilevel"/>
    <w:tmpl w:val="5C6C0E02"/>
    <w:lvl w:ilvl="0" w:tplc="F48E9212">
      <w:start w:val="3"/>
      <w:numFmt w:val="bullet"/>
      <w:lvlText w:val=""/>
      <w:lvlJc w:val="left"/>
      <w:pPr>
        <w:ind w:left="720" w:hanging="360"/>
      </w:pPr>
      <w:rPr>
        <w:rFonts w:ascii="Symbol" w:eastAsia="Times New Roman" w:hAnsi="Symbol" w:cs="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53599D"/>
    <w:multiLevelType w:val="hybridMultilevel"/>
    <w:tmpl w:val="3CD062B2"/>
    <w:lvl w:ilvl="0" w:tplc="7ECE0774">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E74B22"/>
    <w:multiLevelType w:val="hybridMultilevel"/>
    <w:tmpl w:val="111CC6A4"/>
    <w:lvl w:ilvl="0" w:tplc="E32E16D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2120C"/>
    <w:rsid w:val="00001FF2"/>
    <w:rsid w:val="000045B5"/>
    <w:rsid w:val="000103A2"/>
    <w:rsid w:val="00017A1A"/>
    <w:rsid w:val="00017E57"/>
    <w:rsid w:val="00022A6A"/>
    <w:rsid w:val="00022A71"/>
    <w:rsid w:val="00025198"/>
    <w:rsid w:val="00026E9D"/>
    <w:rsid w:val="00032058"/>
    <w:rsid w:val="00032290"/>
    <w:rsid w:val="000434B0"/>
    <w:rsid w:val="0004490B"/>
    <w:rsid w:val="00045787"/>
    <w:rsid w:val="000472C7"/>
    <w:rsid w:val="000527F0"/>
    <w:rsid w:val="00053D2C"/>
    <w:rsid w:val="00062010"/>
    <w:rsid w:val="00062B6F"/>
    <w:rsid w:val="00064E31"/>
    <w:rsid w:val="000667DF"/>
    <w:rsid w:val="00072387"/>
    <w:rsid w:val="00072D2E"/>
    <w:rsid w:val="00082E55"/>
    <w:rsid w:val="00083CDC"/>
    <w:rsid w:val="000845CE"/>
    <w:rsid w:val="00091FA4"/>
    <w:rsid w:val="0009487A"/>
    <w:rsid w:val="000A3C63"/>
    <w:rsid w:val="000A60F3"/>
    <w:rsid w:val="000B7B8C"/>
    <w:rsid w:val="000C043E"/>
    <w:rsid w:val="000C06EB"/>
    <w:rsid w:val="000C132B"/>
    <w:rsid w:val="000C7442"/>
    <w:rsid w:val="000D275B"/>
    <w:rsid w:val="000D5D9E"/>
    <w:rsid w:val="000D6483"/>
    <w:rsid w:val="000E183F"/>
    <w:rsid w:val="000E1862"/>
    <w:rsid w:val="000E380D"/>
    <w:rsid w:val="000F1E28"/>
    <w:rsid w:val="000F5A89"/>
    <w:rsid w:val="00103BFE"/>
    <w:rsid w:val="00112620"/>
    <w:rsid w:val="001148E9"/>
    <w:rsid w:val="00141F80"/>
    <w:rsid w:val="00152000"/>
    <w:rsid w:val="001537BB"/>
    <w:rsid w:val="00161C3C"/>
    <w:rsid w:val="0016683F"/>
    <w:rsid w:val="001704A4"/>
    <w:rsid w:val="00172735"/>
    <w:rsid w:val="001762E9"/>
    <w:rsid w:val="00181949"/>
    <w:rsid w:val="001846A7"/>
    <w:rsid w:val="001872D7"/>
    <w:rsid w:val="00191420"/>
    <w:rsid w:val="001A3BC6"/>
    <w:rsid w:val="001A40A2"/>
    <w:rsid w:val="001A5677"/>
    <w:rsid w:val="001B0E30"/>
    <w:rsid w:val="001B28FF"/>
    <w:rsid w:val="001B2D86"/>
    <w:rsid w:val="001B59AA"/>
    <w:rsid w:val="001C73A5"/>
    <w:rsid w:val="001D4C06"/>
    <w:rsid w:val="001D53AA"/>
    <w:rsid w:val="001E2ED5"/>
    <w:rsid w:val="001F0A0F"/>
    <w:rsid w:val="001F2C8A"/>
    <w:rsid w:val="00204E0C"/>
    <w:rsid w:val="00207FF4"/>
    <w:rsid w:val="002105B2"/>
    <w:rsid w:val="00211276"/>
    <w:rsid w:val="002123D3"/>
    <w:rsid w:val="00214EA2"/>
    <w:rsid w:val="002168C8"/>
    <w:rsid w:val="00225AEB"/>
    <w:rsid w:val="0023043E"/>
    <w:rsid w:val="002308CF"/>
    <w:rsid w:val="0023277A"/>
    <w:rsid w:val="0023742E"/>
    <w:rsid w:val="00241C53"/>
    <w:rsid w:val="00251057"/>
    <w:rsid w:val="0027724E"/>
    <w:rsid w:val="002851DD"/>
    <w:rsid w:val="00285A25"/>
    <w:rsid w:val="00291A2E"/>
    <w:rsid w:val="0029659F"/>
    <w:rsid w:val="00296720"/>
    <w:rsid w:val="002A3BBA"/>
    <w:rsid w:val="002B101F"/>
    <w:rsid w:val="002B495C"/>
    <w:rsid w:val="002C1085"/>
    <w:rsid w:val="002C3677"/>
    <w:rsid w:val="002C43A9"/>
    <w:rsid w:val="002C6326"/>
    <w:rsid w:val="002D2081"/>
    <w:rsid w:val="002D26D7"/>
    <w:rsid w:val="002D6704"/>
    <w:rsid w:val="002D78A8"/>
    <w:rsid w:val="002E31AF"/>
    <w:rsid w:val="002E55B9"/>
    <w:rsid w:val="002E7A78"/>
    <w:rsid w:val="002F1D18"/>
    <w:rsid w:val="002F453C"/>
    <w:rsid w:val="002F7083"/>
    <w:rsid w:val="003034F0"/>
    <w:rsid w:val="003050D5"/>
    <w:rsid w:val="003065DA"/>
    <w:rsid w:val="00317085"/>
    <w:rsid w:val="003173C5"/>
    <w:rsid w:val="00325150"/>
    <w:rsid w:val="00327429"/>
    <w:rsid w:val="0032778A"/>
    <w:rsid w:val="00341001"/>
    <w:rsid w:val="00341245"/>
    <w:rsid w:val="00341C89"/>
    <w:rsid w:val="00353219"/>
    <w:rsid w:val="00356A2A"/>
    <w:rsid w:val="003728FB"/>
    <w:rsid w:val="00373E92"/>
    <w:rsid w:val="00375B9D"/>
    <w:rsid w:val="0038098A"/>
    <w:rsid w:val="00383052"/>
    <w:rsid w:val="00383103"/>
    <w:rsid w:val="00383479"/>
    <w:rsid w:val="00396982"/>
    <w:rsid w:val="003A362D"/>
    <w:rsid w:val="003A43BF"/>
    <w:rsid w:val="003B06A0"/>
    <w:rsid w:val="003C4B1C"/>
    <w:rsid w:val="003D1E67"/>
    <w:rsid w:val="003D26EC"/>
    <w:rsid w:val="003D3671"/>
    <w:rsid w:val="003D6268"/>
    <w:rsid w:val="003D7CC9"/>
    <w:rsid w:val="003E11F1"/>
    <w:rsid w:val="003E4638"/>
    <w:rsid w:val="003E4B9F"/>
    <w:rsid w:val="003E5623"/>
    <w:rsid w:val="003E5948"/>
    <w:rsid w:val="003E6253"/>
    <w:rsid w:val="003E7EF8"/>
    <w:rsid w:val="003F0F5D"/>
    <w:rsid w:val="003F2637"/>
    <w:rsid w:val="003F3A15"/>
    <w:rsid w:val="003F3ACD"/>
    <w:rsid w:val="00402E58"/>
    <w:rsid w:val="00422151"/>
    <w:rsid w:val="00427255"/>
    <w:rsid w:val="0044201A"/>
    <w:rsid w:val="00446036"/>
    <w:rsid w:val="00451251"/>
    <w:rsid w:val="0045798C"/>
    <w:rsid w:val="00471FB3"/>
    <w:rsid w:val="00476B9F"/>
    <w:rsid w:val="00480048"/>
    <w:rsid w:val="00482A96"/>
    <w:rsid w:val="0049133D"/>
    <w:rsid w:val="004B0240"/>
    <w:rsid w:val="004B4ED3"/>
    <w:rsid w:val="004C33F4"/>
    <w:rsid w:val="004C4BEC"/>
    <w:rsid w:val="004C71FB"/>
    <w:rsid w:val="004C77F3"/>
    <w:rsid w:val="004D2F40"/>
    <w:rsid w:val="004E4C6A"/>
    <w:rsid w:val="004F57B7"/>
    <w:rsid w:val="004F59CA"/>
    <w:rsid w:val="005017F9"/>
    <w:rsid w:val="005100BF"/>
    <w:rsid w:val="005129D8"/>
    <w:rsid w:val="00536D87"/>
    <w:rsid w:val="005379E9"/>
    <w:rsid w:val="00544CBA"/>
    <w:rsid w:val="00547DE0"/>
    <w:rsid w:val="00551A64"/>
    <w:rsid w:val="00554ECB"/>
    <w:rsid w:val="005610B0"/>
    <w:rsid w:val="005672E2"/>
    <w:rsid w:val="0058166B"/>
    <w:rsid w:val="005831F6"/>
    <w:rsid w:val="005859BC"/>
    <w:rsid w:val="00587349"/>
    <w:rsid w:val="005912D8"/>
    <w:rsid w:val="0059557E"/>
    <w:rsid w:val="005A00FF"/>
    <w:rsid w:val="005A3B89"/>
    <w:rsid w:val="005A5639"/>
    <w:rsid w:val="005A78DA"/>
    <w:rsid w:val="005B18F5"/>
    <w:rsid w:val="005C0554"/>
    <w:rsid w:val="005C5EDC"/>
    <w:rsid w:val="005D66F5"/>
    <w:rsid w:val="005E3B93"/>
    <w:rsid w:val="005F2896"/>
    <w:rsid w:val="005F2FA7"/>
    <w:rsid w:val="005F67EA"/>
    <w:rsid w:val="005F6A61"/>
    <w:rsid w:val="005F7108"/>
    <w:rsid w:val="00603DA3"/>
    <w:rsid w:val="0061186E"/>
    <w:rsid w:val="00612E5E"/>
    <w:rsid w:val="0062554C"/>
    <w:rsid w:val="00626DE7"/>
    <w:rsid w:val="00642453"/>
    <w:rsid w:val="00654EE3"/>
    <w:rsid w:val="006571A3"/>
    <w:rsid w:val="00660B4D"/>
    <w:rsid w:val="006623A4"/>
    <w:rsid w:val="00667B03"/>
    <w:rsid w:val="006734C2"/>
    <w:rsid w:val="00685075"/>
    <w:rsid w:val="006856B9"/>
    <w:rsid w:val="00687B9E"/>
    <w:rsid w:val="00691246"/>
    <w:rsid w:val="00692A55"/>
    <w:rsid w:val="006956F1"/>
    <w:rsid w:val="006B08AD"/>
    <w:rsid w:val="006B10AB"/>
    <w:rsid w:val="006B1B0E"/>
    <w:rsid w:val="006C1423"/>
    <w:rsid w:val="006C21CA"/>
    <w:rsid w:val="006C61A5"/>
    <w:rsid w:val="006F4D8B"/>
    <w:rsid w:val="006F5437"/>
    <w:rsid w:val="006F5B88"/>
    <w:rsid w:val="006F6574"/>
    <w:rsid w:val="00704558"/>
    <w:rsid w:val="007045BD"/>
    <w:rsid w:val="00712FC5"/>
    <w:rsid w:val="007175C9"/>
    <w:rsid w:val="007179FB"/>
    <w:rsid w:val="00722A68"/>
    <w:rsid w:val="00723A36"/>
    <w:rsid w:val="00733DAE"/>
    <w:rsid w:val="00750CCB"/>
    <w:rsid w:val="00754490"/>
    <w:rsid w:val="0075507B"/>
    <w:rsid w:val="0075607F"/>
    <w:rsid w:val="007625C2"/>
    <w:rsid w:val="007631E0"/>
    <w:rsid w:val="007652D8"/>
    <w:rsid w:val="00766158"/>
    <w:rsid w:val="00770C5D"/>
    <w:rsid w:val="00782764"/>
    <w:rsid w:val="007A7328"/>
    <w:rsid w:val="007B11CA"/>
    <w:rsid w:val="007C6D50"/>
    <w:rsid w:val="007C77C1"/>
    <w:rsid w:val="007D2C3F"/>
    <w:rsid w:val="007D38D4"/>
    <w:rsid w:val="007E03FA"/>
    <w:rsid w:val="007F01F5"/>
    <w:rsid w:val="007F315B"/>
    <w:rsid w:val="007F5DE4"/>
    <w:rsid w:val="00801DF1"/>
    <w:rsid w:val="00813400"/>
    <w:rsid w:val="00813B94"/>
    <w:rsid w:val="00817719"/>
    <w:rsid w:val="008323AC"/>
    <w:rsid w:val="00836725"/>
    <w:rsid w:val="008373A9"/>
    <w:rsid w:val="008379F9"/>
    <w:rsid w:val="0084747A"/>
    <w:rsid w:val="00850ED4"/>
    <w:rsid w:val="008512E4"/>
    <w:rsid w:val="008521C4"/>
    <w:rsid w:val="00856B93"/>
    <w:rsid w:val="00857AFC"/>
    <w:rsid w:val="00866D98"/>
    <w:rsid w:val="008741A9"/>
    <w:rsid w:val="00877AAC"/>
    <w:rsid w:val="0088300D"/>
    <w:rsid w:val="00886754"/>
    <w:rsid w:val="0089363A"/>
    <w:rsid w:val="008945D8"/>
    <w:rsid w:val="0089500C"/>
    <w:rsid w:val="008A1CDA"/>
    <w:rsid w:val="008A49C6"/>
    <w:rsid w:val="008A6F0B"/>
    <w:rsid w:val="008B165F"/>
    <w:rsid w:val="008B4053"/>
    <w:rsid w:val="008B59CD"/>
    <w:rsid w:val="008B5A3A"/>
    <w:rsid w:val="008B7E57"/>
    <w:rsid w:val="008C0ED6"/>
    <w:rsid w:val="008C7067"/>
    <w:rsid w:val="008D5ABE"/>
    <w:rsid w:val="008E48D1"/>
    <w:rsid w:val="008E5E5B"/>
    <w:rsid w:val="008F2870"/>
    <w:rsid w:val="008F5B1D"/>
    <w:rsid w:val="00922813"/>
    <w:rsid w:val="00945345"/>
    <w:rsid w:val="00946F6D"/>
    <w:rsid w:val="00952579"/>
    <w:rsid w:val="009573AC"/>
    <w:rsid w:val="009613DC"/>
    <w:rsid w:val="00963006"/>
    <w:rsid w:val="009706D7"/>
    <w:rsid w:val="0097425A"/>
    <w:rsid w:val="00980507"/>
    <w:rsid w:val="00982B0E"/>
    <w:rsid w:val="0098648B"/>
    <w:rsid w:val="009933C0"/>
    <w:rsid w:val="00993B43"/>
    <w:rsid w:val="009A2515"/>
    <w:rsid w:val="009A5B8C"/>
    <w:rsid w:val="009B177B"/>
    <w:rsid w:val="009B2622"/>
    <w:rsid w:val="009B4001"/>
    <w:rsid w:val="009C140F"/>
    <w:rsid w:val="009C2BE9"/>
    <w:rsid w:val="009C4FDF"/>
    <w:rsid w:val="009D722E"/>
    <w:rsid w:val="009E13CC"/>
    <w:rsid w:val="009E3554"/>
    <w:rsid w:val="009E3C06"/>
    <w:rsid w:val="009E6DE8"/>
    <w:rsid w:val="009E7DAE"/>
    <w:rsid w:val="009F26D5"/>
    <w:rsid w:val="00A03631"/>
    <w:rsid w:val="00A06B63"/>
    <w:rsid w:val="00A1037B"/>
    <w:rsid w:val="00A11FA3"/>
    <w:rsid w:val="00A1624E"/>
    <w:rsid w:val="00A2156F"/>
    <w:rsid w:val="00A26B4E"/>
    <w:rsid w:val="00A27441"/>
    <w:rsid w:val="00A32DFA"/>
    <w:rsid w:val="00A409FC"/>
    <w:rsid w:val="00A44B39"/>
    <w:rsid w:val="00A56DAF"/>
    <w:rsid w:val="00A67A35"/>
    <w:rsid w:val="00A77C22"/>
    <w:rsid w:val="00A77C46"/>
    <w:rsid w:val="00A84BA9"/>
    <w:rsid w:val="00A8784E"/>
    <w:rsid w:val="00A91325"/>
    <w:rsid w:val="00A913DA"/>
    <w:rsid w:val="00A938BF"/>
    <w:rsid w:val="00A94850"/>
    <w:rsid w:val="00A95E5C"/>
    <w:rsid w:val="00A9649C"/>
    <w:rsid w:val="00A96B7C"/>
    <w:rsid w:val="00AA1807"/>
    <w:rsid w:val="00AA39CD"/>
    <w:rsid w:val="00AA7EC5"/>
    <w:rsid w:val="00AB0A15"/>
    <w:rsid w:val="00AB2BA4"/>
    <w:rsid w:val="00AB72A6"/>
    <w:rsid w:val="00AB7B02"/>
    <w:rsid w:val="00AC54E1"/>
    <w:rsid w:val="00AD125E"/>
    <w:rsid w:val="00AD64FF"/>
    <w:rsid w:val="00AE2B11"/>
    <w:rsid w:val="00AE6466"/>
    <w:rsid w:val="00AF06A8"/>
    <w:rsid w:val="00B05B95"/>
    <w:rsid w:val="00B1550C"/>
    <w:rsid w:val="00B2120C"/>
    <w:rsid w:val="00B25B77"/>
    <w:rsid w:val="00B40143"/>
    <w:rsid w:val="00B402DA"/>
    <w:rsid w:val="00B42E25"/>
    <w:rsid w:val="00B50084"/>
    <w:rsid w:val="00B52694"/>
    <w:rsid w:val="00B555C8"/>
    <w:rsid w:val="00B65310"/>
    <w:rsid w:val="00B70FDF"/>
    <w:rsid w:val="00B7345B"/>
    <w:rsid w:val="00B7674F"/>
    <w:rsid w:val="00B8144F"/>
    <w:rsid w:val="00B822B9"/>
    <w:rsid w:val="00B839EC"/>
    <w:rsid w:val="00BA7CDC"/>
    <w:rsid w:val="00BA7FE0"/>
    <w:rsid w:val="00BB17F6"/>
    <w:rsid w:val="00BB5D89"/>
    <w:rsid w:val="00BB6346"/>
    <w:rsid w:val="00BB7BDE"/>
    <w:rsid w:val="00BB7C70"/>
    <w:rsid w:val="00BC6623"/>
    <w:rsid w:val="00BC74C2"/>
    <w:rsid w:val="00BE0967"/>
    <w:rsid w:val="00BE325F"/>
    <w:rsid w:val="00BE4C33"/>
    <w:rsid w:val="00BE5CC2"/>
    <w:rsid w:val="00BE6B42"/>
    <w:rsid w:val="00BE6BC8"/>
    <w:rsid w:val="00BF3E71"/>
    <w:rsid w:val="00BF5295"/>
    <w:rsid w:val="00C07D49"/>
    <w:rsid w:val="00C13ECB"/>
    <w:rsid w:val="00C14C7C"/>
    <w:rsid w:val="00C26DEB"/>
    <w:rsid w:val="00C33880"/>
    <w:rsid w:val="00C338F6"/>
    <w:rsid w:val="00C37E48"/>
    <w:rsid w:val="00C4731C"/>
    <w:rsid w:val="00C561EB"/>
    <w:rsid w:val="00C57D10"/>
    <w:rsid w:val="00C65861"/>
    <w:rsid w:val="00C67ADC"/>
    <w:rsid w:val="00C708C2"/>
    <w:rsid w:val="00C7514C"/>
    <w:rsid w:val="00C84B44"/>
    <w:rsid w:val="00C8510A"/>
    <w:rsid w:val="00C87418"/>
    <w:rsid w:val="00C94AF3"/>
    <w:rsid w:val="00CA111B"/>
    <w:rsid w:val="00CA31AE"/>
    <w:rsid w:val="00CA56D0"/>
    <w:rsid w:val="00CB1DF9"/>
    <w:rsid w:val="00CB4590"/>
    <w:rsid w:val="00CD061B"/>
    <w:rsid w:val="00CD3777"/>
    <w:rsid w:val="00CD3E16"/>
    <w:rsid w:val="00CD56D6"/>
    <w:rsid w:val="00CE14BD"/>
    <w:rsid w:val="00CE27F6"/>
    <w:rsid w:val="00D150E3"/>
    <w:rsid w:val="00D15628"/>
    <w:rsid w:val="00D21ECE"/>
    <w:rsid w:val="00D24F4C"/>
    <w:rsid w:val="00D255B3"/>
    <w:rsid w:val="00D26755"/>
    <w:rsid w:val="00D279EE"/>
    <w:rsid w:val="00D33850"/>
    <w:rsid w:val="00D35CC9"/>
    <w:rsid w:val="00D411AA"/>
    <w:rsid w:val="00D4402A"/>
    <w:rsid w:val="00D45F11"/>
    <w:rsid w:val="00D52398"/>
    <w:rsid w:val="00D532C4"/>
    <w:rsid w:val="00D64918"/>
    <w:rsid w:val="00D672AC"/>
    <w:rsid w:val="00D76752"/>
    <w:rsid w:val="00D8053A"/>
    <w:rsid w:val="00D83CEA"/>
    <w:rsid w:val="00D92DA7"/>
    <w:rsid w:val="00DA128B"/>
    <w:rsid w:val="00DA27AB"/>
    <w:rsid w:val="00DA32FB"/>
    <w:rsid w:val="00DA412F"/>
    <w:rsid w:val="00DA4CFC"/>
    <w:rsid w:val="00DD2FE7"/>
    <w:rsid w:val="00DE2988"/>
    <w:rsid w:val="00DE6403"/>
    <w:rsid w:val="00DE7021"/>
    <w:rsid w:val="00DF199E"/>
    <w:rsid w:val="00DF295D"/>
    <w:rsid w:val="00DF4826"/>
    <w:rsid w:val="00E018E4"/>
    <w:rsid w:val="00E03637"/>
    <w:rsid w:val="00E108F8"/>
    <w:rsid w:val="00E12846"/>
    <w:rsid w:val="00E13A81"/>
    <w:rsid w:val="00E17305"/>
    <w:rsid w:val="00E20F27"/>
    <w:rsid w:val="00E2139A"/>
    <w:rsid w:val="00E23B92"/>
    <w:rsid w:val="00E25D40"/>
    <w:rsid w:val="00E26360"/>
    <w:rsid w:val="00E27891"/>
    <w:rsid w:val="00E30AF8"/>
    <w:rsid w:val="00E340DD"/>
    <w:rsid w:val="00E700E2"/>
    <w:rsid w:val="00E75041"/>
    <w:rsid w:val="00E872E1"/>
    <w:rsid w:val="00E87AE7"/>
    <w:rsid w:val="00E94556"/>
    <w:rsid w:val="00EA181B"/>
    <w:rsid w:val="00EA29B1"/>
    <w:rsid w:val="00EA30AE"/>
    <w:rsid w:val="00EA477D"/>
    <w:rsid w:val="00EA7D36"/>
    <w:rsid w:val="00EB2237"/>
    <w:rsid w:val="00EB6327"/>
    <w:rsid w:val="00EB643F"/>
    <w:rsid w:val="00EC48A0"/>
    <w:rsid w:val="00EC5FF4"/>
    <w:rsid w:val="00ED2840"/>
    <w:rsid w:val="00ED3D9B"/>
    <w:rsid w:val="00ED4F14"/>
    <w:rsid w:val="00ED6EC9"/>
    <w:rsid w:val="00EE76D4"/>
    <w:rsid w:val="00EF0A36"/>
    <w:rsid w:val="00F003D8"/>
    <w:rsid w:val="00F05157"/>
    <w:rsid w:val="00F05DB8"/>
    <w:rsid w:val="00F16C3C"/>
    <w:rsid w:val="00F21267"/>
    <w:rsid w:val="00F312ED"/>
    <w:rsid w:val="00F45A66"/>
    <w:rsid w:val="00F55FD2"/>
    <w:rsid w:val="00F63BF5"/>
    <w:rsid w:val="00F740A5"/>
    <w:rsid w:val="00F75B82"/>
    <w:rsid w:val="00F912DB"/>
    <w:rsid w:val="00FA522F"/>
    <w:rsid w:val="00FA5281"/>
    <w:rsid w:val="00FB10DD"/>
    <w:rsid w:val="00FB53B8"/>
    <w:rsid w:val="00FC47A8"/>
    <w:rsid w:val="00FC4EE6"/>
    <w:rsid w:val="00FC6113"/>
    <w:rsid w:val="00FC7897"/>
    <w:rsid w:val="00FD1F66"/>
    <w:rsid w:val="00FD7923"/>
    <w:rsid w:val="00FE17F6"/>
    <w:rsid w:val="00FE2F23"/>
    <w:rsid w:val="00FF1DBD"/>
    <w:rsid w:val="00FF6F3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D1A4C"/>
  <w15:chartTrackingRefBased/>
  <w15:docId w15:val="{0A8F6098-3A60-764C-87CD-53E28E376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20C"/>
    <w:rPr>
      <w:rFonts w:ascii="Times New Roman" w:eastAsia="Times New Roman" w:hAnsi="Times New Roman" w:cs="Times New Roman"/>
      <w:lang w:val="en-US" w:eastAsia="en-GB"/>
    </w:rPr>
  </w:style>
  <w:style w:type="paragraph" w:styleId="Heading2">
    <w:name w:val="heading 2"/>
    <w:basedOn w:val="Normal"/>
    <w:link w:val="Heading2Char"/>
    <w:uiPriority w:val="9"/>
    <w:unhideWhenUsed/>
    <w:qFormat/>
    <w:rsid w:val="00B2120C"/>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unhideWhenUsed/>
    <w:qFormat/>
    <w:rsid w:val="00B2120C"/>
    <w:pPr>
      <w:keepNext/>
      <w:keepLines/>
      <w:spacing w:before="40"/>
      <w:outlineLvl w:val="2"/>
    </w:pPr>
    <w:rPr>
      <w:rFonts w:asciiTheme="majorHAnsi" w:eastAsiaTheme="majorEastAsia" w:hAnsiTheme="majorHAnsi" w:cstheme="majorBidi"/>
      <w:color w:val="1F3763" w:themeColor="accent1" w:themeShade="7F"/>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B2120C"/>
    <w:rPr>
      <w:lang w:val="en-US"/>
    </w:rPr>
  </w:style>
  <w:style w:type="character" w:customStyle="1" w:styleId="Heading2Char">
    <w:name w:val="Heading 2 Char"/>
    <w:basedOn w:val="DefaultParagraphFont"/>
    <w:link w:val="Heading2"/>
    <w:uiPriority w:val="9"/>
    <w:rsid w:val="00B2120C"/>
    <w:rPr>
      <w:rFonts w:ascii="Times New Roman" w:eastAsia="Times New Roman" w:hAnsi="Times New Roman" w:cs="Times New Roman"/>
      <w:b/>
      <w:bCs/>
      <w:sz w:val="36"/>
      <w:szCs w:val="36"/>
      <w:lang w:val="en-US" w:eastAsia="en-GB"/>
    </w:rPr>
  </w:style>
  <w:style w:type="character" w:customStyle="1" w:styleId="Heading3Char">
    <w:name w:val="Heading 3 Char"/>
    <w:basedOn w:val="DefaultParagraphFont"/>
    <w:link w:val="Heading3"/>
    <w:uiPriority w:val="9"/>
    <w:rsid w:val="00B2120C"/>
    <w:rPr>
      <w:rFonts w:asciiTheme="majorHAnsi" w:eastAsiaTheme="majorEastAsia" w:hAnsiTheme="majorHAnsi" w:cstheme="majorBidi"/>
      <w:color w:val="1F3763" w:themeColor="accent1" w:themeShade="7F"/>
      <w:lang w:val="en-US"/>
    </w:rPr>
  </w:style>
  <w:style w:type="character" w:styleId="CommentReference">
    <w:name w:val="annotation reference"/>
    <w:basedOn w:val="DefaultParagraphFont"/>
    <w:uiPriority w:val="99"/>
    <w:unhideWhenUsed/>
    <w:rsid w:val="00B2120C"/>
    <w:rPr>
      <w:sz w:val="16"/>
      <w:szCs w:val="16"/>
    </w:rPr>
  </w:style>
  <w:style w:type="paragraph" w:styleId="CommentText">
    <w:name w:val="annotation text"/>
    <w:basedOn w:val="Normal"/>
    <w:link w:val="CommentTextChar"/>
    <w:uiPriority w:val="99"/>
    <w:unhideWhenUsed/>
    <w:rsid w:val="00B2120C"/>
    <w:rPr>
      <w:sz w:val="20"/>
      <w:szCs w:val="20"/>
    </w:rPr>
  </w:style>
  <w:style w:type="character" w:customStyle="1" w:styleId="CommentTextChar">
    <w:name w:val="Comment Text Char"/>
    <w:basedOn w:val="DefaultParagraphFont"/>
    <w:link w:val="CommentText"/>
    <w:uiPriority w:val="99"/>
    <w:rsid w:val="00B2120C"/>
    <w:rPr>
      <w:rFonts w:ascii="Times New Roman" w:eastAsia="Times New Roman" w:hAnsi="Times New Roman" w:cs="Times New Roman"/>
      <w:sz w:val="20"/>
      <w:szCs w:val="20"/>
      <w:lang w:val="en-US" w:eastAsia="en-GB"/>
    </w:rPr>
  </w:style>
  <w:style w:type="paragraph" w:styleId="CommentSubject">
    <w:name w:val="annotation subject"/>
    <w:basedOn w:val="CommentText"/>
    <w:next w:val="CommentText"/>
    <w:link w:val="CommentSubjectChar"/>
    <w:uiPriority w:val="99"/>
    <w:semiHidden/>
    <w:unhideWhenUsed/>
    <w:rsid w:val="00B2120C"/>
    <w:rPr>
      <w:b/>
      <w:bCs/>
    </w:rPr>
  </w:style>
  <w:style w:type="character" w:customStyle="1" w:styleId="CommentSubjectChar">
    <w:name w:val="Comment Subject Char"/>
    <w:basedOn w:val="CommentTextChar"/>
    <w:link w:val="CommentSubject"/>
    <w:uiPriority w:val="99"/>
    <w:semiHidden/>
    <w:rsid w:val="00B2120C"/>
    <w:rPr>
      <w:rFonts w:ascii="Times New Roman" w:eastAsia="Times New Roman" w:hAnsi="Times New Roman" w:cs="Times New Roman"/>
      <w:b/>
      <w:bCs/>
      <w:sz w:val="20"/>
      <w:szCs w:val="20"/>
      <w:lang w:val="en-US" w:eastAsia="en-GB"/>
    </w:rPr>
  </w:style>
  <w:style w:type="paragraph" w:styleId="NormalWeb">
    <w:name w:val="Normal (Web)"/>
    <w:basedOn w:val="Normal"/>
    <w:uiPriority w:val="99"/>
    <w:unhideWhenUsed/>
    <w:rsid w:val="00B2120C"/>
    <w:pPr>
      <w:spacing w:before="100" w:beforeAutospacing="1" w:after="100" w:afterAutospacing="1"/>
    </w:pPr>
  </w:style>
  <w:style w:type="character" w:styleId="Hyperlink">
    <w:name w:val="Hyperlink"/>
    <w:basedOn w:val="DefaultParagraphFont"/>
    <w:uiPriority w:val="99"/>
    <w:unhideWhenUsed/>
    <w:rsid w:val="00B2120C"/>
    <w:rPr>
      <w:color w:val="0000FF"/>
      <w:u w:val="single"/>
    </w:rPr>
  </w:style>
  <w:style w:type="paragraph" w:styleId="Header">
    <w:name w:val="header"/>
    <w:basedOn w:val="Normal"/>
    <w:link w:val="HeaderChar"/>
    <w:uiPriority w:val="99"/>
    <w:unhideWhenUsed/>
    <w:rsid w:val="00B2120C"/>
    <w:pPr>
      <w:tabs>
        <w:tab w:val="center" w:pos="4513"/>
        <w:tab w:val="right" w:pos="9026"/>
      </w:tabs>
    </w:pPr>
  </w:style>
  <w:style w:type="character" w:customStyle="1" w:styleId="HeaderChar">
    <w:name w:val="Header Char"/>
    <w:basedOn w:val="DefaultParagraphFont"/>
    <w:link w:val="Header"/>
    <w:uiPriority w:val="99"/>
    <w:rsid w:val="00B2120C"/>
    <w:rPr>
      <w:rFonts w:ascii="Times New Roman" w:eastAsia="Times New Roman" w:hAnsi="Times New Roman" w:cs="Times New Roman"/>
      <w:lang w:val="en-US" w:eastAsia="en-GB"/>
    </w:rPr>
  </w:style>
  <w:style w:type="paragraph" w:styleId="Footer">
    <w:name w:val="footer"/>
    <w:basedOn w:val="Normal"/>
    <w:link w:val="FooterChar"/>
    <w:uiPriority w:val="99"/>
    <w:unhideWhenUsed/>
    <w:rsid w:val="00B2120C"/>
    <w:pPr>
      <w:tabs>
        <w:tab w:val="center" w:pos="4513"/>
        <w:tab w:val="right" w:pos="9026"/>
      </w:tabs>
    </w:pPr>
  </w:style>
  <w:style w:type="character" w:customStyle="1" w:styleId="FooterChar">
    <w:name w:val="Footer Char"/>
    <w:basedOn w:val="DefaultParagraphFont"/>
    <w:link w:val="Footer"/>
    <w:uiPriority w:val="99"/>
    <w:rsid w:val="00B2120C"/>
    <w:rPr>
      <w:rFonts w:ascii="Times New Roman" w:eastAsia="Times New Roman" w:hAnsi="Times New Roman" w:cs="Times New Roman"/>
      <w:lang w:val="en-US" w:eastAsia="en-GB"/>
    </w:rPr>
  </w:style>
  <w:style w:type="paragraph" w:styleId="ListParagraph">
    <w:name w:val="List Paragraph"/>
    <w:basedOn w:val="Normal"/>
    <w:uiPriority w:val="34"/>
    <w:qFormat/>
    <w:rsid w:val="00B2120C"/>
    <w:pPr>
      <w:ind w:left="720"/>
      <w:contextualSpacing/>
    </w:pPr>
  </w:style>
  <w:style w:type="character" w:styleId="FollowedHyperlink">
    <w:name w:val="FollowedHyperlink"/>
    <w:basedOn w:val="DefaultParagraphFont"/>
    <w:uiPriority w:val="99"/>
    <w:semiHidden/>
    <w:unhideWhenUsed/>
    <w:rsid w:val="00B2120C"/>
    <w:rPr>
      <w:color w:val="954F72" w:themeColor="followedHyperlink"/>
      <w:u w:val="single"/>
    </w:rPr>
  </w:style>
  <w:style w:type="character" w:styleId="UnresolvedMention">
    <w:name w:val="Unresolved Mention"/>
    <w:basedOn w:val="DefaultParagraphFont"/>
    <w:uiPriority w:val="99"/>
    <w:semiHidden/>
    <w:unhideWhenUsed/>
    <w:rsid w:val="00B2120C"/>
    <w:rPr>
      <w:color w:val="605E5C"/>
      <w:shd w:val="clear" w:color="auto" w:fill="E1DFDD"/>
    </w:rPr>
  </w:style>
  <w:style w:type="character" w:styleId="PageNumber">
    <w:name w:val="page number"/>
    <w:basedOn w:val="DefaultParagraphFont"/>
    <w:uiPriority w:val="99"/>
    <w:semiHidden/>
    <w:unhideWhenUsed/>
    <w:rsid w:val="00B2120C"/>
  </w:style>
  <w:style w:type="paragraph" w:customStyle="1" w:styleId="EndNoteBibliographyTitle">
    <w:name w:val="EndNote Bibliography Title"/>
    <w:basedOn w:val="Normal"/>
    <w:link w:val="EndNoteBibliographyTitleChar"/>
    <w:rsid w:val="00B2120C"/>
    <w:pPr>
      <w:jc w:val="center"/>
    </w:pPr>
    <w:rPr>
      <w:lang w:val="en-GB"/>
    </w:rPr>
  </w:style>
  <w:style w:type="character" w:customStyle="1" w:styleId="EndNoteBibliographyTitleChar">
    <w:name w:val="EndNote Bibliography Title Char"/>
    <w:basedOn w:val="DefaultParagraphFont"/>
    <w:link w:val="EndNoteBibliographyTitle"/>
    <w:rsid w:val="00B2120C"/>
    <w:rPr>
      <w:rFonts w:ascii="Times New Roman" w:eastAsia="Times New Roman" w:hAnsi="Times New Roman" w:cs="Times New Roman"/>
      <w:lang w:val="en-GB" w:eastAsia="en-GB"/>
    </w:rPr>
  </w:style>
  <w:style w:type="paragraph" w:customStyle="1" w:styleId="EndNoteBibliography">
    <w:name w:val="EndNote Bibliography"/>
    <w:basedOn w:val="Normal"/>
    <w:link w:val="EndNoteBibliographyChar"/>
    <w:rsid w:val="00B2120C"/>
    <w:rPr>
      <w:lang w:val="en-GB"/>
    </w:rPr>
  </w:style>
  <w:style w:type="character" w:customStyle="1" w:styleId="EndNoteBibliographyChar">
    <w:name w:val="EndNote Bibliography Char"/>
    <w:basedOn w:val="DefaultParagraphFont"/>
    <w:link w:val="EndNoteBibliography"/>
    <w:rsid w:val="00B2120C"/>
    <w:rPr>
      <w:rFonts w:ascii="Times New Roman" w:eastAsia="Times New Roman" w:hAnsi="Times New Roman" w:cs="Times New Roman"/>
      <w:lang w:val="en-GB" w:eastAsia="en-GB"/>
    </w:rPr>
  </w:style>
  <w:style w:type="character" w:customStyle="1" w:styleId="apple-converted-space">
    <w:name w:val="apple-converted-space"/>
    <w:basedOn w:val="DefaultParagraphFont"/>
    <w:rsid w:val="00B2120C"/>
  </w:style>
  <w:style w:type="character" w:styleId="Strong">
    <w:name w:val="Strong"/>
    <w:basedOn w:val="DefaultParagraphFont"/>
    <w:uiPriority w:val="22"/>
    <w:qFormat/>
    <w:rsid w:val="00B2120C"/>
    <w:rPr>
      <w:b/>
      <w:bCs/>
    </w:rPr>
  </w:style>
  <w:style w:type="character" w:styleId="Emphasis">
    <w:name w:val="Emphasis"/>
    <w:basedOn w:val="DefaultParagraphFont"/>
    <w:uiPriority w:val="20"/>
    <w:qFormat/>
    <w:rsid w:val="00B2120C"/>
    <w:rPr>
      <w:i/>
      <w:iCs/>
    </w:rPr>
  </w:style>
  <w:style w:type="paragraph" w:styleId="BalloonText">
    <w:name w:val="Balloon Text"/>
    <w:basedOn w:val="Normal"/>
    <w:link w:val="BalloonTextChar"/>
    <w:uiPriority w:val="99"/>
    <w:semiHidden/>
    <w:unhideWhenUsed/>
    <w:rsid w:val="00B2120C"/>
    <w:rPr>
      <w:sz w:val="18"/>
      <w:szCs w:val="18"/>
    </w:rPr>
  </w:style>
  <w:style w:type="character" w:customStyle="1" w:styleId="BalloonTextChar">
    <w:name w:val="Balloon Text Char"/>
    <w:basedOn w:val="DefaultParagraphFont"/>
    <w:link w:val="BalloonText"/>
    <w:uiPriority w:val="99"/>
    <w:semiHidden/>
    <w:rsid w:val="00B2120C"/>
    <w:rPr>
      <w:rFonts w:ascii="Times New Roman" w:eastAsia="Times New Roman" w:hAnsi="Times New Roman" w:cs="Times New Roman"/>
      <w:sz w:val="18"/>
      <w:szCs w:val="18"/>
      <w:lang w:val="en-US" w:eastAsia="en-GB"/>
    </w:rPr>
  </w:style>
  <w:style w:type="character" w:customStyle="1" w:styleId="c-timestamplabel">
    <w:name w:val="c-timestamp__label"/>
    <w:basedOn w:val="DefaultParagraphFont"/>
    <w:rsid w:val="00B21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3799</Words>
  <Characters>21658</Characters>
  <Application>Microsoft Office Word</Application>
  <DocSecurity>0</DocSecurity>
  <Lines>180</Lines>
  <Paragraphs>50</Paragraphs>
  <ScaleCrop>false</ScaleCrop>
  <Company/>
  <LinksUpToDate>false</LinksUpToDate>
  <CharactersWithSpaces>25407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dc:creator>
  <cp:keywords/>
  <dc:description/>
  <cp:lastModifiedBy>Poonam Mutha</cp:lastModifiedBy>
  <cp:revision>6</cp:revision>
  <dcterms:created xsi:type="dcterms:W3CDTF">2023-06-23T16:31:00Z</dcterms:created>
  <dcterms:modified xsi:type="dcterms:W3CDTF">2023-06-28T11:32:00Z</dcterms:modified>
</cp:coreProperties>
</file>