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8217" w:type="dxa"/>
        <w:tblCellMar>
          <w:left w:w="10" w:type="dxa"/>
          <w:right w:w="10" w:type="dxa"/>
        </w:tblCellMar>
        <w:tblLook w:val="0000" w:firstRow="0" w:lastRow="0" w:firstColumn="0" w:lastColumn="0" w:noHBand="0" w:noVBand="0"/>
      </w:tblPr>
      <w:tblGrid>
        <w:gridCol w:w="4247"/>
        <w:gridCol w:w="3970"/>
      </w:tblGrid>
      <w:tr w:rsidR="00161518" w14:paraId="42DB43A5" w14:textId="77777777" w:rsidTr="00D72528">
        <w:tc>
          <w:tcPr>
            <w:tcW w:w="4247" w:type="dxa"/>
            <w:tcBorders>
              <w:top w:val="single" w:sz="4" w:space="0" w:color="000000"/>
              <w:left w:val="single" w:sz="4" w:space="0" w:color="000000"/>
              <w:bottom w:val="single" w:sz="4" w:space="0" w:color="000000"/>
              <w:right w:val="single" w:sz="4" w:space="0" w:color="000000"/>
            </w:tcBorders>
            <w:shd w:val="clear" w:color="auto" w:fill="00B0F0"/>
            <w:tcMar>
              <w:top w:w="0" w:type="dxa"/>
              <w:left w:w="108" w:type="dxa"/>
              <w:bottom w:w="0" w:type="dxa"/>
              <w:right w:w="108" w:type="dxa"/>
            </w:tcMar>
          </w:tcPr>
          <w:p w14:paraId="42DB43A3" w14:textId="77777777" w:rsidR="00161518" w:rsidRDefault="00F1444D">
            <w:pPr>
              <w:spacing w:after="0" w:line="240" w:lineRule="auto"/>
              <w:rPr>
                <w:b/>
                <w:bCs/>
              </w:rPr>
            </w:pPr>
            <w:r>
              <w:rPr>
                <w:b/>
                <w:bCs/>
              </w:rPr>
              <w:t xml:space="preserve"> EDITOR COMMENTS</w:t>
            </w:r>
          </w:p>
        </w:tc>
        <w:tc>
          <w:tcPr>
            <w:tcW w:w="3970" w:type="dxa"/>
            <w:tcBorders>
              <w:top w:val="single" w:sz="4" w:space="0" w:color="000000"/>
              <w:left w:val="single" w:sz="4" w:space="0" w:color="000000"/>
              <w:bottom w:val="single" w:sz="4" w:space="0" w:color="000000"/>
              <w:right w:val="single" w:sz="4" w:space="0" w:color="000000"/>
            </w:tcBorders>
            <w:shd w:val="clear" w:color="auto" w:fill="00B0F0"/>
            <w:tcMar>
              <w:top w:w="0" w:type="dxa"/>
              <w:left w:w="108" w:type="dxa"/>
              <w:bottom w:w="0" w:type="dxa"/>
              <w:right w:w="108" w:type="dxa"/>
            </w:tcMar>
          </w:tcPr>
          <w:p w14:paraId="42DB43A4" w14:textId="77777777" w:rsidR="00161518" w:rsidRDefault="00F1444D">
            <w:pPr>
              <w:spacing w:after="0" w:line="240" w:lineRule="auto"/>
              <w:rPr>
                <w:b/>
                <w:bCs/>
              </w:rPr>
            </w:pPr>
            <w:r>
              <w:rPr>
                <w:b/>
                <w:bCs/>
              </w:rPr>
              <w:t>AMENDMENTS</w:t>
            </w:r>
          </w:p>
        </w:tc>
      </w:tr>
      <w:tr w:rsidR="00161518" w:rsidRPr="00C96F3B" w14:paraId="42DB43A8" w14:textId="77777777" w:rsidTr="00D72528">
        <w:tc>
          <w:tcPr>
            <w:tcW w:w="42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A6" w14:textId="77777777" w:rsidR="00161518" w:rsidRDefault="00F1444D">
            <w:pPr>
              <w:spacing w:after="0" w:line="240" w:lineRule="auto"/>
              <w:rPr>
                <w:lang w:val="en-GB"/>
              </w:rPr>
            </w:pPr>
            <w:r>
              <w:rPr>
                <w:lang w:val="en-GB"/>
              </w:rPr>
              <w:t>1. Please write your conclusions in full prose, bullet points should not be used.</w:t>
            </w:r>
          </w:p>
        </w:tc>
        <w:tc>
          <w:tcPr>
            <w:tcW w:w="3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A7" w14:textId="6D7AE741" w:rsidR="00161518" w:rsidRPr="00C96F3B" w:rsidRDefault="00C96F3B">
            <w:pPr>
              <w:spacing w:after="0" w:line="240" w:lineRule="auto"/>
            </w:pPr>
            <w:r w:rsidRPr="00D72528">
              <w:t>Done.</w:t>
            </w:r>
          </w:p>
        </w:tc>
      </w:tr>
      <w:tr w:rsidR="00161518" w:rsidRPr="007421B9" w14:paraId="42DB43AB" w14:textId="77777777" w:rsidTr="00D72528">
        <w:tc>
          <w:tcPr>
            <w:tcW w:w="42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A9" w14:textId="77777777" w:rsidR="00161518" w:rsidRDefault="00F1444D">
            <w:pPr>
              <w:spacing w:after="0" w:line="240" w:lineRule="auto"/>
              <w:rPr>
                <w:lang w:val="en-GB"/>
              </w:rPr>
            </w:pPr>
            <w:r>
              <w:rPr>
                <w:lang w:val="en-GB"/>
              </w:rPr>
              <w:t>2. Please provide a copy of the permission to translate and adapt the original scale from Twibell.</w:t>
            </w:r>
          </w:p>
        </w:tc>
        <w:tc>
          <w:tcPr>
            <w:tcW w:w="3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AA" w14:textId="74BB8BF2" w:rsidR="00161518" w:rsidRPr="007421B9" w:rsidRDefault="00084A1C">
            <w:pPr>
              <w:spacing w:after="0" w:line="240" w:lineRule="auto"/>
            </w:pPr>
            <w:r>
              <w:t>Done</w:t>
            </w:r>
            <w:r w:rsidR="007B7840">
              <w:t>.</w:t>
            </w:r>
          </w:p>
        </w:tc>
      </w:tr>
      <w:tr w:rsidR="00161518" w:rsidRPr="007421B9" w14:paraId="42DB43AE" w14:textId="77777777" w:rsidTr="00D72528">
        <w:tc>
          <w:tcPr>
            <w:tcW w:w="42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AC" w14:textId="77777777" w:rsidR="00161518" w:rsidRDefault="00F1444D">
            <w:pPr>
              <w:spacing w:after="0" w:line="240" w:lineRule="auto"/>
              <w:rPr>
                <w:lang w:val="en-GB"/>
              </w:rPr>
            </w:pPr>
            <w:r>
              <w:rPr>
                <w:lang w:val="en-GB"/>
              </w:rPr>
              <w:t>3. Please provide a copy of the translated and validated scale as an additional file in Spanish.</w:t>
            </w:r>
          </w:p>
        </w:tc>
        <w:tc>
          <w:tcPr>
            <w:tcW w:w="3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AD" w14:textId="26DE1FFA" w:rsidR="00161518" w:rsidRPr="007421B9" w:rsidRDefault="00084A1C">
            <w:pPr>
              <w:spacing w:after="0" w:line="240" w:lineRule="auto"/>
            </w:pPr>
            <w:r>
              <w:t>Done.</w:t>
            </w:r>
          </w:p>
        </w:tc>
      </w:tr>
      <w:tr w:rsidR="00161518" w:rsidRPr="00C96F3B" w14:paraId="42DB43B1" w14:textId="77777777" w:rsidTr="00D72528">
        <w:tc>
          <w:tcPr>
            <w:tcW w:w="42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AF" w14:textId="77777777" w:rsidR="00161518" w:rsidRDefault="00F1444D">
            <w:pPr>
              <w:spacing w:after="0" w:line="240" w:lineRule="auto"/>
              <w:rPr>
                <w:lang w:val="en-GB"/>
              </w:rPr>
            </w:pPr>
            <w:r>
              <w:rPr>
                <w:lang w:val="en-GB"/>
              </w:rPr>
              <w:t>4. More detail should be provided in the section of your methods 'Comparison with the original survey' to specify the type of statistical data compared.</w:t>
            </w:r>
          </w:p>
        </w:tc>
        <w:tc>
          <w:tcPr>
            <w:tcW w:w="3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B0" w14:textId="681387E1" w:rsidR="00161518" w:rsidRPr="00C96F3B" w:rsidRDefault="005932C5">
            <w:pPr>
              <w:spacing w:after="0" w:line="240" w:lineRule="auto"/>
            </w:pPr>
            <w:r w:rsidRPr="00D72528">
              <w:rPr>
                <w:lang w:val="en-GB"/>
              </w:rPr>
              <w:t xml:space="preserve">Done. </w:t>
            </w:r>
            <w:r w:rsidR="00BB75B6" w:rsidRPr="00D72528">
              <w:rPr>
                <w:lang w:val="en-GB"/>
              </w:rPr>
              <w:t xml:space="preserve">It is explained that it is statistically compared with </w:t>
            </w:r>
            <w:proofErr w:type="spellStart"/>
            <w:r w:rsidR="00BB75B6" w:rsidRPr="00D72528">
              <w:rPr>
                <w:lang w:val="en-GB"/>
              </w:rPr>
              <w:t>Twibell's</w:t>
            </w:r>
            <w:proofErr w:type="spellEnd"/>
            <w:r w:rsidR="00BB75B6" w:rsidRPr="00D72528">
              <w:rPr>
                <w:lang w:val="en-GB"/>
              </w:rPr>
              <w:t xml:space="preserve"> results, using the same statistical procedure and a comparison of results with other studies is made, including the original one. </w:t>
            </w:r>
            <w:proofErr w:type="spellStart"/>
            <w:r w:rsidR="00BB75B6" w:rsidRPr="00D72528">
              <w:t>Lines</w:t>
            </w:r>
            <w:proofErr w:type="spellEnd"/>
            <w:r w:rsidR="00BB75B6" w:rsidRPr="00D72528">
              <w:t xml:space="preserve"> 1</w:t>
            </w:r>
            <w:r w:rsidR="00D85247">
              <w:t>73-179</w:t>
            </w:r>
          </w:p>
        </w:tc>
      </w:tr>
      <w:tr w:rsidR="00161518" w14:paraId="42DB43B4" w14:textId="77777777" w:rsidTr="00D72528">
        <w:tc>
          <w:tcPr>
            <w:tcW w:w="4247" w:type="dxa"/>
            <w:tcBorders>
              <w:top w:val="single" w:sz="4" w:space="0" w:color="000000"/>
              <w:left w:val="single" w:sz="4" w:space="0" w:color="000000"/>
              <w:bottom w:val="single" w:sz="4" w:space="0" w:color="000000"/>
              <w:right w:val="single" w:sz="4" w:space="0" w:color="000000"/>
            </w:tcBorders>
            <w:shd w:val="clear" w:color="auto" w:fill="00B0F0"/>
            <w:tcMar>
              <w:top w:w="0" w:type="dxa"/>
              <w:left w:w="108" w:type="dxa"/>
              <w:bottom w:w="0" w:type="dxa"/>
              <w:right w:w="108" w:type="dxa"/>
            </w:tcMar>
          </w:tcPr>
          <w:p w14:paraId="42DB43B2" w14:textId="77777777" w:rsidR="00161518" w:rsidRDefault="00F1444D">
            <w:pPr>
              <w:spacing w:after="0" w:line="240" w:lineRule="auto"/>
              <w:rPr>
                <w:lang w:val="en-GB"/>
              </w:rPr>
            </w:pPr>
            <w:r>
              <w:rPr>
                <w:lang w:val="en-GB"/>
              </w:rPr>
              <w:t>REVIEWER 1</w:t>
            </w:r>
          </w:p>
        </w:tc>
        <w:tc>
          <w:tcPr>
            <w:tcW w:w="3970" w:type="dxa"/>
            <w:tcBorders>
              <w:top w:val="single" w:sz="4" w:space="0" w:color="000000"/>
              <w:left w:val="single" w:sz="4" w:space="0" w:color="000000"/>
              <w:bottom w:val="single" w:sz="4" w:space="0" w:color="000000"/>
              <w:right w:val="single" w:sz="4" w:space="0" w:color="000000"/>
            </w:tcBorders>
            <w:shd w:val="clear" w:color="auto" w:fill="00B0F0"/>
            <w:tcMar>
              <w:top w:w="0" w:type="dxa"/>
              <w:left w:w="108" w:type="dxa"/>
              <w:bottom w:w="0" w:type="dxa"/>
              <w:right w:w="108" w:type="dxa"/>
            </w:tcMar>
          </w:tcPr>
          <w:p w14:paraId="42DB43B3" w14:textId="77777777" w:rsidR="00161518" w:rsidRDefault="00F1444D">
            <w:pPr>
              <w:spacing w:after="0" w:line="240" w:lineRule="auto"/>
              <w:rPr>
                <w:lang w:val="en-GB"/>
              </w:rPr>
            </w:pPr>
            <w:r>
              <w:rPr>
                <w:lang w:val="en-GB"/>
              </w:rPr>
              <w:t>AMENDMENTS</w:t>
            </w:r>
          </w:p>
        </w:tc>
      </w:tr>
      <w:tr w:rsidR="00161518" w14:paraId="42DB43B7" w14:textId="77777777" w:rsidTr="00D72528">
        <w:tc>
          <w:tcPr>
            <w:tcW w:w="42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B5" w14:textId="77777777" w:rsidR="00161518" w:rsidRDefault="00F1444D">
            <w:pPr>
              <w:spacing w:after="0" w:line="240" w:lineRule="auto"/>
              <w:rPr>
                <w:lang w:val="en-GB"/>
              </w:rPr>
            </w:pPr>
            <w:r>
              <w:rPr>
                <w:lang w:val="en-GB"/>
              </w:rPr>
              <w:t>It is now much clearer and stronger.</w:t>
            </w:r>
          </w:p>
        </w:tc>
        <w:tc>
          <w:tcPr>
            <w:tcW w:w="3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B6" w14:textId="77777777" w:rsidR="00161518" w:rsidRDefault="00F1444D">
            <w:pPr>
              <w:spacing w:after="0" w:line="240" w:lineRule="auto"/>
              <w:rPr>
                <w:lang w:val="en-GB"/>
              </w:rPr>
            </w:pPr>
            <w:r>
              <w:rPr>
                <w:lang w:val="en-GB"/>
              </w:rPr>
              <w:t>Thanks a lot.</w:t>
            </w:r>
          </w:p>
        </w:tc>
      </w:tr>
      <w:tr w:rsidR="00161518" w14:paraId="42DB43BA" w14:textId="77777777" w:rsidTr="00D72528">
        <w:tc>
          <w:tcPr>
            <w:tcW w:w="4247" w:type="dxa"/>
            <w:tcBorders>
              <w:top w:val="single" w:sz="4" w:space="0" w:color="000000"/>
              <w:left w:val="single" w:sz="4" w:space="0" w:color="000000"/>
              <w:bottom w:val="single" w:sz="4" w:space="0" w:color="000000"/>
              <w:right w:val="single" w:sz="4" w:space="0" w:color="000000"/>
            </w:tcBorders>
            <w:shd w:val="clear" w:color="auto" w:fill="00B0F0"/>
            <w:tcMar>
              <w:top w:w="0" w:type="dxa"/>
              <w:left w:w="108" w:type="dxa"/>
              <w:bottom w:w="0" w:type="dxa"/>
              <w:right w:w="108" w:type="dxa"/>
            </w:tcMar>
          </w:tcPr>
          <w:p w14:paraId="42DB43B8" w14:textId="77777777" w:rsidR="00161518" w:rsidRDefault="00F1444D">
            <w:pPr>
              <w:spacing w:after="0" w:line="240" w:lineRule="auto"/>
              <w:rPr>
                <w:lang w:val="en-GB"/>
              </w:rPr>
            </w:pPr>
            <w:r>
              <w:rPr>
                <w:lang w:val="en-GB"/>
              </w:rPr>
              <w:t>REVIEWER 2</w:t>
            </w:r>
          </w:p>
        </w:tc>
        <w:tc>
          <w:tcPr>
            <w:tcW w:w="3970" w:type="dxa"/>
            <w:tcBorders>
              <w:top w:val="single" w:sz="4" w:space="0" w:color="000000"/>
              <w:left w:val="single" w:sz="4" w:space="0" w:color="000000"/>
              <w:bottom w:val="single" w:sz="4" w:space="0" w:color="000000"/>
              <w:right w:val="single" w:sz="4" w:space="0" w:color="000000"/>
            </w:tcBorders>
            <w:shd w:val="clear" w:color="auto" w:fill="00B0F0"/>
            <w:tcMar>
              <w:top w:w="0" w:type="dxa"/>
              <w:left w:w="108" w:type="dxa"/>
              <w:bottom w:w="0" w:type="dxa"/>
              <w:right w:w="108" w:type="dxa"/>
            </w:tcMar>
          </w:tcPr>
          <w:p w14:paraId="42DB43B9" w14:textId="77777777" w:rsidR="00161518" w:rsidRDefault="00F1444D">
            <w:pPr>
              <w:spacing w:after="0" w:line="240" w:lineRule="auto"/>
              <w:rPr>
                <w:lang w:val="en-GB"/>
              </w:rPr>
            </w:pPr>
            <w:r>
              <w:rPr>
                <w:lang w:val="en-GB"/>
              </w:rPr>
              <w:t>AMENDMENTS</w:t>
            </w:r>
          </w:p>
        </w:tc>
      </w:tr>
      <w:tr w:rsidR="00161518" w:rsidRPr="00234379" w14:paraId="42DB43BD" w14:textId="77777777" w:rsidTr="00D72528">
        <w:tc>
          <w:tcPr>
            <w:tcW w:w="42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BB" w14:textId="77777777" w:rsidR="00161518" w:rsidRDefault="00F1444D">
            <w:pPr>
              <w:spacing w:after="0" w:line="240" w:lineRule="auto"/>
              <w:rPr>
                <w:lang w:val="en-GB"/>
              </w:rPr>
            </w:pPr>
            <w:r>
              <w:rPr>
                <w:lang w:val="en-GB"/>
              </w:rPr>
              <w:t>1.1      Abstract - make sure if you can use references in the abstract</w:t>
            </w:r>
          </w:p>
        </w:tc>
        <w:tc>
          <w:tcPr>
            <w:tcW w:w="3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BC" w14:textId="0A0FDF71" w:rsidR="00161518" w:rsidRPr="00BB75B6" w:rsidRDefault="00F1444D">
            <w:pPr>
              <w:spacing w:after="0" w:line="240" w:lineRule="auto"/>
              <w:rPr>
                <w:lang w:val="en-GB"/>
              </w:rPr>
            </w:pPr>
            <w:r w:rsidRPr="00D72528">
              <w:rPr>
                <w:lang w:val="en-GB"/>
              </w:rPr>
              <w:t>Twibell et al</w:t>
            </w:r>
            <w:r w:rsidR="00BB75B6" w:rsidRPr="00D72528">
              <w:rPr>
                <w:lang w:val="en-GB"/>
              </w:rPr>
              <w:t xml:space="preserve"> changed for</w:t>
            </w:r>
            <w:r w:rsidRPr="00D72528">
              <w:rPr>
                <w:lang w:val="en-GB"/>
              </w:rPr>
              <w:t xml:space="preserve"> Twibell </w:t>
            </w:r>
            <w:r w:rsidR="00BB75B6" w:rsidRPr="00D72528">
              <w:rPr>
                <w:lang w:val="en-GB"/>
              </w:rPr>
              <w:t>and her team</w:t>
            </w:r>
            <w:r w:rsidRPr="00D72528">
              <w:rPr>
                <w:lang w:val="en-GB"/>
              </w:rPr>
              <w:t>.</w:t>
            </w:r>
          </w:p>
        </w:tc>
      </w:tr>
      <w:tr w:rsidR="00161518" w:rsidRPr="00234379" w14:paraId="42DB43C0" w14:textId="77777777" w:rsidTr="00D72528">
        <w:tc>
          <w:tcPr>
            <w:tcW w:w="42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BE" w14:textId="77777777" w:rsidR="00161518" w:rsidRDefault="00F1444D">
            <w:pPr>
              <w:spacing w:after="0" w:line="240" w:lineRule="auto"/>
              <w:rPr>
                <w:lang w:val="en-GB"/>
              </w:rPr>
            </w:pPr>
            <w:r>
              <w:rPr>
                <w:lang w:val="en-GB"/>
              </w:rPr>
              <w:t>1.2      Background: the last sentence, I'm not sure if its needed. It gives the impression that the purpose of the study was to compare this study with another study based on the same questionnaire</w:t>
            </w:r>
          </w:p>
        </w:tc>
        <w:tc>
          <w:tcPr>
            <w:tcW w:w="3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C1F570" w14:textId="5ED39EB7" w:rsidR="00BB75B6" w:rsidRPr="00D72528" w:rsidRDefault="00BB75B6">
            <w:pPr>
              <w:spacing w:after="0" w:line="240" w:lineRule="auto"/>
              <w:rPr>
                <w:lang w:val="en-GB"/>
              </w:rPr>
            </w:pPr>
            <w:r w:rsidRPr="00D72528">
              <w:rPr>
                <w:lang w:val="en-GB"/>
              </w:rPr>
              <w:t>The sentence was changed as suggested, preserving the part saying that in Spain there are few studies on this subject.</w:t>
            </w:r>
          </w:p>
          <w:p w14:paraId="42DB43BF" w14:textId="777CBA07" w:rsidR="00161518" w:rsidRPr="00D72528" w:rsidRDefault="00161518">
            <w:pPr>
              <w:spacing w:after="0" w:line="240" w:lineRule="auto"/>
              <w:rPr>
                <w:lang w:val="en-GB"/>
              </w:rPr>
            </w:pPr>
          </w:p>
        </w:tc>
      </w:tr>
      <w:tr w:rsidR="00161518" w:rsidRPr="00E624BB" w14:paraId="42DB43C3" w14:textId="77777777" w:rsidTr="00D72528">
        <w:tc>
          <w:tcPr>
            <w:tcW w:w="42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C1" w14:textId="569D31D0" w:rsidR="00161518" w:rsidRDefault="00F1444D">
            <w:pPr>
              <w:spacing w:after="0" w:line="240" w:lineRule="auto"/>
              <w:rPr>
                <w:lang w:val="en-GB"/>
              </w:rPr>
            </w:pPr>
            <w:r>
              <w:rPr>
                <w:lang w:val="en-GB"/>
              </w:rPr>
              <w:t>1.</w:t>
            </w:r>
            <w:r w:rsidR="00234379">
              <w:rPr>
                <w:lang w:val="en-GB"/>
              </w:rPr>
              <w:t>3</w:t>
            </w:r>
            <w:r>
              <w:rPr>
                <w:lang w:val="en-GB"/>
              </w:rPr>
              <w:t xml:space="preserve">    </w:t>
            </w:r>
            <w:bookmarkStart w:id="0" w:name="_Hlk60047305"/>
            <w:r>
              <w:rPr>
                <w:lang w:val="en-GB"/>
              </w:rPr>
              <w:t>Methods, objective: the second part of the objective (should be really written 'aim' not 'objective') should be explained better or removed.</w:t>
            </w:r>
            <w:bookmarkEnd w:id="0"/>
          </w:p>
        </w:tc>
        <w:tc>
          <w:tcPr>
            <w:tcW w:w="3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C2" w14:textId="0E9DD240" w:rsidR="00161518" w:rsidRPr="00E624BB" w:rsidRDefault="003970D6">
            <w:pPr>
              <w:spacing w:after="0" w:line="240" w:lineRule="auto"/>
            </w:pPr>
            <w:proofErr w:type="spellStart"/>
            <w:r w:rsidRPr="00D72528">
              <w:t>Sentence</w:t>
            </w:r>
            <w:proofErr w:type="spellEnd"/>
            <w:r w:rsidRPr="00D72528">
              <w:t xml:space="preserve"> </w:t>
            </w:r>
            <w:proofErr w:type="spellStart"/>
            <w:r w:rsidRPr="00D72528">
              <w:t>rewritten</w:t>
            </w:r>
            <w:proofErr w:type="spellEnd"/>
            <w:r w:rsidRPr="003970D6">
              <w:rPr>
                <w:color w:val="FF0000"/>
              </w:rPr>
              <w:t>.</w:t>
            </w:r>
          </w:p>
        </w:tc>
      </w:tr>
      <w:tr w:rsidR="00161518" w14:paraId="42DB43C7" w14:textId="77777777" w:rsidTr="00D72528">
        <w:tc>
          <w:tcPr>
            <w:tcW w:w="42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C4" w14:textId="228A12E8" w:rsidR="00161518" w:rsidRDefault="00F1444D">
            <w:pPr>
              <w:spacing w:after="0" w:line="240" w:lineRule="auto"/>
              <w:rPr>
                <w:lang w:val="en-GB"/>
              </w:rPr>
            </w:pPr>
            <w:r>
              <w:rPr>
                <w:lang w:val="en-GB"/>
              </w:rPr>
              <w:t>1.</w:t>
            </w:r>
            <w:r w:rsidR="00234379">
              <w:rPr>
                <w:lang w:val="en-GB"/>
              </w:rPr>
              <w:t>4</w:t>
            </w:r>
            <w:r>
              <w:rPr>
                <w:lang w:val="en-GB"/>
              </w:rPr>
              <w:t xml:space="preserve">    Instead of 'thus' (indicating cause-effect relation of both parts of the sentence) there should be 'and'.</w:t>
            </w:r>
          </w:p>
        </w:tc>
        <w:tc>
          <w:tcPr>
            <w:tcW w:w="3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C5" w14:textId="77777777" w:rsidR="00161518" w:rsidRPr="00D72528" w:rsidRDefault="00161518">
            <w:pPr>
              <w:spacing w:after="0" w:line="240" w:lineRule="auto"/>
              <w:rPr>
                <w:lang w:val="en-GB"/>
              </w:rPr>
            </w:pPr>
          </w:p>
          <w:p w14:paraId="42DB43C6" w14:textId="19EDE7C8" w:rsidR="00161518" w:rsidRPr="00D72528" w:rsidRDefault="00F1444D">
            <w:pPr>
              <w:spacing w:after="0" w:line="240" w:lineRule="auto"/>
            </w:pPr>
            <w:r w:rsidRPr="00D72528">
              <w:rPr>
                <w:lang w:val="en-GB"/>
              </w:rPr>
              <w:t xml:space="preserve"> </w:t>
            </w:r>
            <w:r w:rsidR="004F7B2B" w:rsidRPr="00D72528">
              <w:t>Line 13</w:t>
            </w:r>
            <w:r w:rsidR="00115C2B" w:rsidRPr="00D72528">
              <w:t>3</w:t>
            </w:r>
            <w:r w:rsidR="004F7B2B" w:rsidRPr="00D72528">
              <w:t xml:space="preserve">, </w:t>
            </w:r>
            <w:proofErr w:type="spellStart"/>
            <w:r w:rsidR="00115C2B" w:rsidRPr="00D72528">
              <w:t>changed</w:t>
            </w:r>
            <w:proofErr w:type="spellEnd"/>
            <w:r w:rsidR="00115C2B" w:rsidRPr="00D72528">
              <w:t>.</w:t>
            </w:r>
            <w:r w:rsidRPr="00D72528">
              <w:t xml:space="preserve"> </w:t>
            </w:r>
          </w:p>
        </w:tc>
      </w:tr>
      <w:tr w:rsidR="00161518" w:rsidRPr="00D72528" w14:paraId="42DB43CA" w14:textId="77777777" w:rsidTr="00D72528">
        <w:tc>
          <w:tcPr>
            <w:tcW w:w="42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C33153" w14:textId="07F16588" w:rsidR="005932C5" w:rsidRDefault="00F1444D">
            <w:pPr>
              <w:spacing w:after="0" w:line="240" w:lineRule="auto"/>
              <w:rPr>
                <w:lang w:val="en-GB"/>
              </w:rPr>
            </w:pPr>
            <w:r>
              <w:rPr>
                <w:lang w:val="en-GB"/>
              </w:rPr>
              <w:t>1.</w:t>
            </w:r>
            <w:r w:rsidR="00234379">
              <w:rPr>
                <w:lang w:val="en-GB"/>
              </w:rPr>
              <w:t>5</w:t>
            </w:r>
            <w:r>
              <w:rPr>
                <w:lang w:val="en-GB"/>
              </w:rPr>
              <w:t xml:space="preserve">     And what does 'our healthcare professionals' mean"?</w:t>
            </w:r>
          </w:p>
          <w:p w14:paraId="42DB43C8" w14:textId="768A4D44" w:rsidR="00161518" w:rsidRDefault="00F1444D">
            <w:pPr>
              <w:spacing w:after="0" w:line="240" w:lineRule="auto"/>
              <w:rPr>
                <w:lang w:val="en-GB"/>
              </w:rPr>
            </w:pPr>
            <w:r>
              <w:rPr>
                <w:lang w:val="en-GB"/>
              </w:rPr>
              <w:t xml:space="preserve"> Sentence 'It was self-administered.' is not clear and should be rewritten</w:t>
            </w:r>
          </w:p>
        </w:tc>
        <w:tc>
          <w:tcPr>
            <w:tcW w:w="3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C4BF1E" w14:textId="736D30CB" w:rsidR="00161518" w:rsidRPr="00D72528" w:rsidRDefault="00161518">
            <w:pPr>
              <w:spacing w:after="0" w:line="240" w:lineRule="auto"/>
              <w:rPr>
                <w:lang w:val="en-GB"/>
              </w:rPr>
            </w:pPr>
          </w:p>
          <w:p w14:paraId="0B773072" w14:textId="77777777" w:rsidR="005932C5" w:rsidRPr="00D72528" w:rsidRDefault="005932C5">
            <w:pPr>
              <w:spacing w:after="0" w:line="240" w:lineRule="auto"/>
              <w:rPr>
                <w:lang w:val="en-GB"/>
              </w:rPr>
            </w:pPr>
          </w:p>
          <w:p w14:paraId="42DB43C9" w14:textId="5F0C78FA" w:rsidR="004905BD" w:rsidRPr="00D72528" w:rsidRDefault="000976EE" w:rsidP="00D67D7C">
            <w:pPr>
              <w:spacing w:after="0" w:line="240" w:lineRule="auto"/>
              <w:rPr>
                <w:lang w:val="en-GB"/>
              </w:rPr>
            </w:pPr>
            <w:proofErr w:type="spellStart"/>
            <w:r w:rsidRPr="00D72528">
              <w:rPr>
                <w:lang w:val="en-GB"/>
              </w:rPr>
              <w:t>Sentece</w:t>
            </w:r>
            <w:proofErr w:type="spellEnd"/>
            <w:r w:rsidRPr="00D72528">
              <w:rPr>
                <w:lang w:val="en-GB"/>
              </w:rPr>
              <w:t xml:space="preserve"> rewritten.</w:t>
            </w:r>
          </w:p>
        </w:tc>
      </w:tr>
      <w:tr w:rsidR="00161518" w:rsidRPr="005A43FD" w14:paraId="42DB43CD" w14:textId="77777777" w:rsidTr="00D72528">
        <w:tc>
          <w:tcPr>
            <w:tcW w:w="42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CB" w14:textId="30F341DE" w:rsidR="00161518" w:rsidRDefault="00F1444D">
            <w:pPr>
              <w:spacing w:after="0" w:line="240" w:lineRule="auto"/>
              <w:rPr>
                <w:lang w:val="en-GB"/>
              </w:rPr>
            </w:pPr>
            <w:r>
              <w:rPr>
                <w:lang w:val="en-GB"/>
              </w:rPr>
              <w:t>1.</w:t>
            </w:r>
            <w:r w:rsidR="00234379">
              <w:rPr>
                <w:lang w:val="en-GB"/>
              </w:rPr>
              <w:t>6</w:t>
            </w:r>
            <w:r>
              <w:rPr>
                <w:lang w:val="en-GB"/>
              </w:rPr>
              <w:t xml:space="preserve">     Results: what was the response rate?</w:t>
            </w:r>
          </w:p>
        </w:tc>
        <w:tc>
          <w:tcPr>
            <w:tcW w:w="3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CC" w14:textId="47AD1EF7" w:rsidR="00161518" w:rsidRPr="005A43FD" w:rsidRDefault="007144CA">
            <w:pPr>
              <w:spacing w:after="0" w:line="240" w:lineRule="auto"/>
            </w:pPr>
            <w:r w:rsidRPr="00D72528">
              <w:t>Line 18</w:t>
            </w:r>
            <w:r w:rsidR="00DD5416">
              <w:t>1</w:t>
            </w:r>
            <w:r w:rsidRPr="00D72528">
              <w:t>. 43.8%.</w:t>
            </w:r>
          </w:p>
        </w:tc>
      </w:tr>
      <w:tr w:rsidR="00161518" w:rsidRPr="00234379" w14:paraId="42DB43D0" w14:textId="77777777" w:rsidTr="00D72528">
        <w:tc>
          <w:tcPr>
            <w:tcW w:w="42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CE" w14:textId="545E8979" w:rsidR="00161518" w:rsidRDefault="00F1444D">
            <w:pPr>
              <w:spacing w:after="0" w:line="240" w:lineRule="auto"/>
              <w:rPr>
                <w:lang w:val="en-GB"/>
              </w:rPr>
            </w:pPr>
            <w:r>
              <w:rPr>
                <w:lang w:val="en-GB"/>
              </w:rPr>
              <w:t>1.</w:t>
            </w:r>
            <w:r w:rsidR="00234379">
              <w:rPr>
                <w:lang w:val="en-GB"/>
              </w:rPr>
              <w:t>7</w:t>
            </w:r>
            <w:r>
              <w:rPr>
                <w:lang w:val="en-GB"/>
              </w:rPr>
              <w:t xml:space="preserve">     Abbreviations FB and FPDR should be explained (if you can use abbreviations in an abstract).</w:t>
            </w:r>
          </w:p>
        </w:tc>
        <w:tc>
          <w:tcPr>
            <w:tcW w:w="3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6EBD83" w14:textId="71F09633" w:rsidR="00115C2B" w:rsidRPr="00D72528" w:rsidRDefault="00115C2B">
            <w:pPr>
              <w:spacing w:after="0" w:line="240" w:lineRule="auto"/>
              <w:rPr>
                <w:lang w:val="en-GB"/>
              </w:rPr>
            </w:pPr>
            <w:r w:rsidRPr="00D72528">
              <w:rPr>
                <w:lang w:val="en-GB"/>
              </w:rPr>
              <w:t>Explained in the List of Abbreviations:</w:t>
            </w:r>
          </w:p>
          <w:p w14:paraId="42DB43CF" w14:textId="0ACEBF71" w:rsidR="00161518" w:rsidRPr="00115C2B" w:rsidRDefault="00115C2B">
            <w:pPr>
              <w:spacing w:after="0" w:line="240" w:lineRule="auto"/>
              <w:rPr>
                <w:lang w:val="en-GB"/>
              </w:rPr>
            </w:pPr>
            <w:r w:rsidRPr="00D72528">
              <w:rPr>
                <w:lang w:val="en-GB"/>
              </w:rPr>
              <w:t xml:space="preserve">Line 403 </w:t>
            </w:r>
            <w:r w:rsidR="00F1444D" w:rsidRPr="00D72528">
              <w:rPr>
                <w:lang w:val="en-GB"/>
              </w:rPr>
              <w:t xml:space="preserve">FP (Family </w:t>
            </w:r>
            <w:r w:rsidRPr="00D72528">
              <w:rPr>
                <w:lang w:val="en-GB"/>
              </w:rPr>
              <w:t>P</w:t>
            </w:r>
            <w:r w:rsidR="00F1444D" w:rsidRPr="00D72528">
              <w:rPr>
                <w:lang w:val="en-GB"/>
              </w:rPr>
              <w:t xml:space="preserve">resence) </w:t>
            </w:r>
            <w:r w:rsidRPr="00D72528">
              <w:rPr>
                <w:lang w:val="en-GB"/>
              </w:rPr>
              <w:t>and line 404</w:t>
            </w:r>
            <w:r w:rsidR="00F1444D" w:rsidRPr="00D72528">
              <w:rPr>
                <w:lang w:val="en-GB"/>
              </w:rPr>
              <w:t xml:space="preserve"> FPDR</w:t>
            </w:r>
            <w:r w:rsidRPr="00D72528">
              <w:rPr>
                <w:lang w:val="en-GB"/>
              </w:rPr>
              <w:t xml:space="preserve"> (Family Presence during Resuscitation)</w:t>
            </w:r>
          </w:p>
        </w:tc>
      </w:tr>
      <w:tr w:rsidR="00161518" w:rsidRPr="00234379" w14:paraId="42DB43D3" w14:textId="77777777" w:rsidTr="00D72528">
        <w:tc>
          <w:tcPr>
            <w:tcW w:w="42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D1" w14:textId="530C75BE" w:rsidR="00161518" w:rsidRDefault="00F1444D">
            <w:pPr>
              <w:spacing w:after="0" w:line="240" w:lineRule="auto"/>
              <w:rPr>
                <w:lang w:val="en-GB"/>
              </w:rPr>
            </w:pPr>
            <w:r>
              <w:rPr>
                <w:lang w:val="en-GB"/>
              </w:rPr>
              <w:t>1.</w:t>
            </w:r>
            <w:r w:rsidR="00234379">
              <w:rPr>
                <w:lang w:val="en-GB"/>
              </w:rPr>
              <w:t>8</w:t>
            </w:r>
            <w:r>
              <w:rPr>
                <w:lang w:val="en-GB"/>
              </w:rPr>
              <w:t xml:space="preserve">     I would like to see more results regarding the main aim of the study which was the scale validation (right now the conclusions regarding the validation do not support the results stated in the abstract). </w:t>
            </w:r>
          </w:p>
        </w:tc>
        <w:tc>
          <w:tcPr>
            <w:tcW w:w="3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D2" w14:textId="69058D4A" w:rsidR="00161518" w:rsidRPr="00115C2B" w:rsidRDefault="00115C2B">
            <w:pPr>
              <w:spacing w:after="0" w:line="240" w:lineRule="auto"/>
              <w:rPr>
                <w:lang w:val="en-GB"/>
              </w:rPr>
            </w:pPr>
            <w:r w:rsidRPr="00D72528">
              <w:rPr>
                <w:lang w:val="en-GB"/>
              </w:rPr>
              <w:t>There is a limit of 300 words for the abstract, so we have modified the entire abstract to include more results and conclusions related to the scale validation procedure.</w:t>
            </w:r>
          </w:p>
        </w:tc>
      </w:tr>
      <w:tr w:rsidR="00161518" w14:paraId="42DB43D6" w14:textId="77777777" w:rsidTr="00D72528">
        <w:tc>
          <w:tcPr>
            <w:tcW w:w="42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D4" w14:textId="77777777" w:rsidR="00161518" w:rsidRDefault="00F1444D">
            <w:pPr>
              <w:spacing w:after="0" w:line="240" w:lineRule="auto"/>
              <w:rPr>
                <w:lang w:val="en-GB"/>
              </w:rPr>
            </w:pPr>
            <w:r>
              <w:rPr>
                <w:lang w:val="en-GB"/>
              </w:rPr>
              <w:t>2.1     Background: Line 70: I'm not sure this sentence is needed. I would suggest removing it.</w:t>
            </w:r>
          </w:p>
        </w:tc>
        <w:tc>
          <w:tcPr>
            <w:tcW w:w="3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D5" w14:textId="6F4B5CFB" w:rsidR="00161518" w:rsidRDefault="00115C2B">
            <w:pPr>
              <w:spacing w:after="0" w:line="240" w:lineRule="auto"/>
            </w:pPr>
            <w:r w:rsidRPr="00D72528">
              <w:rPr>
                <w:lang w:val="en-GB"/>
              </w:rPr>
              <w:t>Removed.</w:t>
            </w:r>
          </w:p>
        </w:tc>
      </w:tr>
      <w:tr w:rsidR="00161518" w:rsidRPr="00234379" w14:paraId="42DB43D9" w14:textId="77777777" w:rsidTr="00D72528">
        <w:tc>
          <w:tcPr>
            <w:tcW w:w="42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D7" w14:textId="77777777" w:rsidR="00161518" w:rsidRDefault="00F1444D">
            <w:pPr>
              <w:spacing w:after="0" w:line="240" w:lineRule="auto"/>
              <w:rPr>
                <w:lang w:val="en-GB"/>
              </w:rPr>
            </w:pPr>
            <w:r>
              <w:rPr>
                <w:lang w:val="en-GB"/>
              </w:rPr>
              <w:t>2.2     Line 73, 75, no need to explain FPDR and CPR again</w:t>
            </w:r>
          </w:p>
        </w:tc>
        <w:tc>
          <w:tcPr>
            <w:tcW w:w="3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D8" w14:textId="5C3FD873" w:rsidR="00161518" w:rsidRPr="00D72528" w:rsidRDefault="00115C2B">
            <w:pPr>
              <w:spacing w:after="0" w:line="240" w:lineRule="auto"/>
              <w:rPr>
                <w:lang w:val="en-GB"/>
              </w:rPr>
            </w:pPr>
            <w:r w:rsidRPr="00D72528">
              <w:rPr>
                <w:lang w:val="en-GB"/>
              </w:rPr>
              <w:t>Done. Explanation and abbreviation removed.</w:t>
            </w:r>
          </w:p>
        </w:tc>
      </w:tr>
      <w:tr w:rsidR="00161518" w:rsidRPr="00234379" w14:paraId="42DB43DC" w14:textId="77777777" w:rsidTr="00D72528">
        <w:tc>
          <w:tcPr>
            <w:tcW w:w="42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DA" w14:textId="77777777" w:rsidR="00161518" w:rsidRDefault="00F1444D">
            <w:pPr>
              <w:spacing w:after="0" w:line="240" w:lineRule="auto"/>
              <w:rPr>
                <w:lang w:val="en-GB"/>
              </w:rPr>
            </w:pPr>
            <w:r>
              <w:rPr>
                <w:lang w:val="en-GB"/>
              </w:rPr>
              <w:lastRenderedPageBreak/>
              <w:t>2.3     Line 101: objective or aim? What does it mean that the initial objective later became a secondary objective? When did it change and why?</w:t>
            </w:r>
          </w:p>
        </w:tc>
        <w:tc>
          <w:tcPr>
            <w:tcW w:w="3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A25222" w14:textId="6306D7BF" w:rsidR="008F67E5" w:rsidRPr="00D72528" w:rsidRDefault="006976C4">
            <w:pPr>
              <w:spacing w:after="0" w:line="240" w:lineRule="auto"/>
              <w:rPr>
                <w:lang w:val="en-GB"/>
              </w:rPr>
            </w:pPr>
            <w:r w:rsidRPr="00D72528">
              <w:rPr>
                <w:lang w:val="en-GB"/>
              </w:rPr>
              <w:t>“Objective” changed for “aim”.</w:t>
            </w:r>
          </w:p>
          <w:p w14:paraId="11FB8FCF" w14:textId="77777777" w:rsidR="006976C4" w:rsidRPr="00D72528" w:rsidRDefault="006976C4" w:rsidP="006976C4">
            <w:pPr>
              <w:spacing w:after="0" w:line="240" w:lineRule="auto"/>
              <w:rPr>
                <w:lang w:val="en-GB"/>
              </w:rPr>
            </w:pPr>
            <w:r w:rsidRPr="00D72528">
              <w:rPr>
                <w:lang w:val="en-GB"/>
              </w:rPr>
              <w:t xml:space="preserve">The primary aim became secondary because not all the respondents had had sufficient English skills to answer the survey. </w:t>
            </w:r>
          </w:p>
          <w:p w14:paraId="29AC9F9F" w14:textId="58152E21" w:rsidR="006976C4" w:rsidRPr="00D72528" w:rsidRDefault="006976C4" w:rsidP="006976C4">
            <w:pPr>
              <w:spacing w:after="0" w:line="240" w:lineRule="auto"/>
              <w:rPr>
                <w:lang w:val="en-GB"/>
              </w:rPr>
            </w:pPr>
            <w:r w:rsidRPr="00D72528">
              <w:rPr>
                <w:lang w:val="en-GB"/>
              </w:rPr>
              <w:t>We realized that the tool was in English and we could not use it in a Spanish environment. Therefore, the survey was translated cross-culturally.</w:t>
            </w:r>
          </w:p>
          <w:p w14:paraId="42DB43DB" w14:textId="3F978BA5" w:rsidR="008F67E5" w:rsidRPr="00D72528" w:rsidRDefault="006976C4" w:rsidP="006976C4">
            <w:pPr>
              <w:spacing w:after="0" w:line="240" w:lineRule="auto"/>
              <w:rPr>
                <w:lang w:val="en-GB"/>
              </w:rPr>
            </w:pPr>
            <w:r w:rsidRPr="00D72528">
              <w:rPr>
                <w:lang w:val="en-GB"/>
              </w:rPr>
              <w:t xml:space="preserve">In the article we have limited ourselves to identify the main and secondary aims, avoiding more explanations. </w:t>
            </w:r>
          </w:p>
        </w:tc>
      </w:tr>
      <w:tr w:rsidR="00161518" w:rsidRPr="004905BD" w14:paraId="42DB43DF" w14:textId="77777777" w:rsidTr="00D72528">
        <w:tc>
          <w:tcPr>
            <w:tcW w:w="42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DD" w14:textId="77777777" w:rsidR="00161518" w:rsidRDefault="00F1444D">
            <w:pPr>
              <w:spacing w:after="0" w:line="240" w:lineRule="auto"/>
              <w:rPr>
                <w:lang w:val="en-GB"/>
              </w:rPr>
            </w:pPr>
            <w:r>
              <w:rPr>
                <w:lang w:val="en-GB"/>
              </w:rPr>
              <w:t xml:space="preserve">2.4     Line 110 - sometimes you refer to methods used as scales/interments and sometimes as scale/instrument. It is a little bit confusing. Is it one or two separate scales? </w:t>
            </w:r>
          </w:p>
        </w:tc>
        <w:tc>
          <w:tcPr>
            <w:tcW w:w="3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9EDE2E" w14:textId="5228AB70" w:rsidR="00FC292B" w:rsidRPr="00D72528" w:rsidRDefault="00115C2B">
            <w:pPr>
              <w:spacing w:after="0" w:line="240" w:lineRule="auto"/>
            </w:pPr>
            <w:r w:rsidRPr="00D72528">
              <w:rPr>
                <w:lang w:val="en-GB"/>
              </w:rPr>
              <w:t xml:space="preserve">It is an instrument composed of 3 scales, two FP scales and a socio-demographic one. These are separate scales that make up a measuring instrument. </w:t>
            </w:r>
            <w:proofErr w:type="spellStart"/>
            <w:r w:rsidRPr="00D72528">
              <w:t>Explanatio</w:t>
            </w:r>
            <w:r w:rsidR="00A52437">
              <w:t>n</w:t>
            </w:r>
            <w:proofErr w:type="spellEnd"/>
          </w:p>
          <w:p w14:paraId="42DB43DE" w14:textId="7FE271CF" w:rsidR="00161518" w:rsidRPr="004905BD" w:rsidRDefault="00115C2B">
            <w:pPr>
              <w:spacing w:after="0" w:line="240" w:lineRule="auto"/>
            </w:pPr>
            <w:r w:rsidRPr="00D72528">
              <w:t xml:space="preserve">in </w:t>
            </w:r>
            <w:proofErr w:type="spellStart"/>
            <w:r w:rsidRPr="00D72528">
              <w:t>lines</w:t>
            </w:r>
            <w:proofErr w:type="spellEnd"/>
            <w:r w:rsidRPr="00D72528">
              <w:t xml:space="preserve"> 1</w:t>
            </w:r>
            <w:r w:rsidR="00051FE0">
              <w:t>14-124</w:t>
            </w:r>
          </w:p>
        </w:tc>
      </w:tr>
      <w:tr w:rsidR="00161518" w:rsidRPr="00BD45D6" w14:paraId="42DB43E2" w14:textId="77777777" w:rsidTr="00D72528">
        <w:tc>
          <w:tcPr>
            <w:tcW w:w="42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E0" w14:textId="77777777" w:rsidR="00161518" w:rsidRDefault="00F1444D">
            <w:pPr>
              <w:spacing w:after="0" w:line="240" w:lineRule="auto"/>
              <w:rPr>
                <w:lang w:val="en-GB"/>
              </w:rPr>
            </w:pPr>
            <w:r>
              <w:rPr>
                <w:lang w:val="en-GB"/>
              </w:rPr>
              <w:t>3.1     Methods: Line 124, please provide data confirming internal consistency and validity of the scale</w:t>
            </w:r>
          </w:p>
        </w:tc>
        <w:tc>
          <w:tcPr>
            <w:tcW w:w="3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E1" w14:textId="208ED492" w:rsidR="00161518" w:rsidRPr="00BD45D6" w:rsidRDefault="00BD45D6">
            <w:pPr>
              <w:spacing w:after="0" w:line="240" w:lineRule="auto"/>
              <w:rPr>
                <w:color w:val="FF0000"/>
                <w:lang w:val="en-GB"/>
              </w:rPr>
            </w:pPr>
            <w:r w:rsidRPr="00D72528">
              <w:rPr>
                <w:lang w:val="en-GB"/>
              </w:rPr>
              <w:t>Done</w:t>
            </w:r>
          </w:p>
        </w:tc>
      </w:tr>
      <w:tr w:rsidR="00161518" w:rsidRPr="007144CA" w14:paraId="42DB43E5" w14:textId="77777777" w:rsidTr="00D72528">
        <w:tc>
          <w:tcPr>
            <w:tcW w:w="42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E3" w14:textId="77777777" w:rsidR="00161518" w:rsidRDefault="00F1444D">
            <w:pPr>
              <w:spacing w:after="0" w:line="240" w:lineRule="auto"/>
              <w:rPr>
                <w:lang w:val="en-GB"/>
              </w:rPr>
            </w:pPr>
            <w:r>
              <w:rPr>
                <w:lang w:val="en-GB"/>
              </w:rPr>
              <w:t>3.2     How were the health care professionals recruited (setting, inclusion/exclusion criteria)?</w:t>
            </w:r>
          </w:p>
        </w:tc>
        <w:tc>
          <w:tcPr>
            <w:tcW w:w="3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E4" w14:textId="615A2A19" w:rsidR="00161518" w:rsidRPr="007144CA" w:rsidRDefault="007144CA">
            <w:pPr>
              <w:spacing w:after="0" w:line="240" w:lineRule="auto"/>
              <w:rPr>
                <w:lang w:val="en-GB"/>
              </w:rPr>
            </w:pPr>
            <w:r w:rsidRPr="00D72528">
              <w:rPr>
                <w:lang w:val="en-GB"/>
              </w:rPr>
              <w:t>Inclusion criteria: doctor/nurse working in CSG. Line</w:t>
            </w:r>
            <w:r w:rsidR="00163345">
              <w:rPr>
                <w:lang w:val="en-GB"/>
              </w:rPr>
              <w:t xml:space="preserve"> </w:t>
            </w:r>
            <w:r w:rsidRPr="00D72528">
              <w:rPr>
                <w:lang w:val="en-GB"/>
              </w:rPr>
              <w:t>1</w:t>
            </w:r>
            <w:r w:rsidR="00163345">
              <w:rPr>
                <w:lang w:val="en-GB"/>
              </w:rPr>
              <w:t>43</w:t>
            </w:r>
          </w:p>
        </w:tc>
      </w:tr>
      <w:tr w:rsidR="00161518" w:rsidRPr="00234379" w14:paraId="42DB43E8" w14:textId="77777777" w:rsidTr="00D72528">
        <w:tc>
          <w:tcPr>
            <w:tcW w:w="42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E6" w14:textId="77777777" w:rsidR="00161518" w:rsidRDefault="00F1444D">
            <w:pPr>
              <w:spacing w:after="0" w:line="240" w:lineRule="auto"/>
              <w:rPr>
                <w:lang w:val="en-GB"/>
              </w:rPr>
            </w:pPr>
            <w:r>
              <w:rPr>
                <w:lang w:val="en-GB"/>
              </w:rPr>
              <w:t xml:space="preserve">3.3     </w:t>
            </w:r>
            <w:bookmarkStart w:id="1" w:name="_Hlk60046891"/>
            <w:r>
              <w:rPr>
                <w:lang w:val="en-GB"/>
              </w:rPr>
              <w:t>And how was the anonymity of nurses protected (given that the questionnaires were send by mail). How could participants return the paper questionnaires?</w:t>
            </w:r>
            <w:bookmarkEnd w:id="1"/>
          </w:p>
        </w:tc>
        <w:tc>
          <w:tcPr>
            <w:tcW w:w="3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E7" w14:textId="4345836B" w:rsidR="00161518" w:rsidRPr="00D72528" w:rsidRDefault="00115C2B">
            <w:pPr>
              <w:spacing w:after="0" w:line="240" w:lineRule="auto"/>
              <w:rPr>
                <w:lang w:val="en-GB"/>
              </w:rPr>
            </w:pPr>
            <w:r w:rsidRPr="00D72528">
              <w:rPr>
                <w:lang w:val="en-GB"/>
              </w:rPr>
              <w:t>Line</w:t>
            </w:r>
            <w:r w:rsidR="001F1C26">
              <w:rPr>
                <w:lang w:val="en-GB"/>
              </w:rPr>
              <w:t>s</w:t>
            </w:r>
            <w:r w:rsidRPr="00D72528">
              <w:rPr>
                <w:lang w:val="en-GB"/>
              </w:rPr>
              <w:t xml:space="preserve"> 14</w:t>
            </w:r>
            <w:r w:rsidR="00E80EEE">
              <w:rPr>
                <w:lang w:val="en-GB"/>
              </w:rPr>
              <w:t>9</w:t>
            </w:r>
            <w:r w:rsidR="001F1C26">
              <w:rPr>
                <w:lang w:val="en-GB"/>
              </w:rPr>
              <w:t>-150.</w:t>
            </w:r>
            <w:r w:rsidRPr="00D72528">
              <w:rPr>
                <w:lang w:val="en-GB"/>
              </w:rPr>
              <w:t xml:space="preserve"> We rephrased the entire sentence to explain the procedures used to respect the anonymity of the respondents.</w:t>
            </w:r>
          </w:p>
        </w:tc>
      </w:tr>
      <w:tr w:rsidR="00161518" w:rsidRPr="00234379" w14:paraId="42DB43EB" w14:textId="77777777" w:rsidTr="00D72528">
        <w:tc>
          <w:tcPr>
            <w:tcW w:w="42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E9" w14:textId="77777777" w:rsidR="00161518" w:rsidRDefault="00F1444D">
            <w:pPr>
              <w:spacing w:after="0" w:line="240" w:lineRule="auto"/>
              <w:rPr>
                <w:lang w:val="en-GB"/>
              </w:rPr>
            </w:pPr>
            <w:r>
              <w:rPr>
                <w:lang w:val="en-GB"/>
              </w:rPr>
              <w:t xml:space="preserve">4.1     I'm still not sure why the results were compared only to one </w:t>
            </w:r>
            <w:proofErr w:type="gramStart"/>
            <w:r>
              <w:rPr>
                <w:lang w:val="en-GB"/>
              </w:rPr>
              <w:t>particular study</w:t>
            </w:r>
            <w:proofErr w:type="gramEnd"/>
            <w:r>
              <w:rPr>
                <w:lang w:val="en-GB"/>
              </w:rPr>
              <w:t>. What about other which used the same scale?</w:t>
            </w:r>
          </w:p>
        </w:tc>
        <w:tc>
          <w:tcPr>
            <w:tcW w:w="39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B43EA" w14:textId="07C2654B" w:rsidR="00161518" w:rsidRPr="00115C2B" w:rsidRDefault="00115C2B">
            <w:pPr>
              <w:spacing w:after="0" w:line="240" w:lineRule="auto"/>
              <w:rPr>
                <w:lang w:val="en-GB"/>
              </w:rPr>
            </w:pPr>
            <w:r w:rsidRPr="00D72528">
              <w:rPr>
                <w:lang w:val="en-GB"/>
              </w:rPr>
              <w:t xml:space="preserve">Two studies are included in addition to </w:t>
            </w:r>
            <w:proofErr w:type="spellStart"/>
            <w:r w:rsidRPr="00D72528">
              <w:rPr>
                <w:lang w:val="en-GB"/>
              </w:rPr>
              <w:t>Twibell's</w:t>
            </w:r>
            <w:proofErr w:type="spellEnd"/>
            <w:r w:rsidRPr="00D72528">
              <w:rPr>
                <w:lang w:val="en-GB"/>
              </w:rPr>
              <w:t xml:space="preserve"> original for comparison, and a third one using </w:t>
            </w:r>
            <w:proofErr w:type="spellStart"/>
            <w:r w:rsidRPr="00D72528">
              <w:rPr>
                <w:lang w:val="en-GB"/>
              </w:rPr>
              <w:t>Twibell's</w:t>
            </w:r>
            <w:proofErr w:type="spellEnd"/>
            <w:r w:rsidRPr="00D72528">
              <w:rPr>
                <w:lang w:val="en-GB"/>
              </w:rPr>
              <w:t xml:space="preserve"> instrument to highlight the need for training on FPDR.</w:t>
            </w:r>
          </w:p>
        </w:tc>
      </w:tr>
    </w:tbl>
    <w:p w14:paraId="42DB43EC" w14:textId="00A0C8B3" w:rsidR="00161518" w:rsidRPr="00115C2B" w:rsidRDefault="00161518">
      <w:pPr>
        <w:rPr>
          <w:lang w:val="en-GB"/>
        </w:rPr>
      </w:pPr>
    </w:p>
    <w:p w14:paraId="2E67D6D8" w14:textId="12F1AA4D" w:rsidR="00EC23E6" w:rsidRPr="00115C2B" w:rsidRDefault="00EC23E6">
      <w:pPr>
        <w:rPr>
          <w:lang w:val="en-GB"/>
        </w:rPr>
      </w:pPr>
    </w:p>
    <w:p w14:paraId="2E6BAFF0" w14:textId="77777777" w:rsidR="00EC23E6" w:rsidRPr="00115C2B" w:rsidRDefault="00EC23E6">
      <w:pPr>
        <w:rPr>
          <w:lang w:val="en-GB"/>
        </w:rPr>
      </w:pPr>
    </w:p>
    <w:sectPr w:rsidR="00EC23E6" w:rsidRPr="00115C2B">
      <w:pgSz w:w="11906" w:h="16838"/>
      <w:pgMar w:top="1417" w:right="1701" w:bottom="1417" w:left="1701"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C652B3" w14:textId="77777777" w:rsidR="005D761E" w:rsidRDefault="005D761E">
      <w:pPr>
        <w:spacing w:after="0" w:line="240" w:lineRule="auto"/>
      </w:pPr>
      <w:r>
        <w:separator/>
      </w:r>
    </w:p>
  </w:endnote>
  <w:endnote w:type="continuationSeparator" w:id="0">
    <w:p w14:paraId="3CEA9C27" w14:textId="77777777" w:rsidR="005D761E" w:rsidRDefault="005D76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5877FF" w14:textId="77777777" w:rsidR="005D761E" w:rsidRDefault="005D761E">
      <w:pPr>
        <w:spacing w:after="0" w:line="240" w:lineRule="auto"/>
      </w:pPr>
      <w:r>
        <w:rPr>
          <w:color w:val="000000"/>
        </w:rPr>
        <w:separator/>
      </w:r>
    </w:p>
  </w:footnote>
  <w:footnote w:type="continuationSeparator" w:id="0">
    <w:p w14:paraId="67937910" w14:textId="77777777" w:rsidR="005D761E" w:rsidRDefault="005D761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1518"/>
    <w:rsid w:val="00051FE0"/>
    <w:rsid w:val="00084A1C"/>
    <w:rsid w:val="000976EE"/>
    <w:rsid w:val="000F3CCC"/>
    <w:rsid w:val="00115C2B"/>
    <w:rsid w:val="00154092"/>
    <w:rsid w:val="00161518"/>
    <w:rsid w:val="00163345"/>
    <w:rsid w:val="00182A4B"/>
    <w:rsid w:val="001B001F"/>
    <w:rsid w:val="001F1C26"/>
    <w:rsid w:val="00234379"/>
    <w:rsid w:val="00274ACB"/>
    <w:rsid w:val="003970D6"/>
    <w:rsid w:val="00411924"/>
    <w:rsid w:val="004905BD"/>
    <w:rsid w:val="004F7B2B"/>
    <w:rsid w:val="005932C5"/>
    <w:rsid w:val="005A43FD"/>
    <w:rsid w:val="005D761E"/>
    <w:rsid w:val="006976C4"/>
    <w:rsid w:val="007144CA"/>
    <w:rsid w:val="007421B9"/>
    <w:rsid w:val="007A3520"/>
    <w:rsid w:val="007A6C3B"/>
    <w:rsid w:val="007B7840"/>
    <w:rsid w:val="008B6E76"/>
    <w:rsid w:val="008E7013"/>
    <w:rsid w:val="008F67E5"/>
    <w:rsid w:val="00912EEC"/>
    <w:rsid w:val="00A52437"/>
    <w:rsid w:val="00B64859"/>
    <w:rsid w:val="00BB75B6"/>
    <w:rsid w:val="00BD45D6"/>
    <w:rsid w:val="00C10908"/>
    <w:rsid w:val="00C7694E"/>
    <w:rsid w:val="00C96F3B"/>
    <w:rsid w:val="00CA29E4"/>
    <w:rsid w:val="00CF651B"/>
    <w:rsid w:val="00D67D7C"/>
    <w:rsid w:val="00D72528"/>
    <w:rsid w:val="00D85247"/>
    <w:rsid w:val="00DD5416"/>
    <w:rsid w:val="00E33ABB"/>
    <w:rsid w:val="00E624BB"/>
    <w:rsid w:val="00E80EEE"/>
    <w:rsid w:val="00EB5156"/>
    <w:rsid w:val="00EC23E6"/>
    <w:rsid w:val="00F1444D"/>
    <w:rsid w:val="00FC292B"/>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DB43A3"/>
  <w15:docId w15:val="{EDCE6359-942B-44A4-8CAF-797B7A4E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Arial"/>
        <w:sz w:val="22"/>
        <w:szCs w:val="22"/>
        <w:lang w:val="ca-ES" w:eastAsia="en-US" w:bidi="ar-SA"/>
      </w:rPr>
    </w:rPrDefault>
    <w:pPrDefault>
      <w:pPr>
        <w:autoSpaceDN w:val="0"/>
        <w:spacing w:after="160" w:line="251"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pPr>
      <w:spacing w:after="0" w:line="240" w:lineRule="auto"/>
    </w:pPr>
    <w:rPr>
      <w:rFonts w:ascii="Segoe UI" w:hAnsi="Segoe UI" w:cs="Segoe UI"/>
      <w:sz w:val="18"/>
      <w:szCs w:val="18"/>
    </w:rPr>
  </w:style>
  <w:style w:type="character" w:customStyle="1" w:styleId="TextodegloboCar">
    <w:name w:val="Texto de globo Car"/>
    <w:basedOn w:val="Fuentedeprrafopredeter"/>
    <w:rPr>
      <w:rFonts w:ascii="Segoe UI" w:hAnsi="Segoe UI" w:cs="Segoe UI"/>
      <w:sz w:val="18"/>
      <w:szCs w:val="18"/>
      <w:lang w:val="es-ES"/>
    </w:rPr>
  </w:style>
  <w:style w:type="character" w:styleId="Refdecomentario">
    <w:name w:val="annotation reference"/>
    <w:basedOn w:val="Fuentedeprrafopredeter"/>
    <w:rPr>
      <w:sz w:val="16"/>
      <w:szCs w:val="16"/>
    </w:rPr>
  </w:style>
  <w:style w:type="paragraph" w:styleId="Textocomentario">
    <w:name w:val="annotation text"/>
    <w:basedOn w:val="Normal"/>
    <w:pPr>
      <w:spacing w:line="240" w:lineRule="auto"/>
    </w:pPr>
    <w:rPr>
      <w:sz w:val="20"/>
      <w:szCs w:val="20"/>
    </w:rPr>
  </w:style>
  <w:style w:type="character" w:customStyle="1" w:styleId="TextocomentarioCar">
    <w:name w:val="Texto comentario Car"/>
    <w:basedOn w:val="Fuentedeprrafopredeter"/>
    <w:rPr>
      <w:sz w:val="20"/>
      <w:szCs w:val="20"/>
      <w:lang w:val="es-ES"/>
    </w:rPr>
  </w:style>
  <w:style w:type="paragraph" w:styleId="Asuntodelcomentario">
    <w:name w:val="annotation subject"/>
    <w:basedOn w:val="Textocomentario"/>
    <w:next w:val="Textocomentario"/>
    <w:rPr>
      <w:b/>
      <w:bCs/>
    </w:rPr>
  </w:style>
  <w:style w:type="character" w:customStyle="1" w:styleId="AsuntodelcomentarioCar">
    <w:name w:val="Asunto del comentario Car"/>
    <w:basedOn w:val="TextocomentarioCar"/>
    <w:rPr>
      <w:b/>
      <w:bCs/>
      <w:sz w:val="20"/>
      <w:szCs w:val="20"/>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2</Pages>
  <Words>648</Words>
  <Characters>3698</Characters>
  <Application>Microsoft Office Word</Application>
  <DocSecurity>0</DocSecurity>
  <Lines>30</Lines>
  <Paragraphs>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Itzah de Mingo Fernández</dc:creator>
  <dc:description/>
  <cp:lastModifiedBy>Eva Itzah de Mingo Fernández</cp:lastModifiedBy>
  <cp:revision>16</cp:revision>
  <dcterms:created xsi:type="dcterms:W3CDTF">2021-01-04T18:37:00Z</dcterms:created>
  <dcterms:modified xsi:type="dcterms:W3CDTF">2021-01-07T16:55:00Z</dcterms:modified>
</cp:coreProperties>
</file>