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729A1" w14:textId="77777777" w:rsidR="009B3055" w:rsidRDefault="009B3055" w:rsidP="009B3055">
      <w:pPr>
        <w:jc w:val="center"/>
        <w:rPr>
          <w:rFonts w:ascii="Arial" w:eastAsia="MS Mincho" w:hAnsi="Arial" w:cs="Times New Roman"/>
          <w:b/>
          <w:kern w:val="0"/>
          <w:sz w:val="48"/>
          <w:szCs w:val="48"/>
          <w:lang w:eastAsia="ja-JP"/>
        </w:rPr>
      </w:pPr>
    </w:p>
    <w:p w14:paraId="7E05F673" w14:textId="2D57E5C2" w:rsidR="009B3055" w:rsidRPr="00B504C3" w:rsidRDefault="009B3055" w:rsidP="00B504C3">
      <w:pPr>
        <w:jc w:val="center"/>
        <w:rPr>
          <w:rFonts w:ascii="Arial" w:hAnsi="Arial" w:cs="Times New Roman"/>
          <w:b/>
          <w:kern w:val="0"/>
          <w:sz w:val="48"/>
          <w:szCs w:val="48"/>
        </w:rPr>
      </w:pPr>
    </w:p>
    <w:p w14:paraId="5245E651" w14:textId="77777777" w:rsidR="002562A9" w:rsidRDefault="002562A9" w:rsidP="009B3055">
      <w:pPr>
        <w:jc w:val="center"/>
        <w:rPr>
          <w:rFonts w:ascii="Arial" w:eastAsia="MS Mincho" w:hAnsi="Arial" w:cs="Times New Roman"/>
          <w:b/>
          <w:kern w:val="0"/>
          <w:sz w:val="48"/>
          <w:szCs w:val="48"/>
          <w:lang w:eastAsia="ja-JP"/>
        </w:rPr>
      </w:pPr>
    </w:p>
    <w:p w14:paraId="5CD35BB4" w14:textId="77777777" w:rsidR="00BF650C" w:rsidRPr="00BF650C" w:rsidRDefault="00BF650C" w:rsidP="002562A9">
      <w:pPr>
        <w:spacing w:line="640" w:lineRule="exact"/>
        <w:jc w:val="center"/>
        <w:rPr>
          <w:rFonts w:ascii="Times New Roman" w:eastAsia="MS Mincho" w:hAnsi="Times New Roman" w:cs="Times New Roman"/>
          <w:b/>
          <w:kern w:val="0"/>
          <w:sz w:val="52"/>
          <w:szCs w:val="52"/>
          <w:lang w:eastAsia="ja-JP"/>
        </w:rPr>
      </w:pPr>
      <w:r w:rsidRPr="00BF650C">
        <w:rPr>
          <w:rFonts w:ascii="Times New Roman" w:eastAsia="MS Mincho" w:hAnsi="Times New Roman" w:cs="Times New Roman"/>
          <w:b/>
          <w:kern w:val="0"/>
          <w:sz w:val="52"/>
          <w:szCs w:val="52"/>
          <w:lang w:eastAsia="ja-JP"/>
        </w:rPr>
        <w:t>International Journal of Peptide Research and Therapeutics</w:t>
      </w:r>
    </w:p>
    <w:p w14:paraId="63A4979F" w14:textId="3F633ACB" w:rsidR="00CB2769" w:rsidRPr="009B3055" w:rsidRDefault="009B3055" w:rsidP="002562A9">
      <w:pPr>
        <w:spacing w:line="640" w:lineRule="exact"/>
        <w:jc w:val="center"/>
        <w:rPr>
          <w:rFonts w:ascii="Arial" w:eastAsia="MS Mincho" w:hAnsi="Arial" w:cs="Times New Roman"/>
          <w:bCs/>
          <w:kern w:val="0"/>
          <w:sz w:val="40"/>
          <w:szCs w:val="40"/>
          <w:lang w:eastAsia="ja-JP"/>
        </w:rPr>
      </w:pPr>
      <w:r w:rsidRPr="009B3055">
        <w:rPr>
          <w:rFonts w:ascii="Arial" w:eastAsia="MS Mincho" w:hAnsi="Arial" w:cs="Times New Roman"/>
          <w:bCs/>
          <w:kern w:val="0"/>
          <w:sz w:val="40"/>
          <w:szCs w:val="40"/>
          <w:lang w:eastAsia="ja-JP"/>
        </w:rPr>
        <w:t>Supporting Information</w:t>
      </w:r>
    </w:p>
    <w:p w14:paraId="4BB041EA" w14:textId="77777777" w:rsidR="009B3055" w:rsidRDefault="009B3055" w:rsidP="009B3055"/>
    <w:p w14:paraId="282B0680" w14:textId="77777777" w:rsidR="009B3055" w:rsidRDefault="009B3055" w:rsidP="009B3055"/>
    <w:p w14:paraId="4609D8B0" w14:textId="77777777" w:rsidR="009B3055" w:rsidRDefault="009B3055" w:rsidP="009B3055">
      <w:pPr>
        <w:pStyle w:val="Title1"/>
        <w:spacing w:line="240" w:lineRule="atLeast"/>
        <w:rPr>
          <w:sz w:val="36"/>
          <w:szCs w:val="36"/>
          <w:lang w:val="en-US"/>
        </w:rPr>
      </w:pPr>
      <w:bookmarkStart w:id="0" w:name="_Hlk109048647"/>
    </w:p>
    <w:p w14:paraId="37516CDA" w14:textId="7E560E4C" w:rsidR="001D7E12" w:rsidRPr="00616065" w:rsidRDefault="001D7E12" w:rsidP="001D7E12">
      <w:pPr>
        <w:pStyle w:val="Title1"/>
        <w:spacing w:line="240" w:lineRule="atLeast"/>
        <w:rPr>
          <w:lang w:val="en-US"/>
        </w:rPr>
      </w:pPr>
      <w:bookmarkStart w:id="1" w:name="_Hlk134654117"/>
      <w:bookmarkEnd w:id="0"/>
      <w:r w:rsidRPr="006305E6">
        <w:rPr>
          <w:lang w:val="en-US"/>
        </w:rPr>
        <w:t xml:space="preserve">Efficient </w:t>
      </w:r>
      <w:r w:rsidR="00176171">
        <w:rPr>
          <w:lang w:val="en-US"/>
        </w:rPr>
        <w:t xml:space="preserve">and green </w:t>
      </w:r>
      <w:r w:rsidRPr="006305E6">
        <w:rPr>
          <w:lang w:val="en-US"/>
        </w:rPr>
        <w:t>deodorization of sea cucumber peptides by using a low concentration of hydrogen peroxide</w:t>
      </w:r>
    </w:p>
    <w:p w14:paraId="0D4F4337" w14:textId="71B6ACE3" w:rsidR="009B3055" w:rsidRPr="009B3055" w:rsidRDefault="009B3055" w:rsidP="00672D98">
      <w:pPr>
        <w:pStyle w:val="Authors"/>
        <w:spacing w:line="420" w:lineRule="atLeast"/>
        <w:rPr>
          <w:sz w:val="24"/>
          <w:lang w:val="en-US"/>
        </w:rPr>
      </w:pPr>
      <w:proofErr w:type="spellStart"/>
      <w:r w:rsidRPr="009B3055">
        <w:rPr>
          <w:sz w:val="24"/>
          <w:lang w:val="en-US"/>
        </w:rPr>
        <w:t>Biying</w:t>
      </w:r>
      <w:proofErr w:type="spellEnd"/>
      <w:r w:rsidRPr="009B3055">
        <w:rPr>
          <w:sz w:val="24"/>
          <w:lang w:val="en-US"/>
        </w:rPr>
        <w:t xml:space="preserve"> Liu</w:t>
      </w:r>
      <w:bookmarkEnd w:id="1"/>
      <w:r w:rsidRPr="009B3055">
        <w:rPr>
          <w:sz w:val="24"/>
          <w:lang w:val="en-US"/>
        </w:rPr>
        <w:t xml:space="preserve">, </w:t>
      </w:r>
      <w:proofErr w:type="spellStart"/>
      <w:r w:rsidRPr="009B3055">
        <w:rPr>
          <w:sz w:val="24"/>
          <w:lang w:val="en-US"/>
        </w:rPr>
        <w:t>Yongwang</w:t>
      </w:r>
      <w:proofErr w:type="spellEnd"/>
      <w:r w:rsidRPr="009B3055">
        <w:rPr>
          <w:sz w:val="24"/>
          <w:lang w:val="en-US"/>
        </w:rPr>
        <w:t xml:space="preserve"> </w:t>
      </w:r>
      <w:proofErr w:type="spellStart"/>
      <w:r w:rsidRPr="009B3055">
        <w:rPr>
          <w:sz w:val="24"/>
          <w:lang w:val="en-US"/>
        </w:rPr>
        <w:t>Su</w:t>
      </w:r>
      <w:proofErr w:type="spellEnd"/>
      <w:r w:rsidRPr="009B3055">
        <w:rPr>
          <w:sz w:val="24"/>
          <w:lang w:val="en-US"/>
        </w:rPr>
        <w:t xml:space="preserve">, </w:t>
      </w:r>
      <w:proofErr w:type="spellStart"/>
      <w:r w:rsidRPr="009B3055">
        <w:rPr>
          <w:sz w:val="24"/>
          <w:lang w:val="en-US"/>
        </w:rPr>
        <w:t>Daofei</w:t>
      </w:r>
      <w:proofErr w:type="spellEnd"/>
      <w:r w:rsidRPr="009B3055">
        <w:rPr>
          <w:sz w:val="24"/>
          <w:lang w:val="en-US"/>
        </w:rPr>
        <w:t xml:space="preserve"> </w:t>
      </w:r>
      <w:proofErr w:type="spellStart"/>
      <w:r w:rsidRPr="009B3055">
        <w:rPr>
          <w:sz w:val="24"/>
          <w:lang w:val="en-US"/>
        </w:rPr>
        <w:t>Lv</w:t>
      </w:r>
      <w:proofErr w:type="spellEnd"/>
      <w:r w:rsidRPr="009B3055">
        <w:rPr>
          <w:sz w:val="24"/>
          <w:lang w:val="en-US"/>
        </w:rPr>
        <w:t xml:space="preserve">, Feng Xu, Yan Zhang, </w:t>
      </w:r>
      <w:r w:rsidR="00672D98" w:rsidRPr="009B3055">
        <w:rPr>
          <w:sz w:val="24"/>
          <w:lang w:val="en-US"/>
        </w:rPr>
        <w:t>Xin Chen*</w:t>
      </w:r>
      <w:r w:rsidR="00672D98">
        <w:rPr>
          <w:sz w:val="24"/>
          <w:lang w:val="en-US"/>
        </w:rPr>
        <w:t xml:space="preserve">, </w:t>
      </w:r>
      <w:proofErr w:type="spellStart"/>
      <w:r w:rsidRPr="009B3055">
        <w:rPr>
          <w:sz w:val="24"/>
          <w:lang w:val="en-US"/>
        </w:rPr>
        <w:t>Wenbing</w:t>
      </w:r>
      <w:proofErr w:type="spellEnd"/>
      <w:r w:rsidRPr="009B3055">
        <w:rPr>
          <w:sz w:val="24"/>
          <w:lang w:val="en-US"/>
        </w:rPr>
        <w:t xml:space="preserve"> Yuan*</w:t>
      </w:r>
    </w:p>
    <w:p w14:paraId="0C9E98B1" w14:textId="77777777" w:rsidR="009B3055" w:rsidRDefault="009B3055" w:rsidP="009B3055">
      <w:pPr>
        <w:rPr>
          <w:rFonts w:ascii="Arial" w:eastAsia="MS Mincho" w:hAnsi="Arial" w:cs="Times New Roman"/>
          <w:kern w:val="0"/>
          <w:sz w:val="14"/>
          <w:szCs w:val="20"/>
          <w:lang w:eastAsia="ja-JP"/>
        </w:rPr>
      </w:pPr>
    </w:p>
    <w:p w14:paraId="16DF8453" w14:textId="77777777" w:rsidR="002562A9" w:rsidRDefault="002562A9" w:rsidP="009B3055">
      <w:pPr>
        <w:rPr>
          <w:rFonts w:ascii="Arial" w:eastAsia="MS Mincho" w:hAnsi="Arial" w:cs="Times New Roman"/>
          <w:kern w:val="0"/>
          <w:sz w:val="14"/>
          <w:szCs w:val="20"/>
          <w:lang w:eastAsia="ja-JP"/>
        </w:rPr>
      </w:pPr>
    </w:p>
    <w:p w14:paraId="251D8525" w14:textId="77777777" w:rsidR="002562A9" w:rsidRDefault="002562A9" w:rsidP="009B3055"/>
    <w:p w14:paraId="34AB8DCA" w14:textId="77777777" w:rsidR="009B3055" w:rsidRDefault="009B3055" w:rsidP="009B3055"/>
    <w:p w14:paraId="13D123A4" w14:textId="77777777" w:rsidR="009B3055" w:rsidRDefault="009B3055" w:rsidP="009B3055"/>
    <w:p w14:paraId="170084CA" w14:textId="77777777" w:rsidR="009B3055" w:rsidRDefault="009B3055" w:rsidP="009B3055"/>
    <w:p w14:paraId="4A21A6D0" w14:textId="77777777" w:rsidR="009B3055" w:rsidRDefault="009B3055" w:rsidP="009B3055"/>
    <w:p w14:paraId="6B3E4C27" w14:textId="77777777" w:rsidR="009B3055" w:rsidRDefault="009B3055" w:rsidP="009B3055"/>
    <w:p w14:paraId="21CD007D" w14:textId="77777777" w:rsidR="009B3055" w:rsidRDefault="009B3055" w:rsidP="009B3055"/>
    <w:p w14:paraId="02CEAD0C" w14:textId="77777777" w:rsidR="009B3055" w:rsidRDefault="009B3055" w:rsidP="009B3055"/>
    <w:p w14:paraId="71CB8C9D" w14:textId="77777777" w:rsidR="009B3055" w:rsidRDefault="009B3055" w:rsidP="009B3055"/>
    <w:p w14:paraId="75D9F52E" w14:textId="77777777" w:rsidR="009B3055" w:rsidRDefault="009B3055" w:rsidP="009B3055"/>
    <w:p w14:paraId="228630DB" w14:textId="77777777" w:rsidR="009B3055" w:rsidRDefault="009B3055" w:rsidP="009B3055"/>
    <w:p w14:paraId="3E31919E" w14:textId="77777777" w:rsidR="009B3055" w:rsidRDefault="009B3055" w:rsidP="009B3055"/>
    <w:p w14:paraId="7CB95838" w14:textId="77777777" w:rsidR="009B3055" w:rsidRDefault="009B3055" w:rsidP="009B3055"/>
    <w:p w14:paraId="09DFF014" w14:textId="77777777" w:rsidR="00B504C3" w:rsidRDefault="00B504C3" w:rsidP="009B3055"/>
    <w:p w14:paraId="19D08BE6" w14:textId="77777777" w:rsidR="00BF650C" w:rsidRDefault="00BF650C" w:rsidP="009B3055"/>
    <w:p w14:paraId="27EEA67E" w14:textId="3B8259D1" w:rsidR="009B3055" w:rsidRPr="009B268E" w:rsidRDefault="00E94569" w:rsidP="009B3055">
      <w:pPr>
        <w:spacing w:beforeLines="20" w:before="62" w:afterLines="20" w:after="62" w:line="400" w:lineRule="exact"/>
        <w:rPr>
          <w:rFonts w:ascii="Times New Roman" w:eastAsia="黑体" w:hAnsi="Times New Roman" w:cs="Times New Roman"/>
          <w:b/>
          <w:bCs/>
          <w:sz w:val="28"/>
          <w:szCs w:val="28"/>
        </w:rPr>
      </w:pPr>
      <w:r>
        <w:rPr>
          <w:rFonts w:ascii="Times New Roman" w:eastAsia="黑体" w:hAnsi="Times New Roman" w:cs="Times New Roman"/>
          <w:b/>
          <w:bCs/>
          <w:sz w:val="28"/>
          <w:szCs w:val="28"/>
        </w:rPr>
        <w:lastRenderedPageBreak/>
        <w:t>S.</w:t>
      </w:r>
      <w:r w:rsidR="009B3055" w:rsidRPr="009B268E">
        <w:rPr>
          <w:rFonts w:ascii="Times New Roman" w:eastAsia="黑体" w:hAnsi="Times New Roman" w:cs="Times New Roman" w:hint="eastAsia"/>
          <w:b/>
          <w:bCs/>
          <w:sz w:val="28"/>
          <w:szCs w:val="28"/>
        </w:rPr>
        <w:t xml:space="preserve">1 </w:t>
      </w:r>
      <w:r w:rsidR="009B3055" w:rsidRPr="009B268E">
        <w:rPr>
          <w:rFonts w:ascii="Times New Roman" w:eastAsia="黑体" w:hAnsi="Times New Roman" w:cs="Times New Roman"/>
          <w:b/>
          <w:bCs/>
          <w:sz w:val="28"/>
          <w:szCs w:val="28"/>
        </w:rPr>
        <w:t>Experimental section</w:t>
      </w:r>
    </w:p>
    <w:p w14:paraId="4D0C77DD" w14:textId="74258197" w:rsidR="00E94569" w:rsidRPr="00E94569" w:rsidRDefault="00E94569" w:rsidP="00E94569">
      <w:pPr>
        <w:spacing w:line="400" w:lineRule="exact"/>
        <w:rPr>
          <w:rFonts w:ascii="Times New Roman" w:eastAsia="黑体" w:hAnsi="Times New Roman" w:cs="Times New Roman"/>
          <w:b/>
          <w:bCs/>
          <w:szCs w:val="21"/>
        </w:rPr>
      </w:pPr>
      <w:r>
        <w:rPr>
          <w:rFonts w:ascii="Times New Roman" w:eastAsia="黑体" w:hAnsi="Times New Roman" w:cs="Times New Roman"/>
          <w:b/>
          <w:bCs/>
          <w:szCs w:val="21"/>
        </w:rPr>
        <w:t xml:space="preserve">S.1.1 </w:t>
      </w:r>
      <w:r w:rsidR="009B3055" w:rsidRPr="00E94569">
        <w:rPr>
          <w:rFonts w:ascii="Times New Roman" w:eastAsia="黑体" w:hAnsi="Times New Roman" w:cs="Times New Roman"/>
          <w:b/>
          <w:bCs/>
          <w:szCs w:val="21"/>
        </w:rPr>
        <w:t>Materials and Instruments</w:t>
      </w:r>
    </w:p>
    <w:p w14:paraId="624BA905" w14:textId="1F9F6696" w:rsidR="005F78C2" w:rsidRPr="00E94569" w:rsidRDefault="00020212" w:rsidP="00E94569">
      <w:pPr>
        <w:spacing w:line="400" w:lineRule="exact"/>
        <w:ind w:firstLineChars="200" w:firstLine="420"/>
        <w:rPr>
          <w:rFonts w:ascii="Times New Roman"/>
          <w:color w:val="000000" w:themeColor="text1"/>
          <w:szCs w:val="24"/>
        </w:rPr>
      </w:pPr>
      <w:bookmarkStart w:id="2" w:name="_Hlk134793059"/>
      <w:r w:rsidRPr="00020212">
        <w:rPr>
          <w:rFonts w:ascii="Times New Roman"/>
          <w:szCs w:val="24"/>
        </w:rPr>
        <w:t xml:space="preserve">Sea cucumber peptides (SCPs, cosmetic grade) were purchased from Shaanxi </w:t>
      </w:r>
      <w:proofErr w:type="spellStart"/>
      <w:r w:rsidRPr="00020212">
        <w:rPr>
          <w:rFonts w:ascii="Times New Roman"/>
          <w:szCs w:val="24"/>
        </w:rPr>
        <w:t>Benhe</w:t>
      </w:r>
      <w:proofErr w:type="spellEnd"/>
      <w:r w:rsidRPr="00020212">
        <w:rPr>
          <w:rFonts w:ascii="Times New Roman"/>
          <w:szCs w:val="24"/>
        </w:rPr>
        <w:t xml:space="preserve"> Biological Engineering Co</w:t>
      </w:r>
      <w:r w:rsidR="007B6D6A">
        <w:rPr>
          <w:rFonts w:hint="eastAsia"/>
        </w:rPr>
        <w:t>.</w:t>
      </w:r>
      <w:r w:rsidR="007B6D6A">
        <w:t xml:space="preserve"> </w:t>
      </w:r>
      <w:r w:rsidRPr="00020212">
        <w:rPr>
          <w:rFonts w:ascii="Times New Roman"/>
          <w:szCs w:val="24"/>
        </w:rPr>
        <w:t>Commercially available medical hydrogen peroxide (about 3%)</w:t>
      </w:r>
      <w:r w:rsidR="001D7E12">
        <w:rPr>
          <w:rFonts w:ascii="Times New Roman"/>
          <w:szCs w:val="24"/>
        </w:rPr>
        <w:t xml:space="preserve"> </w:t>
      </w:r>
      <w:r w:rsidRPr="00020212">
        <w:rPr>
          <w:rFonts w:ascii="Times New Roman"/>
          <w:szCs w:val="24"/>
        </w:rPr>
        <w:t>were</w:t>
      </w:r>
      <w:r w:rsidRPr="002562A9">
        <w:rPr>
          <w:rFonts w:ascii="Times New Roman"/>
          <w:szCs w:val="24"/>
        </w:rPr>
        <w:t xml:space="preserve"> purchased from Shenzhen </w:t>
      </w:r>
      <w:proofErr w:type="spellStart"/>
      <w:r w:rsidRPr="002562A9">
        <w:rPr>
          <w:rFonts w:ascii="Times New Roman"/>
          <w:szCs w:val="24"/>
        </w:rPr>
        <w:t>Quickan</w:t>
      </w:r>
      <w:proofErr w:type="spellEnd"/>
      <w:r w:rsidRPr="002562A9">
        <w:rPr>
          <w:rFonts w:ascii="Times New Roman"/>
          <w:szCs w:val="24"/>
        </w:rPr>
        <w:t xml:space="preserve"> Pharmaceutical Co</w:t>
      </w:r>
      <w:r w:rsidR="0030270F" w:rsidRPr="002562A9">
        <w:rPr>
          <w:rFonts w:ascii="Times New Roman"/>
          <w:szCs w:val="24"/>
        </w:rPr>
        <w:t>.</w:t>
      </w:r>
      <w:r w:rsidRPr="002562A9">
        <w:rPr>
          <w:rFonts w:ascii="Times New Roman"/>
          <w:szCs w:val="24"/>
        </w:rPr>
        <w:t xml:space="preserve"> </w:t>
      </w:r>
      <w:r w:rsidR="0030270F" w:rsidRPr="002562A9">
        <w:rPr>
          <w:rFonts w:ascii="Times New Roman"/>
          <w:szCs w:val="24"/>
        </w:rPr>
        <w:t>Sulfuric acid</w:t>
      </w:r>
      <w:r w:rsidR="0030270F" w:rsidRPr="002562A9">
        <w:rPr>
          <w:rFonts w:ascii="Times New Roman" w:hint="eastAsia"/>
          <w:szCs w:val="24"/>
        </w:rPr>
        <w:t>,</w:t>
      </w:r>
      <w:r w:rsidR="0030270F" w:rsidRPr="002562A9">
        <w:rPr>
          <w:rFonts w:ascii="Times New Roman"/>
          <w:szCs w:val="24"/>
        </w:rPr>
        <w:t xml:space="preserve"> </w:t>
      </w:r>
      <w:r w:rsidR="0030270F" w:rsidRPr="002562A9">
        <w:rPr>
          <w:rFonts w:ascii="Times New Roman" w:hint="eastAsia"/>
          <w:szCs w:val="24"/>
        </w:rPr>
        <w:t>h</w:t>
      </w:r>
      <w:r w:rsidR="0030270F" w:rsidRPr="002562A9">
        <w:rPr>
          <w:rFonts w:ascii="Times New Roman"/>
          <w:szCs w:val="24"/>
        </w:rPr>
        <w:t>yd</w:t>
      </w:r>
      <w:r w:rsidR="0030270F" w:rsidRPr="0030270F">
        <w:rPr>
          <w:rFonts w:ascii="Times New Roman"/>
          <w:szCs w:val="24"/>
        </w:rPr>
        <w:t>rochloric acid</w:t>
      </w:r>
      <w:r w:rsidR="007B6D6A">
        <w:rPr>
          <w:rFonts w:ascii="Times New Roman"/>
          <w:b/>
          <w:bCs/>
          <w:szCs w:val="24"/>
        </w:rPr>
        <w:t xml:space="preserve">, </w:t>
      </w:r>
      <w:r w:rsidR="0030270F" w:rsidRPr="0030270F">
        <w:rPr>
          <w:rFonts w:ascii="Times New Roman"/>
          <w:szCs w:val="24"/>
        </w:rPr>
        <w:t>potassium permanganate</w:t>
      </w:r>
      <w:r w:rsidR="0030270F">
        <w:rPr>
          <w:rFonts w:ascii="Times New Roman"/>
          <w:b/>
          <w:bCs/>
          <w:szCs w:val="24"/>
        </w:rPr>
        <w:t>,</w:t>
      </w:r>
      <w:r w:rsidR="0030270F" w:rsidRPr="0030270F">
        <w:rPr>
          <w:rFonts w:ascii="Times New Roman"/>
          <w:szCs w:val="24"/>
        </w:rPr>
        <w:t xml:space="preserve"> were</w:t>
      </w:r>
      <w:r w:rsidR="007B6D6A">
        <w:rPr>
          <w:rFonts w:ascii="Times New Roman"/>
          <w:szCs w:val="24"/>
        </w:rPr>
        <w:t xml:space="preserve"> </w:t>
      </w:r>
      <w:r w:rsidR="0030270F" w:rsidRPr="0030270F">
        <w:rPr>
          <w:rFonts w:ascii="Times New Roman"/>
          <w:szCs w:val="24"/>
        </w:rPr>
        <w:t xml:space="preserve">purchased from Alfa </w:t>
      </w:r>
      <w:proofErr w:type="spellStart"/>
      <w:r w:rsidR="0030270F" w:rsidRPr="0030270F">
        <w:rPr>
          <w:rFonts w:ascii="Times New Roman"/>
          <w:szCs w:val="24"/>
        </w:rPr>
        <w:t>Aesar</w:t>
      </w:r>
      <w:proofErr w:type="spellEnd"/>
      <w:r w:rsidR="0030270F" w:rsidRPr="0030270F">
        <w:rPr>
          <w:rFonts w:ascii="Times New Roman"/>
          <w:szCs w:val="24"/>
        </w:rPr>
        <w:t xml:space="preserve"> Chemical Co.</w:t>
      </w:r>
      <w:r w:rsidR="0030270F">
        <w:rPr>
          <w:rFonts w:ascii="Times New Roman"/>
          <w:b/>
          <w:bCs/>
          <w:szCs w:val="24"/>
        </w:rPr>
        <w:t xml:space="preserve"> </w:t>
      </w:r>
      <w:r w:rsidR="0030270F" w:rsidRPr="0030270F">
        <w:rPr>
          <w:rFonts w:ascii="Times New Roman"/>
          <w:szCs w:val="24"/>
        </w:rPr>
        <w:t xml:space="preserve">Hydrochloric acid was purchased from </w:t>
      </w:r>
      <w:proofErr w:type="spellStart"/>
      <w:r w:rsidR="0030270F" w:rsidRPr="0030270F">
        <w:rPr>
          <w:rFonts w:ascii="Times New Roman"/>
          <w:szCs w:val="24"/>
        </w:rPr>
        <w:t>Toshii</w:t>
      </w:r>
      <w:proofErr w:type="spellEnd"/>
      <w:r w:rsidR="0030270F" w:rsidRPr="0030270F">
        <w:rPr>
          <w:rFonts w:ascii="Times New Roman"/>
          <w:szCs w:val="24"/>
        </w:rPr>
        <w:t xml:space="preserve"> Kasei Industrial Development Co. Ltd</w:t>
      </w:r>
      <w:r w:rsidR="0030270F">
        <w:rPr>
          <w:rFonts w:ascii="Times New Roman"/>
          <w:b/>
          <w:bCs/>
          <w:szCs w:val="24"/>
        </w:rPr>
        <w:t xml:space="preserve">. </w:t>
      </w:r>
      <w:r w:rsidR="007A5EAA" w:rsidRPr="007A5EAA">
        <w:rPr>
          <w:rFonts w:ascii="Times New Roman"/>
          <w:szCs w:val="24"/>
        </w:rPr>
        <w:t>Sodium chloride, sodium hydroxide, sodium carbonate anhydrous, sodium hydroxide, sodium chloride</w:t>
      </w:r>
      <w:r w:rsidR="007B6D6A">
        <w:rPr>
          <w:rFonts w:ascii="Times New Roman"/>
          <w:szCs w:val="24"/>
        </w:rPr>
        <w:t xml:space="preserve"> were</w:t>
      </w:r>
      <w:r w:rsidR="007A5EAA" w:rsidRPr="007A5EAA">
        <w:rPr>
          <w:rFonts w:ascii="Times New Roman"/>
          <w:szCs w:val="24"/>
        </w:rPr>
        <w:t xml:space="preserve"> purchased from Hubei </w:t>
      </w:r>
      <w:proofErr w:type="spellStart"/>
      <w:r w:rsidR="007A5EAA" w:rsidRPr="007A5EAA">
        <w:rPr>
          <w:rFonts w:ascii="Times New Roman"/>
          <w:szCs w:val="24"/>
        </w:rPr>
        <w:t>Guang'ao</w:t>
      </w:r>
      <w:proofErr w:type="spellEnd"/>
      <w:r w:rsidR="007A5EAA" w:rsidRPr="007A5EAA">
        <w:rPr>
          <w:rFonts w:ascii="Times New Roman"/>
          <w:szCs w:val="24"/>
        </w:rPr>
        <w:t xml:space="preserve"> Biotechnology Co</w:t>
      </w:r>
      <w:r w:rsidR="0030270F">
        <w:rPr>
          <w:rFonts w:ascii="Times New Roman" w:hint="eastAsia"/>
          <w:b/>
          <w:bCs/>
          <w:szCs w:val="24"/>
        </w:rPr>
        <w:t>.</w:t>
      </w:r>
      <w:r w:rsidR="00503461">
        <w:rPr>
          <w:rFonts w:ascii="Times New Roman"/>
          <w:b/>
          <w:bCs/>
          <w:szCs w:val="24"/>
        </w:rPr>
        <w:t xml:space="preserve"> </w:t>
      </w:r>
      <w:r w:rsidR="005F78C2" w:rsidRPr="005F78C2">
        <w:rPr>
          <w:rFonts w:ascii="Times New Roman"/>
          <w:szCs w:val="24"/>
        </w:rPr>
        <w:t>All reagents were analytical grade and used without further purification. D</w:t>
      </w:r>
      <w:r w:rsidR="005F78C2" w:rsidRPr="00E94569">
        <w:rPr>
          <w:rFonts w:ascii="Times New Roman"/>
          <w:color w:val="000000" w:themeColor="text1"/>
          <w:szCs w:val="24"/>
        </w:rPr>
        <w:t>eionized water was self-made.</w:t>
      </w:r>
    </w:p>
    <w:p w14:paraId="79752BCA" w14:textId="0C414A9F" w:rsidR="00E94569" w:rsidRPr="00E94569" w:rsidRDefault="00E94569" w:rsidP="00E94569">
      <w:pPr>
        <w:spacing w:line="400" w:lineRule="exact"/>
        <w:ind w:firstLineChars="200" w:firstLine="420"/>
        <w:rPr>
          <w:rFonts w:ascii="Times New Roman" w:eastAsia="宋体" w:hAnsi="Times New Roman" w:cs="Times New Roman"/>
          <w:color w:val="000000" w:themeColor="text1"/>
          <w:szCs w:val="21"/>
        </w:rPr>
      </w:pPr>
      <w:r w:rsidRPr="00E94569">
        <w:rPr>
          <w:rFonts w:ascii="Times New Roman" w:eastAsia="宋体" w:hAnsi="Times New Roman" w:cs="Times New Roman"/>
          <w:color w:val="000000" w:themeColor="text1"/>
          <w:szCs w:val="21"/>
        </w:rPr>
        <w:t xml:space="preserve">Gas Chromatograph-Mass Spectrometer (7890A-5975C),; </w:t>
      </w:r>
      <w:proofErr w:type="spellStart"/>
      <w:r w:rsidRPr="00E94569">
        <w:rPr>
          <w:rFonts w:ascii="Times New Roman" w:eastAsia="宋体" w:hAnsi="Times New Roman" w:cs="Times New Roman"/>
          <w:color w:val="000000" w:themeColor="text1"/>
          <w:szCs w:val="21"/>
        </w:rPr>
        <w:t>Eelectric</w:t>
      </w:r>
      <w:proofErr w:type="spellEnd"/>
      <w:r w:rsidRPr="00E94569">
        <w:rPr>
          <w:rFonts w:ascii="Times New Roman" w:eastAsia="宋体" w:hAnsi="Times New Roman" w:cs="Times New Roman"/>
          <w:color w:val="000000" w:themeColor="text1"/>
          <w:szCs w:val="21"/>
        </w:rPr>
        <w:t xml:space="preserve">-Thermostatic water bath(DZKW-S-8),; </w:t>
      </w:r>
      <w:proofErr w:type="spellStart"/>
      <w:r w:rsidRPr="00E94569">
        <w:rPr>
          <w:rFonts w:ascii="Times New Roman" w:eastAsia="宋体" w:hAnsi="Times New Roman" w:cs="Times New Roman"/>
          <w:color w:val="000000" w:themeColor="text1"/>
          <w:szCs w:val="21"/>
        </w:rPr>
        <w:t>Kjeldahl</w:t>
      </w:r>
      <w:proofErr w:type="spellEnd"/>
      <w:r w:rsidRPr="00E94569">
        <w:rPr>
          <w:rFonts w:ascii="Times New Roman" w:eastAsia="宋体" w:hAnsi="Times New Roman" w:cs="Times New Roman"/>
          <w:color w:val="000000" w:themeColor="text1"/>
          <w:szCs w:val="21"/>
        </w:rPr>
        <w:t xml:space="preserve"> nitrogen analyzer, freeze dryer (K9860),; Midea refrigerator(BCD-112CM),; Sartorius Electronics Balance(BSA224S-CW),; Freeze Dryer(LGJ-10C),; graphite disintegrator, a batch of glass containers.</w:t>
      </w:r>
    </w:p>
    <w:bookmarkEnd w:id="2"/>
    <w:p w14:paraId="14DB54A5" w14:textId="575301AE" w:rsidR="00C73C53" w:rsidRPr="00C73C53" w:rsidRDefault="00C73C53" w:rsidP="00736435">
      <w:pPr>
        <w:spacing w:beforeLines="50" w:before="156" w:line="400" w:lineRule="exact"/>
        <w:rPr>
          <w:rFonts w:ascii="Times New Roman" w:eastAsia="宋体" w:hAnsi="Times New Roman" w:cs="Times New Roman"/>
          <w:b/>
          <w:bCs/>
          <w:szCs w:val="21"/>
        </w:rPr>
      </w:pPr>
      <w:r w:rsidRPr="00C73C53">
        <w:rPr>
          <w:rFonts w:ascii="Times New Roman" w:eastAsia="宋体" w:hAnsi="Times New Roman" w:cs="Times New Roman"/>
          <w:b/>
          <w:bCs/>
          <w:szCs w:val="21"/>
        </w:rPr>
        <w:t xml:space="preserve">S.1.2 Calibration of </w:t>
      </w:r>
      <w:r w:rsidR="007B6D6A">
        <w:rPr>
          <w:rFonts w:ascii="Times New Roman" w:eastAsia="宋体" w:hAnsi="Times New Roman" w:cs="Times New Roman"/>
          <w:b/>
          <w:bCs/>
          <w:szCs w:val="21"/>
        </w:rPr>
        <w:t>commercially available medical-grade</w:t>
      </w:r>
      <w:r w:rsidR="009E5DC5">
        <w:rPr>
          <w:rFonts w:ascii="Times New Roman" w:eastAsia="宋体" w:hAnsi="Times New Roman" w:cs="Times New Roman"/>
          <w:b/>
          <w:bCs/>
          <w:szCs w:val="21"/>
        </w:rPr>
        <w:t xml:space="preserve"> </w:t>
      </w:r>
      <w:r w:rsidRPr="00C73C53">
        <w:rPr>
          <w:rFonts w:ascii="Times New Roman" w:eastAsia="宋体" w:hAnsi="Times New Roman" w:cs="Times New Roman"/>
          <w:b/>
          <w:bCs/>
          <w:szCs w:val="21"/>
        </w:rPr>
        <w:t>hydrogen peroxide</w:t>
      </w:r>
    </w:p>
    <w:p w14:paraId="3BB43C2D" w14:textId="71C0232D" w:rsidR="00DC507F" w:rsidRPr="00503461" w:rsidRDefault="00656FF1" w:rsidP="00DC507F">
      <w:pPr>
        <w:spacing w:line="400" w:lineRule="exact"/>
        <w:ind w:firstLineChars="200" w:firstLine="420"/>
        <w:rPr>
          <w:rFonts w:ascii="Times New Roman" w:eastAsia="宋体" w:hAnsi="Times New Roman" w:cs="Times New Roman"/>
          <w:color w:val="000000" w:themeColor="text1"/>
          <w:szCs w:val="21"/>
        </w:rPr>
      </w:pPr>
      <w:bookmarkStart w:id="3" w:name="_Hlk136437048"/>
      <w:r w:rsidRPr="00503461">
        <w:rPr>
          <w:rFonts w:ascii="Times New Roman" w:eastAsia="宋体" w:hAnsi="Times New Roman" w:cs="Times New Roman"/>
          <w:color w:val="000000" w:themeColor="text1"/>
          <w:szCs w:val="21"/>
        </w:rPr>
        <w:t>D</w:t>
      </w:r>
      <w:r w:rsidRPr="00503461">
        <w:rPr>
          <w:rFonts w:ascii="Times New Roman" w:eastAsia="宋体" w:hAnsi="Times New Roman" w:cs="Times New Roman" w:hint="eastAsia"/>
          <w:color w:val="000000" w:themeColor="text1"/>
          <w:szCs w:val="21"/>
        </w:rPr>
        <w:t>e</w:t>
      </w:r>
      <w:r w:rsidRPr="00503461">
        <w:rPr>
          <w:rFonts w:ascii="Times New Roman" w:eastAsia="宋体" w:hAnsi="Times New Roman" w:cs="Times New Roman"/>
          <w:color w:val="000000" w:themeColor="text1"/>
          <w:szCs w:val="21"/>
        </w:rPr>
        <w:t>termination of medical hydrogen peroxide was calibrated by potassium permanganate titration.</w:t>
      </w:r>
      <w:bookmarkEnd w:id="3"/>
      <w:r w:rsidRPr="00503461">
        <w:rPr>
          <w:rFonts w:ascii="Times New Roman" w:eastAsia="宋体" w:hAnsi="Times New Roman" w:cs="Times New Roman"/>
          <w:color w:val="000000" w:themeColor="text1"/>
          <w:szCs w:val="21"/>
        </w:rPr>
        <w:t xml:space="preserve"> </w:t>
      </w:r>
      <w:r w:rsidR="00DC507F" w:rsidRPr="00503461">
        <w:rPr>
          <w:rFonts w:ascii="Times New Roman" w:eastAsia="宋体" w:hAnsi="Times New Roman" w:cs="Times New Roman"/>
          <w:color w:val="000000" w:themeColor="text1"/>
          <w:szCs w:val="21"/>
        </w:rPr>
        <w:t xml:space="preserve">Prepare potassium permanganate, sulfuric acid and sodium oxalate solution: </w:t>
      </w:r>
      <w:r w:rsidR="007E0581" w:rsidRPr="00503461">
        <w:rPr>
          <w:rFonts w:ascii="Times New Roman" w:eastAsia="宋体" w:hAnsi="Times New Roman" w:cs="Times New Roman"/>
          <w:color w:val="000000" w:themeColor="text1"/>
          <w:szCs w:val="21"/>
        </w:rPr>
        <w:t>add 500.0 mL of distilled water to the beaker, followed by 1.7019 g of KMnO</w:t>
      </w:r>
      <w:r w:rsidR="007E0581" w:rsidRPr="00503461">
        <w:rPr>
          <w:rFonts w:ascii="Times New Roman" w:eastAsia="宋体" w:hAnsi="Times New Roman" w:cs="Times New Roman"/>
          <w:color w:val="000000" w:themeColor="text1"/>
          <w:szCs w:val="21"/>
          <w:vertAlign w:val="subscript"/>
        </w:rPr>
        <w:t>4</w:t>
      </w:r>
      <w:r w:rsidR="007E0581" w:rsidRPr="00503461">
        <w:rPr>
          <w:rFonts w:ascii="Times New Roman" w:eastAsia="宋体" w:hAnsi="Times New Roman" w:cs="Times New Roman"/>
          <w:color w:val="000000" w:themeColor="text1"/>
          <w:szCs w:val="21"/>
        </w:rPr>
        <w:t>, heat and keep boiling for 10 min, le</w:t>
      </w:r>
      <w:r w:rsidR="00452B52">
        <w:rPr>
          <w:rFonts w:ascii="Times New Roman" w:eastAsia="宋体" w:hAnsi="Times New Roman" w:cs="Times New Roman"/>
          <w:color w:val="000000" w:themeColor="text1"/>
          <w:szCs w:val="21"/>
        </w:rPr>
        <w:t>ft</w:t>
      </w:r>
      <w:r w:rsidR="007E0581" w:rsidRPr="00503461">
        <w:rPr>
          <w:rFonts w:ascii="Times New Roman" w:eastAsia="宋体" w:hAnsi="Times New Roman" w:cs="Times New Roman"/>
          <w:color w:val="000000" w:themeColor="text1"/>
          <w:szCs w:val="21"/>
        </w:rPr>
        <w:t xml:space="preserve"> to stand until the temperature drops, filter through a funnel after 2 days and store in a brown reagent bottle</w:t>
      </w:r>
      <w:r w:rsidR="00DC507F" w:rsidRPr="00503461">
        <w:rPr>
          <w:rFonts w:ascii="Times New Roman" w:eastAsia="宋体" w:hAnsi="Times New Roman" w:cs="Times New Roman"/>
          <w:color w:val="000000" w:themeColor="text1"/>
          <w:szCs w:val="21"/>
        </w:rPr>
        <w:t xml:space="preserve">; </w:t>
      </w:r>
      <w:r w:rsidR="007E0581" w:rsidRPr="00503461">
        <w:rPr>
          <w:rFonts w:ascii="Times New Roman" w:eastAsia="宋体" w:hAnsi="Times New Roman" w:cs="Times New Roman"/>
          <w:color w:val="000000" w:themeColor="text1"/>
          <w:szCs w:val="21"/>
        </w:rPr>
        <w:t>A</w:t>
      </w:r>
      <w:r w:rsidR="00DC507F" w:rsidRPr="00503461">
        <w:rPr>
          <w:rFonts w:ascii="Times New Roman" w:eastAsia="宋体" w:hAnsi="Times New Roman" w:cs="Times New Roman"/>
          <w:color w:val="000000" w:themeColor="text1"/>
          <w:szCs w:val="21"/>
        </w:rPr>
        <w:t>dd 80.0 mL of</w:t>
      </w:r>
      <w:r w:rsidR="006B0522">
        <w:rPr>
          <w:rFonts w:ascii="Times New Roman" w:eastAsia="宋体" w:hAnsi="Times New Roman" w:cs="Times New Roman"/>
          <w:color w:val="000000" w:themeColor="text1"/>
          <w:szCs w:val="21"/>
        </w:rPr>
        <w:t xml:space="preserve"> </w:t>
      </w:r>
      <w:r w:rsidR="00DC507F" w:rsidRPr="00503461">
        <w:rPr>
          <w:rFonts w:ascii="Times New Roman" w:eastAsia="宋体" w:hAnsi="Times New Roman" w:cs="Times New Roman"/>
          <w:color w:val="000000" w:themeColor="text1"/>
          <w:szCs w:val="21"/>
        </w:rPr>
        <w:t xml:space="preserve">98% sulfuric acid to the beaker, then slowly add 420.0 mL </w:t>
      </w:r>
      <w:r w:rsidR="007E0581" w:rsidRPr="00503461">
        <w:rPr>
          <w:rFonts w:ascii="Times New Roman" w:eastAsia="宋体" w:hAnsi="Times New Roman" w:cs="Times New Roman"/>
          <w:color w:val="000000" w:themeColor="text1"/>
          <w:szCs w:val="21"/>
        </w:rPr>
        <w:t xml:space="preserve">of </w:t>
      </w:r>
      <w:r w:rsidR="00DC507F" w:rsidRPr="00503461">
        <w:rPr>
          <w:rFonts w:ascii="Times New Roman" w:eastAsia="宋体" w:hAnsi="Times New Roman" w:cs="Times New Roman"/>
          <w:color w:val="000000" w:themeColor="text1"/>
          <w:szCs w:val="21"/>
        </w:rPr>
        <w:t xml:space="preserve">distilled water. Cool and set aside; </w:t>
      </w:r>
      <w:r w:rsidR="007E0581" w:rsidRPr="00503461">
        <w:rPr>
          <w:rFonts w:ascii="Times New Roman" w:eastAsia="宋体" w:hAnsi="Times New Roman" w:cs="Times New Roman"/>
          <w:color w:val="000000" w:themeColor="text1"/>
          <w:szCs w:val="21"/>
        </w:rPr>
        <w:t>Take 1.6810 g of N</w:t>
      </w:r>
      <w:r w:rsidR="00E77704">
        <w:rPr>
          <w:rFonts w:ascii="Times New Roman" w:eastAsia="宋体" w:hAnsi="Times New Roman" w:cs="Times New Roman"/>
          <w:color w:val="000000" w:themeColor="text1"/>
          <w:szCs w:val="21"/>
        </w:rPr>
        <w:t>a</w:t>
      </w:r>
      <w:r w:rsidR="007E0581" w:rsidRPr="00503461">
        <w:rPr>
          <w:rFonts w:ascii="Times New Roman" w:eastAsia="宋体" w:hAnsi="Times New Roman" w:cs="Times New Roman"/>
          <w:color w:val="000000" w:themeColor="text1"/>
          <w:szCs w:val="21"/>
          <w:vertAlign w:val="subscript"/>
        </w:rPr>
        <w:t>2</w:t>
      </w:r>
      <w:r w:rsidR="007E0581" w:rsidRPr="00503461">
        <w:rPr>
          <w:rFonts w:ascii="Times New Roman" w:eastAsia="宋体" w:hAnsi="Times New Roman" w:cs="Times New Roman"/>
          <w:color w:val="000000" w:themeColor="text1"/>
          <w:szCs w:val="21"/>
        </w:rPr>
        <w:t>C</w:t>
      </w:r>
      <w:r w:rsidR="007E0581" w:rsidRPr="00503461">
        <w:rPr>
          <w:rFonts w:ascii="Times New Roman" w:eastAsia="宋体" w:hAnsi="Times New Roman" w:cs="Times New Roman"/>
          <w:color w:val="000000" w:themeColor="text1"/>
          <w:szCs w:val="21"/>
          <w:vertAlign w:val="subscript"/>
        </w:rPr>
        <w:t>2</w:t>
      </w:r>
      <w:r w:rsidR="007E0581" w:rsidRPr="00503461">
        <w:rPr>
          <w:rFonts w:ascii="Times New Roman" w:eastAsia="宋体" w:hAnsi="Times New Roman" w:cs="Times New Roman"/>
          <w:color w:val="000000" w:themeColor="text1"/>
          <w:szCs w:val="21"/>
        </w:rPr>
        <w:t>O</w:t>
      </w:r>
      <w:r w:rsidR="007E0581" w:rsidRPr="00503461">
        <w:rPr>
          <w:rFonts w:ascii="Times New Roman" w:eastAsia="宋体" w:hAnsi="Times New Roman" w:cs="Times New Roman"/>
          <w:color w:val="000000" w:themeColor="text1"/>
          <w:szCs w:val="21"/>
          <w:vertAlign w:val="subscript"/>
        </w:rPr>
        <w:t>4</w:t>
      </w:r>
      <w:r w:rsidR="007E0581" w:rsidRPr="00503461">
        <w:rPr>
          <w:rFonts w:ascii="Times New Roman" w:eastAsia="宋体" w:hAnsi="Times New Roman" w:cs="Times New Roman"/>
          <w:color w:val="000000" w:themeColor="text1"/>
          <w:szCs w:val="21"/>
        </w:rPr>
        <w:t xml:space="preserve"> in a volumetric flask and dilute with water to 100 </w:t>
      </w:r>
      <w:proofErr w:type="spellStart"/>
      <w:r w:rsidR="00DC507F" w:rsidRPr="00503461">
        <w:rPr>
          <w:rFonts w:ascii="Times New Roman" w:eastAsia="宋体" w:hAnsi="Times New Roman" w:cs="Times New Roman"/>
          <w:color w:val="000000" w:themeColor="text1"/>
          <w:szCs w:val="21"/>
        </w:rPr>
        <w:t>mL.</w:t>
      </w:r>
      <w:proofErr w:type="spellEnd"/>
    </w:p>
    <w:p w14:paraId="4F5D1B20" w14:textId="73125AF3" w:rsidR="00C759FD" w:rsidRPr="00503461" w:rsidRDefault="00DC507F" w:rsidP="00C759FD">
      <w:pPr>
        <w:spacing w:line="400" w:lineRule="exact"/>
        <w:ind w:firstLineChars="200" w:firstLine="420"/>
        <w:rPr>
          <w:rFonts w:ascii="Times New Roman" w:eastAsia="宋体" w:hAnsi="Times New Roman" w:cs="Times New Roman"/>
          <w:color w:val="000000" w:themeColor="text1"/>
          <w:szCs w:val="21"/>
        </w:rPr>
      </w:pPr>
      <w:r w:rsidRPr="00503461">
        <w:rPr>
          <w:rFonts w:ascii="Times New Roman" w:eastAsia="宋体" w:hAnsi="Times New Roman" w:cs="Times New Roman"/>
          <w:color w:val="000000" w:themeColor="text1"/>
          <w:szCs w:val="21"/>
        </w:rPr>
        <w:t xml:space="preserve">Calibration of potassium permanganate with sodium oxalate: </w:t>
      </w:r>
      <w:r w:rsidR="007E0581" w:rsidRPr="00503461">
        <w:rPr>
          <w:rFonts w:ascii="Times New Roman" w:eastAsia="宋体" w:hAnsi="Times New Roman" w:cs="Times New Roman" w:hint="eastAsia"/>
          <w:color w:val="000000" w:themeColor="text1"/>
          <w:szCs w:val="21"/>
        </w:rPr>
        <w:t>a</w:t>
      </w:r>
      <w:r w:rsidR="007E0581" w:rsidRPr="00503461">
        <w:rPr>
          <w:rFonts w:ascii="Times New Roman" w:eastAsia="宋体" w:hAnsi="Times New Roman" w:cs="Times New Roman"/>
          <w:color w:val="000000" w:themeColor="text1"/>
          <w:szCs w:val="21"/>
        </w:rPr>
        <w:t>dd 10.0 mL of N</w:t>
      </w:r>
      <w:r w:rsidR="00E77704">
        <w:rPr>
          <w:rFonts w:ascii="Times New Roman" w:eastAsia="宋体" w:hAnsi="Times New Roman" w:cs="Times New Roman"/>
          <w:color w:val="000000" w:themeColor="text1"/>
          <w:szCs w:val="21"/>
        </w:rPr>
        <w:t>a</w:t>
      </w:r>
      <w:r w:rsidR="007E0581" w:rsidRPr="00503461">
        <w:rPr>
          <w:rFonts w:ascii="Times New Roman" w:eastAsia="宋体" w:hAnsi="Times New Roman" w:cs="Times New Roman"/>
          <w:color w:val="000000" w:themeColor="text1"/>
          <w:szCs w:val="21"/>
          <w:vertAlign w:val="subscript"/>
        </w:rPr>
        <w:t>2</w:t>
      </w:r>
      <w:r w:rsidR="007E0581" w:rsidRPr="00503461">
        <w:rPr>
          <w:rFonts w:ascii="Times New Roman" w:eastAsia="宋体" w:hAnsi="Times New Roman" w:cs="Times New Roman"/>
          <w:color w:val="000000" w:themeColor="text1"/>
          <w:szCs w:val="21"/>
        </w:rPr>
        <w:t>C</w:t>
      </w:r>
      <w:r w:rsidR="007E0581" w:rsidRPr="00503461">
        <w:rPr>
          <w:rFonts w:ascii="Times New Roman" w:eastAsia="宋体" w:hAnsi="Times New Roman" w:cs="Times New Roman"/>
          <w:color w:val="000000" w:themeColor="text1"/>
          <w:szCs w:val="21"/>
          <w:vertAlign w:val="subscript"/>
        </w:rPr>
        <w:t>2</w:t>
      </w:r>
      <w:r w:rsidR="007E0581" w:rsidRPr="00503461">
        <w:rPr>
          <w:rFonts w:ascii="Times New Roman" w:eastAsia="宋体" w:hAnsi="Times New Roman" w:cs="Times New Roman"/>
          <w:color w:val="000000" w:themeColor="text1"/>
          <w:szCs w:val="21"/>
        </w:rPr>
        <w:t>O</w:t>
      </w:r>
      <w:r w:rsidR="007E0581" w:rsidRPr="00503461">
        <w:rPr>
          <w:rFonts w:ascii="Times New Roman" w:eastAsia="宋体" w:hAnsi="Times New Roman" w:cs="Times New Roman"/>
          <w:color w:val="000000" w:themeColor="text1"/>
          <w:szCs w:val="21"/>
          <w:vertAlign w:val="subscript"/>
        </w:rPr>
        <w:t>4</w:t>
      </w:r>
      <w:r w:rsidR="007E0581" w:rsidRPr="00503461">
        <w:rPr>
          <w:rFonts w:ascii="Times New Roman" w:eastAsia="宋体" w:hAnsi="Times New Roman" w:cs="Times New Roman"/>
          <w:color w:val="000000" w:themeColor="text1"/>
          <w:szCs w:val="21"/>
        </w:rPr>
        <w:t xml:space="preserve"> and 10 mL of H</w:t>
      </w:r>
      <w:r w:rsidR="007E0581" w:rsidRPr="00503461">
        <w:rPr>
          <w:rFonts w:ascii="Times New Roman" w:eastAsia="宋体" w:hAnsi="Times New Roman" w:cs="Times New Roman"/>
          <w:color w:val="000000" w:themeColor="text1"/>
          <w:szCs w:val="21"/>
          <w:vertAlign w:val="subscript"/>
        </w:rPr>
        <w:t>2</w:t>
      </w:r>
      <w:r w:rsidR="007E0581" w:rsidRPr="00503461">
        <w:rPr>
          <w:rFonts w:ascii="Times New Roman" w:eastAsia="宋体" w:hAnsi="Times New Roman" w:cs="Times New Roman"/>
          <w:color w:val="000000" w:themeColor="text1"/>
          <w:szCs w:val="21"/>
        </w:rPr>
        <w:t>SO</w:t>
      </w:r>
      <w:r w:rsidR="007E0581" w:rsidRPr="00503461">
        <w:rPr>
          <w:rFonts w:ascii="Times New Roman" w:eastAsia="宋体" w:hAnsi="Times New Roman" w:cs="Times New Roman"/>
          <w:color w:val="000000" w:themeColor="text1"/>
          <w:szCs w:val="21"/>
          <w:vertAlign w:val="subscript"/>
        </w:rPr>
        <w:t>4</w:t>
      </w:r>
      <w:r w:rsidR="007E0581" w:rsidRPr="00503461">
        <w:rPr>
          <w:rFonts w:ascii="Times New Roman" w:eastAsia="宋体" w:hAnsi="Times New Roman" w:cs="Times New Roman"/>
          <w:color w:val="000000" w:themeColor="text1"/>
          <w:szCs w:val="21"/>
        </w:rPr>
        <w:t xml:space="preserve"> solution to the beaker, then add 40.0 mL of distilled water and start the titration by adding KMnO</w:t>
      </w:r>
      <w:r w:rsidR="007E0581" w:rsidRPr="00503461">
        <w:rPr>
          <w:rFonts w:ascii="Times New Roman" w:eastAsia="宋体" w:hAnsi="Times New Roman" w:cs="Times New Roman"/>
          <w:color w:val="000000" w:themeColor="text1"/>
          <w:szCs w:val="21"/>
          <w:vertAlign w:val="subscript"/>
        </w:rPr>
        <w:t>4</w:t>
      </w:r>
      <w:r w:rsidR="007E0581" w:rsidRPr="00503461">
        <w:rPr>
          <w:rFonts w:ascii="Times New Roman" w:eastAsia="宋体" w:hAnsi="Times New Roman" w:cs="Times New Roman"/>
          <w:color w:val="000000" w:themeColor="text1"/>
          <w:szCs w:val="21"/>
        </w:rPr>
        <w:t xml:space="preserve"> solution to the burette after maintaining the temperature at 75-85</w:t>
      </w:r>
      <w:r w:rsidR="006B0522">
        <w:rPr>
          <w:rFonts w:ascii="Times New Roman" w:eastAsia="宋体" w:hAnsi="Times New Roman" w:cs="Times New Roman"/>
          <w:color w:val="000000" w:themeColor="text1"/>
          <w:szCs w:val="21"/>
        </w:rPr>
        <w:t xml:space="preserve"> </w:t>
      </w:r>
      <w:r w:rsidR="007E0581" w:rsidRPr="00503461">
        <w:rPr>
          <w:rFonts w:ascii="Times New Roman" w:eastAsia="宋体" w:hAnsi="Times New Roman" w:cs="Times New Roman"/>
          <w:color w:val="000000" w:themeColor="text1"/>
          <w:szCs w:val="21"/>
        </w:rPr>
        <w:t>℃</w:t>
      </w:r>
      <w:r w:rsidRPr="00503461">
        <w:rPr>
          <w:rFonts w:ascii="Times New Roman" w:eastAsia="宋体" w:hAnsi="Times New Roman" w:cs="Times New Roman"/>
          <w:color w:val="000000" w:themeColor="text1"/>
          <w:szCs w:val="21"/>
        </w:rPr>
        <w:t xml:space="preserve">. After the solution changes from colorless to pink and does not change color for 30 min. </w:t>
      </w:r>
      <w:r w:rsidR="00452B52">
        <w:rPr>
          <w:rFonts w:ascii="Times New Roman" w:eastAsia="宋体" w:hAnsi="Times New Roman" w:cs="Times New Roman"/>
          <w:color w:val="000000" w:themeColor="text1"/>
          <w:szCs w:val="21"/>
        </w:rPr>
        <w:t>T</w:t>
      </w:r>
      <w:r w:rsidRPr="00503461">
        <w:rPr>
          <w:rFonts w:ascii="Times New Roman" w:eastAsia="宋体" w:hAnsi="Times New Roman" w:cs="Times New Roman"/>
          <w:color w:val="000000" w:themeColor="text1"/>
          <w:szCs w:val="21"/>
        </w:rPr>
        <w:t xml:space="preserve">he concentration of potassium permanganate </w:t>
      </w:r>
      <w:r w:rsidR="00452B52">
        <w:rPr>
          <w:rFonts w:ascii="Times New Roman" w:eastAsia="宋体" w:hAnsi="Times New Roman" w:cs="Times New Roman"/>
          <w:color w:val="000000" w:themeColor="text1"/>
          <w:szCs w:val="21"/>
        </w:rPr>
        <w:t>is</w:t>
      </w:r>
      <w:r w:rsidR="00452B52" w:rsidRPr="00452B52">
        <w:rPr>
          <w:rFonts w:ascii="Times New Roman" w:eastAsia="宋体" w:hAnsi="Times New Roman" w:cs="Times New Roman"/>
          <w:color w:val="000000" w:themeColor="text1"/>
          <w:szCs w:val="21"/>
        </w:rPr>
        <w:t xml:space="preserve"> calculated using</w:t>
      </w:r>
      <w:r w:rsidRPr="00503461">
        <w:rPr>
          <w:rFonts w:ascii="Times New Roman" w:eastAsia="宋体" w:hAnsi="Times New Roman" w:cs="Times New Roman"/>
          <w:color w:val="000000" w:themeColor="text1"/>
          <w:szCs w:val="21"/>
        </w:rPr>
        <w:t xml:space="preserve"> </w:t>
      </w:r>
      <w:r w:rsidR="00452B52">
        <w:rPr>
          <w:rFonts w:ascii="Times New Roman" w:eastAsia="宋体" w:hAnsi="Times New Roman" w:cs="Times New Roman"/>
          <w:color w:val="000000" w:themeColor="text1"/>
          <w:szCs w:val="21"/>
        </w:rPr>
        <w:t>E</w:t>
      </w:r>
      <w:r w:rsidRPr="00503461">
        <w:rPr>
          <w:rFonts w:ascii="Times New Roman" w:eastAsia="宋体" w:hAnsi="Times New Roman" w:cs="Times New Roman"/>
          <w:color w:val="000000" w:themeColor="text1"/>
          <w:szCs w:val="21"/>
        </w:rPr>
        <w:t xml:space="preserve">quation </w:t>
      </w:r>
      <w:r w:rsidR="00452B52">
        <w:rPr>
          <w:rFonts w:ascii="Times New Roman" w:eastAsia="宋体" w:hAnsi="Times New Roman" w:cs="Times New Roman"/>
          <w:color w:val="000000" w:themeColor="text1"/>
          <w:szCs w:val="21"/>
        </w:rPr>
        <w:t>S1</w:t>
      </w:r>
      <w:r w:rsidRPr="00503461">
        <w:rPr>
          <w:rFonts w:ascii="Times New Roman" w:eastAsia="宋体" w:hAnsi="Times New Roman" w:cs="Times New Roman"/>
          <w:color w:val="000000" w:themeColor="text1"/>
          <w:szCs w:val="21"/>
        </w:rPr>
        <w:t>.</w:t>
      </w:r>
    </w:p>
    <w:p w14:paraId="5FC6C08D" w14:textId="2BD48761" w:rsidR="00363502" w:rsidRPr="00503461" w:rsidRDefault="00000000" w:rsidP="00363502">
      <w:pPr>
        <w:spacing w:beforeLines="100" w:before="312" w:afterLines="50" w:after="156" w:line="400" w:lineRule="exact"/>
        <w:ind w:firstLineChars="200" w:firstLine="560"/>
        <w:jc w:val="center"/>
        <w:rPr>
          <w:rFonts w:ascii="Times New Roman" w:eastAsia="宋体" w:hAnsi="Times New Roman" w:cs="Times New Roman"/>
          <w:color w:val="000000" w:themeColor="text1"/>
          <w:szCs w:val="21"/>
          <w:vertAlign w:val="subscript"/>
        </w:rPr>
      </w:pPr>
      <m:oMath>
        <m:sSub>
          <m:sSubPr>
            <m:ctrlPr>
              <w:rPr>
                <w:rFonts w:ascii="Cambria Math" w:eastAsia="宋体" w:hAnsi="Cambria Math" w:cs="Times New Roman"/>
                <w:color w:val="000000" w:themeColor="text1"/>
                <w:sz w:val="28"/>
                <w:szCs w:val="28"/>
              </w:rPr>
            </m:ctrlPr>
          </m:sSubPr>
          <m:e>
            <m:r>
              <w:rPr>
                <w:rFonts w:ascii="Cambria Math" w:eastAsia="宋体" w:hAnsi="Cambria Math" w:cs="Times New Roman"/>
                <w:color w:val="000000" w:themeColor="text1"/>
                <w:sz w:val="28"/>
                <w:szCs w:val="28"/>
              </w:rPr>
              <m:t>C</m:t>
            </m:r>
          </m:e>
          <m:sub>
            <m:r>
              <m:rPr>
                <m:sty m:val="p"/>
              </m:rPr>
              <w:rPr>
                <w:rFonts w:ascii="Cambria Math" w:eastAsia="宋体" w:hAnsi="Cambria Math" w:cs="Times New Roman"/>
                <w:color w:val="000000" w:themeColor="text1"/>
                <w:sz w:val="28"/>
                <w:szCs w:val="28"/>
              </w:rPr>
              <m:t>KMnO4</m:t>
            </m:r>
          </m:sub>
        </m:sSub>
        <m:r>
          <m:rPr>
            <m:sty m:val="p"/>
          </m:rPr>
          <w:rPr>
            <w:rFonts w:ascii="Cambria Math" w:eastAsia="宋体" w:hAnsi="Cambria Math" w:cs="Times New Roman"/>
            <w:color w:val="000000" w:themeColor="text1"/>
            <w:sz w:val="28"/>
            <w:szCs w:val="28"/>
          </w:rPr>
          <m:t>=</m:t>
        </m:r>
        <m:f>
          <m:fPr>
            <m:ctrlPr>
              <w:rPr>
                <w:rFonts w:ascii="Cambria Math" w:eastAsia="宋体" w:hAnsi="Cambria Math" w:cs="Times New Roman"/>
                <w:color w:val="000000" w:themeColor="text1"/>
                <w:sz w:val="28"/>
                <w:szCs w:val="28"/>
              </w:rPr>
            </m:ctrlPr>
          </m:fPr>
          <m:num>
            <m:f>
              <m:fPr>
                <m:type m:val="lin"/>
                <m:ctrlPr>
                  <w:rPr>
                    <w:rFonts w:ascii="Cambria Math" w:eastAsia="宋体" w:hAnsi="Cambria Math" w:cs="Times New Roman"/>
                    <w:color w:val="000000" w:themeColor="text1"/>
                    <w:sz w:val="28"/>
                    <w:szCs w:val="28"/>
                  </w:rPr>
                </m:ctrlPr>
              </m:fPr>
              <m:num>
                <m:f>
                  <m:fPr>
                    <m:ctrlPr>
                      <w:rPr>
                        <w:rFonts w:ascii="Cambria Math" w:eastAsia="宋体" w:hAnsi="Cambria Math" w:cs="Times New Roman"/>
                        <w:color w:val="000000" w:themeColor="text1"/>
                        <w:sz w:val="28"/>
                        <w:szCs w:val="28"/>
                      </w:rPr>
                    </m:ctrlPr>
                  </m:fPr>
                  <m:num>
                    <m:sSub>
                      <m:sSubPr>
                        <m:ctrlPr>
                          <w:rPr>
                            <w:rFonts w:ascii="Cambria Math" w:eastAsia="宋体" w:hAnsi="Cambria Math" w:cs="Times New Roman"/>
                            <w:color w:val="000000" w:themeColor="text1"/>
                            <w:sz w:val="28"/>
                            <w:szCs w:val="28"/>
                          </w:rPr>
                        </m:ctrlPr>
                      </m:sSubPr>
                      <m:e>
                        <m:r>
                          <w:rPr>
                            <w:rFonts w:ascii="Cambria Math" w:eastAsia="宋体" w:hAnsi="Cambria Math" w:cs="Times New Roman"/>
                            <w:color w:val="000000" w:themeColor="text1"/>
                            <w:sz w:val="28"/>
                            <w:szCs w:val="28"/>
                          </w:rPr>
                          <m:t>m</m:t>
                        </m:r>
                      </m:e>
                      <m:sub>
                        <m:r>
                          <m:rPr>
                            <m:sty m:val="p"/>
                          </m:rPr>
                          <w:rPr>
                            <w:rFonts w:ascii="Cambria Math" w:eastAsia="宋体" w:hAnsi="Cambria Math" w:cs="Times New Roman"/>
                            <w:color w:val="000000" w:themeColor="text1"/>
                            <w:sz w:val="28"/>
                            <w:szCs w:val="28"/>
                          </w:rPr>
                          <m:t>Na2C2O4</m:t>
                        </m:r>
                      </m:sub>
                    </m:sSub>
                  </m:num>
                  <m:den>
                    <m:sSub>
                      <m:sSubPr>
                        <m:ctrlPr>
                          <w:rPr>
                            <w:rFonts w:ascii="Cambria Math" w:eastAsia="宋体" w:hAnsi="Cambria Math" w:cs="Times New Roman"/>
                            <w:color w:val="000000" w:themeColor="text1"/>
                            <w:sz w:val="28"/>
                            <w:szCs w:val="28"/>
                          </w:rPr>
                        </m:ctrlPr>
                      </m:sSubPr>
                      <m:e>
                        <m:r>
                          <w:rPr>
                            <w:rFonts w:ascii="Cambria Math" w:eastAsia="宋体" w:hAnsi="Cambria Math" w:cs="Times New Roman"/>
                            <w:color w:val="000000" w:themeColor="text1"/>
                            <w:sz w:val="28"/>
                            <w:szCs w:val="28"/>
                          </w:rPr>
                          <m:t>M</m:t>
                        </m:r>
                      </m:e>
                      <m:sub>
                        <m:r>
                          <m:rPr>
                            <m:sty m:val="p"/>
                          </m:rPr>
                          <w:rPr>
                            <w:rFonts w:ascii="Cambria Math" w:eastAsia="宋体" w:hAnsi="Cambria Math" w:cs="Times New Roman"/>
                            <w:color w:val="000000" w:themeColor="text1"/>
                            <w:sz w:val="28"/>
                            <w:szCs w:val="28"/>
                          </w:rPr>
                          <m:t>Na2C2O4</m:t>
                        </m:r>
                      </m:sub>
                    </m:sSub>
                  </m:den>
                </m:f>
              </m:num>
              <m:den>
                <m:sSub>
                  <m:sSubPr>
                    <m:ctrlPr>
                      <w:rPr>
                        <w:rFonts w:ascii="Cambria Math" w:eastAsia="宋体" w:hAnsi="Cambria Math" w:cs="Times New Roman"/>
                        <w:color w:val="000000" w:themeColor="text1"/>
                        <w:sz w:val="28"/>
                        <w:szCs w:val="28"/>
                      </w:rPr>
                    </m:ctrlPr>
                  </m:sSubPr>
                  <m:e>
                    <m:r>
                      <w:rPr>
                        <w:rFonts w:ascii="Cambria Math" w:eastAsia="宋体" w:hAnsi="Cambria Math" w:cs="Times New Roman"/>
                        <w:color w:val="000000" w:themeColor="text1"/>
                        <w:sz w:val="28"/>
                        <w:szCs w:val="28"/>
                      </w:rPr>
                      <m:t>V</m:t>
                    </m:r>
                  </m:e>
                  <m:sub>
                    <m:r>
                      <m:rPr>
                        <m:sty m:val="p"/>
                      </m:rPr>
                      <w:rPr>
                        <w:rFonts w:ascii="Cambria Math" w:eastAsia="宋体" w:hAnsi="Cambria Math" w:cs="Times New Roman"/>
                        <w:color w:val="000000" w:themeColor="text1"/>
                        <w:sz w:val="28"/>
                        <w:szCs w:val="28"/>
                      </w:rPr>
                      <m:t>Na2C2O4</m:t>
                    </m:r>
                  </m:sub>
                </m:sSub>
              </m:den>
            </m:f>
          </m:num>
          <m:den>
            <m:sSub>
              <m:sSubPr>
                <m:ctrlPr>
                  <w:rPr>
                    <w:rFonts w:ascii="Cambria Math" w:eastAsia="宋体" w:hAnsi="Cambria Math" w:cs="Times New Roman"/>
                    <w:color w:val="000000" w:themeColor="text1"/>
                    <w:sz w:val="28"/>
                    <w:szCs w:val="28"/>
                  </w:rPr>
                </m:ctrlPr>
              </m:sSubPr>
              <m:e>
                <m:r>
                  <m:rPr>
                    <m:sty m:val="p"/>
                  </m:rPr>
                  <w:rPr>
                    <w:rFonts w:ascii="Cambria Math" w:eastAsia="宋体" w:hAnsi="Cambria Math" w:cs="Times New Roman"/>
                    <w:color w:val="000000" w:themeColor="text1"/>
                    <w:sz w:val="28"/>
                    <w:szCs w:val="28"/>
                  </w:rPr>
                  <m:t>5(</m:t>
                </m:r>
                <m:sSub>
                  <m:sSubPr>
                    <m:ctrlPr>
                      <w:rPr>
                        <w:rFonts w:ascii="Cambria Math" w:eastAsia="宋体" w:hAnsi="Cambria Math" w:cs="Times New Roman"/>
                        <w:color w:val="000000" w:themeColor="text1"/>
                        <w:sz w:val="28"/>
                        <w:szCs w:val="28"/>
                      </w:rPr>
                    </m:ctrlPr>
                  </m:sSubPr>
                  <m:e>
                    <m:r>
                      <w:rPr>
                        <w:rFonts w:ascii="Cambria Math" w:eastAsia="宋体" w:hAnsi="Cambria Math" w:cs="Times New Roman"/>
                        <w:color w:val="000000" w:themeColor="text1"/>
                        <w:sz w:val="28"/>
                        <w:szCs w:val="28"/>
                      </w:rPr>
                      <m:t>V</m:t>
                    </m:r>
                  </m:e>
                  <m:sub>
                    <m:r>
                      <m:rPr>
                        <m:sty m:val="p"/>
                      </m:rPr>
                      <w:rPr>
                        <w:rFonts w:ascii="Cambria Math" w:eastAsia="宋体" w:hAnsi="Cambria Math" w:cs="Times New Roman"/>
                        <w:color w:val="000000" w:themeColor="text1"/>
                        <w:sz w:val="28"/>
                        <w:szCs w:val="28"/>
                      </w:rPr>
                      <m:t>1</m:t>
                    </m:r>
                  </m:sub>
                </m:sSub>
                <m:r>
                  <m:rPr>
                    <m:sty m:val="p"/>
                  </m:rPr>
                  <w:rPr>
                    <w:rFonts w:ascii="Cambria Math" w:eastAsia="宋体" w:hAnsi="Cambria Math" w:cs="Times New Roman"/>
                    <w:color w:val="000000" w:themeColor="text1"/>
                    <w:sz w:val="28"/>
                    <w:szCs w:val="28"/>
                  </w:rPr>
                  <m:t>-</m:t>
                </m:r>
                <m:sSub>
                  <m:sSubPr>
                    <m:ctrlPr>
                      <w:rPr>
                        <w:rFonts w:ascii="Cambria Math" w:eastAsia="宋体" w:hAnsi="Cambria Math" w:cs="Times New Roman"/>
                        <w:color w:val="000000" w:themeColor="text1"/>
                        <w:sz w:val="28"/>
                        <w:szCs w:val="28"/>
                      </w:rPr>
                    </m:ctrlPr>
                  </m:sSubPr>
                  <m:e>
                    <m:r>
                      <w:rPr>
                        <w:rFonts w:ascii="Cambria Math" w:eastAsia="宋体" w:hAnsi="Cambria Math" w:cs="Times New Roman"/>
                        <w:color w:val="000000" w:themeColor="text1"/>
                        <w:sz w:val="28"/>
                        <w:szCs w:val="28"/>
                      </w:rPr>
                      <m:t>V</m:t>
                    </m:r>
                  </m:e>
                  <m:sub>
                    <m:r>
                      <m:rPr>
                        <m:sty m:val="p"/>
                      </m:rPr>
                      <w:rPr>
                        <w:rFonts w:ascii="Cambria Math" w:eastAsia="宋体" w:hAnsi="Cambria Math" w:cs="Times New Roman"/>
                        <w:color w:val="000000" w:themeColor="text1"/>
                        <w:sz w:val="28"/>
                        <w:szCs w:val="28"/>
                      </w:rPr>
                      <m:t>2</m:t>
                    </m:r>
                  </m:sub>
                </m:sSub>
                <m:r>
                  <m:rPr>
                    <m:sty m:val="p"/>
                  </m:rPr>
                  <w:rPr>
                    <w:rFonts w:ascii="Cambria Math" w:eastAsia="宋体" w:hAnsi="Cambria Math" w:cs="Times New Roman"/>
                    <w:color w:val="000000" w:themeColor="text1"/>
                    <w:sz w:val="28"/>
                    <w:szCs w:val="28"/>
                  </w:rPr>
                  <m:t>)</m:t>
                </m:r>
              </m:e>
              <m:sub>
                <m:r>
                  <w:rPr>
                    <w:rFonts w:ascii="Cambria Math" w:eastAsia="宋体" w:hAnsi="Cambria Math" w:cs="Times New Roman"/>
                    <w:color w:val="000000" w:themeColor="text1"/>
                    <w:sz w:val="28"/>
                    <w:szCs w:val="28"/>
                  </w:rPr>
                  <m:t>KMnO</m:t>
                </m:r>
                <m:r>
                  <m:rPr>
                    <m:sty m:val="p"/>
                  </m:rPr>
                  <w:rPr>
                    <w:rFonts w:ascii="Cambria Math" w:eastAsia="宋体" w:hAnsi="Cambria Math" w:cs="Times New Roman"/>
                    <w:color w:val="000000" w:themeColor="text1"/>
                    <w:sz w:val="28"/>
                    <w:szCs w:val="28"/>
                  </w:rPr>
                  <m:t>4</m:t>
                </m:r>
              </m:sub>
            </m:sSub>
            <m:r>
              <m:rPr>
                <m:sty m:val="p"/>
              </m:rPr>
              <w:rPr>
                <w:rFonts w:ascii="Cambria Math" w:eastAsia="宋体" w:hAnsi="Cambria Math" w:cs="Times New Roman"/>
                <w:color w:val="000000" w:themeColor="text1"/>
                <w:sz w:val="28"/>
                <w:szCs w:val="28"/>
              </w:rPr>
              <m:t>×</m:t>
            </m:r>
            <m:sSup>
              <m:sSupPr>
                <m:ctrlPr>
                  <w:rPr>
                    <w:rFonts w:ascii="Cambria Math" w:eastAsia="宋体" w:hAnsi="Cambria Math" w:cs="Times New Roman"/>
                    <w:color w:val="000000" w:themeColor="text1"/>
                    <w:sz w:val="28"/>
                    <w:szCs w:val="28"/>
                  </w:rPr>
                </m:ctrlPr>
              </m:sSupPr>
              <m:e>
                <m:r>
                  <m:rPr>
                    <m:sty m:val="p"/>
                  </m:rPr>
                  <w:rPr>
                    <w:rFonts w:ascii="Cambria Math" w:eastAsia="宋体" w:hAnsi="Cambria Math" w:cs="Times New Roman"/>
                    <w:color w:val="000000" w:themeColor="text1"/>
                    <w:sz w:val="28"/>
                    <w:szCs w:val="28"/>
                  </w:rPr>
                  <m:t>10</m:t>
                </m:r>
              </m:e>
              <m:sup>
                <m:r>
                  <m:rPr>
                    <m:sty m:val="p"/>
                  </m:rPr>
                  <w:rPr>
                    <w:rFonts w:ascii="Cambria Math" w:eastAsia="宋体" w:hAnsi="Cambria Math" w:cs="Times New Roman"/>
                    <w:color w:val="000000" w:themeColor="text1"/>
                    <w:sz w:val="28"/>
                    <w:szCs w:val="28"/>
                  </w:rPr>
                  <m:t>-3</m:t>
                </m:r>
              </m:sup>
            </m:sSup>
          </m:den>
        </m:f>
      </m:oMath>
      <w:r w:rsidR="00ED74FE" w:rsidRPr="006325E3">
        <w:rPr>
          <w:rFonts w:ascii="Times New Roman" w:eastAsia="宋体" w:hAnsi="Times New Roman" w:cs="Times New Roman" w:hint="eastAsia"/>
          <w:color w:val="000000" w:themeColor="text1"/>
          <w:sz w:val="24"/>
          <w:szCs w:val="24"/>
          <w:vertAlign w:val="subscript"/>
        </w:rPr>
        <w:t xml:space="preserve"> </w:t>
      </w:r>
      <w:r w:rsidR="00ED74FE" w:rsidRPr="00503461">
        <w:rPr>
          <w:rFonts w:ascii="Times New Roman" w:eastAsia="宋体" w:hAnsi="Times New Roman" w:cs="Times New Roman"/>
          <w:color w:val="000000" w:themeColor="text1"/>
          <w:szCs w:val="21"/>
          <w:vertAlign w:val="subscript"/>
        </w:rPr>
        <w:t xml:space="preserve">   </w:t>
      </w:r>
      <w:r w:rsidR="00ED74FE" w:rsidRPr="00503461">
        <w:rPr>
          <w:rFonts w:ascii="Times New Roman" w:eastAsia="宋体" w:hAnsi="Times New Roman" w:cs="Times New Roman"/>
          <w:color w:val="000000" w:themeColor="text1"/>
          <w:szCs w:val="21"/>
        </w:rPr>
        <w:t xml:space="preserve">    (</w:t>
      </w:r>
      <w:r w:rsidR="00452B52">
        <w:rPr>
          <w:rFonts w:ascii="Times New Roman" w:eastAsia="宋体" w:hAnsi="Times New Roman" w:cs="Times New Roman"/>
          <w:color w:val="000000" w:themeColor="text1"/>
          <w:szCs w:val="21"/>
        </w:rPr>
        <w:t>S1</w:t>
      </w:r>
      <w:r w:rsidR="00ED74FE" w:rsidRPr="00503461">
        <w:rPr>
          <w:rFonts w:ascii="Times New Roman" w:eastAsia="宋体" w:hAnsi="Times New Roman" w:cs="Times New Roman"/>
          <w:color w:val="000000" w:themeColor="text1"/>
          <w:szCs w:val="21"/>
        </w:rPr>
        <w:t>)</w:t>
      </w:r>
    </w:p>
    <w:p w14:paraId="4DD40004" w14:textId="390F6E7F" w:rsidR="00C759FD" w:rsidRPr="00503461" w:rsidRDefault="00BF0EA4" w:rsidP="00363502">
      <w:pPr>
        <w:spacing w:beforeLines="100" w:before="312" w:afterLines="50" w:after="156" w:line="400" w:lineRule="exact"/>
        <w:ind w:firstLineChars="200" w:firstLine="420"/>
        <w:rPr>
          <w:rFonts w:ascii="Times New Roman" w:eastAsia="宋体" w:hAnsi="Times New Roman" w:cs="Times New Roman"/>
          <w:color w:val="000000" w:themeColor="text1"/>
          <w:szCs w:val="21"/>
          <w:vertAlign w:val="subscript"/>
        </w:rPr>
      </w:pPr>
      <w:r w:rsidRPr="00503461">
        <w:rPr>
          <w:rFonts w:ascii="Times New Roman" w:eastAsia="宋体" w:hAnsi="Times New Roman" w:cs="Times New Roman"/>
          <w:color w:val="000000" w:themeColor="text1"/>
          <w:szCs w:val="21"/>
        </w:rPr>
        <w:t xml:space="preserve">Where </w:t>
      </w:r>
      <w:r w:rsidRPr="00503461">
        <w:rPr>
          <w:rFonts w:ascii="Times New Roman" w:eastAsia="宋体" w:hAnsi="Times New Roman" w:cs="Times New Roman"/>
          <w:i/>
          <w:iCs/>
          <w:color w:val="000000" w:themeColor="text1"/>
          <w:szCs w:val="21"/>
        </w:rPr>
        <w:t>V</w:t>
      </w:r>
      <w:r w:rsidRPr="00503461">
        <w:rPr>
          <w:rFonts w:ascii="Times New Roman" w:eastAsia="宋体" w:hAnsi="Times New Roman" w:cs="Times New Roman"/>
          <w:color w:val="000000" w:themeColor="text1"/>
          <w:szCs w:val="21"/>
          <w:vertAlign w:val="subscript"/>
        </w:rPr>
        <w:t>1</w:t>
      </w:r>
      <w:r w:rsidRPr="00503461">
        <w:rPr>
          <w:rFonts w:ascii="Times New Roman" w:eastAsia="宋体" w:hAnsi="Times New Roman" w:cs="Times New Roman"/>
          <w:color w:val="000000" w:themeColor="text1"/>
          <w:szCs w:val="21"/>
        </w:rPr>
        <w:t xml:space="preserve"> and </w:t>
      </w:r>
      <w:r w:rsidRPr="00503461">
        <w:rPr>
          <w:rFonts w:ascii="Times New Roman" w:eastAsia="宋体" w:hAnsi="Times New Roman" w:cs="Times New Roman"/>
          <w:i/>
          <w:iCs/>
          <w:color w:val="000000" w:themeColor="text1"/>
          <w:szCs w:val="21"/>
        </w:rPr>
        <w:t>V</w:t>
      </w:r>
      <w:r w:rsidRPr="00503461">
        <w:rPr>
          <w:rFonts w:ascii="Times New Roman" w:eastAsia="宋体" w:hAnsi="Times New Roman" w:cs="Times New Roman"/>
          <w:color w:val="000000" w:themeColor="text1"/>
          <w:szCs w:val="21"/>
          <w:vertAlign w:val="subscript"/>
        </w:rPr>
        <w:t>2</w:t>
      </w:r>
      <w:r w:rsidRPr="00503461">
        <w:rPr>
          <w:rFonts w:ascii="Times New Roman" w:eastAsia="宋体" w:hAnsi="Times New Roman" w:cs="Times New Roman"/>
          <w:color w:val="000000" w:themeColor="text1"/>
          <w:szCs w:val="21"/>
        </w:rPr>
        <w:t xml:space="preserve"> (mL) are the volume of KMnO</w:t>
      </w:r>
      <w:r w:rsidRPr="00503461">
        <w:rPr>
          <w:rFonts w:ascii="Times New Roman" w:eastAsia="宋体" w:hAnsi="Times New Roman" w:cs="Times New Roman"/>
          <w:color w:val="000000" w:themeColor="text1"/>
          <w:szCs w:val="21"/>
          <w:vertAlign w:val="subscript"/>
        </w:rPr>
        <w:t>4</w:t>
      </w:r>
      <w:r w:rsidRPr="00503461">
        <w:rPr>
          <w:rFonts w:ascii="Times New Roman" w:eastAsia="宋体" w:hAnsi="Times New Roman" w:cs="Times New Roman"/>
          <w:color w:val="000000" w:themeColor="text1"/>
          <w:szCs w:val="21"/>
        </w:rPr>
        <w:t xml:space="preserve"> standard solution consumed in non-blank or blank, C</w:t>
      </w:r>
      <w:r w:rsidRPr="00503461">
        <w:rPr>
          <w:rFonts w:ascii="Times New Roman" w:eastAsia="宋体" w:hAnsi="Times New Roman" w:cs="Times New Roman"/>
          <w:color w:val="000000" w:themeColor="text1"/>
          <w:szCs w:val="21"/>
          <w:vertAlign w:val="subscript"/>
        </w:rPr>
        <w:t>KMnO4</w:t>
      </w:r>
      <w:r w:rsidRPr="00503461">
        <w:rPr>
          <w:rFonts w:ascii="Times New Roman" w:eastAsia="宋体" w:hAnsi="Times New Roman" w:cs="Times New Roman"/>
          <w:color w:val="000000" w:themeColor="text1"/>
          <w:szCs w:val="21"/>
        </w:rPr>
        <w:t xml:space="preserve"> (mol/L) is the KMnO</w:t>
      </w:r>
      <w:r w:rsidRPr="00503461">
        <w:rPr>
          <w:rFonts w:ascii="Times New Roman" w:eastAsia="宋体" w:hAnsi="Times New Roman" w:cs="Times New Roman"/>
          <w:color w:val="000000" w:themeColor="text1"/>
          <w:szCs w:val="21"/>
          <w:vertAlign w:val="subscript"/>
        </w:rPr>
        <w:t>4</w:t>
      </w:r>
      <w:r w:rsidRPr="00503461">
        <w:rPr>
          <w:rFonts w:ascii="Times New Roman" w:eastAsia="宋体" w:hAnsi="Times New Roman" w:cs="Times New Roman"/>
          <w:color w:val="000000" w:themeColor="text1"/>
          <w:szCs w:val="21"/>
        </w:rPr>
        <w:t xml:space="preserve"> standard titration solution concentration, </w:t>
      </w:r>
      <w:r w:rsidRPr="00503461">
        <w:rPr>
          <w:rFonts w:ascii="Times New Roman" w:eastAsia="宋体" w:hAnsi="Times New Roman" w:cs="Times New Roman" w:hint="eastAsia"/>
          <w:i/>
          <w:iCs/>
          <w:color w:val="000000" w:themeColor="text1"/>
          <w:szCs w:val="21"/>
        </w:rPr>
        <w:t>m</w:t>
      </w:r>
      <w:r w:rsidRPr="00503461">
        <w:rPr>
          <w:rFonts w:ascii="Times New Roman" w:eastAsia="宋体" w:hAnsi="Times New Roman" w:cs="Times New Roman"/>
          <w:color w:val="000000" w:themeColor="text1"/>
          <w:szCs w:val="21"/>
          <w:vertAlign w:val="subscript"/>
        </w:rPr>
        <w:t>N</w:t>
      </w:r>
      <w:r w:rsidR="00E77704">
        <w:rPr>
          <w:rFonts w:ascii="Times New Roman" w:eastAsia="宋体" w:hAnsi="Times New Roman" w:cs="Times New Roman"/>
          <w:color w:val="000000" w:themeColor="text1"/>
          <w:szCs w:val="21"/>
          <w:vertAlign w:val="subscript"/>
        </w:rPr>
        <w:t>a</w:t>
      </w:r>
      <w:r w:rsidRPr="00503461">
        <w:rPr>
          <w:rFonts w:ascii="Times New Roman" w:eastAsia="宋体" w:hAnsi="Times New Roman" w:cs="Times New Roman"/>
          <w:color w:val="000000" w:themeColor="text1"/>
          <w:szCs w:val="21"/>
          <w:vertAlign w:val="subscript"/>
        </w:rPr>
        <w:t>2C2O4</w:t>
      </w:r>
      <w:r w:rsidRPr="00503461">
        <w:rPr>
          <w:rFonts w:ascii="Times New Roman" w:eastAsia="宋体" w:hAnsi="Times New Roman" w:cs="Times New Roman"/>
          <w:color w:val="000000" w:themeColor="text1"/>
          <w:szCs w:val="21"/>
        </w:rPr>
        <w:t xml:space="preserve"> </w:t>
      </w:r>
      <w:r w:rsidR="00E77704" w:rsidRPr="00503461">
        <w:rPr>
          <w:rFonts w:ascii="Times New Roman" w:eastAsia="宋体" w:hAnsi="Times New Roman" w:cs="Times New Roman"/>
          <w:color w:val="000000" w:themeColor="text1"/>
          <w:szCs w:val="21"/>
        </w:rPr>
        <w:t>(g)</w:t>
      </w:r>
      <w:r w:rsidR="006B0522">
        <w:rPr>
          <w:rFonts w:ascii="Times New Roman" w:eastAsia="宋体" w:hAnsi="Times New Roman" w:cs="Times New Roman"/>
          <w:color w:val="000000" w:themeColor="text1"/>
          <w:szCs w:val="21"/>
        </w:rPr>
        <w:t xml:space="preserve"> </w:t>
      </w:r>
      <w:r w:rsidRPr="00503461">
        <w:rPr>
          <w:rFonts w:ascii="Times New Roman" w:eastAsia="宋体" w:hAnsi="Times New Roman" w:cs="Times New Roman"/>
          <w:color w:val="000000" w:themeColor="text1"/>
          <w:szCs w:val="21"/>
        </w:rPr>
        <w:t>is the quality of N</w:t>
      </w:r>
      <w:r w:rsidR="00E77704">
        <w:rPr>
          <w:rFonts w:ascii="Times New Roman" w:eastAsia="宋体" w:hAnsi="Times New Roman" w:cs="Times New Roman"/>
          <w:color w:val="000000" w:themeColor="text1"/>
          <w:szCs w:val="21"/>
        </w:rPr>
        <w:t>a</w:t>
      </w:r>
      <w:r w:rsidRPr="00503461">
        <w:rPr>
          <w:rFonts w:ascii="Times New Roman" w:eastAsia="宋体" w:hAnsi="Times New Roman" w:cs="Times New Roman"/>
          <w:color w:val="000000" w:themeColor="text1"/>
          <w:szCs w:val="21"/>
          <w:vertAlign w:val="subscript"/>
        </w:rPr>
        <w:t>2</w:t>
      </w:r>
      <w:r w:rsidRPr="00503461">
        <w:rPr>
          <w:rFonts w:ascii="Times New Roman" w:eastAsia="宋体" w:hAnsi="Times New Roman" w:cs="Times New Roman"/>
          <w:color w:val="000000" w:themeColor="text1"/>
          <w:szCs w:val="21"/>
        </w:rPr>
        <w:t>C</w:t>
      </w:r>
      <w:r w:rsidRPr="00503461">
        <w:rPr>
          <w:rFonts w:ascii="Times New Roman" w:eastAsia="宋体" w:hAnsi="Times New Roman" w:cs="Times New Roman"/>
          <w:color w:val="000000" w:themeColor="text1"/>
          <w:szCs w:val="21"/>
          <w:vertAlign w:val="subscript"/>
        </w:rPr>
        <w:t>2</w:t>
      </w:r>
      <w:r w:rsidRPr="00503461">
        <w:rPr>
          <w:rFonts w:ascii="Times New Roman" w:eastAsia="宋体" w:hAnsi="Times New Roman" w:cs="Times New Roman"/>
          <w:color w:val="000000" w:themeColor="text1"/>
          <w:szCs w:val="21"/>
        </w:rPr>
        <w:t>O</w:t>
      </w:r>
      <w:r w:rsidRPr="00503461">
        <w:rPr>
          <w:rFonts w:ascii="Times New Roman" w:eastAsia="宋体" w:hAnsi="Times New Roman" w:cs="Times New Roman"/>
          <w:color w:val="000000" w:themeColor="text1"/>
          <w:szCs w:val="21"/>
          <w:vertAlign w:val="subscript"/>
        </w:rPr>
        <w:t>4</w:t>
      </w:r>
      <w:r w:rsidRPr="00503461">
        <w:rPr>
          <w:rFonts w:ascii="Times New Roman" w:eastAsia="宋体" w:hAnsi="Times New Roman" w:cs="Times New Roman"/>
          <w:color w:val="000000" w:themeColor="text1"/>
          <w:szCs w:val="21"/>
        </w:rPr>
        <w:t xml:space="preserve">, </w:t>
      </w:r>
      <w:r w:rsidRPr="00503461">
        <w:rPr>
          <w:rFonts w:ascii="Times New Roman" w:eastAsia="宋体" w:hAnsi="Times New Roman" w:cs="Times New Roman"/>
          <w:i/>
          <w:iCs/>
          <w:color w:val="000000" w:themeColor="text1"/>
          <w:szCs w:val="21"/>
        </w:rPr>
        <w:t>M</w:t>
      </w:r>
      <w:r w:rsidRPr="00503461">
        <w:rPr>
          <w:rFonts w:ascii="Times New Roman" w:eastAsia="宋体" w:hAnsi="Times New Roman" w:cs="Times New Roman"/>
          <w:color w:val="000000" w:themeColor="text1"/>
          <w:szCs w:val="21"/>
          <w:vertAlign w:val="subscript"/>
        </w:rPr>
        <w:t>N</w:t>
      </w:r>
      <w:r w:rsidR="00E77704">
        <w:rPr>
          <w:rFonts w:ascii="Times New Roman" w:eastAsia="宋体" w:hAnsi="Times New Roman" w:cs="Times New Roman"/>
          <w:color w:val="000000" w:themeColor="text1"/>
          <w:szCs w:val="21"/>
          <w:vertAlign w:val="subscript"/>
        </w:rPr>
        <w:t>a</w:t>
      </w:r>
      <w:r w:rsidRPr="00503461">
        <w:rPr>
          <w:rFonts w:ascii="Times New Roman" w:eastAsia="宋体" w:hAnsi="Times New Roman" w:cs="Times New Roman"/>
          <w:color w:val="000000" w:themeColor="text1"/>
          <w:szCs w:val="21"/>
          <w:vertAlign w:val="subscript"/>
        </w:rPr>
        <w:t>2C2O4</w:t>
      </w:r>
      <w:r w:rsidRPr="00503461">
        <w:rPr>
          <w:rFonts w:ascii="Times New Roman" w:eastAsia="宋体" w:hAnsi="Times New Roman" w:cs="Times New Roman"/>
          <w:color w:val="000000" w:themeColor="text1"/>
          <w:szCs w:val="21"/>
        </w:rPr>
        <w:t xml:space="preserve"> is </w:t>
      </w:r>
      <w:r w:rsidR="0098554E" w:rsidRPr="00503461">
        <w:rPr>
          <w:rFonts w:ascii="Times New Roman" w:eastAsia="宋体" w:hAnsi="Times New Roman" w:cs="Times New Roman"/>
          <w:color w:val="000000" w:themeColor="text1"/>
          <w:szCs w:val="21"/>
        </w:rPr>
        <w:t>the relative molecular mass of N</w:t>
      </w:r>
      <w:r w:rsidR="00E77704">
        <w:rPr>
          <w:rFonts w:ascii="Times New Roman" w:eastAsia="宋体" w:hAnsi="Times New Roman" w:cs="Times New Roman"/>
          <w:color w:val="000000" w:themeColor="text1"/>
          <w:szCs w:val="21"/>
        </w:rPr>
        <w:t>a</w:t>
      </w:r>
      <w:r w:rsidR="0098554E" w:rsidRPr="00503461">
        <w:rPr>
          <w:rFonts w:ascii="Times New Roman" w:eastAsia="宋体" w:hAnsi="Times New Roman" w:cs="Times New Roman"/>
          <w:color w:val="000000" w:themeColor="text1"/>
          <w:szCs w:val="21"/>
          <w:vertAlign w:val="subscript"/>
        </w:rPr>
        <w:t>2</w:t>
      </w:r>
      <w:r w:rsidR="0098554E" w:rsidRPr="00503461">
        <w:rPr>
          <w:rFonts w:ascii="Times New Roman" w:eastAsia="宋体" w:hAnsi="Times New Roman" w:cs="Times New Roman"/>
          <w:color w:val="000000" w:themeColor="text1"/>
          <w:szCs w:val="21"/>
        </w:rPr>
        <w:t>C</w:t>
      </w:r>
      <w:r w:rsidR="0098554E" w:rsidRPr="00503461">
        <w:rPr>
          <w:rFonts w:ascii="Times New Roman" w:eastAsia="宋体" w:hAnsi="Times New Roman" w:cs="Times New Roman"/>
          <w:color w:val="000000" w:themeColor="text1"/>
          <w:szCs w:val="21"/>
          <w:vertAlign w:val="subscript"/>
        </w:rPr>
        <w:t>2</w:t>
      </w:r>
      <w:r w:rsidR="0098554E" w:rsidRPr="00503461">
        <w:rPr>
          <w:rFonts w:ascii="Times New Roman" w:eastAsia="宋体" w:hAnsi="Times New Roman" w:cs="Times New Roman"/>
          <w:color w:val="000000" w:themeColor="text1"/>
          <w:szCs w:val="21"/>
        </w:rPr>
        <w:t>O</w:t>
      </w:r>
      <w:r w:rsidR="0098554E" w:rsidRPr="00503461">
        <w:rPr>
          <w:rFonts w:ascii="Times New Roman" w:eastAsia="宋体" w:hAnsi="Times New Roman" w:cs="Times New Roman"/>
          <w:color w:val="000000" w:themeColor="text1"/>
          <w:szCs w:val="21"/>
          <w:vertAlign w:val="subscript"/>
        </w:rPr>
        <w:t>4</w:t>
      </w:r>
      <w:r w:rsidR="0098554E" w:rsidRPr="00503461">
        <w:rPr>
          <w:rFonts w:ascii="Times New Roman" w:eastAsia="宋体" w:hAnsi="Times New Roman" w:cs="Times New Roman"/>
          <w:color w:val="000000" w:themeColor="text1"/>
          <w:szCs w:val="21"/>
        </w:rPr>
        <w:t xml:space="preserve"> (g/mol) </w:t>
      </w:r>
      <w:r w:rsidRPr="00503461">
        <w:rPr>
          <w:rFonts w:ascii="Times New Roman" w:eastAsia="宋体" w:hAnsi="Times New Roman" w:cs="Times New Roman"/>
          <w:color w:val="000000" w:themeColor="text1"/>
          <w:szCs w:val="21"/>
        </w:rPr>
        <w:t xml:space="preserve">and </w:t>
      </w:r>
      <w:r w:rsidR="0098554E" w:rsidRPr="00503461">
        <w:rPr>
          <w:rFonts w:ascii="Times New Roman" w:eastAsia="宋体" w:hAnsi="Times New Roman" w:cs="Times New Roman"/>
          <w:i/>
          <w:iCs/>
          <w:color w:val="000000" w:themeColor="text1"/>
          <w:szCs w:val="21"/>
        </w:rPr>
        <w:t>V</w:t>
      </w:r>
      <w:r w:rsidR="0098554E" w:rsidRPr="00503461">
        <w:rPr>
          <w:rFonts w:ascii="Times New Roman" w:eastAsia="宋体" w:hAnsi="Times New Roman" w:cs="Times New Roman"/>
          <w:color w:val="000000" w:themeColor="text1"/>
          <w:szCs w:val="21"/>
          <w:vertAlign w:val="subscript"/>
        </w:rPr>
        <w:t>N</w:t>
      </w:r>
      <w:r w:rsidR="00E77704">
        <w:rPr>
          <w:rFonts w:ascii="Times New Roman" w:eastAsia="宋体" w:hAnsi="Times New Roman" w:cs="Times New Roman"/>
          <w:color w:val="000000" w:themeColor="text1"/>
          <w:szCs w:val="21"/>
          <w:vertAlign w:val="subscript"/>
        </w:rPr>
        <w:t>a</w:t>
      </w:r>
      <w:r w:rsidR="0098554E" w:rsidRPr="00503461">
        <w:rPr>
          <w:rFonts w:ascii="Times New Roman" w:eastAsia="宋体" w:hAnsi="Times New Roman" w:cs="Times New Roman"/>
          <w:color w:val="000000" w:themeColor="text1"/>
          <w:szCs w:val="21"/>
          <w:vertAlign w:val="subscript"/>
        </w:rPr>
        <w:t>2C2O4</w:t>
      </w:r>
      <w:r w:rsidRPr="00503461">
        <w:rPr>
          <w:rFonts w:ascii="Times New Roman" w:eastAsia="宋体" w:hAnsi="Times New Roman" w:cs="Times New Roman"/>
          <w:color w:val="000000" w:themeColor="text1"/>
          <w:szCs w:val="21"/>
        </w:rPr>
        <w:t xml:space="preserve"> </w:t>
      </w:r>
      <w:r w:rsidR="00363502" w:rsidRPr="00503461">
        <w:rPr>
          <w:rFonts w:ascii="Times New Roman" w:eastAsia="宋体" w:hAnsi="Times New Roman" w:cs="Times New Roman"/>
          <w:color w:val="000000" w:themeColor="text1"/>
          <w:szCs w:val="21"/>
        </w:rPr>
        <w:t xml:space="preserve">(mL) </w:t>
      </w:r>
      <w:r w:rsidRPr="00503461">
        <w:rPr>
          <w:rFonts w:ascii="Times New Roman" w:eastAsia="宋体" w:hAnsi="Times New Roman" w:cs="Times New Roman"/>
          <w:color w:val="000000" w:themeColor="text1"/>
          <w:szCs w:val="21"/>
        </w:rPr>
        <w:t xml:space="preserve">is </w:t>
      </w:r>
      <w:r w:rsidR="0098554E" w:rsidRPr="00503461">
        <w:rPr>
          <w:rFonts w:ascii="Times New Roman" w:eastAsia="宋体" w:hAnsi="Times New Roman" w:cs="Times New Roman"/>
          <w:color w:val="000000" w:themeColor="text1"/>
          <w:szCs w:val="21"/>
        </w:rPr>
        <w:t>the volume of N</w:t>
      </w:r>
      <w:r w:rsidR="00E77704">
        <w:rPr>
          <w:rFonts w:ascii="Times New Roman" w:eastAsia="宋体" w:hAnsi="Times New Roman" w:cs="Times New Roman"/>
          <w:color w:val="000000" w:themeColor="text1"/>
          <w:szCs w:val="21"/>
        </w:rPr>
        <w:t>a</w:t>
      </w:r>
      <w:r w:rsidR="0098554E" w:rsidRPr="00503461">
        <w:rPr>
          <w:rFonts w:ascii="Times New Roman" w:eastAsia="宋体" w:hAnsi="Times New Roman" w:cs="Times New Roman"/>
          <w:color w:val="000000" w:themeColor="text1"/>
          <w:szCs w:val="21"/>
          <w:vertAlign w:val="subscript"/>
        </w:rPr>
        <w:t>2</w:t>
      </w:r>
      <w:r w:rsidR="0098554E" w:rsidRPr="00503461">
        <w:rPr>
          <w:rFonts w:ascii="Times New Roman" w:eastAsia="宋体" w:hAnsi="Times New Roman" w:cs="Times New Roman"/>
          <w:color w:val="000000" w:themeColor="text1"/>
          <w:szCs w:val="21"/>
        </w:rPr>
        <w:t>C</w:t>
      </w:r>
      <w:r w:rsidR="0098554E" w:rsidRPr="00503461">
        <w:rPr>
          <w:rFonts w:ascii="Times New Roman" w:eastAsia="宋体" w:hAnsi="Times New Roman" w:cs="Times New Roman"/>
          <w:color w:val="000000" w:themeColor="text1"/>
          <w:szCs w:val="21"/>
          <w:vertAlign w:val="subscript"/>
        </w:rPr>
        <w:t>2</w:t>
      </w:r>
      <w:r w:rsidR="0098554E" w:rsidRPr="00503461">
        <w:rPr>
          <w:rFonts w:ascii="Times New Roman" w:eastAsia="宋体" w:hAnsi="Times New Roman" w:cs="Times New Roman"/>
          <w:color w:val="000000" w:themeColor="text1"/>
          <w:szCs w:val="21"/>
        </w:rPr>
        <w:t>O</w:t>
      </w:r>
      <w:r w:rsidR="0098554E" w:rsidRPr="00503461">
        <w:rPr>
          <w:rFonts w:ascii="Times New Roman" w:eastAsia="宋体" w:hAnsi="Times New Roman" w:cs="Times New Roman"/>
          <w:color w:val="000000" w:themeColor="text1"/>
          <w:szCs w:val="21"/>
          <w:vertAlign w:val="subscript"/>
        </w:rPr>
        <w:t>4</w:t>
      </w:r>
      <w:r w:rsidR="0098554E" w:rsidRPr="00503461">
        <w:rPr>
          <w:rFonts w:ascii="Times New Roman" w:eastAsia="宋体" w:hAnsi="Times New Roman" w:cs="Times New Roman" w:hint="eastAsia"/>
          <w:color w:val="000000" w:themeColor="text1"/>
          <w:szCs w:val="21"/>
        </w:rPr>
        <w:t>.</w:t>
      </w:r>
    </w:p>
    <w:p w14:paraId="0DDFB1A7" w14:textId="01D8DC3D" w:rsidR="00C759FD" w:rsidRPr="00503461" w:rsidRDefault="00DC507F" w:rsidP="00ED74FE">
      <w:pPr>
        <w:spacing w:line="400" w:lineRule="exact"/>
        <w:ind w:firstLineChars="200" w:firstLine="420"/>
        <w:rPr>
          <w:rFonts w:ascii="Times New Roman" w:eastAsia="宋体" w:hAnsi="Times New Roman" w:cs="Times New Roman"/>
          <w:color w:val="000000" w:themeColor="text1"/>
          <w:szCs w:val="21"/>
        </w:rPr>
      </w:pPr>
      <w:r w:rsidRPr="00503461">
        <w:rPr>
          <w:rFonts w:ascii="Times New Roman" w:eastAsia="宋体" w:hAnsi="Times New Roman" w:cs="Times New Roman"/>
          <w:color w:val="000000" w:themeColor="text1"/>
          <w:szCs w:val="21"/>
        </w:rPr>
        <w:lastRenderedPageBreak/>
        <w:t>Dilute the medical hydrogen peroxide solution 10 times: add 10.0 m</w:t>
      </w:r>
      <w:r w:rsidR="007B0523" w:rsidRPr="00503461">
        <w:rPr>
          <w:rFonts w:ascii="Times New Roman" w:eastAsia="宋体" w:hAnsi="Times New Roman" w:cs="Times New Roman"/>
          <w:color w:val="000000" w:themeColor="text1"/>
          <w:szCs w:val="21"/>
        </w:rPr>
        <w:t>L</w:t>
      </w:r>
      <w:r w:rsidRPr="00503461">
        <w:rPr>
          <w:rFonts w:ascii="Times New Roman" w:eastAsia="宋体" w:hAnsi="Times New Roman" w:cs="Times New Roman"/>
          <w:color w:val="000000" w:themeColor="text1"/>
          <w:szCs w:val="21"/>
        </w:rPr>
        <w:t xml:space="preserve"> of medical hydrogen peroxide in a volumetric flask, then add distilled water to 100.0 m</w:t>
      </w:r>
      <w:r w:rsidR="007B0523" w:rsidRPr="00503461">
        <w:rPr>
          <w:rFonts w:ascii="Times New Roman" w:eastAsia="宋体" w:hAnsi="Times New Roman" w:cs="Times New Roman"/>
          <w:color w:val="000000" w:themeColor="text1"/>
          <w:szCs w:val="21"/>
        </w:rPr>
        <w:t>L</w:t>
      </w:r>
      <w:r w:rsidRPr="00503461">
        <w:rPr>
          <w:rFonts w:ascii="Times New Roman" w:eastAsia="宋体" w:hAnsi="Times New Roman" w:cs="Times New Roman"/>
          <w:color w:val="000000" w:themeColor="text1"/>
          <w:szCs w:val="21"/>
        </w:rPr>
        <w:t xml:space="preserve"> scale line, shake well and set aside</w:t>
      </w:r>
      <w:r w:rsidRPr="00503461">
        <w:rPr>
          <w:rFonts w:ascii="Times New Roman" w:eastAsia="宋体" w:hAnsi="Times New Roman" w:cs="Times New Roman" w:hint="eastAsia"/>
          <w:color w:val="000000" w:themeColor="text1"/>
          <w:szCs w:val="21"/>
        </w:rPr>
        <w:t>.</w:t>
      </w:r>
      <w:r w:rsidR="00ED74FE" w:rsidRPr="00503461">
        <w:rPr>
          <w:rFonts w:ascii="Times New Roman" w:eastAsia="宋体" w:hAnsi="Times New Roman" w:cs="Times New Roman" w:hint="eastAsia"/>
          <w:color w:val="000000" w:themeColor="text1"/>
          <w:szCs w:val="21"/>
        </w:rPr>
        <w:t xml:space="preserve"> </w:t>
      </w:r>
      <w:r w:rsidRPr="00503461">
        <w:rPr>
          <w:rFonts w:ascii="Times New Roman" w:eastAsia="宋体" w:hAnsi="Times New Roman" w:cs="Times New Roman"/>
          <w:color w:val="000000" w:themeColor="text1"/>
          <w:szCs w:val="21"/>
        </w:rPr>
        <w:t>Potassium permanganate determination of hydrogen peroxide: after adding 10.0 m</w:t>
      </w:r>
      <w:r w:rsidR="007B0523" w:rsidRPr="00503461">
        <w:rPr>
          <w:rFonts w:ascii="Times New Roman" w:eastAsia="宋体" w:hAnsi="Times New Roman" w:cs="Times New Roman"/>
          <w:color w:val="000000" w:themeColor="text1"/>
          <w:szCs w:val="21"/>
        </w:rPr>
        <w:t>L</w:t>
      </w:r>
      <w:r w:rsidRPr="00503461">
        <w:rPr>
          <w:rFonts w:ascii="Times New Roman" w:eastAsia="宋体" w:hAnsi="Times New Roman" w:cs="Times New Roman"/>
          <w:color w:val="000000" w:themeColor="text1"/>
          <w:szCs w:val="21"/>
        </w:rPr>
        <w:t xml:space="preserve"> of H</w:t>
      </w:r>
      <w:r w:rsidRPr="00503461">
        <w:rPr>
          <w:rFonts w:ascii="Times New Roman" w:eastAsia="宋体" w:hAnsi="Times New Roman" w:cs="Times New Roman"/>
          <w:color w:val="000000" w:themeColor="text1"/>
          <w:szCs w:val="21"/>
          <w:vertAlign w:val="subscript"/>
        </w:rPr>
        <w:t>2</w:t>
      </w:r>
      <w:r w:rsidRPr="00503461">
        <w:rPr>
          <w:rFonts w:ascii="Times New Roman" w:eastAsia="宋体" w:hAnsi="Times New Roman" w:cs="Times New Roman"/>
          <w:color w:val="000000" w:themeColor="text1"/>
          <w:szCs w:val="21"/>
        </w:rPr>
        <w:t>O</w:t>
      </w:r>
      <w:r w:rsidRPr="00503461">
        <w:rPr>
          <w:rFonts w:ascii="Times New Roman" w:eastAsia="宋体" w:hAnsi="Times New Roman" w:cs="Times New Roman"/>
          <w:color w:val="000000" w:themeColor="text1"/>
          <w:szCs w:val="21"/>
          <w:vertAlign w:val="subscript"/>
        </w:rPr>
        <w:t>2</w:t>
      </w:r>
      <w:r w:rsidRPr="00503461">
        <w:rPr>
          <w:rFonts w:ascii="Times New Roman" w:eastAsia="宋体" w:hAnsi="Times New Roman" w:cs="Times New Roman"/>
          <w:color w:val="000000" w:themeColor="text1"/>
          <w:szCs w:val="21"/>
        </w:rPr>
        <w:t xml:space="preserve"> solution, 10.0 m</w:t>
      </w:r>
      <w:r w:rsidR="007B0523" w:rsidRPr="00503461">
        <w:rPr>
          <w:rFonts w:ascii="Times New Roman" w:eastAsia="宋体" w:hAnsi="Times New Roman" w:cs="Times New Roman"/>
          <w:color w:val="000000" w:themeColor="text1"/>
          <w:szCs w:val="21"/>
        </w:rPr>
        <w:t>L</w:t>
      </w:r>
      <w:r w:rsidRPr="00503461">
        <w:rPr>
          <w:rFonts w:ascii="Times New Roman" w:eastAsia="宋体" w:hAnsi="Times New Roman" w:cs="Times New Roman"/>
          <w:color w:val="000000" w:themeColor="text1"/>
          <w:szCs w:val="21"/>
        </w:rPr>
        <w:t xml:space="preserve"> of H</w:t>
      </w:r>
      <w:r w:rsidRPr="00503461">
        <w:rPr>
          <w:rFonts w:ascii="Times New Roman" w:eastAsia="宋体" w:hAnsi="Times New Roman" w:cs="Times New Roman"/>
          <w:color w:val="000000" w:themeColor="text1"/>
          <w:szCs w:val="21"/>
          <w:vertAlign w:val="subscript"/>
        </w:rPr>
        <w:t>2</w:t>
      </w:r>
      <w:r w:rsidRPr="00503461">
        <w:rPr>
          <w:rFonts w:ascii="Times New Roman" w:eastAsia="宋体" w:hAnsi="Times New Roman" w:cs="Times New Roman"/>
          <w:color w:val="000000" w:themeColor="text1"/>
          <w:szCs w:val="21"/>
        </w:rPr>
        <w:t>SO</w:t>
      </w:r>
      <w:r w:rsidRPr="00503461">
        <w:rPr>
          <w:rFonts w:ascii="Times New Roman" w:eastAsia="宋体" w:hAnsi="Times New Roman" w:cs="Times New Roman"/>
          <w:color w:val="000000" w:themeColor="text1"/>
          <w:szCs w:val="21"/>
          <w:vertAlign w:val="subscript"/>
        </w:rPr>
        <w:t>4</w:t>
      </w:r>
      <w:r w:rsidRPr="00503461">
        <w:rPr>
          <w:rFonts w:ascii="Times New Roman" w:eastAsia="宋体" w:hAnsi="Times New Roman" w:cs="Times New Roman"/>
          <w:color w:val="000000" w:themeColor="text1"/>
          <w:szCs w:val="21"/>
        </w:rPr>
        <w:t xml:space="preserve"> solution and 40.0 mL of distilled water in a beaker, add KMn</w:t>
      </w:r>
      <w:r w:rsidR="007B0523" w:rsidRPr="00503461">
        <w:rPr>
          <w:rFonts w:ascii="Times New Roman" w:eastAsia="宋体" w:hAnsi="Times New Roman" w:cs="Times New Roman"/>
          <w:color w:val="000000" w:themeColor="text1"/>
          <w:szCs w:val="21"/>
        </w:rPr>
        <w:t>O</w:t>
      </w:r>
      <w:r w:rsidRPr="00503461">
        <w:rPr>
          <w:rFonts w:ascii="Times New Roman" w:eastAsia="宋体" w:hAnsi="Times New Roman" w:cs="Times New Roman"/>
          <w:color w:val="000000" w:themeColor="text1"/>
          <w:szCs w:val="21"/>
          <w:vertAlign w:val="subscript"/>
        </w:rPr>
        <w:t>4</w:t>
      </w:r>
      <w:r w:rsidRPr="00503461">
        <w:rPr>
          <w:rFonts w:ascii="Times New Roman" w:eastAsia="宋体" w:hAnsi="Times New Roman" w:cs="Times New Roman"/>
          <w:color w:val="000000" w:themeColor="text1"/>
          <w:szCs w:val="21"/>
        </w:rPr>
        <w:t xml:space="preserve"> solution to the burette for titration. When the solution changes from colorless to pink and does not change color for 30 min. </w:t>
      </w:r>
      <w:r w:rsidR="00452B52">
        <w:rPr>
          <w:rFonts w:ascii="Times New Roman" w:eastAsia="宋体" w:hAnsi="Times New Roman" w:cs="Times New Roman"/>
          <w:color w:val="000000" w:themeColor="text1"/>
          <w:szCs w:val="21"/>
        </w:rPr>
        <w:t>T</w:t>
      </w:r>
      <w:r w:rsidRPr="00503461">
        <w:rPr>
          <w:rFonts w:ascii="Times New Roman" w:eastAsia="宋体" w:hAnsi="Times New Roman" w:cs="Times New Roman"/>
          <w:color w:val="000000" w:themeColor="text1"/>
          <w:szCs w:val="21"/>
        </w:rPr>
        <w:t xml:space="preserve">he concentration of hydrogen peroxide </w:t>
      </w:r>
      <w:r w:rsidR="00452B52">
        <w:rPr>
          <w:rFonts w:ascii="Times New Roman" w:eastAsia="宋体" w:hAnsi="Times New Roman" w:cs="Times New Roman"/>
          <w:color w:val="000000" w:themeColor="text1"/>
          <w:szCs w:val="21"/>
        </w:rPr>
        <w:t>i</w:t>
      </w:r>
      <w:r w:rsidRPr="00503461">
        <w:rPr>
          <w:rFonts w:ascii="Times New Roman" w:eastAsia="宋体" w:hAnsi="Times New Roman" w:cs="Times New Roman"/>
          <w:color w:val="000000" w:themeColor="text1"/>
          <w:szCs w:val="21"/>
        </w:rPr>
        <w:t>s calculated</w:t>
      </w:r>
      <w:r w:rsidR="00452B52">
        <w:rPr>
          <w:rFonts w:ascii="Times New Roman" w:eastAsia="宋体" w:hAnsi="Times New Roman" w:cs="Times New Roman"/>
          <w:color w:val="000000" w:themeColor="text1"/>
          <w:szCs w:val="21"/>
        </w:rPr>
        <w:t xml:space="preserve"> using E</w:t>
      </w:r>
      <w:r w:rsidR="00452B52" w:rsidRPr="00503461">
        <w:rPr>
          <w:rFonts w:ascii="Times New Roman" w:eastAsia="宋体" w:hAnsi="Times New Roman" w:cs="Times New Roman"/>
          <w:color w:val="000000" w:themeColor="text1"/>
          <w:szCs w:val="21"/>
        </w:rPr>
        <w:t xml:space="preserve">quation </w:t>
      </w:r>
      <w:r w:rsidR="00452B52">
        <w:rPr>
          <w:rFonts w:ascii="Times New Roman" w:eastAsia="宋体" w:hAnsi="Times New Roman" w:cs="Times New Roman"/>
          <w:color w:val="000000" w:themeColor="text1"/>
          <w:szCs w:val="21"/>
        </w:rPr>
        <w:t>S</w:t>
      </w:r>
      <w:r w:rsidR="00452B52" w:rsidRPr="00503461">
        <w:rPr>
          <w:rFonts w:ascii="Times New Roman" w:eastAsia="宋体" w:hAnsi="Times New Roman" w:cs="Times New Roman"/>
          <w:color w:val="000000" w:themeColor="text1"/>
          <w:szCs w:val="21"/>
        </w:rPr>
        <w:t>2</w:t>
      </w:r>
      <w:r w:rsidRPr="00503461">
        <w:rPr>
          <w:rFonts w:ascii="Times New Roman" w:eastAsia="宋体" w:hAnsi="Times New Roman" w:cs="Times New Roman"/>
          <w:color w:val="000000" w:themeColor="text1"/>
          <w:szCs w:val="21"/>
        </w:rPr>
        <w:t>.</w:t>
      </w:r>
    </w:p>
    <w:p w14:paraId="59AF1827" w14:textId="26B9B586" w:rsidR="00C759FD" w:rsidRPr="00503461" w:rsidRDefault="00000000" w:rsidP="00736435">
      <w:pPr>
        <w:spacing w:beforeLines="90" w:before="280" w:afterLines="90" w:after="280" w:line="400" w:lineRule="exact"/>
        <w:ind w:firstLineChars="200" w:firstLine="480"/>
        <w:jc w:val="center"/>
        <w:rPr>
          <w:rFonts w:ascii="Times New Roman" w:eastAsia="宋体" w:hAnsi="Times New Roman" w:cs="Times New Roman"/>
          <w:color w:val="000000" w:themeColor="text1"/>
          <w:szCs w:val="21"/>
        </w:rPr>
      </w:pPr>
      <m:oMath>
        <m:sSub>
          <m:sSubPr>
            <m:ctrlPr>
              <w:rPr>
                <w:rFonts w:ascii="Cambria Math" w:eastAsia="宋体" w:hAnsi="Cambria Math" w:cs="Times New Roman"/>
                <w:i/>
                <w:color w:val="000000" w:themeColor="text1"/>
                <w:sz w:val="24"/>
                <w:szCs w:val="24"/>
              </w:rPr>
            </m:ctrlPr>
          </m:sSubPr>
          <m:e>
            <m:r>
              <w:rPr>
                <w:rFonts w:ascii="Cambria Math" w:eastAsia="宋体" w:hAnsi="Cambria Math" w:cs="Times New Roman"/>
                <w:color w:val="000000" w:themeColor="text1"/>
                <w:sz w:val="24"/>
                <w:szCs w:val="24"/>
              </w:rPr>
              <m:t>C</m:t>
            </m:r>
          </m:e>
          <m:sub>
            <m:r>
              <w:rPr>
                <w:rFonts w:ascii="Cambria Math" w:eastAsia="宋体" w:hAnsi="Cambria Math" w:cs="Times New Roman"/>
                <w:color w:val="000000" w:themeColor="text1"/>
                <w:sz w:val="24"/>
                <w:szCs w:val="24"/>
              </w:rPr>
              <m:t>H2O2</m:t>
            </m:r>
          </m:sub>
        </m:sSub>
        <m:r>
          <w:rPr>
            <w:rFonts w:ascii="Cambria Math" w:eastAsia="宋体" w:hAnsi="Cambria Math" w:cs="Times New Roman"/>
            <w:color w:val="000000" w:themeColor="text1"/>
            <w:sz w:val="24"/>
            <w:szCs w:val="24"/>
          </w:rPr>
          <m:t>=</m:t>
        </m:r>
        <m:f>
          <m:fPr>
            <m:ctrlPr>
              <w:rPr>
                <w:rFonts w:ascii="Cambria Math" w:eastAsia="宋体" w:hAnsi="Cambria Math" w:cs="Times New Roman"/>
                <w:i/>
                <w:color w:val="000000" w:themeColor="text1"/>
                <w:sz w:val="24"/>
                <w:szCs w:val="24"/>
              </w:rPr>
            </m:ctrlPr>
          </m:fPr>
          <m:num>
            <m:r>
              <w:rPr>
                <w:rFonts w:ascii="Cambria Math" w:eastAsia="宋体" w:hAnsi="Cambria Math" w:cs="Times New Roman"/>
                <w:color w:val="000000" w:themeColor="text1"/>
                <w:sz w:val="24"/>
                <w:szCs w:val="24"/>
              </w:rPr>
              <m:t>5</m:t>
            </m:r>
            <m:sSub>
              <m:sSubPr>
                <m:ctrlPr>
                  <w:rPr>
                    <w:rFonts w:ascii="Cambria Math" w:eastAsia="宋体" w:hAnsi="Cambria Math" w:cs="Times New Roman"/>
                    <w:i/>
                    <w:color w:val="000000" w:themeColor="text1"/>
                    <w:sz w:val="24"/>
                    <w:szCs w:val="24"/>
                  </w:rPr>
                </m:ctrlPr>
              </m:sSubPr>
              <m:e>
                <m:r>
                  <w:rPr>
                    <w:rFonts w:ascii="Cambria Math" w:eastAsia="宋体" w:hAnsi="Cambria Math" w:cs="Times New Roman"/>
                    <w:color w:val="000000" w:themeColor="text1"/>
                    <w:sz w:val="24"/>
                    <w:szCs w:val="24"/>
                  </w:rPr>
                  <m:t>C</m:t>
                </m:r>
              </m:e>
              <m:sub>
                <m:r>
                  <w:rPr>
                    <w:rFonts w:ascii="Cambria Math" w:eastAsia="宋体" w:hAnsi="Cambria Math" w:cs="Times New Roman"/>
                    <w:color w:val="000000" w:themeColor="text1"/>
                    <w:sz w:val="24"/>
                    <w:szCs w:val="24"/>
                  </w:rPr>
                  <m:t>KMnO4</m:t>
                </m:r>
              </m:sub>
            </m:sSub>
            <m:r>
              <w:rPr>
                <w:rFonts w:ascii="Cambria Math" w:eastAsia="宋体" w:hAnsi="Cambria Math" w:cs="Times New Roman"/>
                <w:color w:val="000000" w:themeColor="text1"/>
                <w:sz w:val="24"/>
                <w:szCs w:val="24"/>
              </w:rPr>
              <m:t>(</m:t>
            </m:r>
            <m:sSub>
              <m:sSubPr>
                <m:ctrlPr>
                  <w:rPr>
                    <w:rFonts w:ascii="Cambria Math" w:eastAsia="宋体" w:hAnsi="Cambria Math" w:cs="Times New Roman"/>
                    <w:i/>
                    <w:color w:val="000000" w:themeColor="text1"/>
                    <w:sz w:val="24"/>
                    <w:szCs w:val="24"/>
                  </w:rPr>
                </m:ctrlPr>
              </m:sSubPr>
              <m:e>
                <m:r>
                  <w:rPr>
                    <w:rFonts w:ascii="Cambria Math" w:eastAsia="宋体" w:hAnsi="Cambria Math" w:cs="Times New Roman"/>
                    <w:color w:val="000000" w:themeColor="text1"/>
                    <w:sz w:val="24"/>
                    <w:szCs w:val="24"/>
                  </w:rPr>
                  <m:t>V</m:t>
                </m:r>
              </m:e>
              <m:sub>
                <m:r>
                  <w:rPr>
                    <w:rFonts w:ascii="Cambria Math" w:eastAsia="宋体" w:hAnsi="Cambria Math" w:cs="Times New Roman"/>
                    <w:color w:val="000000" w:themeColor="text1"/>
                    <w:sz w:val="24"/>
                    <w:szCs w:val="24"/>
                  </w:rPr>
                  <m:t>3</m:t>
                </m:r>
              </m:sub>
            </m:sSub>
            <m:r>
              <w:rPr>
                <w:rFonts w:ascii="Cambria Math" w:eastAsia="宋体" w:hAnsi="Cambria Math" w:cs="Times New Roman"/>
                <w:color w:val="000000" w:themeColor="text1"/>
                <w:sz w:val="24"/>
                <w:szCs w:val="24"/>
              </w:rPr>
              <m:t>-</m:t>
            </m:r>
            <m:sSub>
              <m:sSubPr>
                <m:ctrlPr>
                  <w:rPr>
                    <w:rFonts w:ascii="Cambria Math" w:eastAsia="宋体" w:hAnsi="Cambria Math" w:cs="Times New Roman"/>
                    <w:i/>
                    <w:color w:val="000000" w:themeColor="text1"/>
                    <w:sz w:val="24"/>
                    <w:szCs w:val="24"/>
                  </w:rPr>
                </m:ctrlPr>
              </m:sSubPr>
              <m:e>
                <m:r>
                  <w:rPr>
                    <w:rFonts w:ascii="Cambria Math" w:eastAsia="宋体" w:hAnsi="Cambria Math" w:cs="Times New Roman"/>
                    <w:color w:val="000000" w:themeColor="text1"/>
                    <w:sz w:val="24"/>
                    <w:szCs w:val="24"/>
                  </w:rPr>
                  <m:t>V</m:t>
                </m:r>
              </m:e>
              <m:sub>
                <m:r>
                  <w:rPr>
                    <w:rFonts w:ascii="Cambria Math" w:eastAsia="宋体" w:hAnsi="Cambria Math" w:cs="Times New Roman"/>
                    <w:color w:val="000000" w:themeColor="text1"/>
                    <w:sz w:val="24"/>
                    <w:szCs w:val="24"/>
                  </w:rPr>
                  <m:t>4</m:t>
                </m:r>
              </m:sub>
            </m:sSub>
            <m:sSub>
              <m:sSubPr>
                <m:ctrlPr>
                  <w:rPr>
                    <w:rFonts w:ascii="Cambria Math" w:eastAsia="宋体" w:hAnsi="Cambria Math" w:cs="Times New Roman"/>
                    <w:i/>
                    <w:color w:val="000000" w:themeColor="text1"/>
                    <w:sz w:val="24"/>
                    <w:szCs w:val="24"/>
                  </w:rPr>
                </m:ctrlPr>
              </m:sSubPr>
              <m:e>
                <m:r>
                  <w:rPr>
                    <w:rFonts w:ascii="Cambria Math" w:eastAsia="宋体" w:hAnsi="Cambria Math" w:cs="Times New Roman"/>
                    <w:color w:val="000000" w:themeColor="text1"/>
                    <w:sz w:val="24"/>
                    <w:szCs w:val="24"/>
                  </w:rPr>
                  <m:t>)</m:t>
                </m:r>
              </m:e>
              <m:sub>
                <m:r>
                  <w:rPr>
                    <w:rFonts w:ascii="Cambria Math" w:eastAsia="宋体" w:hAnsi="Cambria Math" w:cs="Times New Roman"/>
                    <w:color w:val="000000" w:themeColor="text1"/>
                    <w:sz w:val="24"/>
                    <w:szCs w:val="24"/>
                  </w:rPr>
                  <m:t>KMnO4</m:t>
                </m:r>
              </m:sub>
            </m:sSub>
          </m:num>
          <m:den>
            <m:r>
              <w:rPr>
                <w:rFonts w:ascii="Cambria Math" w:eastAsia="宋体" w:hAnsi="Cambria Math" w:cs="Times New Roman"/>
                <w:color w:val="000000" w:themeColor="text1"/>
                <w:sz w:val="24"/>
                <w:szCs w:val="24"/>
              </w:rPr>
              <m:t>2</m:t>
            </m:r>
            <m:sSub>
              <m:sSubPr>
                <m:ctrlPr>
                  <w:rPr>
                    <w:rFonts w:ascii="Cambria Math" w:eastAsia="宋体" w:hAnsi="Cambria Math" w:cs="Times New Roman"/>
                    <w:i/>
                    <w:color w:val="000000" w:themeColor="text1"/>
                    <w:sz w:val="24"/>
                    <w:szCs w:val="24"/>
                  </w:rPr>
                </m:ctrlPr>
              </m:sSubPr>
              <m:e>
                <m:r>
                  <w:rPr>
                    <w:rFonts w:ascii="Cambria Math" w:eastAsia="宋体" w:hAnsi="Cambria Math" w:cs="Times New Roman"/>
                    <w:color w:val="000000" w:themeColor="text1"/>
                    <w:sz w:val="24"/>
                    <w:szCs w:val="24"/>
                  </w:rPr>
                  <m:t>V</m:t>
                </m:r>
              </m:e>
              <m:sub>
                <m:r>
                  <w:rPr>
                    <w:rFonts w:ascii="Cambria Math" w:eastAsia="宋体" w:hAnsi="Cambria Math" w:cs="Times New Roman"/>
                    <w:color w:val="000000" w:themeColor="text1"/>
                    <w:sz w:val="24"/>
                    <w:szCs w:val="24"/>
                  </w:rPr>
                  <m:t>H2O2</m:t>
                </m:r>
              </m:sub>
            </m:sSub>
          </m:den>
        </m:f>
        <m:r>
          <w:rPr>
            <w:rFonts w:ascii="Cambria Math" w:eastAsia="宋体" w:hAnsi="Cambria Math" w:cs="Times New Roman"/>
            <w:color w:val="000000" w:themeColor="text1"/>
            <w:sz w:val="24"/>
            <w:szCs w:val="24"/>
          </w:rPr>
          <m:t>×10</m:t>
        </m:r>
      </m:oMath>
      <w:r w:rsidR="00C759FD" w:rsidRPr="006325E3">
        <w:rPr>
          <w:rFonts w:ascii="Times New Roman" w:eastAsia="宋体" w:hAnsi="Times New Roman" w:cs="Times New Roman"/>
          <w:color w:val="000000" w:themeColor="text1"/>
          <w:szCs w:val="21"/>
        </w:rPr>
        <w:t xml:space="preserve">  </w:t>
      </w:r>
      <w:r w:rsidR="00C759FD" w:rsidRPr="00503461">
        <w:rPr>
          <w:rFonts w:ascii="Times New Roman" w:eastAsia="宋体" w:hAnsi="Times New Roman" w:cs="Times New Roman"/>
          <w:color w:val="000000" w:themeColor="text1"/>
          <w:szCs w:val="21"/>
        </w:rPr>
        <w:t xml:space="preserve">   </w:t>
      </w:r>
      <w:r w:rsidR="007B0523" w:rsidRPr="00503461">
        <w:rPr>
          <w:rFonts w:ascii="Times New Roman" w:eastAsia="宋体" w:hAnsi="Times New Roman" w:cs="Times New Roman"/>
          <w:color w:val="000000" w:themeColor="text1"/>
          <w:szCs w:val="21"/>
        </w:rPr>
        <w:t xml:space="preserve">  </w:t>
      </w:r>
      <w:r w:rsidR="00C759FD" w:rsidRPr="00503461">
        <w:rPr>
          <w:rFonts w:ascii="Times New Roman" w:eastAsia="宋体" w:hAnsi="Times New Roman" w:cs="Times New Roman"/>
          <w:color w:val="000000" w:themeColor="text1"/>
          <w:szCs w:val="21"/>
        </w:rPr>
        <w:t>（</w:t>
      </w:r>
      <w:r w:rsidR="00452B52">
        <w:rPr>
          <w:rFonts w:ascii="Times New Roman" w:eastAsia="宋体" w:hAnsi="Times New Roman" w:cs="Times New Roman" w:hint="eastAsia"/>
          <w:color w:val="000000" w:themeColor="text1"/>
          <w:szCs w:val="21"/>
        </w:rPr>
        <w:t>S</w:t>
      </w:r>
      <w:r w:rsidR="00452B52">
        <w:rPr>
          <w:rFonts w:ascii="Times New Roman" w:eastAsia="宋体" w:hAnsi="Times New Roman" w:cs="Times New Roman"/>
          <w:color w:val="000000" w:themeColor="text1"/>
          <w:szCs w:val="21"/>
        </w:rPr>
        <w:t>2</w:t>
      </w:r>
      <w:r w:rsidR="00C759FD" w:rsidRPr="00503461">
        <w:rPr>
          <w:rFonts w:ascii="Times New Roman" w:eastAsia="宋体" w:hAnsi="Times New Roman" w:cs="Times New Roman"/>
          <w:color w:val="000000" w:themeColor="text1"/>
          <w:szCs w:val="21"/>
        </w:rPr>
        <w:t>）</w:t>
      </w:r>
    </w:p>
    <w:p w14:paraId="022D2F1A" w14:textId="7B0245A9" w:rsidR="00C759FD" w:rsidRPr="00503461" w:rsidRDefault="007B0523" w:rsidP="00452B52">
      <w:pPr>
        <w:spacing w:line="400" w:lineRule="exact"/>
        <w:ind w:firstLineChars="200" w:firstLine="420"/>
        <w:rPr>
          <w:rFonts w:ascii="Times New Roman" w:eastAsia="宋体" w:hAnsi="Times New Roman" w:cs="Times New Roman"/>
          <w:color w:val="000000" w:themeColor="text1"/>
          <w:szCs w:val="21"/>
        </w:rPr>
      </w:pPr>
      <w:r w:rsidRPr="00503461">
        <w:rPr>
          <w:rFonts w:ascii="Times New Roman" w:eastAsia="宋体" w:hAnsi="Times New Roman" w:cs="Times New Roman"/>
          <w:color w:val="000000" w:themeColor="text1"/>
          <w:szCs w:val="21"/>
        </w:rPr>
        <w:t xml:space="preserve">Where </w:t>
      </w:r>
      <w:r w:rsidRPr="00503461">
        <w:rPr>
          <w:rFonts w:ascii="Times New Roman" w:eastAsia="宋体" w:hAnsi="Times New Roman" w:cs="Times New Roman"/>
          <w:i/>
          <w:iCs/>
          <w:color w:val="000000" w:themeColor="text1"/>
          <w:szCs w:val="21"/>
        </w:rPr>
        <w:t>V</w:t>
      </w:r>
      <w:r w:rsidRPr="00503461">
        <w:rPr>
          <w:rFonts w:ascii="Times New Roman" w:eastAsia="宋体" w:hAnsi="Times New Roman" w:cs="Times New Roman"/>
          <w:color w:val="000000" w:themeColor="text1"/>
          <w:szCs w:val="21"/>
          <w:vertAlign w:val="subscript"/>
        </w:rPr>
        <w:t>3</w:t>
      </w:r>
      <w:r w:rsidRPr="00503461">
        <w:rPr>
          <w:rFonts w:ascii="Times New Roman" w:eastAsia="宋体" w:hAnsi="Times New Roman" w:cs="Times New Roman"/>
          <w:color w:val="000000" w:themeColor="text1"/>
          <w:szCs w:val="21"/>
        </w:rPr>
        <w:t xml:space="preserve"> and </w:t>
      </w:r>
      <w:r w:rsidRPr="00503461">
        <w:rPr>
          <w:rFonts w:ascii="Times New Roman" w:eastAsia="宋体" w:hAnsi="Times New Roman" w:cs="Times New Roman"/>
          <w:i/>
          <w:iCs/>
          <w:color w:val="000000" w:themeColor="text1"/>
          <w:szCs w:val="21"/>
        </w:rPr>
        <w:t>V</w:t>
      </w:r>
      <w:r w:rsidRPr="00503461">
        <w:rPr>
          <w:rFonts w:ascii="Times New Roman" w:eastAsia="宋体" w:hAnsi="Times New Roman" w:cs="Times New Roman"/>
          <w:color w:val="000000" w:themeColor="text1"/>
          <w:szCs w:val="21"/>
          <w:vertAlign w:val="subscript"/>
        </w:rPr>
        <w:t>4</w:t>
      </w:r>
      <w:r w:rsidRPr="00503461">
        <w:rPr>
          <w:rFonts w:ascii="Times New Roman" w:eastAsia="宋体" w:hAnsi="Times New Roman" w:cs="Times New Roman"/>
          <w:color w:val="000000" w:themeColor="text1"/>
          <w:szCs w:val="21"/>
        </w:rPr>
        <w:t xml:space="preserve"> (mL) are the volume of KMnO</w:t>
      </w:r>
      <w:r w:rsidRPr="00503461">
        <w:rPr>
          <w:rFonts w:ascii="Times New Roman" w:eastAsia="宋体" w:hAnsi="Times New Roman" w:cs="Times New Roman"/>
          <w:color w:val="000000" w:themeColor="text1"/>
          <w:szCs w:val="21"/>
          <w:vertAlign w:val="subscript"/>
        </w:rPr>
        <w:t>4</w:t>
      </w:r>
      <w:r w:rsidRPr="00503461">
        <w:rPr>
          <w:rFonts w:ascii="Times New Roman" w:eastAsia="宋体" w:hAnsi="Times New Roman" w:cs="Times New Roman"/>
          <w:color w:val="000000" w:themeColor="text1"/>
          <w:szCs w:val="21"/>
        </w:rPr>
        <w:t xml:space="preserve"> standard solution consumed in non-blank or blank, C</w:t>
      </w:r>
      <w:r w:rsidRPr="00503461">
        <w:rPr>
          <w:rFonts w:ascii="Times New Roman" w:eastAsia="宋体" w:hAnsi="Times New Roman" w:cs="Times New Roman"/>
          <w:color w:val="000000" w:themeColor="text1"/>
          <w:szCs w:val="21"/>
          <w:vertAlign w:val="subscript"/>
        </w:rPr>
        <w:t>KMnO4</w:t>
      </w:r>
      <w:r w:rsidRPr="00503461">
        <w:rPr>
          <w:rFonts w:ascii="Times New Roman" w:eastAsia="宋体" w:hAnsi="Times New Roman" w:cs="Times New Roman"/>
          <w:color w:val="000000" w:themeColor="text1"/>
          <w:szCs w:val="21"/>
        </w:rPr>
        <w:t xml:space="preserve"> (mol/L) is the KMnO</w:t>
      </w:r>
      <w:r w:rsidRPr="00503461">
        <w:rPr>
          <w:rFonts w:ascii="Times New Roman" w:eastAsia="宋体" w:hAnsi="Times New Roman" w:cs="Times New Roman"/>
          <w:color w:val="000000" w:themeColor="text1"/>
          <w:szCs w:val="21"/>
          <w:vertAlign w:val="subscript"/>
        </w:rPr>
        <w:t>4</w:t>
      </w:r>
      <w:r w:rsidRPr="00503461">
        <w:rPr>
          <w:rFonts w:ascii="Times New Roman" w:eastAsia="宋体" w:hAnsi="Times New Roman" w:cs="Times New Roman"/>
          <w:color w:val="000000" w:themeColor="text1"/>
          <w:szCs w:val="21"/>
        </w:rPr>
        <w:t xml:space="preserve"> standard titration solution concentration, </w:t>
      </w:r>
      <w:r w:rsidR="00363502" w:rsidRPr="00503461">
        <w:rPr>
          <w:rFonts w:ascii="Times New Roman" w:eastAsia="宋体" w:hAnsi="Times New Roman" w:cs="Times New Roman"/>
          <w:i/>
          <w:iCs/>
          <w:color w:val="000000" w:themeColor="text1"/>
          <w:szCs w:val="21"/>
        </w:rPr>
        <w:t>C</w:t>
      </w:r>
      <w:r w:rsidR="00363502" w:rsidRPr="00503461">
        <w:rPr>
          <w:rFonts w:ascii="Times New Roman" w:eastAsia="宋体" w:hAnsi="Times New Roman" w:cs="Times New Roman"/>
          <w:color w:val="000000" w:themeColor="text1"/>
          <w:szCs w:val="21"/>
          <w:vertAlign w:val="subscript"/>
        </w:rPr>
        <w:t>H2O2</w:t>
      </w:r>
      <w:r w:rsidR="00363502" w:rsidRPr="00503461">
        <w:rPr>
          <w:rFonts w:ascii="Times New Roman" w:eastAsia="宋体" w:hAnsi="Times New Roman" w:cs="Times New Roman"/>
          <w:color w:val="000000" w:themeColor="text1"/>
          <w:szCs w:val="21"/>
        </w:rPr>
        <w:t xml:space="preserve"> (mol/L) </w:t>
      </w:r>
      <w:r w:rsidRPr="00503461">
        <w:rPr>
          <w:rFonts w:ascii="Times New Roman" w:eastAsia="宋体" w:hAnsi="Times New Roman" w:cs="Times New Roman"/>
          <w:color w:val="000000" w:themeColor="text1"/>
          <w:szCs w:val="21"/>
        </w:rPr>
        <w:t>is the</w:t>
      </w:r>
      <w:r w:rsidR="00363502" w:rsidRPr="00503461">
        <w:rPr>
          <w:color w:val="000000" w:themeColor="text1"/>
        </w:rPr>
        <w:t xml:space="preserve"> </w:t>
      </w:r>
      <w:r w:rsidR="00363502" w:rsidRPr="00503461">
        <w:rPr>
          <w:rFonts w:ascii="Times New Roman" w:eastAsia="宋体" w:hAnsi="Times New Roman" w:cs="Times New Roman"/>
          <w:color w:val="000000" w:themeColor="text1"/>
          <w:szCs w:val="21"/>
        </w:rPr>
        <w:t xml:space="preserve">hydrogen peroxide concentration </w:t>
      </w:r>
      <w:r w:rsidRPr="00503461">
        <w:rPr>
          <w:rFonts w:ascii="Times New Roman" w:eastAsia="宋体" w:hAnsi="Times New Roman" w:cs="Times New Roman"/>
          <w:color w:val="000000" w:themeColor="text1"/>
          <w:szCs w:val="21"/>
        </w:rPr>
        <w:t xml:space="preserve">and </w:t>
      </w:r>
      <w:r w:rsidRPr="00503461">
        <w:rPr>
          <w:rFonts w:ascii="Times New Roman" w:eastAsia="宋体" w:hAnsi="Times New Roman" w:cs="Times New Roman"/>
          <w:i/>
          <w:iCs/>
          <w:color w:val="000000" w:themeColor="text1"/>
          <w:szCs w:val="21"/>
        </w:rPr>
        <w:t>V</w:t>
      </w:r>
      <w:r w:rsidR="00363502" w:rsidRPr="00503461">
        <w:rPr>
          <w:rFonts w:ascii="Times New Roman" w:eastAsia="宋体" w:hAnsi="Times New Roman" w:cs="Times New Roman"/>
          <w:color w:val="000000" w:themeColor="text1"/>
          <w:szCs w:val="21"/>
          <w:vertAlign w:val="subscript"/>
        </w:rPr>
        <w:t>H</w:t>
      </w:r>
      <w:r w:rsidRPr="00503461">
        <w:rPr>
          <w:rFonts w:ascii="Times New Roman" w:eastAsia="宋体" w:hAnsi="Times New Roman" w:cs="Times New Roman"/>
          <w:color w:val="000000" w:themeColor="text1"/>
          <w:szCs w:val="21"/>
          <w:vertAlign w:val="subscript"/>
        </w:rPr>
        <w:t>2O</w:t>
      </w:r>
      <w:r w:rsidR="00363502" w:rsidRPr="00503461">
        <w:rPr>
          <w:rFonts w:ascii="Times New Roman" w:eastAsia="宋体" w:hAnsi="Times New Roman" w:cs="Times New Roman"/>
          <w:color w:val="000000" w:themeColor="text1"/>
          <w:szCs w:val="21"/>
          <w:vertAlign w:val="subscript"/>
        </w:rPr>
        <w:t>2</w:t>
      </w:r>
      <w:r w:rsidRPr="00503461">
        <w:rPr>
          <w:rFonts w:ascii="Times New Roman" w:eastAsia="宋体" w:hAnsi="Times New Roman" w:cs="Times New Roman"/>
          <w:color w:val="000000" w:themeColor="text1"/>
          <w:szCs w:val="21"/>
        </w:rPr>
        <w:t xml:space="preserve"> </w:t>
      </w:r>
      <w:r w:rsidR="00363502" w:rsidRPr="00503461">
        <w:rPr>
          <w:rFonts w:ascii="Times New Roman" w:eastAsia="宋体" w:hAnsi="Times New Roman" w:cs="Times New Roman"/>
          <w:color w:val="000000" w:themeColor="text1"/>
          <w:szCs w:val="21"/>
        </w:rPr>
        <w:t xml:space="preserve">(mL) </w:t>
      </w:r>
      <w:r w:rsidRPr="00503461">
        <w:rPr>
          <w:rFonts w:ascii="Times New Roman" w:eastAsia="宋体" w:hAnsi="Times New Roman" w:cs="Times New Roman"/>
          <w:color w:val="000000" w:themeColor="text1"/>
          <w:szCs w:val="21"/>
        </w:rPr>
        <w:t xml:space="preserve">is the volume of </w:t>
      </w:r>
      <w:r w:rsidR="00363502" w:rsidRPr="00503461">
        <w:rPr>
          <w:rFonts w:ascii="Times New Roman" w:eastAsia="宋体" w:hAnsi="Times New Roman" w:cs="Times New Roman"/>
          <w:color w:val="000000" w:themeColor="text1"/>
          <w:szCs w:val="21"/>
        </w:rPr>
        <w:t>H</w:t>
      </w:r>
      <w:r w:rsidRPr="00503461">
        <w:rPr>
          <w:rFonts w:ascii="Times New Roman" w:eastAsia="宋体" w:hAnsi="Times New Roman" w:cs="Times New Roman"/>
          <w:color w:val="000000" w:themeColor="text1"/>
          <w:szCs w:val="21"/>
          <w:vertAlign w:val="subscript"/>
        </w:rPr>
        <w:t>2</w:t>
      </w:r>
      <w:r w:rsidRPr="00503461">
        <w:rPr>
          <w:rFonts w:ascii="Times New Roman" w:eastAsia="宋体" w:hAnsi="Times New Roman" w:cs="Times New Roman"/>
          <w:color w:val="000000" w:themeColor="text1"/>
          <w:szCs w:val="21"/>
        </w:rPr>
        <w:t>O</w:t>
      </w:r>
      <w:r w:rsidR="00363502" w:rsidRPr="00503461">
        <w:rPr>
          <w:rFonts w:ascii="Times New Roman" w:eastAsia="宋体" w:hAnsi="Times New Roman" w:cs="Times New Roman"/>
          <w:color w:val="000000" w:themeColor="text1"/>
          <w:szCs w:val="21"/>
          <w:vertAlign w:val="subscript"/>
        </w:rPr>
        <w:t>2</w:t>
      </w:r>
      <w:r w:rsidR="00363502" w:rsidRPr="00503461">
        <w:rPr>
          <w:rFonts w:ascii="Times New Roman" w:eastAsia="宋体" w:hAnsi="Times New Roman" w:cs="Times New Roman"/>
          <w:color w:val="000000" w:themeColor="text1"/>
          <w:szCs w:val="21"/>
        </w:rPr>
        <w:t>.</w:t>
      </w:r>
    </w:p>
    <w:p w14:paraId="03B0C716" w14:textId="6E99CCC1" w:rsidR="002E3DCF" w:rsidRDefault="002E3DCF" w:rsidP="00452B52">
      <w:pPr>
        <w:widowControl/>
        <w:spacing w:line="400" w:lineRule="exact"/>
        <w:ind w:firstLineChars="200" w:firstLine="420"/>
        <w:rPr>
          <w:rFonts w:ascii="Times New Roman" w:eastAsia="宋体" w:hAnsi="Times New Roman" w:cs="Times New Roman"/>
          <w:szCs w:val="21"/>
        </w:rPr>
      </w:pPr>
      <w:r w:rsidRPr="00503461">
        <w:rPr>
          <w:rFonts w:ascii="Times New Roman" w:eastAsia="宋体" w:hAnsi="Times New Roman" w:cs="Times New Roman"/>
          <w:color w:val="000000" w:themeColor="text1"/>
          <w:szCs w:val="21"/>
        </w:rPr>
        <w:t>In the H</w:t>
      </w:r>
      <w:r w:rsidRPr="00503461">
        <w:rPr>
          <w:rFonts w:ascii="Times New Roman" w:eastAsia="宋体" w:hAnsi="Times New Roman" w:cs="Times New Roman"/>
          <w:color w:val="000000" w:themeColor="text1"/>
          <w:szCs w:val="21"/>
          <w:vertAlign w:val="subscript"/>
        </w:rPr>
        <w:t>2</w:t>
      </w:r>
      <w:r w:rsidRPr="00503461">
        <w:rPr>
          <w:rFonts w:ascii="Times New Roman" w:eastAsia="宋体" w:hAnsi="Times New Roman" w:cs="Times New Roman"/>
          <w:color w:val="000000" w:themeColor="text1"/>
          <w:szCs w:val="21"/>
        </w:rPr>
        <w:t>SO</w:t>
      </w:r>
      <w:r w:rsidRPr="00503461">
        <w:rPr>
          <w:rFonts w:ascii="Times New Roman" w:eastAsia="宋体" w:hAnsi="Times New Roman" w:cs="Times New Roman"/>
          <w:color w:val="000000" w:themeColor="text1"/>
          <w:szCs w:val="21"/>
          <w:vertAlign w:val="subscript"/>
        </w:rPr>
        <w:t>4</w:t>
      </w:r>
      <w:r w:rsidRPr="00503461">
        <w:rPr>
          <w:rFonts w:ascii="Times New Roman" w:eastAsia="宋体" w:hAnsi="Times New Roman" w:cs="Times New Roman"/>
          <w:color w:val="000000" w:themeColor="text1"/>
          <w:szCs w:val="21"/>
        </w:rPr>
        <w:t xml:space="preserve"> concentration of 3 mol∙L</w:t>
      </w:r>
      <w:r w:rsidRPr="00503461">
        <w:rPr>
          <w:rFonts w:ascii="Times New Roman" w:eastAsia="宋体" w:hAnsi="Times New Roman" w:cs="Times New Roman"/>
          <w:color w:val="000000" w:themeColor="text1"/>
          <w:szCs w:val="21"/>
          <w:vertAlign w:val="superscript"/>
        </w:rPr>
        <w:t>-1</w:t>
      </w:r>
      <w:r w:rsidRPr="00503461">
        <w:rPr>
          <w:rFonts w:ascii="Times New Roman" w:eastAsia="宋体" w:hAnsi="Times New Roman" w:cs="Times New Roman"/>
          <w:color w:val="000000" w:themeColor="text1"/>
          <w:szCs w:val="21"/>
        </w:rPr>
        <w:t>, three titration volumes with s</w:t>
      </w:r>
      <w:r w:rsidRPr="002E3DCF">
        <w:rPr>
          <w:rFonts w:ascii="Times New Roman" w:eastAsia="宋体" w:hAnsi="Times New Roman" w:cs="Times New Roman"/>
          <w:szCs w:val="21"/>
        </w:rPr>
        <w:t xml:space="preserve">odium oxalate were 22.5 mL, 22.6 mL, 22.5 mL, and the potassium permanganate concentration </w:t>
      </w:r>
      <w:proofErr w:type="gramStart"/>
      <w:r w:rsidRPr="002E3DCF">
        <w:rPr>
          <w:rFonts w:ascii="Times New Roman" w:eastAsia="宋体" w:hAnsi="Times New Roman" w:cs="Times New Roman"/>
          <w:szCs w:val="21"/>
        </w:rPr>
        <w:t>was</w:t>
      </w:r>
      <w:proofErr w:type="gramEnd"/>
      <w:r w:rsidRPr="002E3DCF">
        <w:rPr>
          <w:rFonts w:ascii="Times New Roman" w:eastAsia="宋体" w:hAnsi="Times New Roman" w:cs="Times New Roman"/>
          <w:szCs w:val="21"/>
        </w:rPr>
        <w:t xml:space="preserve"> 0.022 mol∙L</w:t>
      </w:r>
      <w:r w:rsidRPr="002E3DCF">
        <w:rPr>
          <w:rFonts w:ascii="Times New Roman" w:eastAsia="宋体" w:hAnsi="Times New Roman" w:cs="Times New Roman"/>
          <w:szCs w:val="21"/>
          <w:vertAlign w:val="superscript"/>
        </w:rPr>
        <w:t>-1</w:t>
      </w:r>
      <w:r w:rsidRPr="002E3DCF">
        <w:rPr>
          <w:rFonts w:ascii="Times New Roman" w:eastAsia="宋体" w:hAnsi="Times New Roman" w:cs="Times New Roman"/>
          <w:szCs w:val="21"/>
        </w:rPr>
        <w:t>. The permanganate titration of peroxide was 14.6 mL, 14.6 mL, 14.8 mL, and the final concentration of medical peroxide was determined to be 816 mmol∙L</w:t>
      </w:r>
      <w:r w:rsidRPr="002E3DCF">
        <w:rPr>
          <w:rFonts w:ascii="Times New Roman" w:eastAsia="宋体" w:hAnsi="Times New Roman" w:cs="Times New Roman"/>
          <w:szCs w:val="21"/>
          <w:vertAlign w:val="superscript"/>
        </w:rPr>
        <w:t>-1</w:t>
      </w:r>
      <w:r w:rsidRPr="002E3DCF">
        <w:rPr>
          <w:rFonts w:ascii="Times New Roman" w:eastAsia="宋体" w:hAnsi="Times New Roman" w:cs="Times New Roman"/>
          <w:szCs w:val="21"/>
        </w:rPr>
        <w:t xml:space="preserve">. Volume fraction is 2.8%. The experimental results are shown in Table </w:t>
      </w:r>
      <w:r w:rsidR="00452B52">
        <w:rPr>
          <w:rFonts w:ascii="Times New Roman" w:eastAsia="宋体" w:hAnsi="Times New Roman" w:cs="Times New Roman"/>
          <w:szCs w:val="21"/>
        </w:rPr>
        <w:t>S1</w:t>
      </w:r>
      <w:r w:rsidRPr="002E3DCF">
        <w:rPr>
          <w:rFonts w:ascii="Times New Roman" w:eastAsia="宋体" w:hAnsi="Times New Roman" w:cs="Times New Roman"/>
          <w:szCs w:val="21"/>
        </w:rPr>
        <w:t xml:space="preserve"> and Table </w:t>
      </w:r>
      <w:r w:rsidR="00452B52">
        <w:rPr>
          <w:rFonts w:ascii="Times New Roman" w:eastAsia="宋体" w:hAnsi="Times New Roman" w:cs="Times New Roman"/>
          <w:szCs w:val="21"/>
        </w:rPr>
        <w:t>S</w:t>
      </w:r>
      <w:r w:rsidRPr="002E3DCF">
        <w:rPr>
          <w:rFonts w:ascii="Times New Roman" w:eastAsia="宋体" w:hAnsi="Times New Roman" w:cs="Times New Roman"/>
          <w:szCs w:val="21"/>
        </w:rPr>
        <w:t>2.</w:t>
      </w:r>
    </w:p>
    <w:p w14:paraId="6DB0C2FD" w14:textId="4500ADB4" w:rsidR="00590488" w:rsidRPr="00452B52" w:rsidRDefault="00590488" w:rsidP="00452B52">
      <w:pPr>
        <w:widowControl/>
        <w:spacing w:beforeLines="30" w:before="93" w:line="240" w:lineRule="atLeast"/>
        <w:ind w:firstLineChars="200" w:firstLine="360"/>
        <w:jc w:val="center"/>
        <w:rPr>
          <w:rFonts w:ascii="Times New Roman" w:eastAsia="宋体" w:hAnsi="Times New Roman" w:cs="Times New Roman"/>
          <w:sz w:val="18"/>
          <w:szCs w:val="18"/>
        </w:rPr>
      </w:pPr>
      <w:bookmarkStart w:id="4" w:name="_Hlk138418378"/>
      <w:r w:rsidRPr="00452B52">
        <w:rPr>
          <w:rFonts w:ascii="Times New Roman" w:eastAsia="宋体" w:hAnsi="Times New Roman" w:cs="Times New Roman"/>
          <w:sz w:val="18"/>
          <w:szCs w:val="18"/>
        </w:rPr>
        <w:t xml:space="preserve">Table </w:t>
      </w:r>
      <w:r w:rsidR="00452B52" w:rsidRPr="00452B52">
        <w:rPr>
          <w:rFonts w:ascii="Times New Roman" w:eastAsia="宋体" w:hAnsi="Times New Roman" w:cs="Times New Roman"/>
          <w:sz w:val="18"/>
          <w:szCs w:val="18"/>
        </w:rPr>
        <w:t>S</w:t>
      </w:r>
      <w:r w:rsidRPr="00452B52">
        <w:rPr>
          <w:rFonts w:ascii="Times New Roman" w:eastAsia="宋体" w:hAnsi="Times New Roman" w:cs="Times New Roman"/>
          <w:sz w:val="18"/>
          <w:szCs w:val="18"/>
        </w:rPr>
        <w:t>1</w:t>
      </w:r>
      <w:r w:rsidR="00672D98">
        <w:rPr>
          <w:rFonts w:ascii="Times New Roman" w:eastAsia="宋体" w:hAnsi="Times New Roman" w:cs="Times New Roman"/>
          <w:sz w:val="18"/>
          <w:szCs w:val="18"/>
        </w:rPr>
        <w:t>.</w:t>
      </w:r>
      <w:r w:rsidRPr="00452B52">
        <w:rPr>
          <w:rFonts w:ascii="Times New Roman" w:eastAsia="宋体" w:hAnsi="Times New Roman" w:cs="Times New Roman" w:hint="eastAsia"/>
          <w:sz w:val="18"/>
          <w:szCs w:val="18"/>
        </w:rPr>
        <w:t xml:space="preserve"> </w:t>
      </w:r>
      <w:r w:rsidRPr="00452B52">
        <w:rPr>
          <w:rFonts w:ascii="Times New Roman" w:eastAsia="宋体" w:hAnsi="Times New Roman" w:cs="Times New Roman"/>
          <w:sz w:val="18"/>
          <w:szCs w:val="18"/>
        </w:rPr>
        <w:t>KMnO</w:t>
      </w:r>
      <w:r w:rsidRPr="00452B52">
        <w:rPr>
          <w:rFonts w:ascii="Times New Roman" w:eastAsia="宋体" w:hAnsi="Times New Roman" w:cs="Times New Roman"/>
          <w:sz w:val="18"/>
          <w:szCs w:val="18"/>
          <w:vertAlign w:val="subscript"/>
        </w:rPr>
        <w:t>4</w:t>
      </w:r>
      <w:r w:rsidRPr="00452B52">
        <w:rPr>
          <w:rFonts w:ascii="Times New Roman" w:eastAsia="宋体" w:hAnsi="Times New Roman" w:cs="Times New Roman"/>
          <w:sz w:val="18"/>
          <w:szCs w:val="18"/>
        </w:rPr>
        <w:t xml:space="preserve"> concentration calibration results</w:t>
      </w:r>
    </w:p>
    <w:tbl>
      <w:tblPr>
        <w:tblStyle w:val="ac"/>
        <w:tblW w:w="78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1134"/>
        <w:gridCol w:w="992"/>
        <w:gridCol w:w="993"/>
      </w:tblGrid>
      <w:tr w:rsidR="00503461" w14:paraId="09DD22F1" w14:textId="77777777" w:rsidTr="004B5701">
        <w:trPr>
          <w:trHeight w:val="170"/>
          <w:jc w:val="center"/>
        </w:trPr>
        <w:tc>
          <w:tcPr>
            <w:tcW w:w="4682" w:type="dxa"/>
            <w:vMerge w:val="restart"/>
            <w:tcBorders>
              <w:top w:val="single" w:sz="6" w:space="0" w:color="auto"/>
            </w:tcBorders>
            <w:vAlign w:val="center"/>
          </w:tcPr>
          <w:p w14:paraId="6C96403E" w14:textId="75C42369"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eastAsia="宋体" w:hAnsi="Times New Roman" w:cs="Times New Roman"/>
                <w:sz w:val="18"/>
                <w:szCs w:val="18"/>
              </w:rPr>
              <w:t>Projects</w:t>
            </w:r>
          </w:p>
        </w:tc>
        <w:tc>
          <w:tcPr>
            <w:tcW w:w="3119" w:type="dxa"/>
            <w:gridSpan w:val="3"/>
            <w:tcBorders>
              <w:top w:val="single" w:sz="6" w:space="0" w:color="auto"/>
              <w:bottom w:val="single" w:sz="6" w:space="0" w:color="auto"/>
            </w:tcBorders>
          </w:tcPr>
          <w:p w14:paraId="594D69B5" w14:textId="394FEA71"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eastAsia="宋体" w:hAnsi="Times New Roman" w:cs="Times New Roman"/>
                <w:sz w:val="18"/>
                <w:szCs w:val="18"/>
              </w:rPr>
              <w:t>Measurement times</w:t>
            </w:r>
          </w:p>
        </w:tc>
      </w:tr>
      <w:tr w:rsidR="00503461" w14:paraId="2C04104C" w14:textId="77777777" w:rsidTr="004B5701">
        <w:trPr>
          <w:trHeight w:val="170"/>
          <w:jc w:val="center"/>
        </w:trPr>
        <w:tc>
          <w:tcPr>
            <w:tcW w:w="4682" w:type="dxa"/>
            <w:vMerge/>
            <w:tcBorders>
              <w:bottom w:val="single" w:sz="8" w:space="0" w:color="auto"/>
            </w:tcBorders>
          </w:tcPr>
          <w:p w14:paraId="03923765" w14:textId="77777777" w:rsidR="00503461" w:rsidRPr="006325E3" w:rsidRDefault="00503461" w:rsidP="006325E3">
            <w:pPr>
              <w:widowControl/>
              <w:spacing w:line="300" w:lineRule="exact"/>
              <w:jc w:val="center"/>
              <w:rPr>
                <w:rFonts w:ascii="Times New Roman" w:eastAsia="宋体" w:hAnsi="Times New Roman" w:cs="Times New Roman"/>
                <w:sz w:val="18"/>
                <w:szCs w:val="18"/>
              </w:rPr>
            </w:pPr>
          </w:p>
        </w:tc>
        <w:tc>
          <w:tcPr>
            <w:tcW w:w="1134" w:type="dxa"/>
            <w:tcBorders>
              <w:top w:val="single" w:sz="6" w:space="0" w:color="auto"/>
              <w:bottom w:val="single" w:sz="8" w:space="0" w:color="auto"/>
            </w:tcBorders>
          </w:tcPr>
          <w:p w14:paraId="1B63C7E1" w14:textId="4C6B28F8"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eastAsia="宋体" w:hAnsi="Times New Roman" w:cs="Times New Roman" w:hint="eastAsia"/>
                <w:sz w:val="18"/>
                <w:szCs w:val="18"/>
              </w:rPr>
              <w:t>1</w:t>
            </w:r>
          </w:p>
        </w:tc>
        <w:tc>
          <w:tcPr>
            <w:tcW w:w="992" w:type="dxa"/>
            <w:tcBorders>
              <w:top w:val="single" w:sz="6" w:space="0" w:color="auto"/>
              <w:bottom w:val="single" w:sz="8" w:space="0" w:color="auto"/>
            </w:tcBorders>
          </w:tcPr>
          <w:p w14:paraId="5DF7C054" w14:textId="460FA136"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eastAsia="宋体" w:hAnsi="Times New Roman" w:cs="Times New Roman" w:hint="eastAsia"/>
                <w:sz w:val="18"/>
                <w:szCs w:val="18"/>
              </w:rPr>
              <w:t>2</w:t>
            </w:r>
          </w:p>
        </w:tc>
        <w:tc>
          <w:tcPr>
            <w:tcW w:w="993" w:type="dxa"/>
            <w:tcBorders>
              <w:top w:val="single" w:sz="6" w:space="0" w:color="auto"/>
              <w:bottom w:val="single" w:sz="8" w:space="0" w:color="auto"/>
            </w:tcBorders>
          </w:tcPr>
          <w:p w14:paraId="049A3C33" w14:textId="60A87CC4"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eastAsia="宋体" w:hAnsi="Times New Roman" w:cs="Times New Roman" w:hint="eastAsia"/>
                <w:sz w:val="18"/>
                <w:szCs w:val="18"/>
              </w:rPr>
              <w:t>3</w:t>
            </w:r>
          </w:p>
        </w:tc>
      </w:tr>
      <w:tr w:rsidR="00503461" w14:paraId="0041498A" w14:textId="77777777" w:rsidTr="004B5701">
        <w:trPr>
          <w:trHeight w:val="170"/>
          <w:jc w:val="center"/>
        </w:trPr>
        <w:tc>
          <w:tcPr>
            <w:tcW w:w="4682" w:type="dxa"/>
            <w:tcBorders>
              <w:top w:val="single" w:sz="8" w:space="0" w:color="auto"/>
            </w:tcBorders>
          </w:tcPr>
          <w:p w14:paraId="32F20E0D" w14:textId="28F2C7D8"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eastAsia="宋体" w:hAnsi="Times New Roman" w:cs="Times New Roman"/>
                <w:sz w:val="18"/>
                <w:szCs w:val="18"/>
              </w:rPr>
              <w:t>Volume of KMnO</w:t>
            </w:r>
            <w:r w:rsidRPr="006325E3">
              <w:rPr>
                <w:rFonts w:ascii="Times New Roman" w:eastAsia="宋体" w:hAnsi="Times New Roman" w:cs="Times New Roman"/>
                <w:sz w:val="18"/>
                <w:szCs w:val="18"/>
                <w:vertAlign w:val="subscript"/>
              </w:rPr>
              <w:t>4</w:t>
            </w:r>
            <w:r w:rsidRPr="006325E3">
              <w:rPr>
                <w:rFonts w:ascii="Times New Roman" w:eastAsia="宋体" w:hAnsi="Times New Roman" w:cs="Times New Roman"/>
                <w:sz w:val="18"/>
                <w:szCs w:val="18"/>
              </w:rPr>
              <w:t xml:space="preserve"> consumed by titration (mL)</w:t>
            </w:r>
          </w:p>
        </w:tc>
        <w:tc>
          <w:tcPr>
            <w:tcW w:w="1134" w:type="dxa"/>
            <w:tcBorders>
              <w:top w:val="single" w:sz="8" w:space="0" w:color="auto"/>
            </w:tcBorders>
            <w:vAlign w:val="center"/>
          </w:tcPr>
          <w:p w14:paraId="0B11C56B" w14:textId="3D7D5123"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eastAsia="宋体" w:hAnsi="Times New Roman" w:cs="Times New Roman"/>
                <w:sz w:val="18"/>
                <w:szCs w:val="18"/>
              </w:rPr>
              <w:t>22.5</w:t>
            </w:r>
          </w:p>
        </w:tc>
        <w:tc>
          <w:tcPr>
            <w:tcW w:w="992" w:type="dxa"/>
            <w:tcBorders>
              <w:top w:val="single" w:sz="8" w:space="0" w:color="auto"/>
            </w:tcBorders>
            <w:vAlign w:val="center"/>
          </w:tcPr>
          <w:p w14:paraId="43CF524B" w14:textId="0B9E7333"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eastAsia="宋体" w:hAnsi="Times New Roman" w:cs="Times New Roman"/>
                <w:sz w:val="18"/>
                <w:szCs w:val="18"/>
              </w:rPr>
              <w:t>22.6</w:t>
            </w:r>
          </w:p>
        </w:tc>
        <w:tc>
          <w:tcPr>
            <w:tcW w:w="993" w:type="dxa"/>
            <w:tcBorders>
              <w:top w:val="single" w:sz="8" w:space="0" w:color="auto"/>
            </w:tcBorders>
            <w:vAlign w:val="center"/>
          </w:tcPr>
          <w:p w14:paraId="0394D879" w14:textId="58B629F1"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eastAsia="宋体" w:hAnsi="Times New Roman" w:cs="Times New Roman"/>
                <w:sz w:val="18"/>
                <w:szCs w:val="18"/>
              </w:rPr>
              <w:t>22.5</w:t>
            </w:r>
          </w:p>
        </w:tc>
      </w:tr>
      <w:tr w:rsidR="00503461" w14:paraId="5F29FCA3" w14:textId="77777777" w:rsidTr="004B5701">
        <w:trPr>
          <w:trHeight w:val="170"/>
          <w:jc w:val="center"/>
        </w:trPr>
        <w:tc>
          <w:tcPr>
            <w:tcW w:w="4682" w:type="dxa"/>
          </w:tcPr>
          <w:p w14:paraId="63AEF3B8" w14:textId="04E967E4"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eastAsia="宋体" w:hAnsi="Times New Roman" w:cs="Times New Roman"/>
                <w:sz w:val="18"/>
                <w:szCs w:val="18"/>
              </w:rPr>
              <w:t>Calibration of KMnO</w:t>
            </w:r>
            <w:r w:rsidRPr="006325E3">
              <w:rPr>
                <w:rFonts w:ascii="Times New Roman" w:eastAsia="宋体" w:hAnsi="Times New Roman" w:cs="Times New Roman"/>
                <w:sz w:val="18"/>
                <w:szCs w:val="18"/>
                <w:vertAlign w:val="subscript"/>
              </w:rPr>
              <w:t>4</w:t>
            </w:r>
            <w:r w:rsidRPr="006325E3">
              <w:rPr>
                <w:rFonts w:ascii="Times New Roman" w:eastAsia="宋体" w:hAnsi="Times New Roman" w:cs="Times New Roman"/>
                <w:sz w:val="18"/>
                <w:szCs w:val="18"/>
              </w:rPr>
              <w:t xml:space="preserve"> concentration (mol·L</w:t>
            </w:r>
            <w:r w:rsidRPr="006325E3">
              <w:rPr>
                <w:rFonts w:ascii="Times New Roman" w:eastAsia="宋体" w:hAnsi="Times New Roman" w:cs="Times New Roman"/>
                <w:sz w:val="18"/>
                <w:szCs w:val="18"/>
                <w:vertAlign w:val="superscript"/>
              </w:rPr>
              <w:t>-1</w:t>
            </w:r>
            <w:r w:rsidRPr="006325E3">
              <w:rPr>
                <w:rFonts w:ascii="Times New Roman" w:eastAsia="宋体" w:hAnsi="Times New Roman" w:cs="Times New Roman"/>
                <w:sz w:val="18"/>
                <w:szCs w:val="18"/>
              </w:rPr>
              <w:t>)</w:t>
            </w:r>
          </w:p>
        </w:tc>
        <w:tc>
          <w:tcPr>
            <w:tcW w:w="1134" w:type="dxa"/>
            <w:vAlign w:val="center"/>
          </w:tcPr>
          <w:p w14:paraId="49C8C9B6" w14:textId="5F73E827"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eastAsia="宋体" w:hAnsi="Times New Roman" w:cs="Times New Roman"/>
                <w:sz w:val="18"/>
                <w:szCs w:val="18"/>
              </w:rPr>
              <w:t>0.0223</w:t>
            </w:r>
          </w:p>
        </w:tc>
        <w:tc>
          <w:tcPr>
            <w:tcW w:w="992" w:type="dxa"/>
            <w:vAlign w:val="center"/>
          </w:tcPr>
          <w:p w14:paraId="36EF3A9D" w14:textId="7C9E05B1"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eastAsia="宋体" w:hAnsi="Times New Roman" w:cs="Times New Roman"/>
                <w:sz w:val="18"/>
                <w:szCs w:val="18"/>
              </w:rPr>
              <w:t>0.0222</w:t>
            </w:r>
          </w:p>
        </w:tc>
        <w:tc>
          <w:tcPr>
            <w:tcW w:w="993" w:type="dxa"/>
            <w:vAlign w:val="center"/>
          </w:tcPr>
          <w:p w14:paraId="12A8574E" w14:textId="554D5C39"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eastAsia="宋体" w:hAnsi="Times New Roman" w:cs="Times New Roman"/>
                <w:sz w:val="18"/>
                <w:szCs w:val="18"/>
              </w:rPr>
              <w:t>0.0223</w:t>
            </w:r>
          </w:p>
        </w:tc>
      </w:tr>
      <w:tr w:rsidR="00503461" w14:paraId="1C280748" w14:textId="77777777" w:rsidTr="004B5701">
        <w:trPr>
          <w:trHeight w:val="170"/>
          <w:jc w:val="center"/>
        </w:trPr>
        <w:tc>
          <w:tcPr>
            <w:tcW w:w="4682" w:type="dxa"/>
            <w:tcBorders>
              <w:bottom w:val="single" w:sz="6" w:space="0" w:color="auto"/>
            </w:tcBorders>
          </w:tcPr>
          <w:p w14:paraId="68CDE6FC" w14:textId="0049C40D"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eastAsia="宋体" w:hAnsi="Times New Roman" w:cs="Times New Roman"/>
                <w:sz w:val="18"/>
                <w:szCs w:val="18"/>
              </w:rPr>
              <w:t>Average value of KMnO</w:t>
            </w:r>
            <w:r w:rsidRPr="006325E3">
              <w:rPr>
                <w:rFonts w:ascii="Times New Roman" w:eastAsia="宋体" w:hAnsi="Times New Roman" w:cs="Times New Roman"/>
                <w:sz w:val="18"/>
                <w:szCs w:val="18"/>
                <w:vertAlign w:val="subscript"/>
              </w:rPr>
              <w:t>4</w:t>
            </w:r>
            <w:r w:rsidRPr="006325E3">
              <w:rPr>
                <w:rFonts w:ascii="Times New Roman" w:eastAsia="宋体" w:hAnsi="Times New Roman" w:cs="Times New Roman"/>
                <w:sz w:val="18"/>
                <w:szCs w:val="18"/>
              </w:rPr>
              <w:t xml:space="preserve"> concentration</w:t>
            </w:r>
            <w:r w:rsidRPr="006325E3">
              <w:rPr>
                <w:rFonts w:ascii="Times New Roman" w:eastAsia="宋体" w:hAnsi="Times New Roman" w:cs="Times New Roman" w:hint="eastAsia"/>
                <w:sz w:val="18"/>
                <w:szCs w:val="18"/>
              </w:rPr>
              <w:t xml:space="preserve"> (</w:t>
            </w:r>
            <w:r w:rsidRPr="006325E3">
              <w:rPr>
                <w:rFonts w:ascii="Times New Roman" w:eastAsia="宋体" w:hAnsi="Times New Roman" w:cs="Times New Roman"/>
                <w:sz w:val="18"/>
                <w:szCs w:val="18"/>
              </w:rPr>
              <w:t>mol·L</w:t>
            </w:r>
            <w:r w:rsidRPr="006325E3">
              <w:rPr>
                <w:rFonts w:ascii="Times New Roman" w:eastAsia="宋体" w:hAnsi="Times New Roman" w:cs="Times New Roman"/>
                <w:sz w:val="18"/>
                <w:szCs w:val="18"/>
                <w:vertAlign w:val="superscript"/>
              </w:rPr>
              <w:t>-1</w:t>
            </w:r>
            <w:r w:rsidRPr="006325E3">
              <w:rPr>
                <w:rFonts w:ascii="Times New Roman" w:eastAsia="宋体" w:hAnsi="Times New Roman" w:cs="Times New Roman"/>
                <w:sz w:val="18"/>
                <w:szCs w:val="18"/>
              </w:rPr>
              <w:t>)</w:t>
            </w:r>
          </w:p>
        </w:tc>
        <w:tc>
          <w:tcPr>
            <w:tcW w:w="3119" w:type="dxa"/>
            <w:gridSpan w:val="3"/>
            <w:tcBorders>
              <w:bottom w:val="single" w:sz="6" w:space="0" w:color="auto"/>
            </w:tcBorders>
          </w:tcPr>
          <w:p w14:paraId="38EAA0CF" w14:textId="4AA48BFA"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eastAsia="宋体" w:hAnsi="Times New Roman" w:cs="Times New Roman" w:hint="eastAsia"/>
                <w:sz w:val="18"/>
                <w:szCs w:val="18"/>
              </w:rPr>
              <w:t>0</w:t>
            </w:r>
            <w:r w:rsidRPr="006325E3">
              <w:rPr>
                <w:rFonts w:ascii="Times New Roman" w:eastAsia="宋体" w:hAnsi="Times New Roman" w:cs="Times New Roman"/>
                <w:sz w:val="18"/>
                <w:szCs w:val="18"/>
              </w:rPr>
              <w:t>.0223</w:t>
            </w:r>
          </w:p>
        </w:tc>
      </w:tr>
    </w:tbl>
    <w:p w14:paraId="0FF6B43B" w14:textId="4614B9F1" w:rsidR="00503461" w:rsidRPr="00452B52" w:rsidRDefault="00503461" w:rsidP="00E77704">
      <w:pPr>
        <w:widowControl/>
        <w:spacing w:beforeLines="100" w:before="312" w:line="240" w:lineRule="atLeast"/>
        <w:ind w:firstLineChars="200" w:firstLine="360"/>
        <w:jc w:val="center"/>
        <w:rPr>
          <w:rFonts w:ascii="Times New Roman" w:eastAsia="宋体" w:hAnsi="Times New Roman" w:cs="Times New Roman"/>
          <w:sz w:val="18"/>
          <w:szCs w:val="18"/>
        </w:rPr>
      </w:pPr>
      <w:r w:rsidRPr="00452B52">
        <w:rPr>
          <w:rFonts w:ascii="Times New Roman" w:eastAsia="宋体" w:hAnsi="Times New Roman" w:cs="Times New Roman"/>
          <w:sz w:val="18"/>
          <w:szCs w:val="18"/>
        </w:rPr>
        <w:t xml:space="preserve">Table </w:t>
      </w:r>
      <w:r w:rsidR="00452B52" w:rsidRPr="00452B52">
        <w:rPr>
          <w:rFonts w:ascii="Times New Roman" w:eastAsia="宋体" w:hAnsi="Times New Roman" w:cs="Times New Roman"/>
          <w:sz w:val="18"/>
          <w:szCs w:val="18"/>
        </w:rPr>
        <w:t>S</w:t>
      </w:r>
      <w:r w:rsidRPr="00452B52">
        <w:rPr>
          <w:rFonts w:ascii="Times New Roman" w:eastAsia="宋体" w:hAnsi="Times New Roman" w:cs="Times New Roman"/>
          <w:sz w:val="18"/>
          <w:szCs w:val="18"/>
        </w:rPr>
        <w:t>2</w:t>
      </w:r>
      <w:r w:rsidR="00672D98">
        <w:rPr>
          <w:rFonts w:ascii="Times New Roman" w:eastAsia="宋体" w:hAnsi="Times New Roman" w:cs="Times New Roman"/>
          <w:sz w:val="18"/>
          <w:szCs w:val="18"/>
        </w:rPr>
        <w:t>.</w:t>
      </w:r>
      <w:r w:rsidRPr="00452B52">
        <w:rPr>
          <w:rFonts w:ascii="Times New Roman" w:eastAsia="宋体" w:hAnsi="Times New Roman" w:cs="Times New Roman"/>
          <w:sz w:val="18"/>
          <w:szCs w:val="18"/>
        </w:rPr>
        <w:t xml:space="preserve"> H</w:t>
      </w:r>
      <w:r w:rsidRPr="00CD38F2">
        <w:rPr>
          <w:rFonts w:ascii="Times New Roman" w:eastAsia="宋体" w:hAnsi="Times New Roman" w:cs="Times New Roman"/>
          <w:sz w:val="18"/>
          <w:szCs w:val="18"/>
          <w:vertAlign w:val="subscript"/>
        </w:rPr>
        <w:t>2</w:t>
      </w:r>
      <w:r w:rsidRPr="00452B52">
        <w:rPr>
          <w:rFonts w:ascii="Times New Roman" w:eastAsia="宋体" w:hAnsi="Times New Roman" w:cs="Times New Roman"/>
          <w:sz w:val="18"/>
          <w:szCs w:val="18"/>
        </w:rPr>
        <w:t>O</w:t>
      </w:r>
      <w:r w:rsidRPr="00CD38F2">
        <w:rPr>
          <w:rFonts w:ascii="Times New Roman" w:eastAsia="宋体" w:hAnsi="Times New Roman" w:cs="Times New Roman"/>
          <w:sz w:val="18"/>
          <w:szCs w:val="18"/>
          <w:vertAlign w:val="subscript"/>
        </w:rPr>
        <w:t>2</w:t>
      </w:r>
      <w:r w:rsidRPr="00452B52">
        <w:rPr>
          <w:rFonts w:ascii="Times New Roman" w:eastAsia="宋体" w:hAnsi="Times New Roman" w:cs="Times New Roman"/>
          <w:sz w:val="18"/>
          <w:szCs w:val="18"/>
        </w:rPr>
        <w:t xml:space="preserve"> concentration calibration results</w:t>
      </w:r>
    </w:p>
    <w:tbl>
      <w:tblPr>
        <w:tblStyle w:val="ac"/>
        <w:tblW w:w="78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1134"/>
        <w:gridCol w:w="992"/>
        <w:gridCol w:w="993"/>
      </w:tblGrid>
      <w:tr w:rsidR="00503461" w:rsidRPr="006325E3" w14:paraId="03C10362" w14:textId="77777777" w:rsidTr="004B5701">
        <w:trPr>
          <w:trHeight w:val="283"/>
          <w:jc w:val="center"/>
        </w:trPr>
        <w:tc>
          <w:tcPr>
            <w:tcW w:w="4682" w:type="dxa"/>
            <w:vMerge w:val="restart"/>
            <w:tcBorders>
              <w:top w:val="single" w:sz="6" w:space="0" w:color="auto"/>
            </w:tcBorders>
            <w:vAlign w:val="center"/>
          </w:tcPr>
          <w:p w14:paraId="7A2AD162" w14:textId="77777777"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eastAsia="宋体" w:hAnsi="Times New Roman" w:cs="Times New Roman"/>
                <w:sz w:val="18"/>
                <w:szCs w:val="18"/>
              </w:rPr>
              <w:t>Projects</w:t>
            </w:r>
          </w:p>
        </w:tc>
        <w:tc>
          <w:tcPr>
            <w:tcW w:w="3119" w:type="dxa"/>
            <w:gridSpan w:val="3"/>
            <w:tcBorders>
              <w:top w:val="single" w:sz="6" w:space="0" w:color="auto"/>
            </w:tcBorders>
          </w:tcPr>
          <w:p w14:paraId="57AF8653" w14:textId="77777777"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eastAsia="宋体" w:hAnsi="Times New Roman" w:cs="Times New Roman"/>
                <w:sz w:val="18"/>
                <w:szCs w:val="18"/>
              </w:rPr>
              <w:t>Measurement times</w:t>
            </w:r>
          </w:p>
        </w:tc>
      </w:tr>
      <w:tr w:rsidR="00503461" w:rsidRPr="006325E3" w14:paraId="167BCD03" w14:textId="77777777" w:rsidTr="004B5701">
        <w:trPr>
          <w:trHeight w:val="352"/>
          <w:jc w:val="center"/>
        </w:trPr>
        <w:tc>
          <w:tcPr>
            <w:tcW w:w="4682" w:type="dxa"/>
            <w:vMerge/>
            <w:tcBorders>
              <w:bottom w:val="single" w:sz="8" w:space="0" w:color="auto"/>
            </w:tcBorders>
          </w:tcPr>
          <w:p w14:paraId="1EAB894A" w14:textId="77777777" w:rsidR="00503461" w:rsidRPr="006325E3" w:rsidRDefault="00503461" w:rsidP="006325E3">
            <w:pPr>
              <w:widowControl/>
              <w:spacing w:line="300" w:lineRule="exact"/>
              <w:jc w:val="center"/>
              <w:rPr>
                <w:rFonts w:ascii="Times New Roman" w:eastAsia="宋体" w:hAnsi="Times New Roman" w:cs="Times New Roman"/>
                <w:sz w:val="18"/>
                <w:szCs w:val="18"/>
              </w:rPr>
            </w:pPr>
          </w:p>
        </w:tc>
        <w:tc>
          <w:tcPr>
            <w:tcW w:w="1134" w:type="dxa"/>
            <w:tcBorders>
              <w:top w:val="single" w:sz="6" w:space="0" w:color="auto"/>
              <w:bottom w:val="single" w:sz="8" w:space="0" w:color="auto"/>
            </w:tcBorders>
          </w:tcPr>
          <w:p w14:paraId="35BEA8AF" w14:textId="77777777"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eastAsia="宋体" w:hAnsi="Times New Roman" w:cs="Times New Roman"/>
                <w:sz w:val="18"/>
                <w:szCs w:val="18"/>
              </w:rPr>
              <w:t>1</w:t>
            </w:r>
          </w:p>
        </w:tc>
        <w:tc>
          <w:tcPr>
            <w:tcW w:w="992" w:type="dxa"/>
            <w:tcBorders>
              <w:top w:val="single" w:sz="6" w:space="0" w:color="auto"/>
              <w:bottom w:val="single" w:sz="8" w:space="0" w:color="auto"/>
            </w:tcBorders>
          </w:tcPr>
          <w:p w14:paraId="6E5A2261" w14:textId="77777777"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eastAsia="宋体" w:hAnsi="Times New Roman" w:cs="Times New Roman"/>
                <w:sz w:val="18"/>
                <w:szCs w:val="18"/>
              </w:rPr>
              <w:t>2</w:t>
            </w:r>
          </w:p>
        </w:tc>
        <w:tc>
          <w:tcPr>
            <w:tcW w:w="993" w:type="dxa"/>
            <w:tcBorders>
              <w:top w:val="single" w:sz="6" w:space="0" w:color="auto"/>
              <w:bottom w:val="single" w:sz="8" w:space="0" w:color="auto"/>
            </w:tcBorders>
          </w:tcPr>
          <w:p w14:paraId="12E5D728" w14:textId="77777777"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eastAsia="宋体" w:hAnsi="Times New Roman" w:cs="Times New Roman"/>
                <w:sz w:val="18"/>
                <w:szCs w:val="18"/>
              </w:rPr>
              <w:t>3</w:t>
            </w:r>
          </w:p>
        </w:tc>
      </w:tr>
      <w:tr w:rsidR="00503461" w:rsidRPr="006325E3" w14:paraId="71E237DA" w14:textId="77777777" w:rsidTr="004B5701">
        <w:trPr>
          <w:trHeight w:val="283"/>
          <w:jc w:val="center"/>
        </w:trPr>
        <w:tc>
          <w:tcPr>
            <w:tcW w:w="4682" w:type="dxa"/>
            <w:tcBorders>
              <w:top w:val="single" w:sz="8" w:space="0" w:color="auto"/>
            </w:tcBorders>
          </w:tcPr>
          <w:p w14:paraId="26749766" w14:textId="77777777"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eastAsia="宋体" w:hAnsi="Times New Roman" w:cs="Times New Roman"/>
                <w:sz w:val="18"/>
                <w:szCs w:val="18"/>
              </w:rPr>
              <w:t>Volume of KMnO</w:t>
            </w:r>
            <w:r w:rsidRPr="006325E3">
              <w:rPr>
                <w:rFonts w:ascii="Times New Roman" w:eastAsia="宋体" w:hAnsi="Times New Roman" w:cs="Times New Roman"/>
                <w:sz w:val="18"/>
                <w:szCs w:val="18"/>
                <w:vertAlign w:val="subscript"/>
              </w:rPr>
              <w:t>4</w:t>
            </w:r>
            <w:r w:rsidRPr="006325E3">
              <w:rPr>
                <w:rFonts w:ascii="Times New Roman" w:eastAsia="宋体" w:hAnsi="Times New Roman" w:cs="Times New Roman"/>
                <w:sz w:val="18"/>
                <w:szCs w:val="18"/>
              </w:rPr>
              <w:t xml:space="preserve"> consumed by titration (mL)</w:t>
            </w:r>
          </w:p>
        </w:tc>
        <w:tc>
          <w:tcPr>
            <w:tcW w:w="1134" w:type="dxa"/>
            <w:tcBorders>
              <w:top w:val="single" w:sz="8" w:space="0" w:color="auto"/>
            </w:tcBorders>
          </w:tcPr>
          <w:p w14:paraId="61E0FD71" w14:textId="7BAAAD3C"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hAnsi="Times New Roman" w:cs="Times New Roman"/>
                <w:sz w:val="18"/>
                <w:szCs w:val="18"/>
              </w:rPr>
              <w:t>14.6</w:t>
            </w:r>
          </w:p>
        </w:tc>
        <w:tc>
          <w:tcPr>
            <w:tcW w:w="992" w:type="dxa"/>
            <w:tcBorders>
              <w:top w:val="single" w:sz="8" w:space="0" w:color="auto"/>
            </w:tcBorders>
          </w:tcPr>
          <w:p w14:paraId="0F67CCA4" w14:textId="604E5137"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hAnsi="Times New Roman" w:cs="Times New Roman"/>
                <w:sz w:val="18"/>
                <w:szCs w:val="18"/>
              </w:rPr>
              <w:t>14.6</w:t>
            </w:r>
          </w:p>
        </w:tc>
        <w:tc>
          <w:tcPr>
            <w:tcW w:w="993" w:type="dxa"/>
            <w:tcBorders>
              <w:top w:val="single" w:sz="8" w:space="0" w:color="auto"/>
            </w:tcBorders>
          </w:tcPr>
          <w:p w14:paraId="1C227B55" w14:textId="74337F4F"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hAnsi="Times New Roman" w:cs="Times New Roman"/>
                <w:sz w:val="18"/>
                <w:szCs w:val="18"/>
              </w:rPr>
              <w:t>14.8</w:t>
            </w:r>
          </w:p>
        </w:tc>
      </w:tr>
      <w:tr w:rsidR="00503461" w:rsidRPr="006325E3" w14:paraId="437F96DC" w14:textId="77777777" w:rsidTr="004B5701">
        <w:trPr>
          <w:trHeight w:val="283"/>
          <w:jc w:val="center"/>
        </w:trPr>
        <w:tc>
          <w:tcPr>
            <w:tcW w:w="4682" w:type="dxa"/>
          </w:tcPr>
          <w:p w14:paraId="0E85AD72" w14:textId="04AE8BDC"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eastAsia="宋体" w:hAnsi="Times New Roman" w:cs="Times New Roman"/>
                <w:sz w:val="18"/>
                <w:szCs w:val="18"/>
              </w:rPr>
              <w:t>Calibration of H</w:t>
            </w:r>
            <w:r w:rsidRPr="006325E3">
              <w:rPr>
                <w:rFonts w:ascii="Times New Roman" w:eastAsia="宋体" w:hAnsi="Times New Roman" w:cs="Times New Roman"/>
                <w:sz w:val="18"/>
                <w:szCs w:val="18"/>
                <w:vertAlign w:val="subscript"/>
              </w:rPr>
              <w:t>2</w:t>
            </w:r>
            <w:r w:rsidRPr="006325E3">
              <w:rPr>
                <w:rFonts w:ascii="Times New Roman" w:eastAsia="宋体" w:hAnsi="Times New Roman" w:cs="Times New Roman"/>
                <w:sz w:val="18"/>
                <w:szCs w:val="18"/>
              </w:rPr>
              <w:t>O</w:t>
            </w:r>
            <w:r w:rsidRPr="006325E3">
              <w:rPr>
                <w:rFonts w:ascii="Times New Roman" w:eastAsia="宋体" w:hAnsi="Times New Roman" w:cs="Times New Roman"/>
                <w:sz w:val="18"/>
                <w:szCs w:val="18"/>
                <w:vertAlign w:val="subscript"/>
              </w:rPr>
              <w:t>2</w:t>
            </w:r>
            <w:r w:rsidRPr="006325E3">
              <w:rPr>
                <w:rFonts w:ascii="Times New Roman" w:eastAsia="宋体" w:hAnsi="Times New Roman" w:cs="Times New Roman"/>
                <w:sz w:val="18"/>
                <w:szCs w:val="18"/>
              </w:rPr>
              <w:t xml:space="preserve"> concentration (</w:t>
            </w:r>
            <w:bookmarkStart w:id="5" w:name="_Hlk135593326"/>
            <w:r w:rsidRPr="006325E3">
              <w:rPr>
                <w:rFonts w:ascii="Times New Roman" w:eastAsia="宋体" w:hAnsi="Times New Roman" w:cs="Times New Roman"/>
                <w:sz w:val="18"/>
                <w:szCs w:val="18"/>
              </w:rPr>
              <w:t>mol·L</w:t>
            </w:r>
            <w:r w:rsidRPr="006325E3">
              <w:rPr>
                <w:rFonts w:ascii="Times New Roman" w:eastAsia="宋体" w:hAnsi="Times New Roman" w:cs="Times New Roman"/>
                <w:sz w:val="18"/>
                <w:szCs w:val="18"/>
                <w:vertAlign w:val="superscript"/>
              </w:rPr>
              <w:t>-1</w:t>
            </w:r>
            <w:bookmarkEnd w:id="5"/>
            <w:r w:rsidRPr="006325E3">
              <w:rPr>
                <w:rFonts w:ascii="Times New Roman" w:eastAsia="宋体" w:hAnsi="Times New Roman" w:cs="Times New Roman"/>
                <w:sz w:val="18"/>
                <w:szCs w:val="18"/>
              </w:rPr>
              <w:t>)</w:t>
            </w:r>
          </w:p>
        </w:tc>
        <w:tc>
          <w:tcPr>
            <w:tcW w:w="1134" w:type="dxa"/>
          </w:tcPr>
          <w:p w14:paraId="395B9CA5" w14:textId="227623E9"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hAnsi="Times New Roman" w:cs="Times New Roman"/>
                <w:sz w:val="18"/>
                <w:szCs w:val="18"/>
              </w:rPr>
              <w:t>0.8125</w:t>
            </w:r>
          </w:p>
        </w:tc>
        <w:tc>
          <w:tcPr>
            <w:tcW w:w="992" w:type="dxa"/>
          </w:tcPr>
          <w:p w14:paraId="0A95428E" w14:textId="71CEC7E5"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hAnsi="Times New Roman" w:cs="Times New Roman"/>
                <w:sz w:val="18"/>
                <w:szCs w:val="18"/>
              </w:rPr>
              <w:t>0.8125</w:t>
            </w:r>
          </w:p>
        </w:tc>
        <w:tc>
          <w:tcPr>
            <w:tcW w:w="993" w:type="dxa"/>
          </w:tcPr>
          <w:p w14:paraId="1B27088C" w14:textId="7CAEF66C"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hAnsi="Times New Roman" w:cs="Times New Roman"/>
                <w:sz w:val="18"/>
                <w:szCs w:val="18"/>
              </w:rPr>
              <w:t>0.8236</w:t>
            </w:r>
          </w:p>
        </w:tc>
      </w:tr>
      <w:tr w:rsidR="00503461" w:rsidRPr="006325E3" w14:paraId="5D168CB3" w14:textId="77777777" w:rsidTr="004B5701">
        <w:trPr>
          <w:trHeight w:val="283"/>
          <w:jc w:val="center"/>
        </w:trPr>
        <w:tc>
          <w:tcPr>
            <w:tcW w:w="4682" w:type="dxa"/>
            <w:tcBorders>
              <w:bottom w:val="single" w:sz="6" w:space="0" w:color="auto"/>
            </w:tcBorders>
          </w:tcPr>
          <w:p w14:paraId="10CB5203" w14:textId="61E88589"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eastAsia="宋体" w:hAnsi="Times New Roman" w:cs="Times New Roman"/>
                <w:sz w:val="18"/>
                <w:szCs w:val="18"/>
              </w:rPr>
              <w:t>Average value of H</w:t>
            </w:r>
            <w:r w:rsidRPr="006325E3">
              <w:rPr>
                <w:rFonts w:ascii="Times New Roman" w:eastAsia="宋体" w:hAnsi="Times New Roman" w:cs="Times New Roman"/>
                <w:sz w:val="18"/>
                <w:szCs w:val="18"/>
                <w:vertAlign w:val="subscript"/>
              </w:rPr>
              <w:t>2</w:t>
            </w:r>
            <w:r w:rsidRPr="006325E3">
              <w:rPr>
                <w:rFonts w:ascii="Times New Roman" w:eastAsia="宋体" w:hAnsi="Times New Roman" w:cs="Times New Roman"/>
                <w:sz w:val="18"/>
                <w:szCs w:val="18"/>
              </w:rPr>
              <w:t>O</w:t>
            </w:r>
            <w:r w:rsidRPr="006325E3">
              <w:rPr>
                <w:rFonts w:ascii="Times New Roman" w:eastAsia="宋体" w:hAnsi="Times New Roman" w:cs="Times New Roman"/>
                <w:sz w:val="18"/>
                <w:szCs w:val="18"/>
                <w:vertAlign w:val="subscript"/>
              </w:rPr>
              <w:t>4</w:t>
            </w:r>
            <w:r w:rsidRPr="006325E3">
              <w:rPr>
                <w:rFonts w:ascii="Times New Roman" w:eastAsia="宋体" w:hAnsi="Times New Roman" w:cs="Times New Roman"/>
                <w:sz w:val="18"/>
                <w:szCs w:val="18"/>
              </w:rPr>
              <w:t xml:space="preserve"> concentration</w:t>
            </w:r>
            <w:r w:rsidRPr="006325E3">
              <w:rPr>
                <w:rFonts w:ascii="Times New Roman" w:eastAsia="宋体" w:hAnsi="Times New Roman" w:cs="Times New Roman" w:hint="eastAsia"/>
                <w:sz w:val="18"/>
                <w:szCs w:val="18"/>
              </w:rPr>
              <w:t xml:space="preserve"> (</w:t>
            </w:r>
            <w:r w:rsidRPr="006325E3">
              <w:rPr>
                <w:rFonts w:ascii="Times New Roman" w:eastAsia="宋体" w:hAnsi="Times New Roman" w:cs="Times New Roman"/>
                <w:sz w:val="18"/>
                <w:szCs w:val="18"/>
              </w:rPr>
              <w:t>mol·L</w:t>
            </w:r>
            <w:r w:rsidRPr="006325E3">
              <w:rPr>
                <w:rFonts w:ascii="Times New Roman" w:eastAsia="宋体" w:hAnsi="Times New Roman" w:cs="Times New Roman"/>
                <w:sz w:val="18"/>
                <w:szCs w:val="18"/>
                <w:vertAlign w:val="superscript"/>
              </w:rPr>
              <w:t>-1</w:t>
            </w:r>
            <w:r w:rsidRPr="006325E3">
              <w:rPr>
                <w:rFonts w:ascii="Times New Roman" w:eastAsia="宋体" w:hAnsi="Times New Roman" w:cs="Times New Roman"/>
                <w:sz w:val="18"/>
                <w:szCs w:val="18"/>
              </w:rPr>
              <w:t>)</w:t>
            </w:r>
          </w:p>
        </w:tc>
        <w:tc>
          <w:tcPr>
            <w:tcW w:w="3119" w:type="dxa"/>
            <w:gridSpan w:val="3"/>
            <w:tcBorders>
              <w:bottom w:val="single" w:sz="6" w:space="0" w:color="auto"/>
            </w:tcBorders>
          </w:tcPr>
          <w:p w14:paraId="6315F9A1" w14:textId="47E4EBA1" w:rsidR="00503461" w:rsidRPr="006325E3" w:rsidRDefault="00503461" w:rsidP="006325E3">
            <w:pPr>
              <w:widowControl/>
              <w:spacing w:line="300" w:lineRule="exact"/>
              <w:jc w:val="center"/>
              <w:rPr>
                <w:rFonts w:ascii="Times New Roman" w:eastAsia="宋体" w:hAnsi="Times New Roman" w:cs="Times New Roman"/>
                <w:sz w:val="18"/>
                <w:szCs w:val="18"/>
              </w:rPr>
            </w:pPr>
            <w:r w:rsidRPr="006325E3">
              <w:rPr>
                <w:rFonts w:ascii="Times New Roman" w:eastAsia="宋体" w:hAnsi="Times New Roman" w:cs="Times New Roman"/>
                <w:sz w:val="18"/>
                <w:szCs w:val="18"/>
              </w:rPr>
              <w:t>0.8162</w:t>
            </w:r>
          </w:p>
        </w:tc>
      </w:tr>
    </w:tbl>
    <w:bookmarkEnd w:id="4"/>
    <w:p w14:paraId="40776954" w14:textId="534D15AF" w:rsidR="009E5DC5" w:rsidRPr="00E77704" w:rsidRDefault="009E5DC5" w:rsidP="00E77704">
      <w:pPr>
        <w:spacing w:beforeLines="50" w:before="156" w:line="400" w:lineRule="exact"/>
        <w:ind w:firstLineChars="200" w:firstLine="420"/>
        <w:rPr>
          <w:rFonts w:ascii="Times New Roman" w:eastAsia="宋体" w:hAnsi="Times New Roman" w:cs="Times New Roman"/>
          <w:szCs w:val="21"/>
        </w:rPr>
      </w:pPr>
      <w:r w:rsidRPr="00721025">
        <w:rPr>
          <w:rFonts w:ascii="Times New Roman" w:eastAsia="宋体" w:hAnsi="Times New Roman" w:cs="Times New Roman"/>
          <w:szCs w:val="21"/>
        </w:rPr>
        <w:t>3% hydrogen peroxide and water dilution in 1:</w:t>
      </w:r>
      <w:r w:rsidR="005276CA" w:rsidRPr="00721025">
        <w:rPr>
          <w:rFonts w:ascii="Times New Roman" w:eastAsia="宋体" w:hAnsi="Times New Roman" w:cs="Times New Roman"/>
          <w:szCs w:val="21"/>
        </w:rPr>
        <w:t>2</w:t>
      </w:r>
      <w:r w:rsidRPr="00721025">
        <w:rPr>
          <w:rFonts w:ascii="Times New Roman" w:eastAsia="宋体" w:hAnsi="Times New Roman" w:cs="Times New Roman"/>
          <w:szCs w:val="21"/>
        </w:rPr>
        <w:t xml:space="preserve"> </w:t>
      </w:r>
      <w:r w:rsidR="003940A4" w:rsidRPr="00721025">
        <w:rPr>
          <w:rFonts w:ascii="Times New Roman" w:eastAsia="宋体" w:hAnsi="Times New Roman" w:cs="Times New Roman"/>
          <w:szCs w:val="21"/>
        </w:rPr>
        <w:t xml:space="preserve">(1:10, 1:50 or 1:200) </w:t>
      </w:r>
      <w:r w:rsidRPr="00721025">
        <w:rPr>
          <w:rFonts w:ascii="Times New Roman" w:eastAsia="宋体" w:hAnsi="Times New Roman" w:cs="Times New Roman"/>
          <w:szCs w:val="21"/>
        </w:rPr>
        <w:t>ratio</w:t>
      </w:r>
      <w:r w:rsidR="005276CA" w:rsidRPr="00721025">
        <w:rPr>
          <w:rFonts w:ascii="Times New Roman" w:eastAsia="宋体" w:hAnsi="Times New Roman" w:cs="Times New Roman"/>
          <w:szCs w:val="21"/>
        </w:rPr>
        <w:t xml:space="preserve">, </w:t>
      </w:r>
      <w:r w:rsidR="003940A4" w:rsidRPr="00721025">
        <w:rPr>
          <w:rFonts w:ascii="Times New Roman" w:eastAsia="宋体" w:hAnsi="Times New Roman" w:cs="Times New Roman"/>
          <w:szCs w:val="21"/>
        </w:rPr>
        <w:t xml:space="preserve">and </w:t>
      </w:r>
      <w:r w:rsidR="003940A4" w:rsidRPr="00721025">
        <w:rPr>
          <w:rFonts w:ascii="Times New Roman" w:eastAsia="宋体" w:hAnsi="Times New Roman" w:cs="Times New Roman" w:hint="eastAsia"/>
          <w:szCs w:val="21"/>
        </w:rPr>
        <w:t>t</w:t>
      </w:r>
      <w:r w:rsidR="003940A4" w:rsidRPr="00721025">
        <w:rPr>
          <w:rFonts w:ascii="Times New Roman" w:eastAsia="宋体" w:hAnsi="Times New Roman" w:cs="Times New Roman"/>
          <w:szCs w:val="21"/>
        </w:rPr>
        <w:t xml:space="preserve">he concentration of the obtained solution was determined </w:t>
      </w:r>
      <w:r w:rsidR="003940A4" w:rsidRPr="00721025">
        <w:rPr>
          <w:rFonts w:ascii="Times New Roman" w:eastAsia="宋体" w:hAnsi="Times New Roman" w:cs="Times New Roman" w:hint="eastAsia"/>
          <w:szCs w:val="21"/>
        </w:rPr>
        <w:t>a</w:t>
      </w:r>
      <w:r w:rsidR="003940A4" w:rsidRPr="00721025">
        <w:rPr>
          <w:rFonts w:ascii="Times New Roman" w:eastAsia="宋体" w:hAnsi="Times New Roman" w:cs="Times New Roman"/>
          <w:szCs w:val="21"/>
        </w:rPr>
        <w:t xml:space="preserve">s </w:t>
      </w:r>
      <w:bookmarkStart w:id="6" w:name="_Hlk135817515"/>
      <w:r w:rsidR="003940A4" w:rsidRPr="00721025">
        <w:rPr>
          <w:rFonts w:ascii="Times New Roman" w:eastAsia="宋体" w:hAnsi="Times New Roman" w:cs="Times New Roman" w:hint="eastAsia"/>
          <w:szCs w:val="21"/>
        </w:rPr>
        <w:t>4</w:t>
      </w:r>
      <w:r w:rsidR="003940A4" w:rsidRPr="00721025">
        <w:rPr>
          <w:rFonts w:ascii="Times New Roman" w:eastAsia="宋体" w:hAnsi="Times New Roman" w:cs="Times New Roman"/>
          <w:szCs w:val="21"/>
        </w:rPr>
        <w:t>07</w:t>
      </w:r>
      <w:r w:rsidR="00291B60">
        <w:rPr>
          <w:rFonts w:ascii="Times New Roman" w:eastAsia="宋体" w:hAnsi="Times New Roman" w:cs="Times New Roman"/>
          <w:szCs w:val="21"/>
        </w:rPr>
        <w:t>.0</w:t>
      </w:r>
      <w:r w:rsidR="003940A4" w:rsidRPr="00721025">
        <w:rPr>
          <w:rFonts w:ascii="Times New Roman" w:eastAsia="宋体" w:hAnsi="Times New Roman" w:cs="Times New Roman"/>
          <w:szCs w:val="21"/>
        </w:rPr>
        <w:t xml:space="preserve"> mmol∙L</w:t>
      </w:r>
      <w:r w:rsidR="003940A4" w:rsidRPr="00721025">
        <w:rPr>
          <w:rFonts w:ascii="Times New Roman" w:eastAsia="宋体" w:hAnsi="Times New Roman" w:cs="Times New Roman"/>
          <w:szCs w:val="21"/>
          <w:vertAlign w:val="superscript"/>
        </w:rPr>
        <w:t>-1</w:t>
      </w:r>
      <w:r w:rsidR="00721025" w:rsidRPr="00721025">
        <w:rPr>
          <w:rFonts w:ascii="Times New Roman" w:eastAsia="宋体" w:hAnsi="Times New Roman" w:cs="Times New Roman" w:hint="eastAsia"/>
          <w:szCs w:val="21"/>
        </w:rPr>
        <w:t>,</w:t>
      </w:r>
      <w:r w:rsidR="00721025" w:rsidRPr="00721025">
        <w:rPr>
          <w:rFonts w:ascii="Times New Roman" w:eastAsia="宋体" w:hAnsi="Times New Roman" w:cs="Times New Roman"/>
          <w:szCs w:val="21"/>
        </w:rPr>
        <w:t xml:space="preserve"> </w:t>
      </w:r>
      <w:r w:rsidR="00A33DFA" w:rsidRPr="00721025">
        <w:rPr>
          <w:rFonts w:ascii="Times New Roman" w:eastAsia="宋体" w:hAnsi="Times New Roman" w:cs="Times New Roman"/>
          <w:szCs w:val="21"/>
        </w:rPr>
        <w:t>81.6 mmol∙L</w:t>
      </w:r>
      <w:r w:rsidR="00A33DFA" w:rsidRPr="00721025">
        <w:rPr>
          <w:rFonts w:ascii="Times New Roman" w:eastAsia="宋体" w:hAnsi="Times New Roman" w:cs="Times New Roman"/>
          <w:szCs w:val="21"/>
          <w:vertAlign w:val="superscript"/>
        </w:rPr>
        <w:t>-1</w:t>
      </w:r>
      <w:r w:rsidR="00A33DFA" w:rsidRPr="00721025">
        <w:rPr>
          <w:rFonts w:ascii="Times New Roman" w:eastAsia="宋体" w:hAnsi="Times New Roman" w:cs="Times New Roman" w:hint="eastAsia"/>
          <w:szCs w:val="21"/>
        </w:rPr>
        <w:t>，</w:t>
      </w:r>
      <w:r w:rsidR="00A33DFA" w:rsidRPr="00721025">
        <w:rPr>
          <w:rFonts w:ascii="Times New Roman" w:eastAsia="宋体" w:hAnsi="Times New Roman" w:cs="Times New Roman"/>
          <w:szCs w:val="21"/>
        </w:rPr>
        <w:t>16</w:t>
      </w:r>
      <w:r w:rsidR="00A33DFA" w:rsidRPr="00721025">
        <w:rPr>
          <w:rFonts w:ascii="Times New Roman" w:eastAsia="宋体" w:hAnsi="Times New Roman" w:cs="Times New Roman" w:hint="eastAsia"/>
          <w:szCs w:val="21"/>
        </w:rPr>
        <w:t>.3</w:t>
      </w:r>
      <w:r w:rsidR="00A33DFA" w:rsidRPr="00721025">
        <w:rPr>
          <w:rFonts w:ascii="Times New Roman" w:eastAsia="宋体" w:hAnsi="Times New Roman" w:cs="Times New Roman"/>
          <w:szCs w:val="21"/>
        </w:rPr>
        <w:t xml:space="preserve"> mmol∙L</w:t>
      </w:r>
      <w:r w:rsidR="00A33DFA" w:rsidRPr="00721025">
        <w:rPr>
          <w:rFonts w:ascii="Times New Roman" w:eastAsia="宋体" w:hAnsi="Times New Roman" w:cs="Times New Roman"/>
          <w:szCs w:val="21"/>
          <w:vertAlign w:val="superscript"/>
        </w:rPr>
        <w:t>-1</w:t>
      </w:r>
      <w:r w:rsidR="00A33DFA" w:rsidRPr="00721025">
        <w:rPr>
          <w:rFonts w:ascii="Times New Roman" w:eastAsia="宋体" w:hAnsi="Times New Roman" w:cs="Times New Roman" w:hint="eastAsia"/>
          <w:szCs w:val="21"/>
        </w:rPr>
        <w:t>，</w:t>
      </w:r>
      <w:r w:rsidR="00A33DFA" w:rsidRPr="00721025">
        <w:rPr>
          <w:rFonts w:ascii="Times New Roman" w:eastAsia="宋体" w:hAnsi="Times New Roman" w:cs="Times New Roman"/>
          <w:szCs w:val="21"/>
        </w:rPr>
        <w:t>4.</w:t>
      </w:r>
      <w:r w:rsidR="00291B60">
        <w:rPr>
          <w:rFonts w:ascii="Times New Roman" w:eastAsia="宋体" w:hAnsi="Times New Roman" w:cs="Times New Roman"/>
          <w:szCs w:val="21"/>
        </w:rPr>
        <w:t>1</w:t>
      </w:r>
      <w:r w:rsidR="00A33DFA" w:rsidRPr="00721025">
        <w:rPr>
          <w:rFonts w:ascii="Times New Roman" w:eastAsia="宋体" w:hAnsi="Times New Roman" w:cs="Times New Roman"/>
          <w:szCs w:val="21"/>
        </w:rPr>
        <w:t xml:space="preserve"> mmol∙L</w:t>
      </w:r>
      <w:r w:rsidR="00A33DFA" w:rsidRPr="00721025">
        <w:rPr>
          <w:rFonts w:ascii="Times New Roman" w:eastAsia="宋体" w:hAnsi="Times New Roman" w:cs="Times New Roman"/>
          <w:szCs w:val="21"/>
          <w:vertAlign w:val="superscript"/>
        </w:rPr>
        <w:t>-1</w:t>
      </w:r>
      <w:r w:rsidR="00E77704">
        <w:rPr>
          <w:rFonts w:ascii="Times New Roman" w:eastAsia="宋体" w:hAnsi="Times New Roman" w:cs="Times New Roman"/>
          <w:szCs w:val="21"/>
        </w:rPr>
        <w:t>.</w:t>
      </w:r>
      <w:bookmarkEnd w:id="6"/>
    </w:p>
    <w:p w14:paraId="48872E0E" w14:textId="05F4764E" w:rsidR="00C73C53" w:rsidRPr="009B268E" w:rsidRDefault="00C73C53" w:rsidP="00736435">
      <w:pPr>
        <w:spacing w:beforeLines="50" w:before="156" w:line="400" w:lineRule="exact"/>
        <w:rPr>
          <w:rFonts w:ascii="Times New Roman" w:eastAsia="黑体" w:hAnsi="Times New Roman" w:cs="Times New Roman"/>
          <w:szCs w:val="21"/>
        </w:rPr>
      </w:pPr>
      <w:r>
        <w:rPr>
          <w:rFonts w:ascii="Times New Roman" w:eastAsia="黑体" w:hAnsi="Times New Roman" w:cs="Times New Roman"/>
          <w:b/>
          <w:bCs/>
          <w:szCs w:val="21"/>
        </w:rPr>
        <w:t>S</w:t>
      </w:r>
      <w:r>
        <w:rPr>
          <w:rFonts w:ascii="Times New Roman" w:eastAsia="黑体" w:hAnsi="Times New Roman" w:cs="Times New Roman" w:hint="eastAsia"/>
          <w:b/>
          <w:bCs/>
          <w:szCs w:val="21"/>
        </w:rPr>
        <w:t>.</w:t>
      </w:r>
      <w:r w:rsidRPr="009B268E">
        <w:rPr>
          <w:rFonts w:ascii="Times New Roman" w:eastAsia="黑体" w:hAnsi="Times New Roman" w:cs="Times New Roman" w:hint="eastAsia"/>
          <w:b/>
          <w:bCs/>
          <w:szCs w:val="21"/>
        </w:rPr>
        <w:t xml:space="preserve">1.3 </w:t>
      </w:r>
      <w:r w:rsidR="007B6D6A">
        <w:rPr>
          <w:rFonts w:ascii="Times New Roman" w:eastAsia="黑体" w:hAnsi="Times New Roman" w:cs="Times New Roman"/>
          <w:b/>
          <w:bCs/>
          <w:szCs w:val="21"/>
        </w:rPr>
        <w:t>D</w:t>
      </w:r>
      <w:r w:rsidRPr="009B268E">
        <w:rPr>
          <w:rFonts w:ascii="Times New Roman" w:eastAsia="黑体" w:hAnsi="Times New Roman" w:cs="Times New Roman"/>
          <w:b/>
          <w:bCs/>
          <w:szCs w:val="21"/>
        </w:rPr>
        <w:t>eodori</w:t>
      </w:r>
      <w:r w:rsidR="007B6D6A">
        <w:rPr>
          <w:rFonts w:ascii="Times New Roman" w:eastAsia="黑体" w:hAnsi="Times New Roman" w:cs="Times New Roman"/>
          <w:b/>
          <w:bCs/>
          <w:szCs w:val="21"/>
        </w:rPr>
        <w:t>z</w:t>
      </w:r>
      <w:r w:rsidRPr="009B268E">
        <w:rPr>
          <w:rFonts w:ascii="Times New Roman" w:eastAsia="黑体" w:hAnsi="Times New Roman" w:cs="Times New Roman"/>
          <w:b/>
          <w:bCs/>
          <w:szCs w:val="21"/>
        </w:rPr>
        <w:t xml:space="preserve">ation </w:t>
      </w:r>
      <w:r w:rsidR="007B6D6A">
        <w:rPr>
          <w:rFonts w:ascii="Times New Roman" w:eastAsia="黑体" w:hAnsi="Times New Roman" w:cs="Times New Roman"/>
          <w:b/>
          <w:bCs/>
          <w:szCs w:val="21"/>
        </w:rPr>
        <w:t>of SCPs by using hydrogen peroxide</w:t>
      </w:r>
      <w:r w:rsidRPr="009B268E">
        <w:rPr>
          <w:rFonts w:ascii="Times New Roman" w:eastAsia="黑体" w:hAnsi="Times New Roman" w:cs="Times New Roman"/>
          <w:b/>
          <w:bCs/>
          <w:szCs w:val="21"/>
        </w:rPr>
        <w:t xml:space="preserve"> </w:t>
      </w:r>
    </w:p>
    <w:p w14:paraId="04FEA02A" w14:textId="01552441" w:rsidR="00C73C53" w:rsidRDefault="00C73C53" w:rsidP="00C73C53">
      <w:pPr>
        <w:spacing w:line="400" w:lineRule="exact"/>
        <w:ind w:firstLineChars="200" w:firstLine="420"/>
        <w:rPr>
          <w:rFonts w:ascii="Times New Roman" w:eastAsia="宋体" w:hAnsi="Times New Roman" w:cs="Times New Roman"/>
          <w:szCs w:val="21"/>
        </w:rPr>
      </w:pPr>
      <w:r w:rsidRPr="009B268E">
        <w:rPr>
          <w:rFonts w:ascii="Times New Roman" w:eastAsia="宋体" w:hAnsi="Times New Roman" w:cs="Times New Roman"/>
          <w:szCs w:val="21"/>
        </w:rPr>
        <w:t>Add 2</w:t>
      </w:r>
      <w:r w:rsidR="006325E3">
        <w:rPr>
          <w:rFonts w:ascii="Times New Roman" w:eastAsia="宋体" w:hAnsi="Times New Roman" w:cs="Times New Roman"/>
          <w:szCs w:val="21"/>
        </w:rPr>
        <w:t xml:space="preserve"> </w:t>
      </w:r>
      <w:r w:rsidRPr="009B268E">
        <w:rPr>
          <w:rFonts w:ascii="Times New Roman" w:eastAsia="宋体" w:hAnsi="Times New Roman" w:cs="Times New Roman"/>
          <w:szCs w:val="21"/>
        </w:rPr>
        <w:t xml:space="preserve">mL deionized water to dissolve 1g </w:t>
      </w:r>
      <w:r w:rsidRPr="002C1541">
        <w:rPr>
          <w:rFonts w:ascii="Times New Roman" w:eastAsia="宋体" w:hAnsi="Times New Roman" w:cs="Times New Roman"/>
          <w:szCs w:val="21"/>
        </w:rPr>
        <w:t>SCPs</w:t>
      </w:r>
      <w:r w:rsidRPr="009B268E">
        <w:rPr>
          <w:rFonts w:ascii="Times New Roman" w:eastAsia="宋体" w:hAnsi="Times New Roman" w:cs="Times New Roman"/>
          <w:szCs w:val="21"/>
        </w:rPr>
        <w:t xml:space="preserve"> powder in a beaker, take 3 mL of hydrogen peroxide of different concentrations into the beaker, stir thoroughly to dissolve, put it in a constant temperature water bath and process for the corresponding time</w:t>
      </w:r>
      <w:r w:rsidR="009D64F4">
        <w:rPr>
          <w:rFonts w:ascii="Times New Roman" w:eastAsia="宋体" w:hAnsi="Times New Roman" w:cs="Times New Roman"/>
          <w:szCs w:val="21"/>
        </w:rPr>
        <w:t xml:space="preserve">. </w:t>
      </w:r>
      <w:r w:rsidR="009D64F4" w:rsidRPr="009D64F4">
        <w:rPr>
          <w:rFonts w:ascii="Times New Roman" w:eastAsia="宋体" w:hAnsi="Times New Roman" w:cs="Times New Roman"/>
          <w:szCs w:val="21"/>
        </w:rPr>
        <w:t>The treated samples were freeze-</w:t>
      </w:r>
      <w:r w:rsidR="009D64F4" w:rsidRPr="009D64F4">
        <w:rPr>
          <w:rFonts w:ascii="Times New Roman" w:eastAsia="宋体" w:hAnsi="Times New Roman" w:cs="Times New Roman"/>
          <w:szCs w:val="21"/>
        </w:rPr>
        <w:lastRenderedPageBreak/>
        <w:t>dried to get lyophilized powder, which was kept in a cool and dry place for subsequent experiments.</w:t>
      </w:r>
    </w:p>
    <w:p w14:paraId="1476B19D" w14:textId="28888D48" w:rsidR="003C2331" w:rsidRDefault="009D64F4" w:rsidP="00736435">
      <w:pPr>
        <w:spacing w:beforeLines="50" w:before="156" w:line="400" w:lineRule="exact"/>
        <w:rPr>
          <w:rFonts w:ascii="Times New Roman" w:eastAsia="黑体" w:hAnsi="Times New Roman" w:cs="Times New Roman"/>
          <w:b/>
          <w:bCs/>
          <w:color w:val="000000" w:themeColor="text1"/>
          <w:sz w:val="18"/>
          <w:szCs w:val="18"/>
        </w:rPr>
      </w:pPr>
      <w:r>
        <w:rPr>
          <w:rFonts w:ascii="Times New Roman" w:eastAsia="黑体" w:hAnsi="Times New Roman" w:cs="Times New Roman"/>
          <w:b/>
          <w:bCs/>
          <w:szCs w:val="21"/>
        </w:rPr>
        <w:t>S.</w:t>
      </w:r>
      <w:r w:rsidRPr="009B268E">
        <w:rPr>
          <w:rFonts w:ascii="Times New Roman" w:eastAsia="黑体" w:hAnsi="Times New Roman" w:cs="Times New Roman" w:hint="eastAsia"/>
          <w:b/>
          <w:bCs/>
          <w:szCs w:val="21"/>
        </w:rPr>
        <w:t>1.4</w:t>
      </w:r>
      <w:r w:rsidR="003C2331">
        <w:rPr>
          <w:rFonts w:ascii="Times New Roman" w:eastAsia="黑体" w:hAnsi="Times New Roman" w:cs="Times New Roman"/>
          <w:b/>
          <w:bCs/>
          <w:szCs w:val="21"/>
        </w:rPr>
        <w:t xml:space="preserve"> </w:t>
      </w:r>
      <w:r w:rsidRPr="003C2331">
        <w:rPr>
          <w:rFonts w:ascii="Times New Roman" w:eastAsia="黑体" w:hAnsi="Times New Roman" w:cs="Times New Roman"/>
          <w:b/>
          <w:bCs/>
          <w:szCs w:val="21"/>
        </w:rPr>
        <w:t>Sensory evaluation</w:t>
      </w:r>
    </w:p>
    <w:p w14:paraId="1B1D04D2" w14:textId="0C20A875" w:rsidR="009D64F4" w:rsidRPr="004D4A26" w:rsidRDefault="009D64F4" w:rsidP="00280625">
      <w:pPr>
        <w:spacing w:line="400" w:lineRule="exact"/>
        <w:ind w:firstLineChars="200" w:firstLine="420"/>
        <w:rPr>
          <w:rFonts w:ascii="Times New Roman" w:eastAsia="宋体" w:hAnsi="Times New Roman" w:cs="Times New Roman"/>
          <w:szCs w:val="21"/>
        </w:rPr>
      </w:pPr>
      <w:r w:rsidRPr="007104AB">
        <w:rPr>
          <w:rFonts w:ascii="Times New Roman" w:eastAsia="宋体" w:hAnsi="Times New Roman" w:cs="Times New Roman"/>
          <w:szCs w:val="21"/>
        </w:rPr>
        <w:t xml:space="preserve">Sensory evaluation for fishy </w:t>
      </w:r>
      <w:proofErr w:type="spellStart"/>
      <w:r w:rsidRPr="007104AB">
        <w:rPr>
          <w:rFonts w:ascii="Times New Roman" w:eastAsia="宋体" w:hAnsi="Times New Roman" w:cs="Times New Roman"/>
          <w:szCs w:val="21"/>
        </w:rPr>
        <w:t>odour</w:t>
      </w:r>
      <w:proofErr w:type="spellEnd"/>
      <w:r w:rsidRPr="007104AB">
        <w:rPr>
          <w:rFonts w:ascii="Times New Roman" w:eastAsia="宋体" w:hAnsi="Times New Roman" w:cs="Times New Roman"/>
          <w:szCs w:val="21"/>
        </w:rPr>
        <w:t xml:space="preserve"> intensity was carried out according to the method of </w:t>
      </w:r>
      <w:proofErr w:type="spellStart"/>
      <w:r w:rsidRPr="007104AB">
        <w:rPr>
          <w:rFonts w:ascii="Times New Roman" w:eastAsia="宋体" w:hAnsi="Times New Roman" w:cs="Times New Roman"/>
          <w:szCs w:val="21"/>
        </w:rPr>
        <w:t>Sae-leaw</w:t>
      </w:r>
      <w:proofErr w:type="spellEnd"/>
      <w:r w:rsidRPr="007104AB">
        <w:rPr>
          <w:rFonts w:ascii="Times New Roman" w:eastAsia="宋体" w:hAnsi="Times New Roman" w:cs="Times New Roman"/>
          <w:szCs w:val="21"/>
        </w:rPr>
        <w:t xml:space="preserve"> and </w:t>
      </w:r>
      <w:proofErr w:type="spellStart"/>
      <w:r w:rsidRPr="007104AB">
        <w:rPr>
          <w:rFonts w:ascii="Times New Roman" w:eastAsia="宋体" w:hAnsi="Times New Roman" w:cs="Times New Roman"/>
          <w:szCs w:val="21"/>
        </w:rPr>
        <w:t>Benjakul</w:t>
      </w:r>
      <w:proofErr w:type="spellEnd"/>
      <w:r w:rsidRPr="007104AB">
        <w:rPr>
          <w:rFonts w:ascii="Times New Roman" w:eastAsia="宋体" w:hAnsi="Times New Roman" w:cs="Times New Roman"/>
          <w:szCs w:val="21"/>
        </w:rPr>
        <w:t xml:space="preserve"> using </w:t>
      </w:r>
      <w:r w:rsidR="00E23A1D">
        <w:rPr>
          <w:rFonts w:ascii="Times New Roman" w:eastAsia="宋体" w:hAnsi="Times New Roman" w:cs="Times New Roman"/>
          <w:szCs w:val="21"/>
        </w:rPr>
        <w:t>10</w:t>
      </w:r>
      <w:r w:rsidRPr="007104AB">
        <w:rPr>
          <w:rFonts w:ascii="Times New Roman" w:eastAsia="宋体" w:hAnsi="Times New Roman" w:cs="Times New Roman"/>
          <w:szCs w:val="21"/>
        </w:rPr>
        <w:t xml:space="preserve"> trained panelists with the ages of 25-32. Prior to the evaluation, the panelists were trained</w:t>
      </w:r>
      <w:bookmarkStart w:id="7" w:name="_Hlk135087796"/>
      <w:r w:rsidRPr="007104AB">
        <w:rPr>
          <w:rFonts w:ascii="Times New Roman" w:eastAsia="宋体" w:hAnsi="Times New Roman" w:cs="Times New Roman"/>
          <w:szCs w:val="21"/>
        </w:rPr>
        <w:t xml:space="preserve"> three times</w:t>
      </w:r>
      <w:bookmarkEnd w:id="7"/>
      <w:r w:rsidRPr="007104AB">
        <w:rPr>
          <w:rFonts w:ascii="Times New Roman" w:eastAsia="宋体" w:hAnsi="Times New Roman" w:cs="Times New Roman"/>
          <w:szCs w:val="21"/>
        </w:rPr>
        <w:t xml:space="preserve"> a week. Panelists were trained with standards for two sessions as described. </w:t>
      </w:r>
      <w:r w:rsidR="00280625" w:rsidRPr="00280625">
        <w:rPr>
          <w:rFonts w:ascii="Times New Roman" w:eastAsia="宋体" w:hAnsi="Times New Roman" w:cs="Times New Roman"/>
          <w:szCs w:val="21"/>
        </w:rPr>
        <w:t xml:space="preserve">The procedure was conducted as described </w:t>
      </w:r>
      <w:bookmarkStart w:id="8" w:name="_Hlk135088271"/>
      <w:r w:rsidR="00280625" w:rsidRPr="00280625">
        <w:rPr>
          <w:rFonts w:ascii="Times New Roman" w:eastAsia="宋体" w:hAnsi="Times New Roman" w:cs="Times New Roman"/>
          <w:szCs w:val="21"/>
        </w:rPr>
        <w:t xml:space="preserve">by </w:t>
      </w:r>
      <w:proofErr w:type="spellStart"/>
      <w:r w:rsidR="00280625" w:rsidRPr="00280625">
        <w:rPr>
          <w:rFonts w:ascii="Times New Roman" w:eastAsia="宋体" w:hAnsi="Times New Roman" w:cs="Times New Roman"/>
          <w:szCs w:val="21"/>
        </w:rPr>
        <w:t>Sae-leaw</w:t>
      </w:r>
      <w:proofErr w:type="spellEnd"/>
      <w:r w:rsidR="00280625" w:rsidRPr="00280625">
        <w:rPr>
          <w:rFonts w:ascii="Times New Roman" w:eastAsia="宋体" w:hAnsi="Times New Roman" w:cs="Times New Roman"/>
          <w:szCs w:val="21"/>
        </w:rPr>
        <w:t xml:space="preserve"> and </w:t>
      </w:r>
      <w:proofErr w:type="spellStart"/>
      <w:r w:rsidR="00280625" w:rsidRPr="00280625">
        <w:rPr>
          <w:rFonts w:ascii="Times New Roman" w:eastAsia="宋体" w:hAnsi="Times New Roman" w:cs="Times New Roman"/>
          <w:szCs w:val="21"/>
        </w:rPr>
        <w:t>Benjakul</w:t>
      </w:r>
      <w:bookmarkEnd w:id="8"/>
      <w:proofErr w:type="spellEnd"/>
      <w:r w:rsidR="00280625">
        <w:rPr>
          <w:rFonts w:ascii="Times New Roman" w:eastAsia="宋体" w:hAnsi="Times New Roman" w:cs="Times New Roman"/>
          <w:szCs w:val="21"/>
        </w:rPr>
        <w:t xml:space="preserve">. </w:t>
      </w:r>
      <w:bookmarkStart w:id="9" w:name="_Hlk135087433"/>
      <w:r w:rsidR="004D4A26" w:rsidRPr="004D4A26">
        <w:rPr>
          <w:rFonts w:ascii="Times New Roman" w:eastAsia="宋体" w:hAnsi="Times New Roman" w:cs="Times New Roman"/>
          <w:szCs w:val="21"/>
        </w:rPr>
        <w:t>Before the test</w:t>
      </w:r>
      <w:bookmarkEnd w:id="9"/>
      <w:r w:rsidR="004D4A26" w:rsidRPr="004D4A26">
        <w:rPr>
          <w:rFonts w:ascii="Times New Roman" w:eastAsia="宋体" w:hAnsi="Times New Roman" w:cs="Times New Roman"/>
          <w:szCs w:val="21"/>
        </w:rPr>
        <w:t>, 20</w:t>
      </w:r>
      <w:r w:rsidR="006325E3">
        <w:rPr>
          <w:rFonts w:ascii="Times New Roman" w:eastAsia="宋体" w:hAnsi="Times New Roman" w:cs="Times New Roman"/>
          <w:szCs w:val="21"/>
        </w:rPr>
        <w:t xml:space="preserve"> </w:t>
      </w:r>
      <w:r w:rsidR="004D4A26" w:rsidRPr="004D4A26">
        <w:rPr>
          <w:rFonts w:ascii="Times New Roman" w:eastAsia="宋体" w:hAnsi="Times New Roman" w:cs="Times New Roman"/>
          <w:szCs w:val="21"/>
        </w:rPr>
        <w:t xml:space="preserve">mL hydrolysate samples </w:t>
      </w:r>
      <w:r w:rsidR="001F64DB" w:rsidRPr="00BF0EA4">
        <w:rPr>
          <w:rFonts w:ascii="Times New Roman" w:eastAsia="宋体" w:hAnsi="Times New Roman" w:cs="Times New Roman"/>
          <w:szCs w:val="21"/>
        </w:rPr>
        <w:t>obtained by S</w:t>
      </w:r>
      <w:r w:rsidR="006325E3">
        <w:rPr>
          <w:rFonts w:ascii="Times New Roman" w:eastAsia="宋体" w:hAnsi="Times New Roman" w:cs="Times New Roman"/>
          <w:szCs w:val="21"/>
        </w:rPr>
        <w:t>.</w:t>
      </w:r>
      <w:r w:rsidR="001F64DB" w:rsidRPr="00BF0EA4">
        <w:rPr>
          <w:rFonts w:ascii="Times New Roman" w:eastAsia="宋体" w:hAnsi="Times New Roman" w:cs="Times New Roman"/>
          <w:szCs w:val="21"/>
        </w:rPr>
        <w:t>1.3</w:t>
      </w:r>
      <w:r w:rsidR="001F64DB">
        <w:rPr>
          <w:rFonts w:ascii="Times New Roman" w:eastAsia="宋体" w:hAnsi="Times New Roman" w:cs="Times New Roman"/>
          <w:szCs w:val="21"/>
        </w:rPr>
        <w:t xml:space="preserve"> </w:t>
      </w:r>
      <w:r w:rsidRPr="007104AB">
        <w:rPr>
          <w:rFonts w:ascii="Times New Roman" w:eastAsia="宋体" w:hAnsi="Times New Roman" w:cs="Times New Roman"/>
          <w:szCs w:val="21"/>
        </w:rPr>
        <w:t xml:space="preserve">were placed in </w:t>
      </w:r>
      <w:bookmarkStart w:id="10" w:name="_Hlk135087941"/>
      <w:r w:rsidRPr="007104AB">
        <w:rPr>
          <w:rFonts w:ascii="Times New Roman" w:eastAsia="宋体" w:hAnsi="Times New Roman" w:cs="Times New Roman"/>
          <w:szCs w:val="21"/>
        </w:rPr>
        <w:t>a sealable plastic cup</w:t>
      </w:r>
      <w:bookmarkEnd w:id="10"/>
      <w:r w:rsidRPr="007104AB">
        <w:rPr>
          <w:rFonts w:ascii="Times New Roman" w:eastAsia="宋体" w:hAnsi="Times New Roman" w:cs="Times New Roman"/>
          <w:szCs w:val="21"/>
        </w:rPr>
        <w:t xml:space="preserve">. The panelists were asked to open the sealable cup and sniff the head space above the samples in order to determine the intensity of fishy </w:t>
      </w:r>
      <w:proofErr w:type="spellStart"/>
      <w:r w:rsidRPr="007104AB">
        <w:rPr>
          <w:rFonts w:ascii="Times New Roman" w:eastAsia="宋体" w:hAnsi="Times New Roman" w:cs="Times New Roman"/>
          <w:szCs w:val="21"/>
        </w:rPr>
        <w:t>odour</w:t>
      </w:r>
      <w:proofErr w:type="spellEnd"/>
      <w:r w:rsidRPr="007104AB">
        <w:rPr>
          <w:rFonts w:ascii="Times New Roman" w:eastAsia="宋体" w:hAnsi="Times New Roman" w:cs="Times New Roman"/>
          <w:szCs w:val="21"/>
        </w:rPr>
        <w:t xml:space="preserve">, </w:t>
      </w:r>
      <w:r w:rsidR="004D4A26" w:rsidRPr="004D4A26">
        <w:rPr>
          <w:rFonts w:ascii="Times New Roman" w:eastAsia="宋体" w:hAnsi="Times New Roman" w:cs="Times New Roman"/>
          <w:szCs w:val="21"/>
        </w:rPr>
        <w:t xml:space="preserve">with </w:t>
      </w:r>
      <w:r w:rsidR="00943E26">
        <w:rPr>
          <w:rFonts w:ascii="Times New Roman" w:eastAsia="宋体" w:hAnsi="Times New Roman" w:cs="Times New Roman"/>
          <w:szCs w:val="21"/>
        </w:rPr>
        <w:t>1</w:t>
      </w:r>
      <w:r w:rsidR="004D4A26" w:rsidRPr="004D4A26">
        <w:rPr>
          <w:rFonts w:ascii="Times New Roman" w:eastAsia="宋体" w:hAnsi="Times New Roman" w:cs="Times New Roman"/>
          <w:szCs w:val="21"/>
        </w:rPr>
        <w:t xml:space="preserve"> indicating no odor, similar to deionized water, and 5 indicating an extremely strong odor, similar to untreated hydrolysate (Table 1). </w:t>
      </w:r>
    </w:p>
    <w:p w14:paraId="2D520E2A" w14:textId="77777777" w:rsidR="003C2331" w:rsidRDefault="003C2331" w:rsidP="00736435">
      <w:pPr>
        <w:spacing w:beforeLines="50" w:before="156" w:line="400" w:lineRule="exact"/>
        <w:rPr>
          <w:rFonts w:ascii="Times New Roman" w:eastAsia="黑体" w:hAnsi="Times New Roman" w:cs="Times New Roman"/>
          <w:b/>
          <w:bCs/>
          <w:szCs w:val="21"/>
        </w:rPr>
      </w:pPr>
      <w:bookmarkStart w:id="11" w:name="_Hlk121736540"/>
      <w:bookmarkStart w:id="12" w:name="_Hlk121736230"/>
      <w:r>
        <w:rPr>
          <w:rFonts w:ascii="Times New Roman" w:eastAsia="黑体" w:hAnsi="Times New Roman" w:cs="Times New Roman"/>
          <w:b/>
          <w:bCs/>
          <w:szCs w:val="21"/>
        </w:rPr>
        <w:t xml:space="preserve">S.1.5 </w:t>
      </w:r>
      <w:r w:rsidR="009D64F4" w:rsidRPr="009B268E">
        <w:rPr>
          <w:rFonts w:ascii="Times New Roman" w:eastAsia="黑体" w:hAnsi="Times New Roman" w:cs="Times New Roman"/>
          <w:b/>
          <w:bCs/>
          <w:szCs w:val="21"/>
        </w:rPr>
        <w:t>Single-factor experimental design</w:t>
      </w:r>
    </w:p>
    <w:p w14:paraId="028E5712" w14:textId="4AD935F9" w:rsidR="009D64F4" w:rsidRPr="00E00554" w:rsidRDefault="006B0522" w:rsidP="003C2331">
      <w:pPr>
        <w:spacing w:line="400" w:lineRule="exact"/>
        <w:ind w:firstLineChars="200" w:firstLine="420"/>
        <w:rPr>
          <w:rFonts w:ascii="Times New Roman" w:eastAsia="黑体" w:hAnsi="Times New Roman" w:cs="Times New Roman"/>
          <w:szCs w:val="21"/>
        </w:rPr>
      </w:pPr>
      <w:r w:rsidRPr="006B0522">
        <w:rPr>
          <w:rFonts w:ascii="Times New Roman" w:eastAsia="黑体" w:hAnsi="Times New Roman" w:cs="Times New Roman"/>
          <w:szCs w:val="21"/>
        </w:rPr>
        <w:t>According to the operation procedure of S.1.3, the effects of 816.2 mmol∙L</w:t>
      </w:r>
      <w:r w:rsidRPr="006B0522">
        <w:rPr>
          <w:rFonts w:ascii="Times New Roman" w:eastAsia="黑体" w:hAnsi="Times New Roman" w:cs="Times New Roman"/>
          <w:szCs w:val="21"/>
          <w:vertAlign w:val="superscript"/>
        </w:rPr>
        <w:t>-1</w:t>
      </w:r>
      <w:r w:rsidRPr="006B0522">
        <w:rPr>
          <w:rFonts w:ascii="Times New Roman" w:eastAsia="黑体" w:hAnsi="Times New Roman" w:cs="Times New Roman"/>
          <w:szCs w:val="21"/>
        </w:rPr>
        <w:t>, 407.0 mmol∙L</w:t>
      </w:r>
      <w:r w:rsidRPr="006B0522">
        <w:rPr>
          <w:rFonts w:ascii="Times New Roman" w:eastAsia="黑体" w:hAnsi="Times New Roman" w:cs="Times New Roman"/>
          <w:szCs w:val="21"/>
          <w:vertAlign w:val="superscript"/>
        </w:rPr>
        <w:t>-1</w:t>
      </w:r>
      <w:r w:rsidRPr="006B0522">
        <w:rPr>
          <w:rFonts w:ascii="Times New Roman" w:eastAsia="黑体" w:hAnsi="Times New Roman" w:cs="Times New Roman"/>
          <w:szCs w:val="21"/>
        </w:rPr>
        <w:t>, 81.6 mmol∙L</w:t>
      </w:r>
      <w:r w:rsidRPr="006B0522">
        <w:rPr>
          <w:rFonts w:ascii="Times New Roman" w:eastAsia="黑体" w:hAnsi="Times New Roman" w:cs="Times New Roman"/>
          <w:szCs w:val="21"/>
          <w:vertAlign w:val="superscript"/>
        </w:rPr>
        <w:t>-1</w:t>
      </w:r>
      <w:r w:rsidRPr="006B0522">
        <w:rPr>
          <w:rFonts w:ascii="Times New Roman" w:eastAsia="黑体" w:hAnsi="Times New Roman" w:cs="Times New Roman"/>
          <w:szCs w:val="21"/>
        </w:rPr>
        <w:t>, 16.3 mmol∙L</w:t>
      </w:r>
      <w:r w:rsidRPr="006B0522">
        <w:rPr>
          <w:rFonts w:ascii="Times New Roman" w:eastAsia="黑体" w:hAnsi="Times New Roman" w:cs="Times New Roman"/>
          <w:szCs w:val="21"/>
          <w:vertAlign w:val="superscript"/>
        </w:rPr>
        <w:t>-1</w:t>
      </w:r>
      <w:r w:rsidRPr="006B0522">
        <w:rPr>
          <w:rFonts w:ascii="Times New Roman" w:eastAsia="黑体" w:hAnsi="Times New Roman" w:cs="Times New Roman"/>
          <w:szCs w:val="21"/>
        </w:rPr>
        <w:t xml:space="preserve"> and 4.1 mmol∙L</w:t>
      </w:r>
      <w:r w:rsidRPr="006B0522">
        <w:rPr>
          <w:rFonts w:ascii="Times New Roman" w:eastAsia="黑体" w:hAnsi="Times New Roman" w:cs="Times New Roman"/>
          <w:szCs w:val="21"/>
          <w:vertAlign w:val="superscript"/>
        </w:rPr>
        <w:t>-1</w:t>
      </w:r>
      <w:r w:rsidRPr="006B0522">
        <w:rPr>
          <w:rFonts w:ascii="Times New Roman" w:eastAsia="黑体" w:hAnsi="Times New Roman" w:cs="Times New Roman"/>
          <w:szCs w:val="21"/>
        </w:rPr>
        <w:t xml:space="preserve"> of medical hydrogen peroxide on the deodorization of SCPs were studied under the conditions of 25</w:t>
      </w:r>
      <w:r>
        <w:rPr>
          <w:rFonts w:ascii="Times New Roman" w:eastAsia="黑体" w:hAnsi="Times New Roman" w:cs="Times New Roman"/>
          <w:szCs w:val="21"/>
        </w:rPr>
        <w:t xml:space="preserve"> </w:t>
      </w:r>
      <w:r w:rsidRPr="006B0522">
        <w:rPr>
          <w:rFonts w:ascii="Times New Roman" w:eastAsia="黑体" w:hAnsi="Times New Roman" w:cs="Times New Roman"/>
          <w:szCs w:val="21"/>
        </w:rPr>
        <w:t>℃ reaction temperature for 20 min</w:t>
      </w:r>
      <w:r w:rsidR="009D64F4" w:rsidRPr="00E00554">
        <w:rPr>
          <w:rFonts w:ascii="Times New Roman" w:eastAsia="黑体" w:hAnsi="Times New Roman" w:cs="Times New Roman"/>
          <w:szCs w:val="21"/>
        </w:rPr>
        <w:t xml:space="preserve">. </w:t>
      </w:r>
      <w:bookmarkEnd w:id="11"/>
      <w:r w:rsidR="009D64F4" w:rsidRPr="00E00554">
        <w:rPr>
          <w:rFonts w:ascii="Times New Roman" w:eastAsia="黑体" w:hAnsi="Times New Roman" w:cs="Times New Roman"/>
          <w:szCs w:val="21"/>
        </w:rPr>
        <w:t xml:space="preserve">Likewise, the effect of reaction time of 5 min, 10 min, 20 min, 30 min and 60 min on the deodorization effect of </w:t>
      </w:r>
      <w:r w:rsidR="009D64F4" w:rsidRPr="002C1541">
        <w:rPr>
          <w:rFonts w:ascii="Times New Roman" w:eastAsia="宋体" w:hAnsi="Times New Roman" w:cs="Times New Roman"/>
          <w:szCs w:val="21"/>
        </w:rPr>
        <w:t>SCPs</w:t>
      </w:r>
      <w:r w:rsidR="009D64F4" w:rsidRPr="00E00554">
        <w:rPr>
          <w:rFonts w:ascii="Times New Roman" w:eastAsia="黑体" w:hAnsi="Times New Roman" w:cs="Times New Roman"/>
          <w:szCs w:val="21"/>
        </w:rPr>
        <w:t xml:space="preserve"> </w:t>
      </w:r>
      <w:r w:rsidR="009D64F4">
        <w:rPr>
          <w:rFonts w:ascii="Times New Roman" w:eastAsia="黑体" w:hAnsi="Times New Roman" w:cs="Times New Roman"/>
          <w:szCs w:val="21"/>
        </w:rPr>
        <w:t>were</w:t>
      </w:r>
      <w:r w:rsidR="009D64F4" w:rsidRPr="00E00554">
        <w:rPr>
          <w:rFonts w:ascii="Times New Roman" w:eastAsia="黑体" w:hAnsi="Times New Roman" w:cs="Times New Roman"/>
          <w:szCs w:val="21"/>
        </w:rPr>
        <w:t xml:space="preserve"> studied under the conditions of </w:t>
      </w:r>
      <w:r w:rsidRPr="006B0522">
        <w:rPr>
          <w:rFonts w:ascii="Times New Roman" w:eastAsia="黑体" w:hAnsi="Times New Roman" w:cs="Times New Roman"/>
          <w:szCs w:val="21"/>
        </w:rPr>
        <w:t>81.6 mmol∙L</w:t>
      </w:r>
      <w:r w:rsidRPr="006B0522">
        <w:rPr>
          <w:rFonts w:ascii="Times New Roman" w:eastAsia="黑体" w:hAnsi="Times New Roman" w:cs="Times New Roman"/>
          <w:szCs w:val="21"/>
          <w:vertAlign w:val="superscript"/>
        </w:rPr>
        <w:t>-1</w:t>
      </w:r>
      <w:r w:rsidR="009D64F4" w:rsidRPr="00E00554">
        <w:rPr>
          <w:rFonts w:ascii="Times New Roman" w:eastAsia="黑体" w:hAnsi="Times New Roman" w:cs="Times New Roman"/>
          <w:szCs w:val="21"/>
        </w:rPr>
        <w:t xml:space="preserve"> of medical hydrogen peroxide and 25</w:t>
      </w:r>
      <w:r w:rsidR="00736435">
        <w:rPr>
          <w:rFonts w:ascii="Times New Roman" w:eastAsia="黑体" w:hAnsi="Times New Roman" w:cs="Times New Roman"/>
          <w:szCs w:val="21"/>
        </w:rPr>
        <w:t xml:space="preserve"> </w:t>
      </w:r>
      <w:r w:rsidR="009D64F4" w:rsidRPr="00E00554">
        <w:rPr>
          <w:rFonts w:ascii="Times New Roman" w:eastAsia="黑体" w:hAnsi="Times New Roman" w:cs="Times New Roman"/>
          <w:szCs w:val="21"/>
        </w:rPr>
        <w:t>℃ reaction temperature.</w:t>
      </w:r>
      <w:r w:rsidR="009D64F4" w:rsidRPr="00E00554">
        <w:rPr>
          <w:rFonts w:ascii="Times New Roman" w:eastAsia="宋体" w:hAnsi="Times New Roman" w:cs="Times New Roman"/>
          <w:szCs w:val="21"/>
        </w:rPr>
        <w:t xml:space="preserve"> The effect of reaction temperature of 25</w:t>
      </w:r>
      <w:r w:rsidR="00736435">
        <w:rPr>
          <w:rFonts w:ascii="Times New Roman" w:eastAsia="宋体" w:hAnsi="Times New Roman" w:cs="Times New Roman"/>
          <w:szCs w:val="21"/>
        </w:rPr>
        <w:t xml:space="preserve"> </w:t>
      </w:r>
      <w:r w:rsidR="009D64F4" w:rsidRPr="00E00554">
        <w:rPr>
          <w:rFonts w:ascii="Times New Roman" w:eastAsia="宋体" w:hAnsi="Times New Roman" w:cs="Times New Roman"/>
          <w:szCs w:val="21"/>
        </w:rPr>
        <w:t>℃, 30</w:t>
      </w:r>
      <w:r w:rsidR="00736435">
        <w:rPr>
          <w:rFonts w:ascii="Times New Roman" w:eastAsia="宋体" w:hAnsi="Times New Roman" w:cs="Times New Roman"/>
          <w:szCs w:val="21"/>
        </w:rPr>
        <w:t xml:space="preserve"> </w:t>
      </w:r>
      <w:r w:rsidR="009D64F4" w:rsidRPr="00E00554">
        <w:rPr>
          <w:rFonts w:ascii="Times New Roman" w:eastAsia="宋体" w:hAnsi="Times New Roman" w:cs="Times New Roman"/>
          <w:szCs w:val="21"/>
        </w:rPr>
        <w:t>℃, 35</w:t>
      </w:r>
      <w:r w:rsidR="00736435">
        <w:rPr>
          <w:rFonts w:ascii="Times New Roman" w:eastAsia="宋体" w:hAnsi="Times New Roman" w:cs="Times New Roman"/>
          <w:szCs w:val="21"/>
        </w:rPr>
        <w:t xml:space="preserve"> </w:t>
      </w:r>
      <w:r w:rsidR="009D64F4" w:rsidRPr="00E00554">
        <w:rPr>
          <w:rFonts w:ascii="Times New Roman" w:eastAsia="宋体" w:hAnsi="Times New Roman" w:cs="Times New Roman"/>
          <w:szCs w:val="21"/>
        </w:rPr>
        <w:t>℃, 40</w:t>
      </w:r>
      <w:r w:rsidR="00736435">
        <w:rPr>
          <w:rFonts w:ascii="Times New Roman" w:eastAsia="宋体" w:hAnsi="Times New Roman" w:cs="Times New Roman"/>
          <w:szCs w:val="21"/>
        </w:rPr>
        <w:t xml:space="preserve"> </w:t>
      </w:r>
      <w:r w:rsidR="009D64F4" w:rsidRPr="00E00554">
        <w:rPr>
          <w:rFonts w:ascii="Times New Roman" w:eastAsia="宋体" w:hAnsi="Times New Roman" w:cs="Times New Roman"/>
          <w:szCs w:val="21"/>
        </w:rPr>
        <w:t>℃ and 45</w:t>
      </w:r>
      <w:r w:rsidR="00736435">
        <w:rPr>
          <w:rFonts w:ascii="Times New Roman" w:eastAsia="宋体" w:hAnsi="Times New Roman" w:cs="Times New Roman"/>
          <w:szCs w:val="21"/>
        </w:rPr>
        <w:t xml:space="preserve"> </w:t>
      </w:r>
      <w:r w:rsidR="009D64F4" w:rsidRPr="00E00554">
        <w:rPr>
          <w:rFonts w:ascii="Times New Roman" w:eastAsia="宋体" w:hAnsi="Times New Roman" w:cs="Times New Roman"/>
          <w:szCs w:val="21"/>
        </w:rPr>
        <w:t xml:space="preserve">℃ on the deodorization effect of </w:t>
      </w:r>
      <w:r w:rsidR="009D64F4" w:rsidRPr="002C1541">
        <w:rPr>
          <w:rFonts w:ascii="Times New Roman" w:eastAsia="宋体" w:hAnsi="Times New Roman" w:cs="Times New Roman"/>
          <w:szCs w:val="21"/>
        </w:rPr>
        <w:t>SCPs</w:t>
      </w:r>
      <w:r w:rsidR="009D64F4" w:rsidRPr="00E00554">
        <w:rPr>
          <w:rFonts w:ascii="Times New Roman" w:eastAsia="宋体" w:hAnsi="Times New Roman" w:cs="Times New Roman"/>
          <w:szCs w:val="21"/>
        </w:rPr>
        <w:t xml:space="preserve"> w</w:t>
      </w:r>
      <w:r w:rsidR="009D64F4">
        <w:rPr>
          <w:rFonts w:ascii="Times New Roman" w:eastAsia="宋体" w:hAnsi="Times New Roman" w:cs="Times New Roman"/>
          <w:szCs w:val="21"/>
        </w:rPr>
        <w:t>ere</w:t>
      </w:r>
      <w:r w:rsidR="009D64F4" w:rsidRPr="00E00554">
        <w:rPr>
          <w:rFonts w:ascii="Times New Roman" w:eastAsia="宋体" w:hAnsi="Times New Roman" w:cs="Times New Roman"/>
          <w:szCs w:val="21"/>
        </w:rPr>
        <w:t xml:space="preserve"> investigated under the conditions of </w:t>
      </w:r>
      <w:r w:rsidRPr="006B0522">
        <w:rPr>
          <w:rFonts w:ascii="Times New Roman" w:eastAsia="黑体" w:hAnsi="Times New Roman" w:cs="Times New Roman"/>
          <w:szCs w:val="21"/>
        </w:rPr>
        <w:t>81.6 mmol∙L</w:t>
      </w:r>
      <w:r w:rsidRPr="006B0522">
        <w:rPr>
          <w:rFonts w:ascii="Times New Roman" w:eastAsia="黑体" w:hAnsi="Times New Roman" w:cs="Times New Roman"/>
          <w:szCs w:val="21"/>
          <w:vertAlign w:val="superscript"/>
        </w:rPr>
        <w:t>-1</w:t>
      </w:r>
      <w:r w:rsidR="009D64F4" w:rsidRPr="00E00554">
        <w:rPr>
          <w:rFonts w:ascii="Times New Roman" w:eastAsia="宋体" w:hAnsi="Times New Roman" w:cs="Times New Roman"/>
          <w:szCs w:val="21"/>
        </w:rPr>
        <w:t xml:space="preserve"> concentration of commercially available medical hydrogen peroxide and 20 min reaction time a</w:t>
      </w:r>
      <w:r w:rsidR="009D64F4" w:rsidRPr="00E00554">
        <w:rPr>
          <w:rFonts w:ascii="Times New Roman" w:eastAsia="黑体" w:hAnsi="Times New Roman" w:cs="Times New Roman"/>
          <w:szCs w:val="21"/>
        </w:rPr>
        <w:t xml:space="preserve">ccording to the operation procedure of </w:t>
      </w:r>
      <w:r w:rsidR="00672D98">
        <w:rPr>
          <w:rFonts w:ascii="Times New Roman" w:eastAsia="黑体" w:hAnsi="Times New Roman" w:cs="Times New Roman"/>
          <w:szCs w:val="21"/>
        </w:rPr>
        <w:t>S.</w:t>
      </w:r>
      <w:r w:rsidR="009D64F4" w:rsidRPr="00E00554">
        <w:rPr>
          <w:rFonts w:ascii="Times New Roman" w:eastAsia="黑体" w:hAnsi="Times New Roman" w:cs="Times New Roman"/>
          <w:szCs w:val="21"/>
        </w:rPr>
        <w:t>1.3</w:t>
      </w:r>
      <w:r w:rsidR="009D64F4" w:rsidRPr="00E00554">
        <w:rPr>
          <w:rFonts w:ascii="Times New Roman" w:eastAsia="宋体" w:hAnsi="Times New Roman" w:cs="Times New Roman"/>
          <w:szCs w:val="21"/>
        </w:rPr>
        <w:t>.</w:t>
      </w:r>
    </w:p>
    <w:bookmarkEnd w:id="12"/>
    <w:p w14:paraId="62932982" w14:textId="77777777" w:rsidR="002562A9" w:rsidRDefault="003C2331" w:rsidP="00736435">
      <w:pPr>
        <w:spacing w:beforeLines="50" w:before="156" w:line="400" w:lineRule="exact"/>
        <w:rPr>
          <w:rFonts w:ascii="Times New Roman" w:eastAsia="黑体" w:hAnsi="Times New Roman" w:cs="Times New Roman"/>
          <w:szCs w:val="21"/>
        </w:rPr>
      </w:pPr>
      <w:r>
        <w:rPr>
          <w:rFonts w:ascii="Times New Roman" w:eastAsia="黑体" w:hAnsi="Times New Roman" w:cs="Times New Roman"/>
          <w:b/>
          <w:bCs/>
          <w:szCs w:val="21"/>
        </w:rPr>
        <w:t xml:space="preserve">S.1.6 </w:t>
      </w:r>
      <w:r w:rsidR="009D64F4" w:rsidRPr="00D30A83">
        <w:rPr>
          <w:rFonts w:ascii="Times New Roman" w:eastAsia="黑体" w:hAnsi="Times New Roman" w:cs="Times New Roman"/>
          <w:b/>
          <w:bCs/>
          <w:color w:val="000000" w:themeColor="text1"/>
          <w:szCs w:val="21"/>
        </w:rPr>
        <w:t>Deodorization orthogonal test design</w:t>
      </w:r>
      <w:r w:rsidR="009D64F4" w:rsidRPr="009B268E">
        <w:rPr>
          <w:rFonts w:ascii="Times New Roman" w:eastAsia="黑体" w:hAnsi="Times New Roman" w:cs="Times New Roman"/>
          <w:szCs w:val="21"/>
        </w:rPr>
        <w:t>:</w:t>
      </w:r>
    </w:p>
    <w:p w14:paraId="29AEF5DA" w14:textId="642D4DD2" w:rsidR="009D64F4" w:rsidRPr="009B268E" w:rsidRDefault="009D64F4" w:rsidP="002562A9">
      <w:pPr>
        <w:spacing w:line="400" w:lineRule="exact"/>
        <w:ind w:firstLineChars="200" w:firstLine="420"/>
        <w:rPr>
          <w:rFonts w:ascii="Times New Roman" w:eastAsia="黑体" w:hAnsi="Times New Roman" w:cs="Times New Roman"/>
          <w:szCs w:val="21"/>
        </w:rPr>
      </w:pPr>
      <w:r w:rsidRPr="009B268E">
        <w:rPr>
          <w:rFonts w:ascii="Times New Roman" w:eastAsia="黑体" w:hAnsi="Times New Roman" w:cs="Times New Roman"/>
          <w:szCs w:val="21"/>
        </w:rPr>
        <w:t>A (</w:t>
      </w:r>
      <w:r w:rsidR="00073937">
        <w:rPr>
          <w:rFonts w:ascii="Times New Roman" w:eastAsia="黑体" w:hAnsi="Times New Roman" w:cs="Times New Roman"/>
          <w:szCs w:val="21"/>
        </w:rPr>
        <w:t xml:space="preserve">the </w:t>
      </w:r>
      <w:r w:rsidR="006B0522">
        <w:rPr>
          <w:rFonts w:ascii="Times New Roman" w:eastAsia="黑体" w:hAnsi="Times New Roman" w:cs="Times New Roman"/>
          <w:szCs w:val="21"/>
        </w:rPr>
        <w:t>c</w:t>
      </w:r>
      <w:r w:rsidRPr="009B268E">
        <w:rPr>
          <w:rFonts w:ascii="Times New Roman" w:eastAsia="黑体" w:hAnsi="Times New Roman" w:cs="Times New Roman"/>
          <w:szCs w:val="21"/>
        </w:rPr>
        <w:t xml:space="preserve">onfigured concentration of medical hydrogen peroxide), B (deodorization time) and C (deodorization temperature) were used as independent variables and Y (deodorization effect of </w:t>
      </w:r>
      <w:r w:rsidRPr="002C1541">
        <w:rPr>
          <w:rFonts w:ascii="Times New Roman" w:eastAsia="宋体" w:hAnsi="Times New Roman" w:cs="Times New Roman"/>
          <w:szCs w:val="21"/>
        </w:rPr>
        <w:t>SCPs</w:t>
      </w:r>
      <w:r w:rsidRPr="009B268E">
        <w:rPr>
          <w:rFonts w:ascii="Times New Roman" w:eastAsia="黑体" w:hAnsi="Times New Roman" w:cs="Times New Roman"/>
          <w:szCs w:val="21"/>
        </w:rPr>
        <w:t>) was used as the dependent variable in a three-factor five-level L</w:t>
      </w:r>
      <w:r w:rsidR="0074270E" w:rsidRPr="0074270E">
        <w:rPr>
          <w:rFonts w:ascii="Times New Roman" w:eastAsia="黑体" w:hAnsi="Times New Roman" w:cs="Times New Roman"/>
          <w:szCs w:val="21"/>
          <w:vertAlign w:val="subscript"/>
        </w:rPr>
        <w:t>25</w:t>
      </w:r>
      <w:r w:rsidRPr="009B268E">
        <w:rPr>
          <w:rFonts w:ascii="Times New Roman" w:eastAsia="黑体" w:hAnsi="Times New Roman" w:cs="Times New Roman"/>
          <w:szCs w:val="21"/>
        </w:rPr>
        <w:t xml:space="preserve"> (3</w:t>
      </w:r>
      <w:r w:rsidRPr="00062D66">
        <w:rPr>
          <w:rFonts w:ascii="Times New Roman" w:eastAsia="黑体" w:hAnsi="Times New Roman" w:cs="Times New Roman"/>
          <w:szCs w:val="21"/>
          <w:vertAlign w:val="superscript"/>
        </w:rPr>
        <w:t>5</w:t>
      </w:r>
      <w:r w:rsidRPr="009B268E">
        <w:rPr>
          <w:rFonts w:ascii="Times New Roman" w:eastAsia="黑体" w:hAnsi="Times New Roman" w:cs="Times New Roman"/>
          <w:szCs w:val="21"/>
        </w:rPr>
        <w:t>) orthogonal test.</w:t>
      </w:r>
    </w:p>
    <w:p w14:paraId="75ACE645" w14:textId="53C27A2B" w:rsidR="00FB4B96" w:rsidRDefault="009D64F4" w:rsidP="00736435">
      <w:pPr>
        <w:spacing w:beforeLines="50" w:before="156" w:line="400" w:lineRule="exact"/>
        <w:rPr>
          <w:rFonts w:ascii="Times New Roman" w:eastAsia="黑体" w:hAnsi="Times New Roman" w:cs="Times New Roman"/>
          <w:b/>
          <w:bCs/>
          <w:szCs w:val="21"/>
        </w:rPr>
      </w:pPr>
      <w:r w:rsidRPr="001A4E11">
        <w:rPr>
          <w:rFonts w:ascii="Times New Roman" w:eastAsia="宋体" w:hAnsi="Times New Roman" w:cs="Times New Roman"/>
          <w:b/>
          <w:bCs/>
          <w:color w:val="000000" w:themeColor="text1"/>
          <w:szCs w:val="21"/>
        </w:rPr>
        <w:t>S.</w:t>
      </w:r>
      <w:r w:rsidR="009B3055" w:rsidRPr="00E00554">
        <w:rPr>
          <w:rFonts w:ascii="Times New Roman" w:eastAsia="黑体" w:hAnsi="Times New Roman" w:cs="Times New Roman"/>
          <w:b/>
          <w:bCs/>
          <w:szCs w:val="21"/>
        </w:rPr>
        <w:t>1.</w:t>
      </w:r>
      <w:r w:rsidR="00FB4B96">
        <w:rPr>
          <w:rFonts w:ascii="Times New Roman" w:eastAsia="黑体" w:hAnsi="Times New Roman" w:cs="Times New Roman"/>
          <w:b/>
          <w:bCs/>
          <w:szCs w:val="21"/>
        </w:rPr>
        <w:t>7</w:t>
      </w:r>
      <w:bookmarkStart w:id="13" w:name="_Hlk121737926"/>
      <w:bookmarkStart w:id="14" w:name="_Hlk121738420"/>
      <w:r w:rsidR="00555136">
        <w:rPr>
          <w:rFonts w:ascii="Times New Roman" w:eastAsia="黑体" w:hAnsi="Times New Roman" w:cs="Times New Roman"/>
          <w:b/>
          <w:bCs/>
          <w:szCs w:val="21"/>
        </w:rPr>
        <w:t xml:space="preserve"> </w:t>
      </w:r>
      <w:r w:rsidR="009B3055" w:rsidRPr="00FB4B96">
        <w:rPr>
          <w:rFonts w:ascii="Times New Roman" w:eastAsia="黑体" w:hAnsi="Times New Roman" w:cs="Times New Roman"/>
          <w:b/>
          <w:bCs/>
          <w:szCs w:val="21"/>
        </w:rPr>
        <w:t>Determination of total nitrogen</w:t>
      </w:r>
    </w:p>
    <w:p w14:paraId="79A6A073" w14:textId="775BA039" w:rsidR="009B3055" w:rsidRPr="00E00554" w:rsidRDefault="009B3055" w:rsidP="00FB4B96">
      <w:pPr>
        <w:spacing w:line="400" w:lineRule="exact"/>
        <w:ind w:firstLineChars="200" w:firstLine="420"/>
        <w:rPr>
          <w:rFonts w:ascii="Times New Roman" w:eastAsia="宋体" w:hAnsi="Times New Roman" w:cs="Times New Roman"/>
          <w:szCs w:val="24"/>
        </w:rPr>
      </w:pPr>
      <w:r w:rsidRPr="00E00554">
        <w:rPr>
          <w:rFonts w:ascii="Times New Roman" w:eastAsia="黑体" w:hAnsi="Times New Roman" w:cs="Times New Roman"/>
          <w:szCs w:val="21"/>
        </w:rPr>
        <w:t>Referring to the method of GB</w:t>
      </w:r>
      <w:r w:rsidR="00042AC1">
        <w:rPr>
          <w:rFonts w:ascii="Times New Roman" w:eastAsia="黑体" w:hAnsi="Times New Roman" w:cs="Times New Roman"/>
          <w:szCs w:val="21"/>
        </w:rPr>
        <w:t xml:space="preserve">/T </w:t>
      </w:r>
      <w:r w:rsidRPr="00E00554">
        <w:rPr>
          <w:rFonts w:ascii="Times New Roman" w:eastAsia="黑体" w:hAnsi="Times New Roman" w:cs="Times New Roman"/>
          <w:szCs w:val="21"/>
        </w:rPr>
        <w:t>5009.5-2016</w:t>
      </w:r>
      <w:r w:rsidR="002401A1">
        <w:rPr>
          <w:rFonts w:ascii="Times New Roman" w:eastAsia="黑体" w:hAnsi="Times New Roman" w:cs="Times New Roman"/>
          <w:szCs w:val="21"/>
          <w:vertAlign w:val="superscript"/>
        </w:rPr>
        <w:t xml:space="preserve"> </w:t>
      </w:r>
      <w:r w:rsidRPr="00E00554">
        <w:rPr>
          <w:rFonts w:ascii="Times New Roman" w:eastAsia="黑体" w:hAnsi="Times New Roman" w:cs="Times New Roman"/>
          <w:szCs w:val="21"/>
        </w:rPr>
        <w:t xml:space="preserve">for the determination of total nitrogen in the samples, </w:t>
      </w:r>
      <w:r w:rsidR="00816997">
        <w:rPr>
          <w:rFonts w:ascii="Times New Roman" w:eastAsia="黑体" w:hAnsi="Times New Roman" w:cs="Times New Roman"/>
          <w:szCs w:val="21"/>
        </w:rPr>
        <w:t>a</w:t>
      </w:r>
      <w:r w:rsidR="00816997" w:rsidRPr="00816997">
        <w:rPr>
          <w:rFonts w:ascii="Times New Roman" w:eastAsia="黑体" w:hAnsi="Times New Roman" w:cs="Times New Roman"/>
          <w:szCs w:val="21"/>
        </w:rPr>
        <w:t xml:space="preserve">dd 4 g of </w:t>
      </w:r>
      <w:r w:rsidR="005D6773">
        <w:rPr>
          <w:rFonts w:ascii="Times New Roman" w:eastAsia="黑体" w:hAnsi="Times New Roman" w:cs="Times New Roman"/>
          <w:szCs w:val="21"/>
        </w:rPr>
        <w:t>SC</w:t>
      </w:r>
      <w:r w:rsidR="005D6773" w:rsidRPr="005D6773">
        <w:rPr>
          <w:rFonts w:ascii="Times New Roman" w:eastAsia="黑体" w:hAnsi="Times New Roman" w:cs="Times New Roman"/>
          <w:szCs w:val="21"/>
        </w:rPr>
        <w:t>P</w:t>
      </w:r>
      <w:r w:rsidR="005D6773" w:rsidRPr="005D6773">
        <w:rPr>
          <w:rFonts w:ascii="Times New Roman" w:eastAsia="黑体" w:hAnsi="Times New Roman" w:cs="Times New Roman" w:hint="eastAsia"/>
          <w:szCs w:val="21"/>
        </w:rPr>
        <w:t>s</w:t>
      </w:r>
      <w:r w:rsidR="00816997" w:rsidRPr="00816997">
        <w:rPr>
          <w:rFonts w:ascii="Times New Roman" w:eastAsia="黑体" w:hAnsi="Times New Roman" w:cs="Times New Roman"/>
          <w:szCs w:val="21"/>
        </w:rPr>
        <w:t xml:space="preserve"> original sample and 4 g of </w:t>
      </w:r>
      <w:r w:rsidR="005D6773">
        <w:rPr>
          <w:rFonts w:ascii="Times New Roman" w:eastAsia="黑体" w:hAnsi="Times New Roman" w:cs="Times New Roman"/>
          <w:szCs w:val="21"/>
        </w:rPr>
        <w:t>SC</w:t>
      </w:r>
      <w:r w:rsidR="005D6773" w:rsidRPr="005D6773">
        <w:rPr>
          <w:rFonts w:ascii="Times New Roman" w:eastAsia="黑体" w:hAnsi="Times New Roman" w:cs="Times New Roman"/>
          <w:szCs w:val="21"/>
        </w:rPr>
        <w:t>P</w:t>
      </w:r>
      <w:r w:rsidR="005D6773" w:rsidRPr="005D6773">
        <w:rPr>
          <w:rFonts w:ascii="Times New Roman" w:eastAsia="黑体" w:hAnsi="Times New Roman" w:cs="Times New Roman" w:hint="eastAsia"/>
          <w:szCs w:val="21"/>
        </w:rPr>
        <w:t>s</w:t>
      </w:r>
      <w:r w:rsidR="00816997" w:rsidRPr="00816997">
        <w:rPr>
          <w:rFonts w:ascii="Times New Roman" w:eastAsia="黑体" w:hAnsi="Times New Roman" w:cs="Times New Roman"/>
          <w:szCs w:val="21"/>
        </w:rPr>
        <w:t xml:space="preserve"> treated sample to the digestion tube respectively</w:t>
      </w:r>
      <w:r w:rsidRPr="00E00554">
        <w:rPr>
          <w:rFonts w:ascii="Times New Roman" w:eastAsia="黑体" w:hAnsi="Times New Roman" w:cs="Times New Roman"/>
          <w:szCs w:val="21"/>
        </w:rPr>
        <w:t xml:space="preserve">, and 0.3 g of copper sulfate pentahydrate and 3 g of potassium sulfate each were added as catalysts. 10 mL of concentrated sulfuric acid was drawn into each of the 2 digestion tubes, and a small funnel was placed at the top of each digestion tube. The digestion tubes containing the </w:t>
      </w:r>
      <w:r w:rsidR="005D6773">
        <w:rPr>
          <w:rFonts w:ascii="Times New Roman" w:eastAsia="黑体" w:hAnsi="Times New Roman" w:cs="Times New Roman"/>
          <w:szCs w:val="21"/>
        </w:rPr>
        <w:t>SC</w:t>
      </w:r>
      <w:r w:rsidR="005D6773" w:rsidRPr="005D6773">
        <w:rPr>
          <w:rFonts w:ascii="Times New Roman" w:eastAsia="黑体" w:hAnsi="Times New Roman" w:cs="Times New Roman"/>
          <w:szCs w:val="21"/>
        </w:rPr>
        <w:t>P</w:t>
      </w:r>
      <w:r w:rsidR="005D6773" w:rsidRPr="005D6773">
        <w:rPr>
          <w:rFonts w:ascii="Times New Roman" w:eastAsia="黑体" w:hAnsi="Times New Roman" w:cs="Times New Roman" w:hint="eastAsia"/>
          <w:szCs w:val="21"/>
        </w:rPr>
        <w:t>s</w:t>
      </w:r>
      <w:r w:rsidRPr="00E00554">
        <w:rPr>
          <w:rFonts w:ascii="Times New Roman" w:eastAsia="黑体" w:hAnsi="Times New Roman" w:cs="Times New Roman"/>
          <w:szCs w:val="21"/>
        </w:rPr>
        <w:t xml:space="preserve"> sample were placed on the graphite digestion apparatus and heated in a curve. The heating process was as follows: the first stage was heated to 170</w:t>
      </w:r>
      <w:r w:rsidR="0074270E">
        <w:rPr>
          <w:rFonts w:ascii="Times New Roman" w:eastAsia="黑体" w:hAnsi="Times New Roman" w:cs="Times New Roman"/>
          <w:szCs w:val="21"/>
        </w:rPr>
        <w:t xml:space="preserve"> </w:t>
      </w:r>
      <w:r w:rsidRPr="00E00554">
        <w:rPr>
          <w:rFonts w:ascii="Times New Roman" w:eastAsia="黑体" w:hAnsi="Times New Roman" w:cs="Times New Roman"/>
          <w:szCs w:val="21"/>
        </w:rPr>
        <w:t>°C for 30 min; the second stage was heated to 270</w:t>
      </w:r>
      <w:r w:rsidR="0074270E">
        <w:rPr>
          <w:rFonts w:ascii="Times New Roman" w:eastAsia="黑体" w:hAnsi="Times New Roman" w:cs="Times New Roman"/>
          <w:szCs w:val="21"/>
        </w:rPr>
        <w:t xml:space="preserve"> </w:t>
      </w:r>
      <w:r w:rsidRPr="00E00554">
        <w:rPr>
          <w:rFonts w:ascii="Times New Roman" w:eastAsia="黑体" w:hAnsi="Times New Roman" w:cs="Times New Roman"/>
          <w:szCs w:val="21"/>
        </w:rPr>
        <w:t xml:space="preserve">°C </w:t>
      </w:r>
      <w:r w:rsidRPr="009B268E">
        <w:rPr>
          <w:rFonts w:ascii="Times New Roman" w:eastAsia="黑体" w:hAnsi="Times New Roman" w:cs="Times New Roman"/>
          <w:szCs w:val="21"/>
        </w:rPr>
        <w:t>for 30 min; and t</w:t>
      </w:r>
      <w:r w:rsidRPr="00E00554">
        <w:rPr>
          <w:rFonts w:ascii="Times New Roman" w:eastAsia="黑体" w:hAnsi="Times New Roman" w:cs="Times New Roman"/>
          <w:szCs w:val="21"/>
        </w:rPr>
        <w:t>he third stage was heated to 400</w:t>
      </w:r>
      <w:r w:rsidR="0074270E">
        <w:rPr>
          <w:rFonts w:ascii="Times New Roman" w:eastAsia="黑体" w:hAnsi="Times New Roman" w:cs="Times New Roman"/>
          <w:szCs w:val="21"/>
        </w:rPr>
        <w:t xml:space="preserve"> </w:t>
      </w:r>
      <w:r w:rsidRPr="00E00554">
        <w:rPr>
          <w:rFonts w:ascii="Times New Roman" w:eastAsia="黑体" w:hAnsi="Times New Roman" w:cs="Times New Roman"/>
          <w:szCs w:val="21"/>
        </w:rPr>
        <w:t xml:space="preserve">°C for 90 min. After the digestion was </w:t>
      </w:r>
      <w:r w:rsidRPr="00E00554">
        <w:rPr>
          <w:rFonts w:ascii="Times New Roman" w:eastAsia="黑体" w:hAnsi="Times New Roman" w:cs="Times New Roman"/>
          <w:szCs w:val="21"/>
        </w:rPr>
        <w:lastRenderedPageBreak/>
        <w:t>completed, the digestion was cooled to room temperature</w:t>
      </w:r>
      <w:r w:rsidRPr="00E00554">
        <w:rPr>
          <w:rFonts w:ascii="Times New Roman" w:eastAsia="黑体" w:hAnsi="Times New Roman" w:cs="Times New Roman"/>
          <w:b/>
          <w:bCs/>
          <w:sz w:val="18"/>
          <w:szCs w:val="18"/>
        </w:rPr>
        <w:t>.</w:t>
      </w:r>
      <w:bookmarkEnd w:id="13"/>
      <w:bookmarkEnd w:id="14"/>
      <w:r w:rsidRPr="00E00554">
        <w:rPr>
          <w:rFonts w:ascii="Times New Roman" w:eastAsia="宋体" w:hAnsi="Times New Roman" w:cs="Times New Roman"/>
          <w:szCs w:val="24"/>
        </w:rPr>
        <w:t xml:space="preserve"> </w:t>
      </w:r>
    </w:p>
    <w:p w14:paraId="08665F81" w14:textId="57B4610E" w:rsidR="009B3055" w:rsidRPr="00D47F6C" w:rsidRDefault="009B3055" w:rsidP="009B3055">
      <w:pPr>
        <w:spacing w:line="400" w:lineRule="exact"/>
        <w:ind w:firstLineChars="200" w:firstLine="420"/>
        <w:rPr>
          <w:rFonts w:ascii="Times New Roman" w:eastAsia="宋体" w:hAnsi="Times New Roman" w:cs="Times New Roman"/>
          <w:szCs w:val="24"/>
        </w:rPr>
      </w:pPr>
      <w:r w:rsidRPr="00D47F6C">
        <w:rPr>
          <w:rFonts w:ascii="Times New Roman" w:eastAsia="宋体" w:hAnsi="Times New Roman" w:cs="Times New Roman"/>
          <w:szCs w:val="24"/>
        </w:rPr>
        <w:t xml:space="preserve">Add the prepared sodium hydroxide solution, boric acid and indicator mixture to the </w:t>
      </w:r>
      <w:proofErr w:type="spellStart"/>
      <w:r w:rsidRPr="00D47F6C">
        <w:rPr>
          <w:rFonts w:ascii="Times New Roman" w:eastAsia="宋体" w:hAnsi="Times New Roman" w:cs="Times New Roman"/>
          <w:szCs w:val="24"/>
        </w:rPr>
        <w:t>Kjeldahl</w:t>
      </w:r>
      <w:proofErr w:type="spellEnd"/>
      <w:r w:rsidRPr="00D47F6C">
        <w:rPr>
          <w:rFonts w:ascii="Times New Roman" w:eastAsia="宋体" w:hAnsi="Times New Roman" w:cs="Times New Roman"/>
          <w:szCs w:val="24"/>
        </w:rPr>
        <w:t xml:space="preserve"> nitrogen titrator and transfer it to the corresponding reagent barrel of the </w:t>
      </w:r>
      <w:proofErr w:type="spellStart"/>
      <w:r w:rsidRPr="00D47F6C">
        <w:rPr>
          <w:rFonts w:ascii="Times New Roman" w:eastAsia="宋体" w:hAnsi="Times New Roman" w:cs="Times New Roman"/>
          <w:szCs w:val="24"/>
        </w:rPr>
        <w:t>Kjeldahl</w:t>
      </w:r>
      <w:proofErr w:type="spellEnd"/>
      <w:r w:rsidRPr="00D47F6C">
        <w:rPr>
          <w:rFonts w:ascii="Times New Roman" w:eastAsia="宋体" w:hAnsi="Times New Roman" w:cs="Times New Roman"/>
          <w:szCs w:val="24"/>
        </w:rPr>
        <w:t xml:space="preserve"> nitrogen titrator; start the automatic detection function, set the test panel, add water, receiving solution, sodium hydroxide, adjust the distillation time and drenching water. After the adjustment is completed, start distillation, and then titrate with the standard solution of hydrochloric acid that has been calibrated. The end point of the titration is judged when the solution titrated changes from the initial blue-green color, to black-purple instantly, and does not fade or change color after half a minute. The volume of the standard solution of hydrochloric acid used for the titration was noted down </w:t>
      </w:r>
      <w:proofErr w:type="spellStart"/>
      <w:r w:rsidRPr="00D47F6C">
        <w:rPr>
          <w:rFonts w:ascii="Times New Roman" w:eastAsia="宋体" w:hAnsi="Times New Roman" w:cs="Times New Roman"/>
          <w:szCs w:val="24"/>
        </w:rPr>
        <w:t>V</w:t>
      </w:r>
      <w:r w:rsidRPr="002562A9">
        <w:rPr>
          <w:rFonts w:ascii="Times New Roman" w:eastAsia="宋体" w:hAnsi="Times New Roman" w:cs="Times New Roman"/>
          <w:szCs w:val="24"/>
          <w:vertAlign w:val="subscript"/>
        </w:rPr>
        <w:t>HCl</w:t>
      </w:r>
      <w:proofErr w:type="spellEnd"/>
      <w:r w:rsidRPr="00D47F6C">
        <w:rPr>
          <w:rFonts w:ascii="Times New Roman" w:eastAsia="宋体" w:hAnsi="Times New Roman" w:cs="Times New Roman"/>
          <w:szCs w:val="24"/>
        </w:rPr>
        <w:t>. The above steps were repeated for the distillation and titration of the remaining samples and the total nitrogen content of the samples was calculated by the volume of hydrochloric acid consumed</w:t>
      </w:r>
      <w:r>
        <w:rPr>
          <w:rFonts w:ascii="Times New Roman" w:eastAsia="宋体" w:hAnsi="Times New Roman" w:cs="Times New Roman"/>
          <w:szCs w:val="24"/>
        </w:rPr>
        <w:t>.</w:t>
      </w:r>
    </w:p>
    <w:p w14:paraId="5A6A97ED" w14:textId="457B7D19" w:rsidR="009B3055" w:rsidRPr="00E00554" w:rsidRDefault="009B3055" w:rsidP="00736435">
      <w:pPr>
        <w:spacing w:beforeLines="50" w:before="156" w:afterLines="50" w:after="156" w:line="264" w:lineRule="auto"/>
        <w:ind w:firstLineChars="200" w:firstLine="480"/>
        <w:jc w:val="center"/>
        <w:rPr>
          <w:rFonts w:ascii="Times New Roman" w:eastAsia="宋体" w:hAnsi="Times New Roman" w:cs="Times New Roman"/>
          <w:color w:val="000000"/>
          <w:szCs w:val="21"/>
        </w:rPr>
      </w:pPr>
      <m:oMath>
        <m:r>
          <w:rPr>
            <w:rFonts w:ascii="Cambria Math" w:eastAsiaTheme="majorEastAsia" w:hAnsi="Cambria Math" w:cs="Times New Roman"/>
            <w:color w:val="000000"/>
            <w:sz w:val="24"/>
            <w:szCs w:val="24"/>
          </w:rPr>
          <m:t>A=</m:t>
        </m:r>
        <m:f>
          <m:fPr>
            <m:ctrlPr>
              <w:rPr>
                <w:rFonts w:ascii="Cambria Math" w:eastAsiaTheme="majorEastAsia" w:hAnsi="Cambria Math" w:cs="Times New Roman"/>
                <w:iCs/>
                <w:color w:val="000000"/>
                <w:sz w:val="24"/>
                <w:szCs w:val="24"/>
              </w:rPr>
            </m:ctrlPr>
          </m:fPr>
          <m:num>
            <m:r>
              <w:rPr>
                <w:rFonts w:ascii="Cambria Math" w:eastAsiaTheme="majorEastAsia" w:hAnsi="Cambria Math" w:cs="Times New Roman"/>
                <w:color w:val="000000"/>
                <w:sz w:val="24"/>
                <w:szCs w:val="24"/>
              </w:rPr>
              <m:t>(</m:t>
            </m:r>
            <m:sSub>
              <m:sSubPr>
                <m:ctrlPr>
                  <w:rPr>
                    <w:rFonts w:ascii="Cambria Math" w:eastAsiaTheme="majorEastAsia" w:hAnsi="Cambria Math" w:cs="Times New Roman"/>
                    <w:iCs/>
                    <w:color w:val="000000"/>
                    <w:sz w:val="24"/>
                    <w:szCs w:val="24"/>
                  </w:rPr>
                </m:ctrlPr>
              </m:sSubPr>
              <m:e>
                <m:r>
                  <w:rPr>
                    <w:rFonts w:ascii="Cambria Math" w:eastAsiaTheme="majorEastAsia" w:hAnsi="Cambria Math" w:cs="Times New Roman"/>
                    <w:color w:val="000000"/>
                    <w:sz w:val="24"/>
                    <w:szCs w:val="24"/>
                  </w:rPr>
                  <m:t>V</m:t>
                </m:r>
              </m:e>
              <m:sub>
                <m:r>
                  <w:rPr>
                    <w:rFonts w:ascii="Cambria Math" w:eastAsiaTheme="majorEastAsia" w:hAnsi="Cambria Math" w:cs="Times New Roman"/>
                    <w:color w:val="000000"/>
                    <w:sz w:val="24"/>
                    <w:szCs w:val="24"/>
                  </w:rPr>
                  <m:t>NaOH</m:t>
                </m:r>
              </m:sub>
            </m:sSub>
            <m:r>
              <w:rPr>
                <w:rFonts w:ascii="Cambria Math" w:eastAsiaTheme="majorEastAsia" w:hAnsi="Cambria Math" w:cs="Times New Roman"/>
                <w:color w:val="000000"/>
                <w:sz w:val="24"/>
                <w:szCs w:val="24"/>
              </w:rPr>
              <m:t>-</m:t>
            </m:r>
            <m:sSub>
              <m:sSubPr>
                <m:ctrlPr>
                  <w:rPr>
                    <w:rFonts w:ascii="Cambria Math" w:eastAsiaTheme="majorEastAsia" w:hAnsi="Cambria Math" w:cs="Times New Roman"/>
                    <w:iCs/>
                    <w:color w:val="000000"/>
                    <w:sz w:val="24"/>
                    <w:szCs w:val="24"/>
                  </w:rPr>
                </m:ctrlPr>
              </m:sSubPr>
              <m:e>
                <m:r>
                  <w:rPr>
                    <w:rFonts w:ascii="Cambria Math" w:eastAsiaTheme="majorEastAsia" w:hAnsi="Cambria Math" w:cs="Times New Roman"/>
                    <w:color w:val="000000"/>
                    <w:sz w:val="24"/>
                    <w:szCs w:val="24"/>
                  </w:rPr>
                  <m:t>V</m:t>
                </m:r>
              </m:e>
              <m:sub>
                <m:r>
                  <w:rPr>
                    <w:rFonts w:ascii="Cambria Math" w:eastAsiaTheme="majorEastAsia" w:hAnsi="Cambria Math" w:cs="Times New Roman"/>
                    <w:color w:val="000000"/>
                    <w:sz w:val="24"/>
                    <w:szCs w:val="24"/>
                  </w:rPr>
                  <m:t>b</m:t>
                </m:r>
              </m:sub>
            </m:sSub>
            <m:r>
              <w:rPr>
                <w:rFonts w:ascii="Cambria Math" w:eastAsiaTheme="majorEastAsia" w:hAnsi="Cambria Math" w:cs="Times New Roman"/>
                <w:color w:val="000000"/>
                <w:sz w:val="24"/>
                <w:szCs w:val="24"/>
              </w:rPr>
              <m:t>)×</m:t>
            </m:r>
            <m:sSub>
              <m:sSubPr>
                <m:ctrlPr>
                  <w:rPr>
                    <w:rFonts w:ascii="Cambria Math" w:eastAsiaTheme="majorEastAsia" w:hAnsi="Cambria Math" w:cs="Times New Roman"/>
                    <w:iCs/>
                    <w:color w:val="000000"/>
                    <w:sz w:val="24"/>
                    <w:szCs w:val="24"/>
                  </w:rPr>
                </m:ctrlPr>
              </m:sSubPr>
              <m:e>
                <m:r>
                  <w:rPr>
                    <w:rFonts w:ascii="Cambria Math" w:eastAsiaTheme="majorEastAsia" w:hAnsi="Cambria Math" w:cs="Times New Roman"/>
                    <w:color w:val="000000"/>
                    <w:sz w:val="24"/>
                    <w:szCs w:val="24"/>
                  </w:rPr>
                  <m:t>C</m:t>
                </m:r>
              </m:e>
              <m:sub>
                <m:r>
                  <w:rPr>
                    <w:rFonts w:ascii="Cambria Math" w:eastAsiaTheme="majorEastAsia" w:hAnsi="Cambria Math" w:cs="Times New Roman"/>
                    <w:color w:val="000000"/>
                    <w:sz w:val="24"/>
                    <w:szCs w:val="24"/>
                  </w:rPr>
                  <m:t>NaOH</m:t>
                </m:r>
              </m:sub>
            </m:sSub>
            <m:r>
              <w:rPr>
                <w:rFonts w:ascii="Cambria Math" w:eastAsiaTheme="majorEastAsia" w:hAnsi="Cambria Math" w:cs="Times New Roman"/>
                <w:color w:val="000000"/>
                <w:sz w:val="24"/>
                <w:szCs w:val="24"/>
              </w:rPr>
              <m:t>×0.014</m:t>
            </m:r>
          </m:num>
          <m:den>
            <m:sSub>
              <m:sSubPr>
                <m:ctrlPr>
                  <w:rPr>
                    <w:rFonts w:ascii="Cambria Math" w:eastAsiaTheme="majorEastAsia" w:hAnsi="Cambria Math" w:cs="Times New Roman"/>
                    <w:iCs/>
                    <w:color w:val="000000"/>
                    <w:sz w:val="24"/>
                    <w:szCs w:val="24"/>
                  </w:rPr>
                </m:ctrlPr>
              </m:sSubPr>
              <m:e>
                <m:r>
                  <w:rPr>
                    <w:rFonts w:ascii="Cambria Math" w:eastAsiaTheme="majorEastAsia" w:hAnsi="Cambria Math" w:cs="Times New Roman"/>
                    <w:color w:val="000000"/>
                    <w:sz w:val="24"/>
                    <w:szCs w:val="24"/>
                  </w:rPr>
                  <m:t>m</m:t>
                </m:r>
              </m:e>
              <m:sub>
                <m:r>
                  <w:rPr>
                    <w:rFonts w:ascii="Cambria Math" w:eastAsiaTheme="majorEastAsia" w:hAnsi="Cambria Math" w:cs="Times New Roman"/>
                    <w:color w:val="000000"/>
                    <w:sz w:val="24"/>
                    <w:szCs w:val="24"/>
                  </w:rPr>
                  <m:t>q</m:t>
                </m:r>
              </m:sub>
            </m:sSub>
          </m:den>
        </m:f>
        <m:r>
          <w:rPr>
            <w:rFonts w:ascii="Cambria Math" w:eastAsiaTheme="majorEastAsia" w:hAnsi="Cambria Math" w:cs="Times New Roman"/>
            <w:color w:val="000000"/>
            <w:sz w:val="24"/>
            <w:szCs w:val="24"/>
          </w:rPr>
          <m:t>×</m:t>
        </m:r>
        <m:f>
          <m:fPr>
            <m:ctrlPr>
              <w:rPr>
                <w:rFonts w:ascii="Cambria Math" w:eastAsiaTheme="majorEastAsia" w:hAnsi="Cambria Math" w:cs="Times New Roman"/>
                <w:iCs/>
                <w:color w:val="000000"/>
                <w:sz w:val="24"/>
                <w:szCs w:val="24"/>
              </w:rPr>
            </m:ctrlPr>
          </m:fPr>
          <m:num>
            <m:r>
              <w:rPr>
                <w:rFonts w:ascii="Cambria Math" w:eastAsiaTheme="majorEastAsia" w:hAnsi="Cambria Math" w:cs="Times New Roman"/>
                <w:color w:val="000000"/>
                <w:sz w:val="24"/>
                <w:szCs w:val="24"/>
              </w:rPr>
              <m:t>V</m:t>
            </m:r>
          </m:num>
          <m:den>
            <m:sSup>
              <m:sSupPr>
                <m:ctrlPr>
                  <w:rPr>
                    <w:rFonts w:ascii="Cambria Math" w:eastAsiaTheme="majorEastAsia" w:hAnsi="Cambria Math" w:cs="Times New Roman"/>
                    <w:iCs/>
                    <w:color w:val="000000"/>
                    <w:sz w:val="24"/>
                    <w:szCs w:val="24"/>
                  </w:rPr>
                </m:ctrlPr>
              </m:sSupPr>
              <m:e>
                <m:r>
                  <w:rPr>
                    <w:rFonts w:ascii="Cambria Math" w:eastAsiaTheme="majorEastAsia" w:hAnsi="Cambria Math" w:cs="Times New Roman"/>
                    <w:color w:val="000000"/>
                    <w:sz w:val="24"/>
                    <w:szCs w:val="24"/>
                  </w:rPr>
                  <m:t>V</m:t>
                </m:r>
              </m:e>
              <m:sup>
                <m:r>
                  <w:rPr>
                    <w:rFonts w:ascii="Cambria Math" w:eastAsiaTheme="majorEastAsia" w:hAnsi="Cambria Math" w:cs="Times New Roman"/>
                    <w:color w:val="000000"/>
                    <w:sz w:val="24"/>
                    <w:szCs w:val="24"/>
                  </w:rPr>
                  <m:t>'</m:t>
                </m:r>
              </m:sup>
            </m:sSup>
          </m:den>
        </m:f>
        <m:r>
          <w:rPr>
            <w:rFonts w:ascii="Cambria Math" w:eastAsiaTheme="majorEastAsia" w:hAnsi="Cambria Math" w:cs="Times New Roman"/>
            <w:color w:val="000000"/>
            <w:sz w:val="24"/>
            <w:szCs w:val="24"/>
          </w:rPr>
          <m:t>×100%</m:t>
        </m:r>
      </m:oMath>
      <w:r w:rsidR="00E77704">
        <w:rPr>
          <w:rFonts w:ascii="Times New Roman" w:eastAsia="宋体" w:hAnsi="Times New Roman" w:cs="Times New Roman" w:hint="eastAsia"/>
          <w:color w:val="000000"/>
          <w:szCs w:val="21"/>
        </w:rPr>
        <w:t xml:space="preserve"> </w:t>
      </w:r>
      <w:r w:rsidR="00E77704">
        <w:rPr>
          <w:rFonts w:ascii="Times New Roman" w:eastAsia="宋体" w:hAnsi="Times New Roman" w:cs="Times New Roman"/>
          <w:color w:val="000000"/>
          <w:szCs w:val="21"/>
        </w:rPr>
        <w:t xml:space="preserve">      (S3)</w:t>
      </w:r>
    </w:p>
    <w:p w14:paraId="4653448D" w14:textId="42F221AB" w:rsidR="009B3055" w:rsidRPr="00E00554" w:rsidRDefault="009B3055" w:rsidP="009B3055">
      <w:pPr>
        <w:spacing w:line="264" w:lineRule="auto"/>
        <w:rPr>
          <w:rFonts w:ascii="Times New Roman" w:eastAsia="宋体" w:hAnsi="Times New Roman" w:cs="Times New Roman"/>
          <w:color w:val="000000"/>
          <w:szCs w:val="21"/>
        </w:rPr>
      </w:pPr>
      <w:r w:rsidRPr="00E00554">
        <w:rPr>
          <w:rFonts w:ascii="Times New Roman" w:eastAsia="宋体" w:hAnsi="Times New Roman" w:cs="Times New Roman"/>
          <w:color w:val="000000"/>
          <w:szCs w:val="21"/>
        </w:rPr>
        <w:t xml:space="preserve">Where </w:t>
      </w:r>
      <w:r w:rsidRPr="00E00554">
        <w:rPr>
          <w:rFonts w:ascii="Times New Roman" w:eastAsia="宋体" w:hAnsi="Times New Roman" w:cs="Times New Roman"/>
          <w:i/>
          <w:iCs/>
          <w:color w:val="000000"/>
          <w:szCs w:val="21"/>
        </w:rPr>
        <w:t>V</w:t>
      </w:r>
      <w:r w:rsidRPr="00E00554">
        <w:rPr>
          <w:rFonts w:ascii="Times New Roman" w:eastAsia="宋体" w:hAnsi="Times New Roman" w:cs="Times New Roman"/>
          <w:color w:val="000000"/>
          <w:szCs w:val="21"/>
          <w:vertAlign w:val="subscript"/>
        </w:rPr>
        <w:t>1</w:t>
      </w:r>
      <w:r w:rsidRPr="00E00554">
        <w:rPr>
          <w:rFonts w:ascii="Times New Roman" w:eastAsia="宋体" w:hAnsi="Times New Roman" w:cs="Times New Roman"/>
          <w:color w:val="000000"/>
          <w:szCs w:val="21"/>
        </w:rPr>
        <w:t xml:space="preserve"> and </w:t>
      </w:r>
      <w:r w:rsidRPr="00E00554">
        <w:rPr>
          <w:rFonts w:ascii="Times New Roman" w:eastAsia="宋体" w:hAnsi="Times New Roman" w:cs="Times New Roman"/>
          <w:i/>
          <w:iCs/>
          <w:color w:val="000000"/>
          <w:szCs w:val="21"/>
        </w:rPr>
        <w:t>V</w:t>
      </w:r>
      <w:r w:rsidRPr="00E00554">
        <w:rPr>
          <w:rFonts w:ascii="Times New Roman" w:eastAsia="宋体" w:hAnsi="Times New Roman" w:cs="Times New Roman"/>
          <w:color w:val="000000"/>
          <w:szCs w:val="21"/>
          <w:vertAlign w:val="subscript"/>
        </w:rPr>
        <w:t>2</w:t>
      </w:r>
      <w:r w:rsidRPr="00E00554">
        <w:rPr>
          <w:rFonts w:ascii="Times New Roman" w:eastAsia="宋体" w:hAnsi="Times New Roman" w:cs="Times New Roman"/>
          <w:color w:val="000000"/>
          <w:szCs w:val="21"/>
        </w:rPr>
        <w:t xml:space="preserve"> (mL)are the volume of hydrochloric acid standard solution consumed in non-blank or blank, </w:t>
      </w:r>
      <w:r w:rsidRPr="00E00554">
        <w:rPr>
          <w:rFonts w:ascii="Times New Roman" w:eastAsia="宋体" w:hAnsi="Times New Roman" w:cs="Times New Roman"/>
          <w:i/>
          <w:iCs/>
          <w:color w:val="000000"/>
          <w:szCs w:val="21"/>
        </w:rPr>
        <w:t>T</w:t>
      </w:r>
      <w:r w:rsidR="00ED74FE">
        <w:rPr>
          <w:rFonts w:ascii="Times New Roman" w:eastAsia="宋体" w:hAnsi="Times New Roman" w:cs="Times New Roman"/>
          <w:i/>
          <w:iCs/>
          <w:color w:val="000000"/>
          <w:szCs w:val="21"/>
        </w:rPr>
        <w:t xml:space="preserve"> </w:t>
      </w:r>
      <w:r w:rsidRPr="00E00554">
        <w:rPr>
          <w:rFonts w:ascii="Times New Roman" w:eastAsia="宋体" w:hAnsi="Times New Roman" w:cs="Times New Roman"/>
          <w:color w:val="000000"/>
          <w:szCs w:val="21"/>
        </w:rPr>
        <w:t xml:space="preserve">(%) is the total nitrogen content of </w:t>
      </w:r>
      <w:r w:rsidR="005D6773">
        <w:rPr>
          <w:rFonts w:ascii="Times New Roman" w:eastAsia="黑体" w:hAnsi="Times New Roman" w:cs="Times New Roman"/>
          <w:szCs w:val="21"/>
        </w:rPr>
        <w:t>SC</w:t>
      </w:r>
      <w:r w:rsidR="005D6773" w:rsidRPr="005D6773">
        <w:rPr>
          <w:rFonts w:ascii="Times New Roman" w:eastAsia="黑体" w:hAnsi="Times New Roman" w:cs="Times New Roman"/>
          <w:szCs w:val="21"/>
        </w:rPr>
        <w:t>P</w:t>
      </w:r>
      <w:r w:rsidR="005D6773" w:rsidRPr="005D6773">
        <w:rPr>
          <w:rFonts w:ascii="Times New Roman" w:eastAsia="黑体" w:hAnsi="Times New Roman" w:cs="Times New Roman" w:hint="eastAsia"/>
          <w:szCs w:val="21"/>
        </w:rPr>
        <w:t>s</w:t>
      </w:r>
      <w:r w:rsidRPr="00E00554">
        <w:rPr>
          <w:rFonts w:ascii="Times New Roman" w:eastAsia="宋体" w:hAnsi="Times New Roman" w:cs="Times New Roman"/>
          <w:color w:val="000000"/>
          <w:szCs w:val="21"/>
        </w:rPr>
        <w:t xml:space="preserve"> sample, </w:t>
      </w:r>
      <w:proofErr w:type="spellStart"/>
      <w:r w:rsidRPr="00E00554">
        <w:rPr>
          <w:rFonts w:ascii="Times New Roman" w:eastAsia="宋体" w:hAnsi="Times New Roman" w:cs="Times New Roman"/>
          <w:color w:val="000000" w:themeColor="text1"/>
          <w:szCs w:val="21"/>
        </w:rPr>
        <w:t>m</w:t>
      </w:r>
      <w:r w:rsidRPr="00E00554">
        <w:rPr>
          <w:rFonts w:ascii="Times New Roman" w:eastAsia="宋体" w:hAnsi="Times New Roman" w:cs="Times New Roman"/>
          <w:color w:val="000000" w:themeColor="text1"/>
          <w:szCs w:val="21"/>
          <w:vertAlign w:val="subscript"/>
        </w:rPr>
        <w:t>q</w:t>
      </w:r>
      <w:proofErr w:type="spellEnd"/>
      <w:r w:rsidRPr="00E00554">
        <w:rPr>
          <w:rFonts w:ascii="Times New Roman" w:eastAsia="宋体" w:hAnsi="Times New Roman" w:cs="Times New Roman"/>
          <w:color w:val="000000"/>
          <w:szCs w:val="21"/>
        </w:rPr>
        <w:t xml:space="preserve"> is the quality ass of </w:t>
      </w:r>
      <w:r w:rsidR="005D6773">
        <w:rPr>
          <w:rFonts w:ascii="Times New Roman" w:eastAsia="黑体" w:hAnsi="Times New Roman" w:cs="Times New Roman"/>
          <w:szCs w:val="21"/>
        </w:rPr>
        <w:t>SC</w:t>
      </w:r>
      <w:r w:rsidR="005D6773" w:rsidRPr="005D6773">
        <w:rPr>
          <w:rFonts w:ascii="Times New Roman" w:eastAsia="黑体" w:hAnsi="Times New Roman" w:cs="Times New Roman"/>
          <w:szCs w:val="21"/>
        </w:rPr>
        <w:t>P</w:t>
      </w:r>
      <w:r w:rsidR="005D6773" w:rsidRPr="005D6773">
        <w:rPr>
          <w:rFonts w:ascii="Times New Roman" w:eastAsia="黑体" w:hAnsi="Times New Roman" w:cs="Times New Roman" w:hint="eastAsia"/>
          <w:szCs w:val="21"/>
        </w:rPr>
        <w:t>s</w:t>
      </w:r>
      <w:r w:rsidRPr="00E00554">
        <w:rPr>
          <w:rFonts w:ascii="Times New Roman" w:eastAsia="宋体" w:hAnsi="Times New Roman" w:cs="Times New Roman"/>
          <w:color w:val="000000"/>
          <w:szCs w:val="21"/>
        </w:rPr>
        <w:t xml:space="preserve"> (g), and </w:t>
      </w:r>
      <w:r w:rsidRPr="00E00554">
        <w:rPr>
          <w:rFonts w:ascii="Times New Roman" w:eastAsia="宋体" w:hAnsi="Times New Roman" w:cs="Times New Roman"/>
          <w:i/>
          <w:iCs/>
          <w:color w:val="000000"/>
          <w:szCs w:val="21"/>
        </w:rPr>
        <w:t>F</w:t>
      </w:r>
      <w:r w:rsidRPr="00E00554">
        <w:rPr>
          <w:rFonts w:ascii="Times New Roman" w:eastAsia="宋体" w:hAnsi="Times New Roman" w:cs="Times New Roman"/>
          <w:color w:val="000000"/>
          <w:szCs w:val="21"/>
        </w:rPr>
        <w:t xml:space="preserve"> is coefficient of conversion of nitrogen to protein.</w:t>
      </w:r>
    </w:p>
    <w:p w14:paraId="6342FAD1" w14:textId="024FFDBA" w:rsidR="006304C3" w:rsidRPr="006304C3" w:rsidRDefault="006972B8" w:rsidP="00736435">
      <w:pPr>
        <w:spacing w:beforeLines="50" w:before="156" w:line="400" w:lineRule="exact"/>
        <w:rPr>
          <w:rFonts w:ascii="Times New Roman" w:eastAsia="黑体" w:hAnsi="Times New Roman" w:cs="Times New Roman"/>
          <w:b/>
          <w:bCs/>
          <w:szCs w:val="21"/>
        </w:rPr>
      </w:pPr>
      <w:r w:rsidRPr="006304C3">
        <w:rPr>
          <w:rFonts w:ascii="Times New Roman" w:eastAsia="黑体" w:hAnsi="Times New Roman" w:cs="Times New Roman"/>
          <w:b/>
          <w:bCs/>
          <w:szCs w:val="21"/>
        </w:rPr>
        <w:t>S.1.</w:t>
      </w:r>
      <w:r w:rsidR="00555136">
        <w:rPr>
          <w:rFonts w:ascii="Times New Roman" w:eastAsia="黑体" w:hAnsi="Times New Roman" w:cs="Times New Roman"/>
          <w:b/>
          <w:bCs/>
          <w:szCs w:val="21"/>
        </w:rPr>
        <w:t>8</w:t>
      </w:r>
      <w:r w:rsidR="009B3055" w:rsidRPr="006304C3">
        <w:rPr>
          <w:rFonts w:ascii="Times New Roman" w:eastAsia="黑体" w:hAnsi="Times New Roman" w:cs="Times New Roman"/>
          <w:b/>
          <w:bCs/>
          <w:szCs w:val="21"/>
        </w:rPr>
        <w:t xml:space="preserve"> Determination of amino acid nitrogen</w:t>
      </w:r>
    </w:p>
    <w:p w14:paraId="0379ACD1" w14:textId="3E98AEEF" w:rsidR="009B3055" w:rsidRPr="00E00554" w:rsidRDefault="009B3055" w:rsidP="009B3055">
      <w:pPr>
        <w:spacing w:line="400" w:lineRule="exact"/>
        <w:rPr>
          <w:rFonts w:ascii="Times New Roman" w:eastAsia="方正书宋简体" w:hAnsi="Times New Roman" w:cs="Times New Roman"/>
          <w:color w:val="000000"/>
          <w:sz w:val="20"/>
          <w:szCs w:val="24"/>
        </w:rPr>
      </w:pPr>
      <w:r w:rsidRPr="00736435">
        <w:rPr>
          <w:rFonts w:ascii="Times New Roman" w:eastAsia="黑体" w:hAnsi="Times New Roman" w:cs="Times New Roman"/>
          <w:szCs w:val="21"/>
        </w:rPr>
        <w:t>Refer to the method of GB5009.235-2016</w:t>
      </w:r>
      <w:r w:rsidRPr="00E00554">
        <w:rPr>
          <w:rFonts w:ascii="Times New Roman" w:eastAsia="黑体" w:hAnsi="Times New Roman" w:cs="Times New Roman"/>
          <w:szCs w:val="21"/>
        </w:rPr>
        <w:t xml:space="preserve"> for the determination of amino acid nitrogen in the samples. </w:t>
      </w:r>
      <w:r w:rsidRPr="00E00554">
        <w:rPr>
          <w:rFonts w:ascii="Times New Roman" w:eastAsia="宋体" w:hAnsi="Times New Roman" w:cs="Times New Roman"/>
          <w:szCs w:val="24"/>
        </w:rPr>
        <w:t>Dissolve 1.0</w:t>
      </w:r>
      <w:r w:rsidR="005D6773">
        <w:rPr>
          <w:rFonts w:ascii="Times New Roman" w:eastAsia="宋体" w:hAnsi="Times New Roman" w:cs="Times New Roman"/>
          <w:szCs w:val="24"/>
        </w:rPr>
        <w:t xml:space="preserve"> </w:t>
      </w:r>
      <w:r w:rsidRPr="00E00554">
        <w:rPr>
          <w:rFonts w:ascii="Times New Roman" w:eastAsia="宋体" w:hAnsi="Times New Roman" w:cs="Times New Roman"/>
          <w:szCs w:val="24"/>
        </w:rPr>
        <w:t xml:space="preserve">g </w:t>
      </w:r>
      <w:r w:rsidR="005D6773">
        <w:rPr>
          <w:rFonts w:ascii="Times New Roman" w:eastAsia="黑体" w:hAnsi="Times New Roman" w:cs="Times New Roman"/>
          <w:szCs w:val="21"/>
        </w:rPr>
        <w:t>SC</w:t>
      </w:r>
      <w:r w:rsidR="005D6773" w:rsidRPr="005D6773">
        <w:rPr>
          <w:rFonts w:ascii="Times New Roman" w:eastAsia="黑体" w:hAnsi="Times New Roman" w:cs="Times New Roman"/>
          <w:szCs w:val="21"/>
        </w:rPr>
        <w:t>P</w:t>
      </w:r>
      <w:r w:rsidR="005D6773" w:rsidRPr="005D6773">
        <w:rPr>
          <w:rFonts w:ascii="Times New Roman" w:eastAsia="黑体" w:hAnsi="Times New Roman" w:cs="Times New Roman" w:hint="eastAsia"/>
          <w:szCs w:val="21"/>
        </w:rPr>
        <w:t>s</w:t>
      </w:r>
      <w:r w:rsidRPr="00E00554">
        <w:rPr>
          <w:rFonts w:ascii="Times New Roman" w:eastAsia="宋体" w:hAnsi="Times New Roman" w:cs="Times New Roman"/>
          <w:szCs w:val="24"/>
        </w:rPr>
        <w:t xml:space="preserve"> powder in 65 mL of deionized water in a beaker and adjust the pH value to 8.2. Then add pH=8.2 neutral formaldehyde solution and stir well. The solution was mixed with 0.1 mol∙L</w:t>
      </w:r>
      <w:r w:rsidRPr="00E00554">
        <w:rPr>
          <w:rFonts w:ascii="Times New Roman" w:eastAsia="宋体" w:hAnsi="Times New Roman" w:cs="Times New Roman"/>
          <w:szCs w:val="24"/>
          <w:vertAlign w:val="superscript"/>
        </w:rPr>
        <w:t>-1</w:t>
      </w:r>
      <w:r w:rsidRPr="00E00554">
        <w:rPr>
          <w:rFonts w:ascii="Times New Roman" w:eastAsia="宋体" w:hAnsi="Times New Roman" w:cs="Times New Roman"/>
          <w:szCs w:val="24"/>
        </w:rPr>
        <w:t xml:space="preserve">. The end point of titration is when the pH changes to 9.2 of sodium hydroxide solution and remains </w:t>
      </w:r>
      <w:proofErr w:type="spellStart"/>
      <w:r w:rsidRPr="00E00554">
        <w:rPr>
          <w:rFonts w:ascii="Times New Roman" w:eastAsia="宋体" w:hAnsi="Times New Roman" w:cs="Times New Roman"/>
          <w:szCs w:val="24"/>
        </w:rPr>
        <w:t>unchange</w:t>
      </w:r>
      <w:proofErr w:type="spellEnd"/>
      <w:r w:rsidRPr="00E00554">
        <w:rPr>
          <w:rFonts w:ascii="Times New Roman" w:eastAsia="宋体" w:hAnsi="Times New Roman" w:cs="Times New Roman"/>
          <w:szCs w:val="24"/>
        </w:rPr>
        <w:t xml:space="preserve"> for 30 s. The reading of the alkaline burette is recorded and the volume of NaOH standard solution consumed, </w:t>
      </w:r>
      <w:proofErr w:type="spellStart"/>
      <w:r w:rsidRPr="00E00554">
        <w:rPr>
          <w:rFonts w:ascii="Times New Roman" w:eastAsia="宋体" w:hAnsi="Times New Roman" w:cs="Times New Roman"/>
          <w:szCs w:val="24"/>
        </w:rPr>
        <w:t>V</w:t>
      </w:r>
      <w:r w:rsidRPr="00E00554">
        <w:rPr>
          <w:rFonts w:ascii="Times New Roman" w:eastAsia="宋体" w:hAnsi="Times New Roman" w:cs="Times New Roman"/>
          <w:szCs w:val="24"/>
          <w:vertAlign w:val="subscript"/>
        </w:rPr>
        <w:t>NaOH</w:t>
      </w:r>
      <w:proofErr w:type="spellEnd"/>
      <w:r w:rsidRPr="00E00554">
        <w:rPr>
          <w:rFonts w:ascii="Times New Roman" w:eastAsia="宋体" w:hAnsi="Times New Roman" w:cs="Times New Roman"/>
          <w:szCs w:val="24"/>
        </w:rPr>
        <w:t xml:space="preserve"> is the pH of the enzymatic solution rising from the 9.2 amount required. Similarly, a blank control was prepared and the volume of 0.1 mol</w:t>
      </w:r>
      <w:r w:rsidRPr="00E00554">
        <w:rPr>
          <w:rFonts w:ascii="Times New Roman" w:eastAsia="微软雅黑" w:hAnsi="Times New Roman" w:cs="Times New Roman"/>
          <w:szCs w:val="24"/>
        </w:rPr>
        <w:t>∙</w:t>
      </w:r>
      <w:r w:rsidRPr="00E00554">
        <w:rPr>
          <w:rFonts w:ascii="Times New Roman" w:eastAsia="宋体" w:hAnsi="Times New Roman" w:cs="Times New Roman"/>
          <w:szCs w:val="24"/>
        </w:rPr>
        <w:t>L</w:t>
      </w:r>
      <w:r w:rsidRPr="00736435">
        <w:rPr>
          <w:rFonts w:ascii="Times New Roman" w:eastAsia="宋体" w:hAnsi="Times New Roman" w:cs="Times New Roman"/>
          <w:szCs w:val="24"/>
          <w:vertAlign w:val="superscript"/>
        </w:rPr>
        <w:t>-1</w:t>
      </w:r>
      <w:r w:rsidRPr="00E00554">
        <w:rPr>
          <w:rFonts w:ascii="Times New Roman" w:eastAsia="宋体" w:hAnsi="Times New Roman" w:cs="Times New Roman"/>
          <w:szCs w:val="24"/>
        </w:rPr>
        <w:t xml:space="preserve"> sodium hydroxide consumed was recorded.</w:t>
      </w:r>
      <w:r w:rsidRPr="00E00554">
        <w:rPr>
          <w:rFonts w:ascii="Times New Roman" w:eastAsia="方正书宋简体" w:hAnsi="Times New Roman" w:cs="Times New Roman"/>
          <w:color w:val="000000"/>
          <w:sz w:val="20"/>
          <w:szCs w:val="24"/>
        </w:rPr>
        <w:t xml:space="preserve"> </w:t>
      </w:r>
    </w:p>
    <w:p w14:paraId="6DE78E5D" w14:textId="0317DCBA" w:rsidR="009B3055" w:rsidRPr="00E00554" w:rsidRDefault="009B3055" w:rsidP="00736435">
      <w:pPr>
        <w:spacing w:beforeLines="50" w:before="156" w:afterLines="50" w:after="156" w:line="264" w:lineRule="auto"/>
        <w:ind w:firstLineChars="200" w:firstLine="480"/>
        <w:jc w:val="center"/>
        <w:rPr>
          <w:rFonts w:ascii="Times New Roman" w:eastAsia="宋体" w:hAnsi="Times New Roman" w:cs="Times New Roman"/>
          <w:color w:val="000000"/>
          <w:sz w:val="20"/>
          <w:szCs w:val="24"/>
        </w:rPr>
      </w:pPr>
      <w:bookmarkStart w:id="15" w:name="_Hlk135404712"/>
      <m:oMath>
        <m:r>
          <w:rPr>
            <w:rFonts w:ascii="Cambria Math" w:eastAsia="宋体" w:hAnsi="Cambria Math" w:cs="Times New Roman"/>
            <w:color w:val="000000"/>
            <w:sz w:val="24"/>
            <w:szCs w:val="24"/>
          </w:rPr>
          <m:t>A=</m:t>
        </m:r>
        <m:f>
          <m:fPr>
            <m:ctrlPr>
              <w:rPr>
                <w:rFonts w:ascii="Cambria Math" w:eastAsia="宋体" w:hAnsi="Cambria Math" w:cs="Times New Roman"/>
                <w:i/>
                <w:color w:val="000000"/>
                <w:sz w:val="24"/>
                <w:szCs w:val="24"/>
              </w:rPr>
            </m:ctrlPr>
          </m:fPr>
          <m:num>
            <m:r>
              <w:rPr>
                <w:rFonts w:ascii="Cambria Math" w:eastAsia="宋体" w:hAnsi="Cambria Math" w:cs="Times New Roman"/>
                <w:color w:val="000000"/>
                <w:sz w:val="24"/>
                <w:szCs w:val="24"/>
              </w:rPr>
              <m:t>(</m:t>
            </m:r>
            <m:sSub>
              <m:sSubPr>
                <m:ctrlPr>
                  <w:rPr>
                    <w:rFonts w:ascii="Cambria Math" w:eastAsia="宋体" w:hAnsi="Cambria Math" w:cs="Times New Roman"/>
                    <w:i/>
                    <w:color w:val="000000"/>
                    <w:sz w:val="24"/>
                    <w:szCs w:val="24"/>
                  </w:rPr>
                </m:ctrlPr>
              </m:sSubPr>
              <m:e>
                <m:r>
                  <w:rPr>
                    <w:rFonts w:ascii="Cambria Math" w:eastAsia="宋体" w:hAnsi="Cambria Math" w:cs="Times New Roman"/>
                    <w:color w:val="000000"/>
                    <w:sz w:val="24"/>
                    <w:szCs w:val="24"/>
                  </w:rPr>
                  <m:t>V</m:t>
                </m:r>
              </m:e>
              <m:sub>
                <m:r>
                  <w:rPr>
                    <w:rFonts w:ascii="Cambria Math" w:eastAsia="宋体" w:hAnsi="Cambria Math" w:cs="Times New Roman"/>
                    <w:color w:val="000000"/>
                    <w:sz w:val="24"/>
                    <w:szCs w:val="24"/>
                  </w:rPr>
                  <m:t>NaOH</m:t>
                </m:r>
              </m:sub>
            </m:sSub>
            <m:r>
              <w:rPr>
                <w:rFonts w:ascii="Cambria Math" w:eastAsia="宋体" w:hAnsi="Cambria Math" w:cs="Times New Roman"/>
                <w:color w:val="000000"/>
                <w:sz w:val="24"/>
                <w:szCs w:val="24"/>
              </w:rPr>
              <m:t>-</m:t>
            </m:r>
            <m:sSub>
              <m:sSubPr>
                <m:ctrlPr>
                  <w:rPr>
                    <w:rFonts w:ascii="Cambria Math" w:eastAsia="宋体" w:hAnsi="Cambria Math" w:cs="Times New Roman"/>
                    <w:i/>
                    <w:color w:val="000000"/>
                    <w:sz w:val="24"/>
                    <w:szCs w:val="24"/>
                  </w:rPr>
                </m:ctrlPr>
              </m:sSubPr>
              <m:e>
                <m:r>
                  <w:rPr>
                    <w:rFonts w:ascii="Cambria Math" w:eastAsia="宋体" w:hAnsi="Cambria Math" w:cs="Times New Roman"/>
                    <w:color w:val="000000"/>
                    <w:sz w:val="24"/>
                    <w:szCs w:val="24"/>
                  </w:rPr>
                  <m:t>V</m:t>
                </m:r>
              </m:e>
              <m:sub>
                <m:r>
                  <w:rPr>
                    <w:rFonts w:ascii="Cambria Math" w:eastAsia="宋体" w:hAnsi="Cambria Math" w:cs="Times New Roman"/>
                    <w:color w:val="000000"/>
                    <w:sz w:val="24"/>
                    <w:szCs w:val="24"/>
                  </w:rPr>
                  <m:t>b</m:t>
                </m:r>
              </m:sub>
            </m:sSub>
            <m:r>
              <w:rPr>
                <w:rFonts w:ascii="Cambria Math" w:eastAsia="宋体" w:hAnsi="Cambria Math" w:cs="Times New Roman"/>
                <w:color w:val="000000"/>
                <w:sz w:val="24"/>
                <w:szCs w:val="24"/>
              </w:rPr>
              <m:t>)×</m:t>
            </m:r>
            <m:sSub>
              <m:sSubPr>
                <m:ctrlPr>
                  <w:rPr>
                    <w:rFonts w:ascii="Cambria Math" w:eastAsia="宋体" w:hAnsi="Cambria Math" w:cs="Times New Roman"/>
                    <w:i/>
                    <w:color w:val="000000"/>
                    <w:sz w:val="24"/>
                    <w:szCs w:val="24"/>
                  </w:rPr>
                </m:ctrlPr>
              </m:sSubPr>
              <m:e>
                <m:r>
                  <w:rPr>
                    <w:rFonts w:ascii="Cambria Math" w:eastAsia="宋体" w:hAnsi="Cambria Math" w:cs="Times New Roman"/>
                    <w:color w:val="000000"/>
                    <w:sz w:val="24"/>
                    <w:szCs w:val="24"/>
                  </w:rPr>
                  <m:t>C</m:t>
                </m:r>
              </m:e>
              <m:sub>
                <m:r>
                  <w:rPr>
                    <w:rFonts w:ascii="Cambria Math" w:eastAsia="宋体" w:hAnsi="Cambria Math" w:cs="Times New Roman"/>
                    <w:color w:val="000000"/>
                    <w:sz w:val="24"/>
                    <w:szCs w:val="24"/>
                  </w:rPr>
                  <m:t>NaOH</m:t>
                </m:r>
              </m:sub>
            </m:sSub>
            <m:r>
              <w:rPr>
                <w:rFonts w:ascii="Cambria Math" w:eastAsia="宋体" w:hAnsi="Cambria Math" w:cs="Times New Roman"/>
                <w:color w:val="000000"/>
                <w:sz w:val="24"/>
                <w:szCs w:val="24"/>
              </w:rPr>
              <m:t>×0.014</m:t>
            </m:r>
          </m:num>
          <m:den>
            <m:sSub>
              <m:sSubPr>
                <m:ctrlPr>
                  <w:rPr>
                    <w:rFonts w:ascii="Cambria Math" w:eastAsia="宋体" w:hAnsi="Cambria Math" w:cs="Times New Roman"/>
                    <w:i/>
                    <w:color w:val="000000"/>
                    <w:sz w:val="24"/>
                    <w:szCs w:val="24"/>
                  </w:rPr>
                </m:ctrlPr>
              </m:sSubPr>
              <m:e>
                <m:r>
                  <w:rPr>
                    <w:rFonts w:ascii="Cambria Math" w:eastAsia="宋体" w:hAnsi="Cambria Math" w:cs="Times New Roman"/>
                    <w:color w:val="000000"/>
                    <w:sz w:val="24"/>
                    <w:szCs w:val="24"/>
                  </w:rPr>
                  <m:t>m</m:t>
                </m:r>
              </m:e>
              <m:sub>
                <m:r>
                  <w:rPr>
                    <w:rFonts w:ascii="Cambria Math" w:eastAsia="宋体" w:hAnsi="Cambria Math" w:cs="Times New Roman"/>
                    <w:color w:val="000000"/>
                    <w:sz w:val="24"/>
                    <w:szCs w:val="24"/>
                  </w:rPr>
                  <m:t>q</m:t>
                </m:r>
              </m:sub>
            </m:sSub>
            <m:ctrlPr>
              <w:rPr>
                <w:rFonts w:ascii="Cambria Math" w:eastAsia="宋体" w:hAnsi="Cambria Math" w:cs="Times New Roman"/>
                <w:color w:val="000000"/>
                <w:sz w:val="24"/>
                <w:szCs w:val="24"/>
              </w:rPr>
            </m:ctrlPr>
          </m:den>
        </m:f>
        <m:r>
          <m:rPr>
            <m:sty m:val="p"/>
          </m:rPr>
          <w:rPr>
            <w:rFonts w:ascii="Cambria Math" w:eastAsia="宋体" w:hAnsi="Cambria Math" w:cs="Times New Roman"/>
            <w:color w:val="000000"/>
            <w:sz w:val="24"/>
            <w:szCs w:val="24"/>
          </w:rPr>
          <m:t>×</m:t>
        </m:r>
        <m:f>
          <m:fPr>
            <m:ctrlPr>
              <w:rPr>
                <w:rFonts w:ascii="Cambria Math" w:eastAsia="宋体" w:hAnsi="Cambria Math" w:cs="Times New Roman"/>
                <w:i/>
                <w:color w:val="000000"/>
                <w:sz w:val="24"/>
                <w:szCs w:val="24"/>
              </w:rPr>
            </m:ctrlPr>
          </m:fPr>
          <m:num>
            <m:r>
              <w:rPr>
                <w:rFonts w:ascii="Cambria Math" w:eastAsia="宋体" w:hAnsi="Cambria Math" w:cs="Times New Roman"/>
                <w:color w:val="000000"/>
                <w:sz w:val="24"/>
                <w:szCs w:val="24"/>
              </w:rPr>
              <m:t>V</m:t>
            </m:r>
          </m:num>
          <m:den>
            <m:sSup>
              <m:sSupPr>
                <m:ctrlPr>
                  <w:rPr>
                    <w:rFonts w:ascii="Cambria Math" w:eastAsia="宋体" w:hAnsi="Cambria Math" w:cs="Times New Roman"/>
                    <w:i/>
                    <w:color w:val="000000"/>
                    <w:sz w:val="24"/>
                    <w:szCs w:val="24"/>
                  </w:rPr>
                </m:ctrlPr>
              </m:sSupPr>
              <m:e>
                <m:r>
                  <w:rPr>
                    <w:rFonts w:ascii="Cambria Math" w:eastAsia="宋体" w:hAnsi="Cambria Math" w:cs="Times New Roman"/>
                    <w:color w:val="000000"/>
                    <w:sz w:val="24"/>
                    <w:szCs w:val="24"/>
                  </w:rPr>
                  <m:t>V</m:t>
                </m:r>
              </m:e>
              <m:sup>
                <m:r>
                  <w:rPr>
                    <w:rFonts w:ascii="Cambria Math" w:eastAsia="宋体" w:hAnsi="Cambria Math" w:cs="Times New Roman"/>
                    <w:color w:val="000000"/>
                    <w:sz w:val="24"/>
                    <w:szCs w:val="24"/>
                  </w:rPr>
                  <m:t>'</m:t>
                </m:r>
              </m:sup>
            </m:sSup>
            <m:ctrlPr>
              <w:rPr>
                <w:rFonts w:ascii="Cambria Math" w:eastAsia="宋体" w:hAnsi="Cambria Math" w:cs="Times New Roman"/>
                <w:color w:val="000000"/>
                <w:sz w:val="24"/>
                <w:szCs w:val="24"/>
              </w:rPr>
            </m:ctrlPr>
          </m:den>
        </m:f>
        <m:r>
          <m:rPr>
            <m:sty m:val="p"/>
          </m:rPr>
          <w:rPr>
            <w:rFonts w:ascii="Cambria Math" w:eastAsia="宋体" w:hAnsi="Cambria Math" w:cs="Times New Roman"/>
            <w:color w:val="000000"/>
            <w:sz w:val="24"/>
            <w:szCs w:val="24"/>
          </w:rPr>
          <m:t>×100%</m:t>
        </m:r>
      </m:oMath>
      <w:bookmarkEnd w:id="15"/>
      <w:r w:rsidR="00E77704">
        <w:rPr>
          <w:rFonts w:ascii="Times New Roman" w:eastAsia="宋体" w:hAnsi="Times New Roman" w:cs="Times New Roman" w:hint="eastAsia"/>
          <w:color w:val="000000"/>
          <w:szCs w:val="21"/>
        </w:rPr>
        <w:t xml:space="preserve"> </w:t>
      </w:r>
      <w:r w:rsidR="00E77704">
        <w:rPr>
          <w:rFonts w:ascii="Times New Roman" w:eastAsia="宋体" w:hAnsi="Times New Roman" w:cs="Times New Roman"/>
          <w:color w:val="000000"/>
          <w:szCs w:val="21"/>
        </w:rPr>
        <w:t xml:space="preserve">    (S4)</w:t>
      </w:r>
    </w:p>
    <w:p w14:paraId="674D67B7" w14:textId="2931DDF2" w:rsidR="009B3055" w:rsidRPr="009B268E" w:rsidRDefault="009B3055" w:rsidP="009B3055">
      <w:pPr>
        <w:spacing w:line="264" w:lineRule="auto"/>
        <w:rPr>
          <w:rFonts w:ascii="Times New Roman" w:eastAsia="宋体" w:hAnsi="Times New Roman" w:cs="Times New Roman"/>
          <w:color w:val="000000"/>
          <w:szCs w:val="21"/>
        </w:rPr>
      </w:pPr>
      <w:r w:rsidRPr="00E00554">
        <w:rPr>
          <w:rFonts w:ascii="Times New Roman" w:eastAsia="宋体" w:hAnsi="Times New Roman" w:cs="Times New Roman"/>
          <w:color w:val="000000"/>
          <w:szCs w:val="21"/>
        </w:rPr>
        <w:t xml:space="preserve">Where </w:t>
      </w:r>
      <w:proofErr w:type="spellStart"/>
      <w:r w:rsidRPr="00E00554">
        <w:rPr>
          <w:rFonts w:ascii="Times New Roman" w:eastAsia="宋体" w:hAnsi="Times New Roman" w:cs="Times New Roman"/>
          <w:i/>
          <w:iCs/>
          <w:color w:val="000000"/>
          <w:szCs w:val="21"/>
        </w:rPr>
        <w:t>V</w:t>
      </w:r>
      <w:r w:rsidRPr="00E00554">
        <w:rPr>
          <w:rFonts w:ascii="Times New Roman" w:eastAsia="宋体" w:hAnsi="Times New Roman" w:cs="Times New Roman"/>
          <w:color w:val="000000"/>
          <w:szCs w:val="21"/>
          <w:vertAlign w:val="subscript"/>
        </w:rPr>
        <w:t>NaOH</w:t>
      </w:r>
      <w:proofErr w:type="spellEnd"/>
      <w:r w:rsidRPr="00E00554">
        <w:rPr>
          <w:rFonts w:ascii="Times New Roman" w:eastAsia="宋体" w:hAnsi="Times New Roman" w:cs="Times New Roman"/>
          <w:color w:val="000000"/>
          <w:szCs w:val="21"/>
        </w:rPr>
        <w:t xml:space="preserve"> and </w:t>
      </w:r>
      <w:proofErr w:type="spellStart"/>
      <w:r w:rsidRPr="00E00554">
        <w:rPr>
          <w:rFonts w:ascii="Times New Roman" w:eastAsia="宋体" w:hAnsi="Times New Roman" w:cs="Times New Roman"/>
          <w:i/>
          <w:iCs/>
          <w:color w:val="000000" w:themeColor="text1"/>
          <w:szCs w:val="21"/>
        </w:rPr>
        <w:t>V</w:t>
      </w:r>
      <w:r w:rsidRPr="00E00554">
        <w:rPr>
          <w:rFonts w:ascii="Times New Roman" w:eastAsia="宋体" w:hAnsi="Times New Roman" w:cs="Times New Roman"/>
          <w:i/>
          <w:iCs/>
          <w:color w:val="000000" w:themeColor="text1"/>
          <w:szCs w:val="21"/>
          <w:vertAlign w:val="subscript"/>
        </w:rPr>
        <w:t>b</w:t>
      </w:r>
      <w:proofErr w:type="spellEnd"/>
      <w:r w:rsidRPr="00E00554">
        <w:rPr>
          <w:rFonts w:ascii="Times New Roman" w:eastAsia="宋体" w:hAnsi="Times New Roman" w:cs="Times New Roman"/>
          <w:i/>
          <w:iCs/>
          <w:color w:val="000000" w:themeColor="text1"/>
          <w:szCs w:val="21"/>
        </w:rPr>
        <w:t xml:space="preserve"> </w:t>
      </w:r>
      <w:r w:rsidRPr="00E00554">
        <w:rPr>
          <w:rFonts w:ascii="Times New Roman" w:eastAsia="宋体" w:hAnsi="Times New Roman" w:cs="Times New Roman"/>
          <w:color w:val="000000"/>
          <w:szCs w:val="21"/>
        </w:rPr>
        <w:t xml:space="preserve">(mL) </w:t>
      </w:r>
      <w:r w:rsidRPr="00E00554">
        <w:rPr>
          <w:rFonts w:ascii="Times New Roman" w:eastAsia="宋体" w:hAnsi="Times New Roman" w:cs="Times New Roman"/>
          <w:color w:val="000000" w:themeColor="text1"/>
          <w:szCs w:val="21"/>
        </w:rPr>
        <w:t xml:space="preserve">are the volume of standard solution for </w:t>
      </w:r>
      <w:r w:rsidRPr="00E00554">
        <w:rPr>
          <w:rFonts w:ascii="Times New Roman" w:eastAsia="宋体" w:hAnsi="Times New Roman" w:cs="Times New Roman"/>
          <w:color w:val="000000"/>
          <w:szCs w:val="21"/>
        </w:rPr>
        <w:t>non-blank</w:t>
      </w:r>
      <w:r w:rsidRPr="00E00554">
        <w:rPr>
          <w:rFonts w:ascii="Times New Roman" w:eastAsia="宋体" w:hAnsi="Times New Roman" w:cs="Times New Roman"/>
          <w:color w:val="000000" w:themeColor="text1"/>
          <w:szCs w:val="21"/>
        </w:rPr>
        <w:t xml:space="preserve"> and blank titration sodium hydroxide</w:t>
      </w:r>
      <w:r w:rsidRPr="00E00554">
        <w:rPr>
          <w:rFonts w:ascii="Times New Roman" w:eastAsia="宋体" w:hAnsi="Times New Roman" w:cs="Times New Roman"/>
          <w:color w:val="000000"/>
          <w:szCs w:val="21"/>
        </w:rPr>
        <w:t xml:space="preserve">, </w:t>
      </w:r>
      <w:r w:rsidRPr="00E00554">
        <w:rPr>
          <w:rFonts w:ascii="Times New Roman" w:eastAsia="宋体" w:hAnsi="Times New Roman" w:cs="Times New Roman"/>
          <w:i/>
          <w:iCs/>
          <w:color w:val="000000"/>
          <w:szCs w:val="21"/>
        </w:rPr>
        <w:t>A</w:t>
      </w:r>
      <w:r w:rsidRPr="00E00554">
        <w:rPr>
          <w:rFonts w:ascii="Times New Roman" w:eastAsia="宋体" w:hAnsi="Times New Roman" w:cs="Times New Roman"/>
          <w:color w:val="000000"/>
          <w:szCs w:val="21"/>
        </w:rPr>
        <w:t xml:space="preserve"> (%) is the content of ammoniacal nitrogen in the supernatant of the </w:t>
      </w:r>
      <w:r w:rsidRPr="009B268E">
        <w:rPr>
          <w:rFonts w:ascii="Times New Roman" w:eastAsia="宋体" w:hAnsi="Times New Roman" w:cs="Times New Roman"/>
          <w:color w:val="000000"/>
          <w:szCs w:val="21"/>
        </w:rPr>
        <w:t>enzymatic digest</w:t>
      </w:r>
      <w:r>
        <w:rPr>
          <w:rFonts w:ascii="Times New Roman" w:eastAsia="宋体" w:hAnsi="Times New Roman" w:cs="Times New Roman"/>
          <w:color w:val="000000"/>
          <w:szCs w:val="21"/>
        </w:rPr>
        <w:t xml:space="preserve">, </w:t>
      </w:r>
      <w:proofErr w:type="spellStart"/>
      <w:r w:rsidRPr="00B84043">
        <w:rPr>
          <w:rFonts w:ascii="Times New Roman" w:eastAsia="宋体" w:hAnsi="Times New Roman" w:cs="Times New Roman"/>
          <w:i/>
          <w:iCs/>
          <w:color w:val="000000" w:themeColor="text1"/>
          <w:szCs w:val="21"/>
        </w:rPr>
        <w:t>C</w:t>
      </w:r>
      <w:r w:rsidRPr="00B84043">
        <w:rPr>
          <w:rFonts w:ascii="Times New Roman" w:eastAsia="宋体" w:hAnsi="Times New Roman" w:cs="Times New Roman"/>
          <w:color w:val="000000" w:themeColor="text1"/>
          <w:szCs w:val="21"/>
          <w:vertAlign w:val="subscript"/>
        </w:rPr>
        <w:t>NaOH</w:t>
      </w:r>
      <w:proofErr w:type="spellEnd"/>
      <w:r>
        <w:rPr>
          <w:rFonts w:ascii="Times New Roman" w:eastAsia="宋体" w:hAnsi="Times New Roman" w:cs="Times New Roman"/>
          <w:color w:val="000000" w:themeColor="text1"/>
          <w:szCs w:val="21"/>
        </w:rPr>
        <w:t xml:space="preserve"> </w:t>
      </w:r>
      <w:r w:rsidRPr="00B84043">
        <w:rPr>
          <w:rFonts w:ascii="Times New Roman" w:eastAsia="宋体" w:hAnsi="Times New Roman" w:cs="Times New Roman"/>
          <w:color w:val="000000" w:themeColor="text1"/>
          <w:szCs w:val="21"/>
        </w:rPr>
        <w:t>(mL)</w:t>
      </w:r>
      <w:r>
        <w:rPr>
          <w:rFonts w:ascii="Times New Roman" w:eastAsia="宋体" w:hAnsi="Times New Roman" w:cs="Times New Roman"/>
          <w:color w:val="000000" w:themeColor="text1"/>
          <w:szCs w:val="21"/>
        </w:rPr>
        <w:t xml:space="preserve"> is the </w:t>
      </w:r>
      <w:r w:rsidRPr="00B84043">
        <w:rPr>
          <w:rFonts w:ascii="Times New Roman" w:eastAsia="宋体" w:hAnsi="Times New Roman" w:cs="Times New Roman"/>
          <w:color w:val="000000" w:themeColor="text1"/>
          <w:szCs w:val="21"/>
        </w:rPr>
        <w:t>concentration of NaOH solution(m</w:t>
      </w:r>
      <w:r>
        <w:rPr>
          <w:rFonts w:ascii="Times New Roman" w:eastAsia="宋体" w:hAnsi="Times New Roman" w:cs="Times New Roman"/>
          <w:color w:val="000000" w:themeColor="text1"/>
          <w:szCs w:val="21"/>
        </w:rPr>
        <w:t>ol/L</w:t>
      </w:r>
      <w:r w:rsidRPr="00B84043">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 xml:space="preserve">, </w:t>
      </w:r>
      <w:r w:rsidRPr="00B84043">
        <w:rPr>
          <w:rFonts w:ascii="Times New Roman" w:eastAsia="宋体" w:hAnsi="Times New Roman" w:cs="Times New Roman"/>
          <w:i/>
          <w:iCs/>
          <w:color w:val="000000" w:themeColor="text1"/>
          <w:szCs w:val="21"/>
        </w:rPr>
        <w:t>V</w:t>
      </w:r>
      <w:r w:rsidRPr="00B84043">
        <w:rPr>
          <w:rFonts w:ascii="Times New Roman" w:eastAsia="宋体" w:hAnsi="Times New Roman" w:cs="Times New Roman"/>
          <w:color w:val="000000" w:themeColor="text1"/>
          <w:szCs w:val="21"/>
        </w:rPr>
        <w:t>(mL)</w:t>
      </w:r>
      <w:r>
        <w:rPr>
          <w:rFonts w:ascii="Times New Roman" w:eastAsia="宋体" w:hAnsi="Times New Roman" w:cs="Times New Roman"/>
          <w:color w:val="000000" w:themeColor="text1"/>
          <w:szCs w:val="21"/>
        </w:rPr>
        <w:t xml:space="preserve"> is the </w:t>
      </w:r>
      <w:r w:rsidRPr="00B84043">
        <w:rPr>
          <w:rFonts w:ascii="Times New Roman" w:eastAsia="宋体" w:hAnsi="Times New Roman" w:cs="Times New Roman"/>
          <w:color w:val="000000" w:themeColor="text1"/>
          <w:szCs w:val="21"/>
        </w:rPr>
        <w:t xml:space="preserve">total volume of </w:t>
      </w:r>
      <w:r w:rsidR="005D6773">
        <w:rPr>
          <w:rFonts w:ascii="Times New Roman" w:eastAsia="黑体" w:hAnsi="Times New Roman" w:cs="Times New Roman"/>
          <w:szCs w:val="21"/>
        </w:rPr>
        <w:t>SC</w:t>
      </w:r>
      <w:r w:rsidR="005D6773" w:rsidRPr="005D6773">
        <w:rPr>
          <w:rFonts w:ascii="Times New Roman" w:eastAsia="黑体" w:hAnsi="Times New Roman" w:cs="Times New Roman"/>
          <w:szCs w:val="21"/>
        </w:rPr>
        <w:t>P</w:t>
      </w:r>
      <w:r w:rsidR="005D6773" w:rsidRPr="005D6773">
        <w:rPr>
          <w:rFonts w:ascii="Times New Roman" w:eastAsia="黑体" w:hAnsi="Times New Roman" w:cs="Times New Roman" w:hint="eastAsia"/>
          <w:szCs w:val="21"/>
        </w:rPr>
        <w:t>s</w:t>
      </w:r>
      <w:r w:rsidRPr="00B84043">
        <w:rPr>
          <w:rFonts w:ascii="Times New Roman" w:eastAsia="宋体" w:hAnsi="Times New Roman" w:cs="Times New Roman"/>
          <w:color w:val="000000" w:themeColor="text1"/>
          <w:szCs w:val="21"/>
        </w:rPr>
        <w:t xml:space="preserve"> solution (mL)</w:t>
      </w:r>
      <w:r>
        <w:rPr>
          <w:rFonts w:ascii="Times New Roman" w:eastAsia="宋体" w:hAnsi="Times New Roman" w:cs="Times New Roman"/>
          <w:color w:val="000000" w:themeColor="text1"/>
          <w:szCs w:val="21"/>
        </w:rPr>
        <w:t xml:space="preserve">, </w:t>
      </w:r>
      <w:r w:rsidRPr="00B84043">
        <w:rPr>
          <w:rFonts w:ascii="Times New Roman" w:eastAsia="宋体" w:hAnsi="Times New Roman" w:cs="Times New Roman"/>
          <w:i/>
          <w:iCs/>
          <w:color w:val="000000" w:themeColor="text1"/>
          <w:szCs w:val="21"/>
        </w:rPr>
        <w:t>V'</w:t>
      </w:r>
      <w:r w:rsidRPr="00B84043">
        <w:rPr>
          <w:rFonts w:ascii="Times New Roman" w:eastAsia="宋体" w:hAnsi="Times New Roman" w:cs="Times New Roman"/>
          <w:color w:val="000000" w:themeColor="text1"/>
          <w:szCs w:val="21"/>
        </w:rPr>
        <w:t>(mL)</w:t>
      </w:r>
      <w:r>
        <w:rPr>
          <w:rFonts w:ascii="Times New Roman" w:eastAsia="宋体" w:hAnsi="Times New Roman" w:cs="Times New Roman"/>
          <w:color w:val="000000" w:themeColor="text1"/>
          <w:szCs w:val="21"/>
        </w:rPr>
        <w:t xml:space="preserve"> is the </w:t>
      </w:r>
      <w:r w:rsidRPr="00B84043">
        <w:rPr>
          <w:rFonts w:ascii="Times New Roman" w:eastAsia="宋体" w:hAnsi="Times New Roman" w:cs="Times New Roman"/>
          <w:color w:val="000000" w:themeColor="text1"/>
          <w:szCs w:val="21"/>
        </w:rPr>
        <w:t xml:space="preserve">volume of </w:t>
      </w:r>
      <w:r w:rsidR="005D6773">
        <w:rPr>
          <w:rFonts w:ascii="Times New Roman" w:eastAsia="黑体" w:hAnsi="Times New Roman" w:cs="Times New Roman"/>
          <w:szCs w:val="21"/>
        </w:rPr>
        <w:t>SC</w:t>
      </w:r>
      <w:r w:rsidR="005D6773" w:rsidRPr="005D6773">
        <w:rPr>
          <w:rFonts w:ascii="Times New Roman" w:eastAsia="黑体" w:hAnsi="Times New Roman" w:cs="Times New Roman"/>
          <w:szCs w:val="21"/>
        </w:rPr>
        <w:t>P</w:t>
      </w:r>
      <w:r w:rsidR="005D6773" w:rsidRPr="005D6773">
        <w:rPr>
          <w:rFonts w:ascii="Times New Roman" w:eastAsia="黑体" w:hAnsi="Times New Roman" w:cs="Times New Roman" w:hint="eastAsia"/>
          <w:szCs w:val="21"/>
        </w:rPr>
        <w:t>s</w:t>
      </w:r>
      <w:r w:rsidRPr="00B84043">
        <w:rPr>
          <w:rFonts w:ascii="Times New Roman" w:eastAsia="宋体" w:hAnsi="Times New Roman" w:cs="Times New Roman"/>
          <w:color w:val="000000" w:themeColor="text1"/>
          <w:szCs w:val="21"/>
        </w:rPr>
        <w:t xml:space="preserve"> solution used for titration</w:t>
      </w:r>
      <w:r>
        <w:rPr>
          <w:rFonts w:ascii="Times New Roman" w:eastAsia="宋体" w:hAnsi="Times New Roman" w:cs="Times New Roman"/>
          <w:color w:val="000000" w:themeColor="text1"/>
          <w:szCs w:val="21"/>
        </w:rPr>
        <w:t xml:space="preserve">, and </w:t>
      </w:r>
      <w:proofErr w:type="spellStart"/>
      <w:r w:rsidRPr="00B84043">
        <w:rPr>
          <w:rFonts w:ascii="Times New Roman" w:eastAsia="宋体" w:hAnsi="Times New Roman" w:cs="Times New Roman"/>
          <w:color w:val="000000" w:themeColor="text1"/>
          <w:szCs w:val="21"/>
        </w:rPr>
        <w:t>m</w:t>
      </w:r>
      <w:r w:rsidRPr="00B84043">
        <w:rPr>
          <w:rFonts w:ascii="Times New Roman" w:eastAsia="宋体" w:hAnsi="Times New Roman" w:cs="Times New Roman" w:hint="eastAsia"/>
          <w:color w:val="000000" w:themeColor="text1"/>
          <w:szCs w:val="21"/>
          <w:vertAlign w:val="subscript"/>
        </w:rPr>
        <w:t>q</w:t>
      </w:r>
      <w:proofErr w:type="spellEnd"/>
      <w:r w:rsidRPr="009B268E">
        <w:rPr>
          <w:rFonts w:ascii="Times New Roman" w:eastAsia="宋体" w:hAnsi="Times New Roman" w:cs="Times New Roman"/>
          <w:color w:val="000000"/>
          <w:szCs w:val="21"/>
        </w:rPr>
        <w:t>(g)</w:t>
      </w:r>
      <w:r>
        <w:rPr>
          <w:rFonts w:ascii="Times New Roman" w:eastAsia="宋体" w:hAnsi="Times New Roman" w:cs="Times New Roman"/>
          <w:color w:val="000000"/>
          <w:szCs w:val="21"/>
        </w:rPr>
        <w:t xml:space="preserve"> </w:t>
      </w:r>
      <w:r>
        <w:rPr>
          <w:rFonts w:ascii="Times New Roman" w:eastAsia="宋体" w:hAnsi="Times New Roman" w:cs="Times New Roman"/>
          <w:color w:val="000000" w:themeColor="text1"/>
          <w:szCs w:val="21"/>
        </w:rPr>
        <w:t xml:space="preserve">is </w:t>
      </w:r>
      <w:r>
        <w:rPr>
          <w:rFonts w:ascii="Times New Roman" w:eastAsia="宋体" w:hAnsi="Times New Roman" w:cs="Times New Roman"/>
          <w:color w:val="000000"/>
          <w:szCs w:val="21"/>
        </w:rPr>
        <w:t xml:space="preserve">the </w:t>
      </w:r>
      <w:r w:rsidRPr="009B268E">
        <w:rPr>
          <w:rFonts w:ascii="Times New Roman" w:eastAsia="宋体" w:hAnsi="Times New Roman" w:cs="Times New Roman" w:hint="eastAsia"/>
          <w:color w:val="000000"/>
          <w:szCs w:val="21"/>
        </w:rPr>
        <w:t>q</w:t>
      </w:r>
      <w:r w:rsidRPr="009B268E">
        <w:rPr>
          <w:rFonts w:ascii="Times New Roman" w:eastAsia="宋体" w:hAnsi="Times New Roman" w:cs="Times New Roman"/>
          <w:color w:val="000000"/>
          <w:szCs w:val="21"/>
        </w:rPr>
        <w:t xml:space="preserve">uality of </w:t>
      </w:r>
      <w:r w:rsidR="005D6773">
        <w:rPr>
          <w:rFonts w:ascii="Times New Roman" w:eastAsia="黑体" w:hAnsi="Times New Roman" w:cs="Times New Roman"/>
          <w:szCs w:val="21"/>
        </w:rPr>
        <w:t>SC</w:t>
      </w:r>
      <w:r w:rsidR="005D6773" w:rsidRPr="005D6773">
        <w:rPr>
          <w:rFonts w:ascii="Times New Roman" w:eastAsia="黑体" w:hAnsi="Times New Roman" w:cs="Times New Roman"/>
          <w:szCs w:val="21"/>
        </w:rPr>
        <w:t>P</w:t>
      </w:r>
      <w:r w:rsidR="005D6773" w:rsidRPr="005D6773">
        <w:rPr>
          <w:rFonts w:ascii="Times New Roman" w:eastAsia="黑体" w:hAnsi="Times New Roman" w:cs="Times New Roman" w:hint="eastAsia"/>
          <w:szCs w:val="21"/>
        </w:rPr>
        <w:t>s</w:t>
      </w:r>
      <w:r w:rsidRPr="009B268E">
        <w:rPr>
          <w:rFonts w:ascii="Times New Roman" w:eastAsia="宋体" w:hAnsi="Times New Roman" w:cs="Times New Roman"/>
          <w:color w:val="000000"/>
          <w:szCs w:val="21"/>
        </w:rPr>
        <w:t>.</w:t>
      </w:r>
    </w:p>
    <w:p w14:paraId="02509B9E" w14:textId="6C5608D6" w:rsidR="006972B8" w:rsidRPr="006209BC" w:rsidRDefault="006972B8" w:rsidP="00736435">
      <w:pPr>
        <w:spacing w:beforeLines="50" w:before="156" w:line="400" w:lineRule="exact"/>
        <w:rPr>
          <w:rFonts w:ascii="Times New Roman" w:eastAsia="黑体" w:hAnsi="Times New Roman" w:cs="Times New Roman"/>
          <w:b/>
          <w:bCs/>
          <w:szCs w:val="21"/>
        </w:rPr>
      </w:pPr>
      <w:r w:rsidRPr="006209BC">
        <w:rPr>
          <w:rFonts w:ascii="Times New Roman" w:eastAsia="黑体" w:hAnsi="Times New Roman" w:cs="Times New Roman" w:hint="eastAsia"/>
          <w:b/>
          <w:bCs/>
          <w:szCs w:val="21"/>
        </w:rPr>
        <w:t>S</w:t>
      </w:r>
      <w:r w:rsidRPr="006209BC">
        <w:rPr>
          <w:rFonts w:ascii="Times New Roman" w:eastAsia="黑体" w:hAnsi="Times New Roman" w:cs="Times New Roman"/>
          <w:b/>
          <w:bCs/>
          <w:szCs w:val="21"/>
        </w:rPr>
        <w:t>.</w:t>
      </w:r>
      <w:r w:rsidR="00555136">
        <w:rPr>
          <w:rFonts w:ascii="Times New Roman" w:eastAsia="黑体" w:hAnsi="Times New Roman" w:cs="Times New Roman"/>
          <w:b/>
          <w:bCs/>
          <w:szCs w:val="21"/>
        </w:rPr>
        <w:t>1.9</w:t>
      </w:r>
      <w:r w:rsidR="000E4CAF" w:rsidRPr="006209BC">
        <w:rPr>
          <w:rFonts w:ascii="Times New Roman" w:eastAsia="黑体" w:hAnsi="Times New Roman" w:cs="Times New Roman"/>
          <w:b/>
          <w:bCs/>
          <w:szCs w:val="21"/>
        </w:rPr>
        <w:t xml:space="preserve"> Preparation of m</w:t>
      </w:r>
      <w:r w:rsidR="006F54D6" w:rsidRPr="006F54D6">
        <w:rPr>
          <w:rFonts w:ascii="Times New Roman" w:eastAsia="黑体" w:hAnsi="Times New Roman" w:cs="Times New Roman"/>
          <w:b/>
          <w:bCs/>
          <w:szCs w:val="21"/>
        </w:rPr>
        <w:t>oisturizer</w:t>
      </w:r>
      <w:r w:rsidR="006304C3" w:rsidRPr="006209BC">
        <w:rPr>
          <w:rFonts w:ascii="Times New Roman" w:eastAsia="黑体" w:hAnsi="Times New Roman" w:cs="Times New Roman"/>
          <w:b/>
          <w:bCs/>
          <w:szCs w:val="21"/>
        </w:rPr>
        <w:t xml:space="preserve"> </w:t>
      </w:r>
    </w:p>
    <w:p w14:paraId="23258D01" w14:textId="160CDAC5" w:rsidR="000E4CAF" w:rsidRPr="00647044" w:rsidRDefault="000E4CAF" w:rsidP="000E4CAF">
      <w:pPr>
        <w:spacing w:line="400" w:lineRule="exact"/>
        <w:ind w:firstLineChars="200" w:firstLine="420"/>
        <w:rPr>
          <w:rFonts w:ascii="Times New Roman" w:eastAsia="宋体" w:hAnsi="Times New Roman" w:cs="Times New Roman"/>
          <w:color w:val="000000" w:themeColor="text1"/>
          <w:szCs w:val="21"/>
        </w:rPr>
      </w:pPr>
      <w:r w:rsidRPr="000E4CAF">
        <w:rPr>
          <w:rFonts w:ascii="Times New Roman" w:eastAsia="宋体" w:hAnsi="Times New Roman" w:cs="Times New Roman"/>
          <w:color w:val="000000"/>
          <w:szCs w:val="21"/>
        </w:rPr>
        <w:t xml:space="preserve">Formulation of </w:t>
      </w:r>
      <w:r w:rsidR="006F54D6">
        <w:rPr>
          <w:rFonts w:ascii="Times New Roman" w:eastAsia="宋体" w:hAnsi="Times New Roman" w:cs="Times New Roman"/>
          <w:color w:val="000000"/>
          <w:szCs w:val="21"/>
        </w:rPr>
        <w:t>m</w:t>
      </w:r>
      <w:r w:rsidR="006F54D6" w:rsidRPr="006F54D6">
        <w:rPr>
          <w:rFonts w:ascii="Times New Roman" w:eastAsia="宋体" w:hAnsi="Times New Roman" w:cs="Times New Roman"/>
          <w:color w:val="000000"/>
          <w:szCs w:val="21"/>
        </w:rPr>
        <w:t>oisturizer</w:t>
      </w:r>
      <w:r w:rsidRPr="000E4CAF">
        <w:rPr>
          <w:rFonts w:ascii="Times New Roman" w:eastAsia="宋体" w:hAnsi="Times New Roman" w:cs="Times New Roman"/>
          <w:color w:val="000000"/>
          <w:szCs w:val="21"/>
        </w:rPr>
        <w:t xml:space="preserve"> containing sea cucumber peptides according to Table2</w:t>
      </w:r>
      <w:r w:rsidR="00E34637">
        <w:rPr>
          <w:rFonts w:ascii="Times New Roman" w:eastAsia="宋体" w:hAnsi="Times New Roman" w:cs="Times New Roman"/>
          <w:color w:val="000000"/>
          <w:szCs w:val="21"/>
        </w:rPr>
        <w:t xml:space="preserve"> </w:t>
      </w:r>
      <w:r w:rsidRPr="000E4CAF">
        <w:rPr>
          <w:rFonts w:ascii="Times New Roman" w:eastAsia="宋体" w:hAnsi="Times New Roman" w:cs="Times New Roman"/>
          <w:color w:val="000000"/>
          <w:szCs w:val="21"/>
        </w:rPr>
        <w:t xml:space="preserve">emollient </w:t>
      </w:r>
      <w:r w:rsidRPr="000E4CAF">
        <w:rPr>
          <w:rFonts w:ascii="Times New Roman" w:eastAsia="宋体" w:hAnsi="Times New Roman" w:cs="Times New Roman"/>
          <w:color w:val="000000"/>
          <w:szCs w:val="21"/>
        </w:rPr>
        <w:lastRenderedPageBreak/>
        <w:t>cream formulation</w:t>
      </w:r>
      <w:r>
        <w:rPr>
          <w:rFonts w:ascii="Times New Roman" w:eastAsia="宋体" w:hAnsi="Times New Roman" w:cs="Times New Roman"/>
          <w:color w:val="000000"/>
          <w:szCs w:val="21"/>
        </w:rPr>
        <w:t xml:space="preserve">. </w:t>
      </w:r>
      <w:r w:rsidR="00052B74" w:rsidRPr="00052B74">
        <w:rPr>
          <w:rFonts w:ascii="Times New Roman" w:eastAsia="宋体" w:hAnsi="Times New Roman" w:cs="Times New Roman"/>
          <w:color w:val="000000"/>
          <w:szCs w:val="21"/>
        </w:rPr>
        <w:t xml:space="preserve">In a beaker, disperse </w:t>
      </w:r>
      <w:r w:rsidR="00C20E6F">
        <w:rPr>
          <w:rFonts w:ascii="Times New Roman" w:eastAsia="宋体" w:hAnsi="Times New Roman" w:cs="Times New Roman"/>
          <w:color w:val="000000"/>
          <w:szCs w:val="21"/>
        </w:rPr>
        <w:t>s</w:t>
      </w:r>
      <w:r w:rsidR="00C20E6F" w:rsidRPr="00C20E6F">
        <w:rPr>
          <w:rFonts w:ascii="Times New Roman" w:eastAsia="宋体" w:hAnsi="Times New Roman" w:cs="Times New Roman"/>
          <w:color w:val="000000"/>
          <w:szCs w:val="21"/>
        </w:rPr>
        <w:t xml:space="preserve">odium </w:t>
      </w:r>
      <w:r w:rsidR="00024FFE">
        <w:rPr>
          <w:rFonts w:ascii="Times New Roman" w:eastAsia="宋体" w:hAnsi="Times New Roman" w:cs="Times New Roman"/>
          <w:color w:val="000000"/>
          <w:szCs w:val="21"/>
        </w:rPr>
        <w:t>h</w:t>
      </w:r>
      <w:r w:rsidR="00C20E6F" w:rsidRPr="00C20E6F">
        <w:rPr>
          <w:rFonts w:ascii="Times New Roman" w:eastAsia="宋体" w:hAnsi="Times New Roman" w:cs="Times New Roman"/>
          <w:color w:val="000000"/>
          <w:szCs w:val="21"/>
        </w:rPr>
        <w:t xml:space="preserve">yaluronate from </w:t>
      </w:r>
      <w:r w:rsidR="00024FFE">
        <w:rPr>
          <w:rFonts w:ascii="Times New Roman" w:eastAsia="宋体" w:hAnsi="Times New Roman" w:cs="Times New Roman"/>
          <w:color w:val="000000"/>
          <w:szCs w:val="21"/>
        </w:rPr>
        <w:t>c</w:t>
      </w:r>
      <w:r w:rsidR="00C20E6F" w:rsidRPr="00C20E6F">
        <w:rPr>
          <w:rFonts w:ascii="Times New Roman" w:eastAsia="宋体" w:hAnsi="Times New Roman" w:cs="Times New Roman"/>
          <w:color w:val="000000"/>
          <w:szCs w:val="21"/>
        </w:rPr>
        <w:t>ockscomb</w:t>
      </w:r>
      <w:r w:rsidR="00052B74" w:rsidRPr="00052B74">
        <w:rPr>
          <w:rFonts w:ascii="Times New Roman" w:eastAsia="宋体" w:hAnsi="Times New Roman" w:cs="Times New Roman"/>
          <w:color w:val="000000"/>
          <w:szCs w:val="21"/>
        </w:rPr>
        <w:t xml:space="preserve"> with </w:t>
      </w:r>
      <w:r w:rsidR="00C20E6F">
        <w:rPr>
          <w:rFonts w:ascii="Times New Roman" w:hAnsi="Times New Roman"/>
          <w:color w:val="000000"/>
          <w:kern w:val="0"/>
          <w:szCs w:val="21"/>
          <w:lang w:bidi="ar"/>
        </w:rPr>
        <w:t>b</w:t>
      </w:r>
      <w:r w:rsidR="00C20E6F" w:rsidRPr="003C394A">
        <w:rPr>
          <w:rFonts w:ascii="Times New Roman" w:hAnsi="Times New Roman"/>
          <w:color w:val="000000"/>
          <w:kern w:val="0"/>
          <w:szCs w:val="21"/>
          <w:lang w:bidi="ar"/>
        </w:rPr>
        <w:t>utane-1,2-diol</w:t>
      </w:r>
      <w:r w:rsidR="00052B74" w:rsidRPr="00052B74">
        <w:rPr>
          <w:rFonts w:ascii="Times New Roman" w:eastAsia="宋体" w:hAnsi="Times New Roman" w:cs="Times New Roman"/>
          <w:color w:val="000000"/>
          <w:szCs w:val="21"/>
        </w:rPr>
        <w:t xml:space="preserve">, </w:t>
      </w:r>
      <w:r w:rsidR="00052B74" w:rsidRPr="00184AC9">
        <w:rPr>
          <w:rFonts w:ascii="Times New Roman" w:eastAsia="宋体" w:hAnsi="Times New Roman" w:cs="Times New Roman"/>
          <w:color w:val="000000" w:themeColor="text1"/>
          <w:szCs w:val="21"/>
        </w:rPr>
        <w:t xml:space="preserve">add glycerol, propylene glycol, </w:t>
      </w:r>
      <w:r w:rsidR="00024FFE" w:rsidRPr="00184AC9">
        <w:rPr>
          <w:rFonts w:ascii="Times New Roman" w:eastAsia="宋体" w:hAnsi="Times New Roman" w:cs="Times New Roman"/>
          <w:color w:val="000000" w:themeColor="text1"/>
          <w:szCs w:val="21"/>
        </w:rPr>
        <w:t>butane-1,2-diol</w:t>
      </w:r>
      <w:r w:rsidR="00052B74" w:rsidRPr="00184AC9">
        <w:rPr>
          <w:rFonts w:ascii="Times New Roman" w:eastAsia="宋体" w:hAnsi="Times New Roman" w:cs="Times New Roman"/>
          <w:color w:val="000000" w:themeColor="text1"/>
          <w:szCs w:val="21"/>
        </w:rPr>
        <w:t>, sodium hyaluronate and methyl hydroxylate, then add pure water and heat the temperature to 80-85</w:t>
      </w:r>
      <w:r w:rsidR="00736435">
        <w:rPr>
          <w:rFonts w:ascii="Times New Roman" w:eastAsia="宋体" w:hAnsi="Times New Roman" w:cs="Times New Roman"/>
          <w:color w:val="000000" w:themeColor="text1"/>
          <w:szCs w:val="21"/>
        </w:rPr>
        <w:t xml:space="preserve"> </w:t>
      </w:r>
      <w:r w:rsidR="00052B74" w:rsidRPr="00184AC9">
        <w:rPr>
          <w:rFonts w:ascii="Times New Roman" w:eastAsia="宋体" w:hAnsi="Times New Roman" w:cs="Times New Roman"/>
          <w:color w:val="000000" w:themeColor="text1"/>
          <w:szCs w:val="21"/>
        </w:rPr>
        <w:t xml:space="preserve">℃, stir to make it dissolve well, then add </w:t>
      </w:r>
      <w:r w:rsidR="00024FFE" w:rsidRPr="00184AC9">
        <w:rPr>
          <w:rFonts w:ascii="Times New Roman" w:eastAsia="宋体" w:hAnsi="Times New Roman" w:cs="Times New Roman"/>
          <w:color w:val="000000" w:themeColor="text1"/>
          <w:szCs w:val="21"/>
        </w:rPr>
        <w:t>SCP</w:t>
      </w:r>
      <w:r w:rsidR="00024FFE" w:rsidRPr="00184AC9">
        <w:rPr>
          <w:rFonts w:ascii="Times New Roman" w:eastAsia="宋体" w:hAnsi="Times New Roman" w:cs="Times New Roman" w:hint="eastAsia"/>
          <w:color w:val="000000" w:themeColor="text1"/>
          <w:szCs w:val="21"/>
        </w:rPr>
        <w:t>s</w:t>
      </w:r>
      <w:r w:rsidR="00052B74" w:rsidRPr="00184AC9">
        <w:rPr>
          <w:rFonts w:ascii="Times New Roman" w:eastAsia="宋体" w:hAnsi="Times New Roman" w:cs="Times New Roman"/>
          <w:color w:val="000000" w:themeColor="text1"/>
          <w:szCs w:val="21"/>
        </w:rPr>
        <w:t xml:space="preserve"> solution</w:t>
      </w:r>
      <w:r w:rsidR="00052B74" w:rsidRPr="00880C66">
        <w:rPr>
          <w:rFonts w:ascii="Times New Roman" w:eastAsia="宋体" w:hAnsi="Times New Roman" w:cs="Times New Roman"/>
          <w:color w:val="FF0000"/>
          <w:szCs w:val="21"/>
        </w:rPr>
        <w:t>.</w:t>
      </w:r>
      <w:r w:rsidR="00052B74" w:rsidRPr="00475397">
        <w:rPr>
          <w:color w:val="000000" w:themeColor="text1"/>
        </w:rPr>
        <w:t xml:space="preserve"> </w:t>
      </w:r>
      <w:r w:rsidR="00052B74" w:rsidRPr="00475397">
        <w:rPr>
          <w:rFonts w:ascii="Times New Roman" w:eastAsia="宋体" w:hAnsi="Times New Roman" w:cs="Times New Roman"/>
          <w:color w:val="000000" w:themeColor="text1"/>
          <w:szCs w:val="21"/>
        </w:rPr>
        <w:t xml:space="preserve">In the oil phase cup, add </w:t>
      </w:r>
      <w:proofErr w:type="spellStart"/>
      <w:r w:rsidR="00024FFE" w:rsidRPr="00475397">
        <w:rPr>
          <w:rFonts w:ascii="Times New Roman" w:eastAsia="宋体" w:hAnsi="Times New Roman" w:cs="Times New Roman"/>
          <w:color w:val="000000" w:themeColor="text1"/>
          <w:szCs w:val="21"/>
        </w:rPr>
        <w:t>cetostearyl</w:t>
      </w:r>
      <w:proofErr w:type="spellEnd"/>
      <w:r w:rsidR="00024FFE" w:rsidRPr="00475397">
        <w:rPr>
          <w:rFonts w:ascii="Times New Roman" w:eastAsia="宋体" w:hAnsi="Times New Roman" w:cs="Times New Roman"/>
          <w:color w:val="000000" w:themeColor="text1"/>
          <w:szCs w:val="21"/>
        </w:rPr>
        <w:t xml:space="preserve"> alcohol</w:t>
      </w:r>
      <w:r w:rsidR="00052B74" w:rsidRPr="00475397">
        <w:rPr>
          <w:rFonts w:ascii="Times New Roman" w:eastAsia="宋体" w:hAnsi="Times New Roman" w:cs="Times New Roman"/>
          <w:color w:val="000000" w:themeColor="text1"/>
          <w:szCs w:val="21"/>
        </w:rPr>
        <w:t>, glyceryl stearate</w:t>
      </w:r>
      <w:r w:rsidR="00475397" w:rsidRPr="00475397">
        <w:rPr>
          <w:rFonts w:ascii="Times New Roman" w:eastAsia="宋体" w:hAnsi="Times New Roman" w:cs="Times New Roman"/>
          <w:color w:val="000000" w:themeColor="text1"/>
          <w:szCs w:val="21"/>
        </w:rPr>
        <w:t xml:space="preserve"> and </w:t>
      </w:r>
      <w:proofErr w:type="spellStart"/>
      <w:r w:rsidR="00475397" w:rsidRPr="00475397">
        <w:rPr>
          <w:rFonts w:ascii="Times New Roman" w:eastAsia="宋体" w:hAnsi="Times New Roman" w:cs="Times New Roman"/>
          <w:color w:val="000000" w:themeColor="text1"/>
          <w:szCs w:val="21"/>
        </w:rPr>
        <w:t>polyoxyethylene</w:t>
      </w:r>
      <w:proofErr w:type="spellEnd"/>
      <w:r w:rsidR="00475397" w:rsidRPr="00475397">
        <w:rPr>
          <w:rFonts w:ascii="Times New Roman" w:eastAsia="宋体" w:hAnsi="Times New Roman" w:cs="Times New Roman"/>
          <w:color w:val="000000" w:themeColor="text1"/>
          <w:szCs w:val="21"/>
        </w:rPr>
        <w:t xml:space="preserve"> stearate,</w:t>
      </w:r>
      <w:r w:rsidR="00052B74" w:rsidRPr="00475397">
        <w:rPr>
          <w:rFonts w:ascii="Times New Roman" w:eastAsia="宋体" w:hAnsi="Times New Roman" w:cs="Times New Roman"/>
          <w:color w:val="000000" w:themeColor="text1"/>
          <w:szCs w:val="21"/>
        </w:rPr>
        <w:t xml:space="preserve"> </w:t>
      </w:r>
      <w:proofErr w:type="spellStart"/>
      <w:r w:rsidR="00052B74" w:rsidRPr="00475397">
        <w:rPr>
          <w:rFonts w:ascii="Times New Roman" w:eastAsia="宋体" w:hAnsi="Times New Roman" w:cs="Times New Roman"/>
          <w:color w:val="000000" w:themeColor="text1"/>
          <w:szCs w:val="21"/>
        </w:rPr>
        <w:t>cetearyl</w:t>
      </w:r>
      <w:proofErr w:type="spellEnd"/>
      <w:r w:rsidR="00052B74" w:rsidRPr="00475397">
        <w:rPr>
          <w:rFonts w:ascii="Times New Roman" w:eastAsia="宋体" w:hAnsi="Times New Roman" w:cs="Times New Roman"/>
          <w:color w:val="000000" w:themeColor="text1"/>
          <w:szCs w:val="21"/>
        </w:rPr>
        <w:t xml:space="preserve"> glucoside and </w:t>
      </w:r>
      <w:proofErr w:type="spellStart"/>
      <w:r w:rsidR="00052B74" w:rsidRPr="00475397">
        <w:rPr>
          <w:rFonts w:ascii="Times New Roman" w:eastAsia="宋体" w:hAnsi="Times New Roman" w:cs="Times New Roman"/>
          <w:color w:val="000000" w:themeColor="text1"/>
          <w:szCs w:val="21"/>
        </w:rPr>
        <w:t>cetearyl</w:t>
      </w:r>
      <w:proofErr w:type="spellEnd"/>
      <w:r w:rsidR="00052B74" w:rsidRPr="00475397">
        <w:rPr>
          <w:rFonts w:ascii="Times New Roman" w:eastAsia="宋体" w:hAnsi="Times New Roman" w:cs="Times New Roman"/>
          <w:color w:val="000000" w:themeColor="text1"/>
          <w:szCs w:val="21"/>
        </w:rPr>
        <w:t xml:space="preserve"> alcohol, caprylic/capric triglyceride, silicone oil-100#, isopropyl </w:t>
      </w:r>
      <w:r w:rsidR="00475397" w:rsidRPr="00475397">
        <w:rPr>
          <w:rFonts w:ascii="Times New Roman" w:eastAsia="宋体" w:hAnsi="Times New Roman" w:cs="Times New Roman"/>
          <w:color w:val="000000" w:themeColor="text1"/>
          <w:szCs w:val="21"/>
        </w:rPr>
        <w:t>myristate</w:t>
      </w:r>
      <w:r w:rsidR="00052B74" w:rsidRPr="00475397">
        <w:rPr>
          <w:rFonts w:ascii="Times New Roman" w:eastAsia="宋体" w:hAnsi="Times New Roman" w:cs="Times New Roman"/>
          <w:color w:val="000000" w:themeColor="text1"/>
          <w:szCs w:val="21"/>
        </w:rPr>
        <w:t xml:space="preserve">, ethyl </w:t>
      </w:r>
      <w:r w:rsidR="00475397" w:rsidRPr="00475397">
        <w:rPr>
          <w:rFonts w:ascii="Times New Roman" w:eastAsia="宋体" w:hAnsi="Times New Roman" w:cs="Times New Roman"/>
          <w:color w:val="000000" w:themeColor="text1"/>
          <w:szCs w:val="21"/>
        </w:rPr>
        <w:t>salicylate</w:t>
      </w:r>
      <w:r w:rsidR="00052B74" w:rsidRPr="00475397">
        <w:rPr>
          <w:rFonts w:ascii="Times New Roman" w:eastAsia="宋体" w:hAnsi="Times New Roman" w:cs="Times New Roman"/>
          <w:color w:val="000000" w:themeColor="text1"/>
          <w:szCs w:val="21"/>
        </w:rPr>
        <w:t xml:space="preserve">, </w:t>
      </w:r>
      <w:proofErr w:type="spellStart"/>
      <w:r w:rsidR="00052B74" w:rsidRPr="00475397">
        <w:rPr>
          <w:rFonts w:ascii="Times New Roman" w:eastAsia="宋体" w:hAnsi="Times New Roman" w:cs="Times New Roman"/>
          <w:color w:val="000000" w:themeColor="text1"/>
          <w:szCs w:val="21"/>
        </w:rPr>
        <w:t>tocopheryl</w:t>
      </w:r>
      <w:proofErr w:type="spellEnd"/>
      <w:r w:rsidR="00052B74" w:rsidRPr="00475397">
        <w:rPr>
          <w:rFonts w:ascii="Times New Roman" w:eastAsia="宋体" w:hAnsi="Times New Roman" w:cs="Times New Roman"/>
          <w:color w:val="000000" w:themeColor="text1"/>
          <w:szCs w:val="21"/>
        </w:rPr>
        <w:t xml:space="preserve"> acetate, </w:t>
      </w:r>
      <w:r w:rsidR="00475397" w:rsidRPr="00475397">
        <w:rPr>
          <w:rFonts w:ascii="Times New Roman" w:eastAsia="宋体" w:hAnsi="Times New Roman" w:cs="Times New Roman"/>
          <w:color w:val="000000" w:themeColor="text1"/>
          <w:szCs w:val="21"/>
        </w:rPr>
        <w:t xml:space="preserve">2,6-di-tert-butyl-4-methylphenol </w:t>
      </w:r>
      <w:r w:rsidR="00052B74" w:rsidRPr="00475397">
        <w:rPr>
          <w:rFonts w:ascii="Times New Roman" w:eastAsia="宋体" w:hAnsi="Times New Roman" w:cs="Times New Roman"/>
          <w:color w:val="000000" w:themeColor="text1"/>
          <w:szCs w:val="21"/>
        </w:rPr>
        <w:t>and</w:t>
      </w:r>
      <w:r w:rsidR="00052B74" w:rsidRPr="00880C66">
        <w:rPr>
          <w:rFonts w:ascii="Times New Roman" w:eastAsia="宋体" w:hAnsi="Times New Roman" w:cs="Times New Roman"/>
          <w:color w:val="FF0000"/>
          <w:szCs w:val="21"/>
        </w:rPr>
        <w:t xml:space="preserve"> </w:t>
      </w:r>
      <w:r w:rsidR="00475397">
        <w:rPr>
          <w:rFonts w:ascii="Times New Roman" w:hAnsi="Times New Roman"/>
          <w:color w:val="000000"/>
          <w:kern w:val="0"/>
          <w:szCs w:val="21"/>
          <w:lang w:bidi="ar"/>
        </w:rPr>
        <w:t>m</w:t>
      </w:r>
      <w:r w:rsidR="00475397" w:rsidRPr="00184AC9">
        <w:rPr>
          <w:rFonts w:ascii="Times New Roman" w:hAnsi="Times New Roman"/>
          <w:color w:val="000000"/>
          <w:kern w:val="0"/>
          <w:szCs w:val="21"/>
          <w:lang w:bidi="ar"/>
        </w:rPr>
        <w:t>onoglyceride</w:t>
      </w:r>
      <w:r w:rsidR="00052B74" w:rsidRPr="00880C66">
        <w:rPr>
          <w:rFonts w:ascii="Times New Roman" w:eastAsia="宋体" w:hAnsi="Times New Roman" w:cs="Times New Roman"/>
          <w:color w:val="FF0000"/>
          <w:szCs w:val="21"/>
        </w:rPr>
        <w:t xml:space="preserve"> </w:t>
      </w:r>
      <w:r w:rsidR="00052B74" w:rsidRPr="00475397">
        <w:rPr>
          <w:rFonts w:ascii="Times New Roman" w:eastAsia="宋体" w:hAnsi="Times New Roman" w:cs="Times New Roman"/>
          <w:color w:val="000000" w:themeColor="text1"/>
          <w:szCs w:val="21"/>
        </w:rPr>
        <w:t>in turn,</w:t>
      </w:r>
      <w:r w:rsidR="00052B74" w:rsidRPr="00880C66">
        <w:rPr>
          <w:rFonts w:ascii="Times New Roman" w:eastAsia="宋体" w:hAnsi="Times New Roman" w:cs="Times New Roman"/>
          <w:color w:val="FF0000"/>
          <w:szCs w:val="21"/>
        </w:rPr>
        <w:t xml:space="preserve"> </w:t>
      </w:r>
      <w:r w:rsidR="00052B74" w:rsidRPr="00475397">
        <w:rPr>
          <w:rFonts w:ascii="Times New Roman" w:eastAsia="宋体" w:hAnsi="Times New Roman" w:cs="Times New Roman"/>
          <w:color w:val="000000" w:themeColor="text1"/>
          <w:szCs w:val="21"/>
        </w:rPr>
        <w:t>stir to dissolve the oil phase well, then add 980 carbomer and stir well with the oil phase</w:t>
      </w:r>
      <w:r w:rsidR="00052B74" w:rsidRPr="00475397">
        <w:rPr>
          <w:rFonts w:ascii="Times New Roman" w:eastAsia="宋体" w:hAnsi="Times New Roman" w:cs="Times New Roman" w:hint="eastAsia"/>
          <w:color w:val="000000" w:themeColor="text1"/>
          <w:szCs w:val="21"/>
        </w:rPr>
        <w:t>.</w:t>
      </w:r>
      <w:r w:rsidR="00052B74" w:rsidRPr="00475397">
        <w:rPr>
          <w:rFonts w:ascii="Times New Roman" w:eastAsia="宋体" w:hAnsi="Times New Roman" w:cs="Times New Roman"/>
          <w:color w:val="000000" w:themeColor="text1"/>
          <w:szCs w:val="21"/>
        </w:rPr>
        <w:t xml:space="preserve"> In the stirring state, add the oil phase to the water phase, stir well, homogenize with a disperser for 3min, and then stir to emulsify for </w:t>
      </w:r>
      <w:r w:rsidR="00052B74" w:rsidRPr="00647044">
        <w:rPr>
          <w:rFonts w:ascii="Times New Roman" w:eastAsia="宋体" w:hAnsi="Times New Roman" w:cs="Times New Roman"/>
          <w:color w:val="000000" w:themeColor="text1"/>
          <w:szCs w:val="21"/>
        </w:rPr>
        <w:t>5min. Add the 1% triethanolamine aqueous solution and stir well. Add p</w:t>
      </w:r>
      <w:r w:rsidR="00647044" w:rsidRPr="00647044">
        <w:rPr>
          <w:rFonts w:ascii="Times New Roman" w:eastAsia="宋体" w:hAnsi="Times New Roman" w:cs="Times New Roman"/>
          <w:color w:val="000000" w:themeColor="text1"/>
          <w:szCs w:val="21"/>
        </w:rPr>
        <w:t xml:space="preserve">henoxyethanol and </w:t>
      </w:r>
      <w:proofErr w:type="spellStart"/>
      <w:r w:rsidR="00647044" w:rsidRPr="00647044">
        <w:rPr>
          <w:rFonts w:ascii="Times New Roman" w:eastAsia="宋体" w:hAnsi="Times New Roman" w:cs="Times New Roman"/>
          <w:color w:val="000000" w:themeColor="text1"/>
          <w:szCs w:val="21"/>
        </w:rPr>
        <w:t>ethylhexylglycerin</w:t>
      </w:r>
      <w:proofErr w:type="spellEnd"/>
      <w:r w:rsidR="00052B74" w:rsidRPr="00647044">
        <w:rPr>
          <w:rFonts w:ascii="Times New Roman" w:eastAsia="宋体" w:hAnsi="Times New Roman" w:cs="Times New Roman"/>
          <w:color w:val="000000" w:themeColor="text1"/>
          <w:szCs w:val="21"/>
        </w:rPr>
        <w:t xml:space="preserve"> and stir well again.</w:t>
      </w:r>
    </w:p>
    <w:p w14:paraId="4B9DDC23" w14:textId="63647F24" w:rsidR="00FB4B96" w:rsidRDefault="00FB4B96" w:rsidP="00736435">
      <w:pPr>
        <w:widowControl/>
        <w:spacing w:beforeLines="50" w:before="156" w:line="240" w:lineRule="exact"/>
        <w:ind w:firstLineChars="200" w:firstLine="360"/>
        <w:jc w:val="center"/>
        <w:rPr>
          <w:rFonts w:ascii="Times New Roman" w:hAnsi="Times New Roman"/>
          <w:sz w:val="18"/>
          <w:szCs w:val="18"/>
        </w:rPr>
      </w:pPr>
      <w:bookmarkStart w:id="16" w:name="_Hlk138418400"/>
      <w:r>
        <w:rPr>
          <w:rFonts w:ascii="Times New Roman" w:hAnsi="Times New Roman"/>
          <w:sz w:val="18"/>
          <w:szCs w:val="18"/>
        </w:rPr>
        <w:t>Tab</w:t>
      </w:r>
      <w:r w:rsidR="005C7DFF">
        <w:rPr>
          <w:rFonts w:ascii="Times New Roman" w:hAnsi="Times New Roman"/>
          <w:sz w:val="18"/>
          <w:szCs w:val="18"/>
        </w:rPr>
        <w:t>le</w:t>
      </w:r>
      <w:r>
        <w:rPr>
          <w:rFonts w:ascii="Times New Roman" w:hAnsi="Times New Roman"/>
          <w:sz w:val="18"/>
          <w:szCs w:val="18"/>
        </w:rPr>
        <w:t xml:space="preserve"> </w:t>
      </w:r>
      <w:r w:rsidR="005C7DFF">
        <w:rPr>
          <w:rFonts w:ascii="Times New Roman" w:hAnsi="Times New Roman"/>
          <w:sz w:val="18"/>
          <w:szCs w:val="18"/>
        </w:rPr>
        <w:t>S</w:t>
      </w:r>
      <w:r w:rsidR="00E77704">
        <w:rPr>
          <w:rFonts w:ascii="Times New Roman" w:hAnsi="Times New Roman"/>
          <w:sz w:val="18"/>
          <w:szCs w:val="18"/>
        </w:rPr>
        <w:t>3</w:t>
      </w:r>
      <w:r w:rsidR="005C7DFF">
        <w:rPr>
          <w:rFonts w:ascii="Times New Roman" w:hAnsi="Times New Roman"/>
          <w:sz w:val="18"/>
          <w:szCs w:val="18"/>
        </w:rPr>
        <w:t>.</w:t>
      </w:r>
      <w:r w:rsidR="00E34637">
        <w:rPr>
          <w:rFonts w:ascii="Times New Roman" w:hAnsi="Times New Roman"/>
          <w:sz w:val="18"/>
          <w:szCs w:val="18"/>
        </w:rPr>
        <w:t xml:space="preserve"> </w:t>
      </w:r>
      <w:r>
        <w:rPr>
          <w:rFonts w:ascii="Times New Roman" w:hAnsi="Times New Roman"/>
          <w:sz w:val="18"/>
          <w:szCs w:val="18"/>
        </w:rPr>
        <w:t>Moisturizer formula</w:t>
      </w:r>
    </w:p>
    <w:tbl>
      <w:tblPr>
        <w:tblW w:w="7933" w:type="dxa"/>
        <w:jc w:val="center"/>
        <w:tblLook w:val="04A0" w:firstRow="1" w:lastRow="0" w:firstColumn="1" w:lastColumn="0" w:noHBand="0" w:noVBand="1"/>
      </w:tblPr>
      <w:tblGrid>
        <w:gridCol w:w="1281"/>
        <w:gridCol w:w="4394"/>
        <w:gridCol w:w="2258"/>
      </w:tblGrid>
      <w:tr w:rsidR="00FB4B96" w:rsidRPr="00AD28FB" w14:paraId="507A6B42" w14:textId="77777777" w:rsidTr="004B5701">
        <w:trPr>
          <w:trHeight w:val="280"/>
          <w:jc w:val="center"/>
        </w:trPr>
        <w:tc>
          <w:tcPr>
            <w:tcW w:w="1281" w:type="dxa"/>
            <w:tcBorders>
              <w:top w:val="single" w:sz="6" w:space="0" w:color="auto"/>
              <w:bottom w:val="single" w:sz="8" w:space="0" w:color="auto"/>
            </w:tcBorders>
            <w:shd w:val="clear" w:color="auto" w:fill="auto"/>
          </w:tcPr>
          <w:p w14:paraId="021316FE" w14:textId="00AB56B4" w:rsidR="00FB4B96" w:rsidRPr="00AD28FB" w:rsidRDefault="00E5043A" w:rsidP="00C058FC">
            <w:pPr>
              <w:widowControl/>
              <w:jc w:val="center"/>
              <w:textAlignment w:val="top"/>
              <w:rPr>
                <w:rFonts w:ascii="Times New Roman" w:hAnsi="Times New Roman"/>
                <w:color w:val="000000"/>
                <w:sz w:val="18"/>
                <w:szCs w:val="18"/>
              </w:rPr>
            </w:pPr>
            <w:bookmarkStart w:id="17" w:name="_Toc31491"/>
            <w:bookmarkStart w:id="18" w:name="_Toc4251"/>
            <w:bookmarkStart w:id="19" w:name="_Toc13150"/>
            <w:bookmarkStart w:id="20" w:name="_Toc13787"/>
            <w:bookmarkStart w:id="21" w:name="_Toc18796"/>
            <w:bookmarkStart w:id="22" w:name="_Toc6536"/>
            <w:bookmarkStart w:id="23" w:name="_Toc25118"/>
            <w:bookmarkStart w:id="24" w:name="_Toc17931"/>
            <w:bookmarkStart w:id="25" w:name="_Toc31431"/>
            <w:bookmarkStart w:id="26" w:name="_Toc21849"/>
            <w:r w:rsidRPr="00AD28FB">
              <w:rPr>
                <w:rFonts w:ascii="Times New Roman" w:hAnsi="Times New Roman"/>
                <w:color w:val="000000"/>
                <w:kern w:val="0"/>
                <w:sz w:val="18"/>
                <w:szCs w:val="18"/>
                <w:lang w:bidi="ar"/>
              </w:rPr>
              <w:t>Serial number</w:t>
            </w:r>
          </w:p>
        </w:tc>
        <w:tc>
          <w:tcPr>
            <w:tcW w:w="4394" w:type="dxa"/>
            <w:tcBorders>
              <w:top w:val="single" w:sz="6" w:space="0" w:color="auto"/>
              <w:bottom w:val="single" w:sz="8" w:space="0" w:color="auto"/>
            </w:tcBorders>
            <w:shd w:val="clear" w:color="auto" w:fill="auto"/>
          </w:tcPr>
          <w:p w14:paraId="3165AD72" w14:textId="556672E6" w:rsidR="00FB4B96" w:rsidRPr="00AD28FB" w:rsidRDefault="00E34637" w:rsidP="00C058FC">
            <w:pPr>
              <w:widowControl/>
              <w:jc w:val="center"/>
              <w:textAlignment w:val="top"/>
              <w:rPr>
                <w:rFonts w:ascii="Times New Roman" w:hAnsi="Times New Roman"/>
                <w:color w:val="000000"/>
                <w:sz w:val="18"/>
                <w:szCs w:val="18"/>
              </w:rPr>
            </w:pPr>
            <w:r w:rsidRPr="00AD28FB">
              <w:rPr>
                <w:rFonts w:ascii="Times New Roman" w:hAnsi="Times New Roman"/>
                <w:color w:val="000000"/>
                <w:kern w:val="0"/>
                <w:sz w:val="18"/>
                <w:szCs w:val="18"/>
                <w:lang w:bidi="ar"/>
              </w:rPr>
              <w:t>Raw material name</w:t>
            </w:r>
          </w:p>
        </w:tc>
        <w:tc>
          <w:tcPr>
            <w:tcW w:w="2258" w:type="dxa"/>
            <w:tcBorders>
              <w:top w:val="single" w:sz="6" w:space="0" w:color="auto"/>
              <w:bottom w:val="single" w:sz="8" w:space="0" w:color="auto"/>
            </w:tcBorders>
            <w:shd w:val="clear" w:color="auto" w:fill="auto"/>
          </w:tcPr>
          <w:p w14:paraId="24BBB779" w14:textId="4AC12FB9" w:rsidR="00FB4B96" w:rsidRPr="00AD28FB" w:rsidRDefault="00E34637" w:rsidP="00C058FC">
            <w:pPr>
              <w:widowControl/>
              <w:jc w:val="center"/>
              <w:textAlignment w:val="top"/>
              <w:rPr>
                <w:rFonts w:ascii="Times New Roman" w:hAnsi="Times New Roman"/>
                <w:color w:val="000000"/>
                <w:sz w:val="18"/>
                <w:szCs w:val="18"/>
              </w:rPr>
            </w:pPr>
            <w:r w:rsidRPr="00AD28FB">
              <w:rPr>
                <w:rFonts w:ascii="Times New Roman" w:hAnsi="Times New Roman"/>
                <w:color w:val="000000"/>
                <w:kern w:val="0"/>
                <w:sz w:val="18"/>
                <w:szCs w:val="18"/>
                <w:lang w:bidi="ar"/>
              </w:rPr>
              <w:t xml:space="preserve">Ratio of raw materials </w:t>
            </w:r>
            <w:r w:rsidR="00FB4B96" w:rsidRPr="00AD28FB">
              <w:rPr>
                <w:rFonts w:ascii="Times New Roman" w:hAnsi="Times New Roman"/>
                <w:color w:val="000000"/>
                <w:kern w:val="0"/>
                <w:sz w:val="18"/>
                <w:szCs w:val="18"/>
                <w:lang w:bidi="ar"/>
              </w:rPr>
              <w:t>/%</w:t>
            </w:r>
          </w:p>
        </w:tc>
      </w:tr>
      <w:tr w:rsidR="00FB4B96" w:rsidRPr="00AD28FB" w14:paraId="7CD9D06A" w14:textId="77777777" w:rsidTr="004B5701">
        <w:trPr>
          <w:trHeight w:val="280"/>
          <w:jc w:val="center"/>
        </w:trPr>
        <w:tc>
          <w:tcPr>
            <w:tcW w:w="1281" w:type="dxa"/>
            <w:tcBorders>
              <w:top w:val="single" w:sz="8" w:space="0" w:color="auto"/>
            </w:tcBorders>
            <w:shd w:val="clear" w:color="auto" w:fill="auto"/>
            <w:vAlign w:val="center"/>
          </w:tcPr>
          <w:p w14:paraId="037195B4" w14:textId="77777777" w:rsidR="00FB4B96" w:rsidRPr="00AD28FB" w:rsidRDefault="00FB4B96" w:rsidP="00C058FC">
            <w:pPr>
              <w:widowControl/>
              <w:jc w:val="center"/>
              <w:textAlignment w:val="center"/>
              <w:rPr>
                <w:rFonts w:ascii="Times New Roman" w:hAnsi="Times New Roman"/>
                <w:color w:val="000000"/>
                <w:sz w:val="18"/>
                <w:szCs w:val="18"/>
              </w:rPr>
            </w:pPr>
            <w:r w:rsidRPr="00AD28FB">
              <w:rPr>
                <w:rFonts w:ascii="Times New Roman" w:hAnsi="Times New Roman"/>
                <w:color w:val="000000"/>
                <w:kern w:val="0"/>
                <w:sz w:val="18"/>
                <w:szCs w:val="18"/>
                <w:lang w:bidi="ar"/>
              </w:rPr>
              <w:t>1</w:t>
            </w:r>
          </w:p>
        </w:tc>
        <w:tc>
          <w:tcPr>
            <w:tcW w:w="4394" w:type="dxa"/>
            <w:tcBorders>
              <w:top w:val="single" w:sz="8" w:space="0" w:color="auto"/>
            </w:tcBorders>
            <w:shd w:val="clear" w:color="auto" w:fill="auto"/>
          </w:tcPr>
          <w:p w14:paraId="3788BBE2" w14:textId="66CE83CD" w:rsidR="00FB4B96" w:rsidRPr="00AD28FB" w:rsidRDefault="00E34637" w:rsidP="00C058FC">
            <w:pPr>
              <w:widowControl/>
              <w:jc w:val="center"/>
              <w:textAlignment w:val="top"/>
              <w:rPr>
                <w:rFonts w:ascii="Times New Roman" w:hAnsi="Times New Roman"/>
                <w:color w:val="000000"/>
                <w:sz w:val="18"/>
                <w:szCs w:val="18"/>
              </w:rPr>
            </w:pPr>
            <w:r w:rsidRPr="00AD28FB">
              <w:rPr>
                <w:rFonts w:ascii="Times New Roman" w:hAnsi="Times New Roman"/>
                <w:color w:val="000000"/>
                <w:kern w:val="0"/>
                <w:sz w:val="18"/>
                <w:szCs w:val="18"/>
                <w:lang w:bidi="ar"/>
              </w:rPr>
              <w:t>Deionized water</w:t>
            </w:r>
          </w:p>
        </w:tc>
        <w:tc>
          <w:tcPr>
            <w:tcW w:w="2258" w:type="dxa"/>
            <w:tcBorders>
              <w:top w:val="single" w:sz="8" w:space="0" w:color="auto"/>
            </w:tcBorders>
            <w:shd w:val="clear" w:color="auto" w:fill="auto"/>
          </w:tcPr>
          <w:p w14:paraId="139CAE5D" w14:textId="79896883" w:rsidR="00FB4B96" w:rsidRPr="00AD28FB" w:rsidRDefault="00FB4B96" w:rsidP="00C058FC">
            <w:pPr>
              <w:widowControl/>
              <w:jc w:val="center"/>
              <w:textAlignment w:val="top"/>
              <w:rPr>
                <w:rFonts w:ascii="Times New Roman" w:hAnsi="Times New Roman"/>
                <w:color w:val="000000"/>
                <w:sz w:val="18"/>
                <w:szCs w:val="18"/>
              </w:rPr>
            </w:pPr>
            <w:r w:rsidRPr="00AD28FB">
              <w:rPr>
                <w:rFonts w:ascii="Times New Roman" w:hAnsi="Times New Roman"/>
                <w:color w:val="000000"/>
                <w:kern w:val="0"/>
                <w:sz w:val="18"/>
                <w:szCs w:val="18"/>
                <w:lang w:bidi="ar"/>
              </w:rPr>
              <w:t>43.4</w:t>
            </w:r>
            <w:r w:rsidR="00736435" w:rsidRPr="00AD28FB">
              <w:rPr>
                <w:rFonts w:ascii="Times New Roman" w:hAnsi="Times New Roman"/>
                <w:color w:val="000000"/>
                <w:kern w:val="0"/>
                <w:sz w:val="18"/>
                <w:szCs w:val="18"/>
                <w:lang w:bidi="ar"/>
              </w:rPr>
              <w:t>0</w:t>
            </w:r>
          </w:p>
        </w:tc>
      </w:tr>
      <w:tr w:rsidR="00FB4B96" w:rsidRPr="00AD28FB" w14:paraId="38555DDB" w14:textId="77777777" w:rsidTr="004B5701">
        <w:trPr>
          <w:trHeight w:val="280"/>
          <w:jc w:val="center"/>
        </w:trPr>
        <w:tc>
          <w:tcPr>
            <w:tcW w:w="1281" w:type="dxa"/>
            <w:shd w:val="clear" w:color="auto" w:fill="auto"/>
            <w:vAlign w:val="center"/>
          </w:tcPr>
          <w:p w14:paraId="4B1D8046" w14:textId="77777777" w:rsidR="00FB4B96" w:rsidRPr="00AD28FB" w:rsidRDefault="00FB4B96" w:rsidP="00C058FC">
            <w:pPr>
              <w:widowControl/>
              <w:jc w:val="center"/>
              <w:textAlignment w:val="center"/>
              <w:rPr>
                <w:rFonts w:ascii="Times New Roman" w:hAnsi="Times New Roman"/>
                <w:color w:val="000000"/>
                <w:sz w:val="18"/>
                <w:szCs w:val="18"/>
              </w:rPr>
            </w:pPr>
            <w:r w:rsidRPr="00AD28FB">
              <w:rPr>
                <w:rFonts w:ascii="Times New Roman" w:hAnsi="Times New Roman"/>
                <w:color w:val="000000"/>
                <w:kern w:val="0"/>
                <w:sz w:val="18"/>
                <w:szCs w:val="18"/>
                <w:lang w:bidi="ar"/>
              </w:rPr>
              <w:t>2</w:t>
            </w:r>
          </w:p>
        </w:tc>
        <w:tc>
          <w:tcPr>
            <w:tcW w:w="4394" w:type="dxa"/>
            <w:shd w:val="clear" w:color="auto" w:fill="auto"/>
          </w:tcPr>
          <w:p w14:paraId="45CECA62" w14:textId="3E1D6AAF" w:rsidR="00FB4B96" w:rsidRPr="00AD28FB" w:rsidRDefault="00880C66" w:rsidP="00C058FC">
            <w:pPr>
              <w:widowControl/>
              <w:jc w:val="center"/>
              <w:textAlignment w:val="top"/>
              <w:rPr>
                <w:rFonts w:ascii="Times New Roman" w:hAnsi="Times New Roman"/>
                <w:color w:val="000000"/>
                <w:sz w:val="18"/>
                <w:szCs w:val="18"/>
              </w:rPr>
            </w:pPr>
            <w:r w:rsidRPr="00AD28FB">
              <w:rPr>
                <w:rFonts w:ascii="Times New Roman" w:hAnsi="Times New Roman"/>
                <w:color w:val="000000"/>
                <w:kern w:val="0"/>
                <w:sz w:val="18"/>
                <w:szCs w:val="18"/>
                <w:lang w:bidi="ar"/>
              </w:rPr>
              <w:t>glycerol</w:t>
            </w:r>
          </w:p>
        </w:tc>
        <w:tc>
          <w:tcPr>
            <w:tcW w:w="2258" w:type="dxa"/>
            <w:shd w:val="clear" w:color="auto" w:fill="auto"/>
          </w:tcPr>
          <w:p w14:paraId="2936D9FC" w14:textId="277B52CA" w:rsidR="00FB4B96" w:rsidRPr="00AD28FB" w:rsidRDefault="00FB4B96" w:rsidP="00C058FC">
            <w:pPr>
              <w:widowControl/>
              <w:jc w:val="center"/>
              <w:textAlignment w:val="top"/>
              <w:rPr>
                <w:rFonts w:ascii="Times New Roman" w:hAnsi="Times New Roman"/>
                <w:color w:val="000000"/>
                <w:sz w:val="18"/>
                <w:szCs w:val="18"/>
              </w:rPr>
            </w:pPr>
            <w:r w:rsidRPr="00AD28FB">
              <w:rPr>
                <w:rFonts w:ascii="Times New Roman" w:hAnsi="Times New Roman"/>
                <w:color w:val="000000"/>
                <w:kern w:val="0"/>
                <w:sz w:val="18"/>
                <w:szCs w:val="18"/>
                <w:lang w:bidi="ar"/>
              </w:rPr>
              <w:t>6</w:t>
            </w:r>
            <w:r w:rsidR="00736435" w:rsidRPr="00AD28FB">
              <w:rPr>
                <w:rFonts w:ascii="Times New Roman" w:hAnsi="Times New Roman"/>
                <w:color w:val="000000"/>
                <w:kern w:val="0"/>
                <w:sz w:val="18"/>
                <w:szCs w:val="18"/>
                <w:lang w:bidi="ar"/>
              </w:rPr>
              <w:t>.00</w:t>
            </w:r>
          </w:p>
        </w:tc>
      </w:tr>
      <w:tr w:rsidR="00FB4B96" w:rsidRPr="00AD28FB" w14:paraId="2CD6036B" w14:textId="77777777" w:rsidTr="004B5701">
        <w:trPr>
          <w:trHeight w:val="280"/>
          <w:jc w:val="center"/>
        </w:trPr>
        <w:tc>
          <w:tcPr>
            <w:tcW w:w="1281" w:type="dxa"/>
            <w:shd w:val="clear" w:color="auto" w:fill="auto"/>
            <w:vAlign w:val="center"/>
          </w:tcPr>
          <w:p w14:paraId="3DFE7513" w14:textId="77777777" w:rsidR="00FB4B96" w:rsidRPr="00AD28FB" w:rsidRDefault="00FB4B96" w:rsidP="00C058FC">
            <w:pPr>
              <w:widowControl/>
              <w:jc w:val="center"/>
              <w:textAlignment w:val="center"/>
              <w:rPr>
                <w:rFonts w:ascii="Times New Roman" w:hAnsi="Times New Roman"/>
                <w:color w:val="000000"/>
                <w:sz w:val="18"/>
                <w:szCs w:val="18"/>
              </w:rPr>
            </w:pPr>
            <w:r w:rsidRPr="00AD28FB">
              <w:rPr>
                <w:rFonts w:ascii="Times New Roman" w:hAnsi="Times New Roman"/>
                <w:color w:val="000000"/>
                <w:kern w:val="0"/>
                <w:sz w:val="18"/>
                <w:szCs w:val="18"/>
                <w:lang w:bidi="ar"/>
              </w:rPr>
              <w:t>3</w:t>
            </w:r>
          </w:p>
        </w:tc>
        <w:tc>
          <w:tcPr>
            <w:tcW w:w="4394" w:type="dxa"/>
            <w:shd w:val="clear" w:color="auto" w:fill="auto"/>
          </w:tcPr>
          <w:p w14:paraId="65DE1D90" w14:textId="07F01E71" w:rsidR="00FB4B96" w:rsidRPr="00AD28FB" w:rsidRDefault="00E34637" w:rsidP="00C058FC">
            <w:pPr>
              <w:widowControl/>
              <w:jc w:val="center"/>
              <w:textAlignment w:val="top"/>
              <w:rPr>
                <w:rFonts w:ascii="Times New Roman" w:hAnsi="Times New Roman"/>
                <w:color w:val="000000"/>
                <w:sz w:val="18"/>
                <w:szCs w:val="18"/>
              </w:rPr>
            </w:pPr>
            <w:r w:rsidRPr="00AD28FB">
              <w:rPr>
                <w:rFonts w:ascii="Times New Roman" w:hAnsi="Times New Roman"/>
                <w:color w:val="000000"/>
                <w:kern w:val="0"/>
                <w:sz w:val="18"/>
                <w:szCs w:val="18"/>
                <w:lang w:bidi="ar"/>
              </w:rPr>
              <w:t>Propylene</w:t>
            </w:r>
            <w:r w:rsidR="00024FFE" w:rsidRPr="00AD28FB">
              <w:rPr>
                <w:rFonts w:ascii="Times New Roman" w:hAnsi="Times New Roman"/>
                <w:color w:val="000000"/>
                <w:kern w:val="0"/>
                <w:sz w:val="18"/>
                <w:szCs w:val="18"/>
                <w:lang w:bidi="ar"/>
              </w:rPr>
              <w:t xml:space="preserve"> </w:t>
            </w:r>
            <w:r w:rsidRPr="00AD28FB">
              <w:rPr>
                <w:rFonts w:ascii="Times New Roman" w:hAnsi="Times New Roman"/>
                <w:color w:val="000000"/>
                <w:kern w:val="0"/>
                <w:sz w:val="18"/>
                <w:szCs w:val="18"/>
                <w:lang w:bidi="ar"/>
              </w:rPr>
              <w:t>glycol</w:t>
            </w:r>
          </w:p>
        </w:tc>
        <w:tc>
          <w:tcPr>
            <w:tcW w:w="2258" w:type="dxa"/>
            <w:shd w:val="clear" w:color="auto" w:fill="auto"/>
          </w:tcPr>
          <w:p w14:paraId="1520F7FB" w14:textId="4123EA1F" w:rsidR="00FB4B96" w:rsidRPr="00AD28FB" w:rsidRDefault="00FB4B96" w:rsidP="00C058FC">
            <w:pPr>
              <w:widowControl/>
              <w:jc w:val="center"/>
              <w:textAlignment w:val="top"/>
              <w:rPr>
                <w:rFonts w:ascii="Times New Roman" w:hAnsi="Times New Roman"/>
                <w:color w:val="000000"/>
                <w:sz w:val="18"/>
                <w:szCs w:val="18"/>
              </w:rPr>
            </w:pPr>
            <w:r w:rsidRPr="00AD28FB">
              <w:rPr>
                <w:rFonts w:ascii="Times New Roman" w:hAnsi="Times New Roman"/>
                <w:color w:val="000000"/>
                <w:kern w:val="0"/>
                <w:sz w:val="18"/>
                <w:szCs w:val="18"/>
                <w:lang w:bidi="ar"/>
              </w:rPr>
              <w:t>4</w:t>
            </w:r>
            <w:r w:rsidR="00736435" w:rsidRPr="00AD28FB">
              <w:rPr>
                <w:rFonts w:ascii="Times New Roman" w:hAnsi="Times New Roman"/>
                <w:color w:val="000000"/>
                <w:kern w:val="0"/>
                <w:sz w:val="18"/>
                <w:szCs w:val="18"/>
                <w:lang w:bidi="ar"/>
              </w:rPr>
              <w:t>.00</w:t>
            </w:r>
          </w:p>
        </w:tc>
      </w:tr>
      <w:tr w:rsidR="00FB4B96" w:rsidRPr="00AD28FB" w14:paraId="22484815" w14:textId="77777777" w:rsidTr="004B5701">
        <w:trPr>
          <w:trHeight w:val="280"/>
          <w:jc w:val="center"/>
        </w:trPr>
        <w:tc>
          <w:tcPr>
            <w:tcW w:w="1281" w:type="dxa"/>
            <w:shd w:val="clear" w:color="auto" w:fill="auto"/>
            <w:vAlign w:val="center"/>
          </w:tcPr>
          <w:p w14:paraId="294DF24B" w14:textId="77777777" w:rsidR="00FB4B96" w:rsidRPr="00AD28FB" w:rsidRDefault="00FB4B96" w:rsidP="00C058FC">
            <w:pPr>
              <w:widowControl/>
              <w:jc w:val="center"/>
              <w:textAlignment w:val="center"/>
              <w:rPr>
                <w:rFonts w:ascii="Times New Roman" w:hAnsi="Times New Roman"/>
                <w:color w:val="000000"/>
                <w:sz w:val="18"/>
                <w:szCs w:val="18"/>
              </w:rPr>
            </w:pPr>
            <w:r w:rsidRPr="00AD28FB">
              <w:rPr>
                <w:rFonts w:ascii="Times New Roman" w:hAnsi="Times New Roman"/>
                <w:color w:val="000000"/>
                <w:kern w:val="0"/>
                <w:sz w:val="18"/>
                <w:szCs w:val="18"/>
                <w:lang w:bidi="ar"/>
              </w:rPr>
              <w:t>4</w:t>
            </w:r>
          </w:p>
        </w:tc>
        <w:tc>
          <w:tcPr>
            <w:tcW w:w="4394" w:type="dxa"/>
            <w:shd w:val="clear" w:color="auto" w:fill="auto"/>
          </w:tcPr>
          <w:p w14:paraId="2E54F998" w14:textId="006FF6B4" w:rsidR="00FB4B96" w:rsidRPr="00AD28FB" w:rsidRDefault="003C394A" w:rsidP="00C058FC">
            <w:pPr>
              <w:widowControl/>
              <w:jc w:val="center"/>
              <w:textAlignment w:val="top"/>
              <w:rPr>
                <w:rFonts w:ascii="Times New Roman" w:hAnsi="Times New Roman"/>
                <w:color w:val="000000"/>
                <w:sz w:val="18"/>
                <w:szCs w:val="18"/>
              </w:rPr>
            </w:pPr>
            <w:bookmarkStart w:id="27" w:name="_Hlk134803171"/>
            <w:r w:rsidRPr="00AD28FB">
              <w:rPr>
                <w:rFonts w:ascii="Times New Roman" w:hAnsi="Times New Roman"/>
                <w:color w:val="000000"/>
                <w:kern w:val="0"/>
                <w:sz w:val="18"/>
                <w:szCs w:val="18"/>
                <w:lang w:bidi="ar"/>
              </w:rPr>
              <w:t>Butane-1,2-diol</w:t>
            </w:r>
            <w:bookmarkEnd w:id="27"/>
          </w:p>
        </w:tc>
        <w:tc>
          <w:tcPr>
            <w:tcW w:w="2258" w:type="dxa"/>
            <w:shd w:val="clear" w:color="auto" w:fill="auto"/>
          </w:tcPr>
          <w:p w14:paraId="0CF8079A" w14:textId="19D97FD4" w:rsidR="00FB4B96" w:rsidRPr="00AD28FB" w:rsidRDefault="00FB4B96" w:rsidP="00C058FC">
            <w:pPr>
              <w:widowControl/>
              <w:jc w:val="center"/>
              <w:textAlignment w:val="top"/>
              <w:rPr>
                <w:rFonts w:ascii="Times New Roman" w:hAnsi="Times New Roman"/>
                <w:color w:val="000000"/>
                <w:sz w:val="18"/>
                <w:szCs w:val="18"/>
              </w:rPr>
            </w:pPr>
            <w:r w:rsidRPr="00AD28FB">
              <w:rPr>
                <w:rFonts w:ascii="Times New Roman" w:hAnsi="Times New Roman"/>
                <w:color w:val="000000"/>
                <w:kern w:val="0"/>
                <w:sz w:val="18"/>
                <w:szCs w:val="18"/>
                <w:lang w:bidi="ar"/>
              </w:rPr>
              <w:t>4</w:t>
            </w:r>
            <w:r w:rsidR="00736435" w:rsidRPr="00AD28FB">
              <w:rPr>
                <w:rFonts w:ascii="Times New Roman" w:hAnsi="Times New Roman"/>
                <w:color w:val="000000"/>
                <w:kern w:val="0"/>
                <w:sz w:val="18"/>
                <w:szCs w:val="18"/>
                <w:lang w:bidi="ar"/>
              </w:rPr>
              <w:t>.00</w:t>
            </w:r>
          </w:p>
        </w:tc>
      </w:tr>
      <w:tr w:rsidR="00FB4B96" w:rsidRPr="00AD28FB" w14:paraId="4754F3F3" w14:textId="77777777" w:rsidTr="004B5701">
        <w:trPr>
          <w:trHeight w:val="280"/>
          <w:jc w:val="center"/>
        </w:trPr>
        <w:tc>
          <w:tcPr>
            <w:tcW w:w="1281" w:type="dxa"/>
            <w:shd w:val="clear" w:color="auto" w:fill="auto"/>
            <w:vAlign w:val="center"/>
          </w:tcPr>
          <w:p w14:paraId="4A021CC1" w14:textId="77777777" w:rsidR="00FB4B96" w:rsidRPr="00AD28FB" w:rsidRDefault="00FB4B96" w:rsidP="00C058FC">
            <w:pPr>
              <w:widowControl/>
              <w:jc w:val="center"/>
              <w:textAlignment w:val="center"/>
              <w:rPr>
                <w:rFonts w:ascii="Times New Roman" w:hAnsi="Times New Roman"/>
                <w:color w:val="000000"/>
                <w:sz w:val="18"/>
                <w:szCs w:val="18"/>
              </w:rPr>
            </w:pPr>
            <w:r w:rsidRPr="00AD28FB">
              <w:rPr>
                <w:rFonts w:ascii="Times New Roman" w:hAnsi="Times New Roman"/>
                <w:color w:val="000000"/>
                <w:kern w:val="0"/>
                <w:sz w:val="18"/>
                <w:szCs w:val="18"/>
                <w:lang w:bidi="ar"/>
              </w:rPr>
              <w:t>5</w:t>
            </w:r>
          </w:p>
        </w:tc>
        <w:tc>
          <w:tcPr>
            <w:tcW w:w="4394" w:type="dxa"/>
            <w:shd w:val="clear" w:color="auto" w:fill="auto"/>
          </w:tcPr>
          <w:p w14:paraId="4E15EAC2" w14:textId="5829AD73" w:rsidR="00FB4B96" w:rsidRPr="00AD28FB" w:rsidRDefault="003C394A" w:rsidP="00C058FC">
            <w:pPr>
              <w:widowControl/>
              <w:jc w:val="center"/>
              <w:textAlignment w:val="top"/>
              <w:rPr>
                <w:rFonts w:ascii="Times New Roman" w:hAnsi="Times New Roman"/>
                <w:color w:val="000000"/>
                <w:sz w:val="18"/>
                <w:szCs w:val="18"/>
              </w:rPr>
            </w:pPr>
            <w:bookmarkStart w:id="28" w:name="_Hlk134802742"/>
            <w:r w:rsidRPr="00AD28FB">
              <w:rPr>
                <w:rFonts w:ascii="Times New Roman" w:hAnsi="Times New Roman"/>
                <w:color w:val="000000"/>
                <w:sz w:val="18"/>
                <w:szCs w:val="18"/>
              </w:rPr>
              <w:t>Sodium Hyaluronate from Cockscomb</w:t>
            </w:r>
            <w:bookmarkEnd w:id="28"/>
          </w:p>
        </w:tc>
        <w:tc>
          <w:tcPr>
            <w:tcW w:w="2258" w:type="dxa"/>
            <w:shd w:val="clear" w:color="auto" w:fill="auto"/>
          </w:tcPr>
          <w:p w14:paraId="39DBFBBA" w14:textId="4809B651" w:rsidR="00FB4B96" w:rsidRPr="00AD28FB" w:rsidRDefault="00FB4B96" w:rsidP="00C058FC">
            <w:pPr>
              <w:widowControl/>
              <w:jc w:val="center"/>
              <w:textAlignment w:val="top"/>
              <w:rPr>
                <w:rFonts w:ascii="Times New Roman" w:hAnsi="Times New Roman"/>
                <w:color w:val="000000"/>
                <w:sz w:val="18"/>
                <w:szCs w:val="18"/>
              </w:rPr>
            </w:pPr>
            <w:r w:rsidRPr="00AD28FB">
              <w:rPr>
                <w:rFonts w:ascii="Times New Roman" w:hAnsi="Times New Roman"/>
                <w:color w:val="000000"/>
                <w:kern w:val="0"/>
                <w:sz w:val="18"/>
                <w:szCs w:val="18"/>
                <w:lang w:bidi="ar"/>
              </w:rPr>
              <w:t>0.1</w:t>
            </w:r>
            <w:r w:rsidR="00736435" w:rsidRPr="00AD28FB">
              <w:rPr>
                <w:rFonts w:ascii="Times New Roman" w:hAnsi="Times New Roman"/>
                <w:color w:val="000000"/>
                <w:kern w:val="0"/>
                <w:sz w:val="18"/>
                <w:szCs w:val="18"/>
                <w:lang w:bidi="ar"/>
              </w:rPr>
              <w:t>0</w:t>
            </w:r>
          </w:p>
        </w:tc>
      </w:tr>
      <w:tr w:rsidR="00FB4B96" w:rsidRPr="00AD28FB" w14:paraId="1C89DA40" w14:textId="77777777" w:rsidTr="004B5701">
        <w:trPr>
          <w:trHeight w:val="280"/>
          <w:jc w:val="center"/>
        </w:trPr>
        <w:tc>
          <w:tcPr>
            <w:tcW w:w="1281" w:type="dxa"/>
            <w:shd w:val="clear" w:color="auto" w:fill="auto"/>
            <w:vAlign w:val="center"/>
          </w:tcPr>
          <w:p w14:paraId="211F81E7" w14:textId="77777777" w:rsidR="00FB4B96" w:rsidRPr="00AD28FB" w:rsidRDefault="00FB4B96" w:rsidP="00C058FC">
            <w:pPr>
              <w:widowControl/>
              <w:jc w:val="center"/>
              <w:textAlignment w:val="center"/>
              <w:rPr>
                <w:rFonts w:ascii="Times New Roman" w:hAnsi="Times New Roman"/>
                <w:color w:val="000000"/>
                <w:sz w:val="18"/>
                <w:szCs w:val="18"/>
              </w:rPr>
            </w:pPr>
            <w:r w:rsidRPr="00AD28FB">
              <w:rPr>
                <w:rFonts w:ascii="Times New Roman" w:hAnsi="Times New Roman"/>
                <w:color w:val="000000"/>
                <w:kern w:val="0"/>
                <w:sz w:val="18"/>
                <w:szCs w:val="18"/>
                <w:lang w:bidi="ar"/>
              </w:rPr>
              <w:t>6</w:t>
            </w:r>
          </w:p>
        </w:tc>
        <w:tc>
          <w:tcPr>
            <w:tcW w:w="4394" w:type="dxa"/>
            <w:shd w:val="clear" w:color="auto" w:fill="auto"/>
          </w:tcPr>
          <w:p w14:paraId="50C73F7A" w14:textId="4F615A7D" w:rsidR="00FB4B96" w:rsidRPr="00AD28FB" w:rsidRDefault="00E34637" w:rsidP="00C058FC">
            <w:pPr>
              <w:widowControl/>
              <w:jc w:val="center"/>
              <w:textAlignment w:val="top"/>
              <w:rPr>
                <w:rFonts w:ascii="Times New Roman" w:hAnsi="Times New Roman"/>
                <w:color w:val="000000"/>
                <w:sz w:val="18"/>
                <w:szCs w:val="18"/>
              </w:rPr>
            </w:pPr>
            <w:r w:rsidRPr="00AD28FB">
              <w:rPr>
                <w:rFonts w:ascii="Times New Roman" w:hAnsi="Times New Roman"/>
                <w:color w:val="000000"/>
                <w:kern w:val="0"/>
                <w:sz w:val="18"/>
                <w:szCs w:val="18"/>
                <w:lang w:bidi="ar"/>
              </w:rPr>
              <w:t>Ethylenediaminetetraacetic acid disodium salt</w:t>
            </w:r>
          </w:p>
        </w:tc>
        <w:tc>
          <w:tcPr>
            <w:tcW w:w="2258" w:type="dxa"/>
            <w:shd w:val="clear" w:color="auto" w:fill="auto"/>
          </w:tcPr>
          <w:p w14:paraId="06DB0CE1" w14:textId="37A41426" w:rsidR="00FB4B96" w:rsidRPr="00AD28FB" w:rsidRDefault="00FB4B96" w:rsidP="00C058FC">
            <w:pPr>
              <w:widowControl/>
              <w:jc w:val="center"/>
              <w:textAlignment w:val="top"/>
              <w:rPr>
                <w:rFonts w:ascii="Times New Roman" w:hAnsi="Times New Roman"/>
                <w:color w:val="000000"/>
                <w:sz w:val="18"/>
                <w:szCs w:val="18"/>
              </w:rPr>
            </w:pPr>
            <w:r w:rsidRPr="00AD28FB">
              <w:rPr>
                <w:rFonts w:ascii="Times New Roman" w:hAnsi="Times New Roman"/>
                <w:color w:val="000000"/>
                <w:kern w:val="0"/>
                <w:sz w:val="18"/>
                <w:szCs w:val="18"/>
                <w:lang w:bidi="ar"/>
              </w:rPr>
              <w:t>0.1</w:t>
            </w:r>
            <w:r w:rsidR="00736435" w:rsidRPr="00AD28FB">
              <w:rPr>
                <w:rFonts w:ascii="Times New Roman" w:hAnsi="Times New Roman"/>
                <w:color w:val="000000"/>
                <w:kern w:val="0"/>
                <w:sz w:val="18"/>
                <w:szCs w:val="18"/>
                <w:lang w:bidi="ar"/>
              </w:rPr>
              <w:t>0</w:t>
            </w:r>
          </w:p>
        </w:tc>
      </w:tr>
      <w:tr w:rsidR="00FB4B96" w:rsidRPr="00AD28FB" w14:paraId="19EFA333" w14:textId="77777777" w:rsidTr="004B5701">
        <w:trPr>
          <w:trHeight w:val="280"/>
          <w:jc w:val="center"/>
        </w:trPr>
        <w:tc>
          <w:tcPr>
            <w:tcW w:w="1281" w:type="dxa"/>
            <w:shd w:val="clear" w:color="auto" w:fill="auto"/>
            <w:vAlign w:val="center"/>
          </w:tcPr>
          <w:p w14:paraId="6F8679CD" w14:textId="77777777" w:rsidR="00FB4B96" w:rsidRPr="00AD28FB" w:rsidRDefault="00FB4B96" w:rsidP="00C058FC">
            <w:pPr>
              <w:widowControl/>
              <w:jc w:val="center"/>
              <w:textAlignment w:val="center"/>
              <w:rPr>
                <w:rFonts w:ascii="Times New Roman" w:hAnsi="Times New Roman"/>
                <w:color w:val="000000"/>
                <w:sz w:val="18"/>
                <w:szCs w:val="18"/>
              </w:rPr>
            </w:pPr>
            <w:r w:rsidRPr="00AD28FB">
              <w:rPr>
                <w:rFonts w:ascii="Times New Roman" w:hAnsi="Times New Roman"/>
                <w:color w:val="000000"/>
                <w:kern w:val="0"/>
                <w:sz w:val="18"/>
                <w:szCs w:val="18"/>
                <w:lang w:bidi="ar"/>
              </w:rPr>
              <w:t>7</w:t>
            </w:r>
          </w:p>
        </w:tc>
        <w:tc>
          <w:tcPr>
            <w:tcW w:w="4394" w:type="dxa"/>
            <w:shd w:val="clear" w:color="auto" w:fill="auto"/>
          </w:tcPr>
          <w:p w14:paraId="14FBA24A" w14:textId="30174081" w:rsidR="00FB4B96" w:rsidRPr="00AD28FB" w:rsidRDefault="003C394A" w:rsidP="00C058FC">
            <w:pPr>
              <w:widowControl/>
              <w:jc w:val="center"/>
              <w:textAlignment w:val="top"/>
              <w:rPr>
                <w:rFonts w:ascii="Times New Roman" w:hAnsi="Times New Roman"/>
                <w:color w:val="000000"/>
                <w:sz w:val="18"/>
                <w:szCs w:val="18"/>
              </w:rPr>
            </w:pPr>
            <w:r w:rsidRPr="00AD28FB">
              <w:rPr>
                <w:rFonts w:ascii="Times New Roman" w:hAnsi="Times New Roman"/>
                <w:color w:val="000000"/>
                <w:kern w:val="0"/>
                <w:sz w:val="18"/>
                <w:szCs w:val="18"/>
                <w:lang w:bidi="ar"/>
              </w:rPr>
              <w:t>Allantoin</w:t>
            </w:r>
          </w:p>
        </w:tc>
        <w:tc>
          <w:tcPr>
            <w:tcW w:w="2258" w:type="dxa"/>
            <w:shd w:val="clear" w:color="auto" w:fill="auto"/>
          </w:tcPr>
          <w:p w14:paraId="148DAB41" w14:textId="2CA5BDAA" w:rsidR="00FB4B96" w:rsidRPr="00AD28FB" w:rsidRDefault="00FB4B96" w:rsidP="00C058FC">
            <w:pPr>
              <w:widowControl/>
              <w:jc w:val="center"/>
              <w:textAlignment w:val="top"/>
              <w:rPr>
                <w:rFonts w:ascii="Times New Roman" w:hAnsi="Times New Roman"/>
                <w:color w:val="000000"/>
                <w:sz w:val="18"/>
                <w:szCs w:val="18"/>
              </w:rPr>
            </w:pPr>
            <w:r w:rsidRPr="00AD28FB">
              <w:rPr>
                <w:rFonts w:ascii="Times New Roman" w:hAnsi="Times New Roman"/>
                <w:color w:val="000000"/>
                <w:kern w:val="0"/>
                <w:sz w:val="18"/>
                <w:szCs w:val="18"/>
                <w:lang w:bidi="ar"/>
              </w:rPr>
              <w:t>0.1</w:t>
            </w:r>
            <w:r w:rsidR="00736435" w:rsidRPr="00AD28FB">
              <w:rPr>
                <w:rFonts w:ascii="Times New Roman" w:hAnsi="Times New Roman"/>
                <w:color w:val="000000"/>
                <w:kern w:val="0"/>
                <w:sz w:val="18"/>
                <w:szCs w:val="18"/>
                <w:lang w:bidi="ar"/>
              </w:rPr>
              <w:t>0</w:t>
            </w:r>
          </w:p>
        </w:tc>
      </w:tr>
      <w:tr w:rsidR="00AD28FB" w:rsidRPr="00AD28FB" w14:paraId="6C958672" w14:textId="77777777" w:rsidTr="004B5701">
        <w:trPr>
          <w:trHeight w:val="280"/>
          <w:jc w:val="center"/>
        </w:trPr>
        <w:tc>
          <w:tcPr>
            <w:tcW w:w="1281" w:type="dxa"/>
            <w:shd w:val="clear" w:color="auto" w:fill="auto"/>
          </w:tcPr>
          <w:p w14:paraId="4B4D178F" w14:textId="20660500" w:rsidR="00AD28FB" w:rsidRPr="00AD28FB" w:rsidRDefault="00AD28FB" w:rsidP="00AD28FB">
            <w:pPr>
              <w:widowControl/>
              <w:jc w:val="center"/>
              <w:textAlignment w:val="center"/>
              <w:rPr>
                <w:rFonts w:ascii="Times New Roman" w:hAnsi="Times New Roman"/>
                <w:color w:val="000000"/>
                <w:kern w:val="0"/>
                <w:sz w:val="18"/>
                <w:szCs w:val="18"/>
                <w:lang w:bidi="ar"/>
              </w:rPr>
            </w:pPr>
            <w:r w:rsidRPr="00AD28FB">
              <w:rPr>
                <w:rFonts w:ascii="Times New Roman" w:hAnsi="Times New Roman"/>
                <w:color w:val="000000"/>
                <w:kern w:val="0"/>
                <w:sz w:val="18"/>
                <w:szCs w:val="18"/>
                <w:lang w:bidi="ar"/>
              </w:rPr>
              <w:t>8</w:t>
            </w:r>
          </w:p>
        </w:tc>
        <w:tc>
          <w:tcPr>
            <w:tcW w:w="4394" w:type="dxa"/>
            <w:shd w:val="clear" w:color="auto" w:fill="auto"/>
          </w:tcPr>
          <w:p w14:paraId="678DA63C" w14:textId="04DAA4B3" w:rsidR="00AD28FB" w:rsidRPr="00AD28FB" w:rsidRDefault="00AD28FB" w:rsidP="00AD28FB">
            <w:pPr>
              <w:widowControl/>
              <w:jc w:val="center"/>
              <w:textAlignment w:val="top"/>
              <w:rPr>
                <w:rFonts w:ascii="Times New Roman" w:hAnsi="Times New Roman"/>
                <w:color w:val="000000"/>
                <w:kern w:val="0"/>
                <w:sz w:val="18"/>
                <w:szCs w:val="18"/>
                <w:lang w:bidi="ar"/>
              </w:rPr>
            </w:pPr>
            <w:r w:rsidRPr="00AD28FB">
              <w:rPr>
                <w:rFonts w:ascii="Times New Roman" w:hAnsi="Times New Roman"/>
                <w:color w:val="000000"/>
                <w:kern w:val="0"/>
                <w:sz w:val="18"/>
                <w:szCs w:val="18"/>
                <w:lang w:bidi="ar"/>
              </w:rPr>
              <w:t>Methylparaben</w:t>
            </w:r>
          </w:p>
        </w:tc>
        <w:tc>
          <w:tcPr>
            <w:tcW w:w="2258" w:type="dxa"/>
            <w:shd w:val="clear" w:color="auto" w:fill="auto"/>
          </w:tcPr>
          <w:p w14:paraId="402F2B1B" w14:textId="52ED1662" w:rsidR="00AD28FB" w:rsidRPr="00AD28FB" w:rsidRDefault="00AD28FB" w:rsidP="00AD28FB">
            <w:pPr>
              <w:widowControl/>
              <w:jc w:val="center"/>
              <w:textAlignment w:val="top"/>
              <w:rPr>
                <w:rFonts w:ascii="Times New Roman" w:hAnsi="Times New Roman"/>
                <w:color w:val="000000"/>
                <w:kern w:val="0"/>
                <w:sz w:val="18"/>
                <w:szCs w:val="18"/>
                <w:lang w:bidi="ar"/>
              </w:rPr>
            </w:pPr>
            <w:r w:rsidRPr="00AD28FB">
              <w:rPr>
                <w:rFonts w:ascii="Times New Roman" w:hAnsi="Times New Roman"/>
                <w:color w:val="000000"/>
                <w:kern w:val="0"/>
                <w:sz w:val="18"/>
                <w:szCs w:val="18"/>
                <w:lang w:bidi="ar"/>
              </w:rPr>
              <w:t>0.20</w:t>
            </w:r>
          </w:p>
        </w:tc>
      </w:tr>
      <w:tr w:rsidR="00AD28FB" w:rsidRPr="00AD28FB" w14:paraId="696804FD" w14:textId="77777777" w:rsidTr="004B5701">
        <w:trPr>
          <w:trHeight w:val="280"/>
          <w:jc w:val="center"/>
        </w:trPr>
        <w:tc>
          <w:tcPr>
            <w:tcW w:w="1281" w:type="dxa"/>
            <w:shd w:val="clear" w:color="auto" w:fill="auto"/>
          </w:tcPr>
          <w:p w14:paraId="622568DB" w14:textId="6C807FA5" w:rsidR="00AD28FB" w:rsidRPr="00AD28FB" w:rsidRDefault="00AD28FB" w:rsidP="00AD28FB">
            <w:pPr>
              <w:widowControl/>
              <w:jc w:val="center"/>
              <w:textAlignment w:val="center"/>
              <w:rPr>
                <w:rFonts w:ascii="Times New Roman" w:hAnsi="Times New Roman"/>
                <w:color w:val="000000"/>
                <w:kern w:val="0"/>
                <w:sz w:val="18"/>
                <w:szCs w:val="18"/>
                <w:lang w:bidi="ar"/>
              </w:rPr>
            </w:pPr>
            <w:r w:rsidRPr="00AD28FB">
              <w:rPr>
                <w:rFonts w:ascii="Times New Roman" w:hAnsi="Times New Roman"/>
                <w:color w:val="000000"/>
                <w:kern w:val="0"/>
                <w:sz w:val="18"/>
                <w:szCs w:val="18"/>
                <w:lang w:bidi="ar"/>
              </w:rPr>
              <w:t>9</w:t>
            </w:r>
          </w:p>
        </w:tc>
        <w:tc>
          <w:tcPr>
            <w:tcW w:w="4394" w:type="dxa"/>
            <w:shd w:val="clear" w:color="auto" w:fill="auto"/>
          </w:tcPr>
          <w:p w14:paraId="503490D8" w14:textId="18ADD92D" w:rsidR="00AD28FB" w:rsidRPr="00AD28FB" w:rsidRDefault="00AD28FB" w:rsidP="00AD28FB">
            <w:pPr>
              <w:widowControl/>
              <w:jc w:val="center"/>
              <w:textAlignment w:val="top"/>
              <w:rPr>
                <w:rFonts w:ascii="Times New Roman" w:hAnsi="Times New Roman"/>
                <w:color w:val="000000"/>
                <w:kern w:val="0"/>
                <w:sz w:val="18"/>
                <w:szCs w:val="18"/>
                <w:lang w:bidi="ar"/>
              </w:rPr>
            </w:pPr>
            <w:proofErr w:type="spellStart"/>
            <w:r w:rsidRPr="00AD28FB">
              <w:rPr>
                <w:rFonts w:ascii="Times New Roman" w:hAnsi="Times New Roman"/>
                <w:color w:val="000000"/>
                <w:kern w:val="0"/>
                <w:sz w:val="18"/>
                <w:szCs w:val="18"/>
                <w:lang w:bidi="ar"/>
              </w:rPr>
              <w:t>Cetostearyl</w:t>
            </w:r>
            <w:proofErr w:type="spellEnd"/>
            <w:r w:rsidRPr="00AD28FB">
              <w:rPr>
                <w:rFonts w:ascii="Times New Roman" w:hAnsi="Times New Roman"/>
                <w:color w:val="000000"/>
                <w:kern w:val="0"/>
                <w:sz w:val="18"/>
                <w:szCs w:val="18"/>
                <w:lang w:bidi="ar"/>
              </w:rPr>
              <w:t xml:space="preserve"> Alcohol</w:t>
            </w:r>
          </w:p>
        </w:tc>
        <w:tc>
          <w:tcPr>
            <w:tcW w:w="2258" w:type="dxa"/>
            <w:shd w:val="clear" w:color="auto" w:fill="auto"/>
          </w:tcPr>
          <w:p w14:paraId="0BA58EE8" w14:textId="60714D1E" w:rsidR="00AD28FB" w:rsidRPr="00AD28FB" w:rsidRDefault="00AD28FB" w:rsidP="00AD28FB">
            <w:pPr>
              <w:widowControl/>
              <w:jc w:val="center"/>
              <w:textAlignment w:val="top"/>
              <w:rPr>
                <w:rFonts w:ascii="Times New Roman" w:hAnsi="Times New Roman"/>
                <w:color w:val="000000"/>
                <w:kern w:val="0"/>
                <w:sz w:val="18"/>
                <w:szCs w:val="18"/>
                <w:lang w:bidi="ar"/>
              </w:rPr>
            </w:pPr>
            <w:r w:rsidRPr="00AD28FB">
              <w:rPr>
                <w:rFonts w:ascii="Times New Roman" w:hAnsi="Times New Roman"/>
                <w:color w:val="000000"/>
                <w:kern w:val="0"/>
                <w:sz w:val="18"/>
                <w:szCs w:val="18"/>
                <w:lang w:bidi="ar"/>
              </w:rPr>
              <w:t>2.00</w:t>
            </w:r>
          </w:p>
        </w:tc>
      </w:tr>
      <w:tr w:rsidR="00555136" w:rsidRPr="00AD28FB" w14:paraId="6C922CF3" w14:textId="77777777" w:rsidTr="004B5701">
        <w:trPr>
          <w:trHeight w:val="280"/>
          <w:jc w:val="center"/>
        </w:trPr>
        <w:tc>
          <w:tcPr>
            <w:tcW w:w="1281" w:type="dxa"/>
            <w:shd w:val="clear" w:color="auto" w:fill="auto"/>
          </w:tcPr>
          <w:p w14:paraId="5D59C13F" w14:textId="128B80D8" w:rsidR="00555136" w:rsidRPr="00AD28FB" w:rsidRDefault="00555136" w:rsidP="00555136">
            <w:pPr>
              <w:widowControl/>
              <w:jc w:val="center"/>
              <w:textAlignment w:val="center"/>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10</w:t>
            </w:r>
          </w:p>
        </w:tc>
        <w:tc>
          <w:tcPr>
            <w:tcW w:w="4394" w:type="dxa"/>
            <w:shd w:val="clear" w:color="auto" w:fill="auto"/>
          </w:tcPr>
          <w:p w14:paraId="57577776" w14:textId="0CDA8B34" w:rsidR="00555136" w:rsidRPr="00AD28FB" w:rsidRDefault="00555136" w:rsidP="00555136">
            <w:pPr>
              <w:widowControl/>
              <w:jc w:val="center"/>
              <w:textAlignment w:val="top"/>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 xml:space="preserve">Glyceryl </w:t>
            </w:r>
            <w:proofErr w:type="spellStart"/>
            <w:r w:rsidRPr="00AD28FB">
              <w:rPr>
                <w:rFonts w:ascii="Times New Roman" w:hAnsi="Times New Roman" w:cs="Times New Roman"/>
                <w:color w:val="000000"/>
                <w:kern w:val="0"/>
                <w:sz w:val="18"/>
                <w:szCs w:val="18"/>
                <w:lang w:bidi="ar"/>
              </w:rPr>
              <w:t>stearatese</w:t>
            </w:r>
            <w:proofErr w:type="spellEnd"/>
            <w:r w:rsidRPr="00AD28FB">
              <w:rPr>
                <w:rFonts w:ascii="Times New Roman" w:hAnsi="Times New Roman" w:cs="Times New Roman"/>
                <w:color w:val="000000"/>
                <w:kern w:val="0"/>
                <w:sz w:val="18"/>
                <w:szCs w:val="18"/>
                <w:lang w:bidi="ar"/>
              </w:rPr>
              <w:t xml:space="preserve"> and </w:t>
            </w:r>
            <w:proofErr w:type="spellStart"/>
            <w:r w:rsidRPr="00AD28FB">
              <w:rPr>
                <w:rFonts w:ascii="Times New Roman" w:hAnsi="Times New Roman" w:cs="Times New Roman"/>
                <w:color w:val="000000"/>
                <w:kern w:val="0"/>
                <w:sz w:val="18"/>
                <w:szCs w:val="18"/>
                <w:lang w:bidi="ar"/>
              </w:rPr>
              <w:t>Polyoxyethylene</w:t>
            </w:r>
            <w:proofErr w:type="spellEnd"/>
            <w:r w:rsidRPr="00AD28FB">
              <w:rPr>
                <w:rFonts w:ascii="Times New Roman" w:hAnsi="Times New Roman" w:cs="Times New Roman"/>
                <w:color w:val="000000"/>
                <w:kern w:val="0"/>
                <w:sz w:val="18"/>
                <w:szCs w:val="18"/>
                <w:lang w:bidi="ar"/>
              </w:rPr>
              <w:t xml:space="preserve"> stearate</w:t>
            </w:r>
          </w:p>
        </w:tc>
        <w:tc>
          <w:tcPr>
            <w:tcW w:w="2258" w:type="dxa"/>
            <w:shd w:val="clear" w:color="auto" w:fill="auto"/>
          </w:tcPr>
          <w:p w14:paraId="518EC115" w14:textId="371B0E3A" w:rsidR="00555136" w:rsidRPr="00AD28FB" w:rsidRDefault="00555136" w:rsidP="00555136">
            <w:pPr>
              <w:widowControl/>
              <w:jc w:val="center"/>
              <w:textAlignment w:val="top"/>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1.20</w:t>
            </w:r>
          </w:p>
        </w:tc>
      </w:tr>
      <w:tr w:rsidR="00555136" w:rsidRPr="00AD28FB" w14:paraId="42D85C49" w14:textId="77777777" w:rsidTr="004B5701">
        <w:trPr>
          <w:trHeight w:val="280"/>
          <w:jc w:val="center"/>
        </w:trPr>
        <w:tc>
          <w:tcPr>
            <w:tcW w:w="1281" w:type="dxa"/>
            <w:shd w:val="clear" w:color="auto" w:fill="auto"/>
            <w:vAlign w:val="center"/>
          </w:tcPr>
          <w:p w14:paraId="27353DC3" w14:textId="78C495CE" w:rsidR="00555136" w:rsidRPr="00AD28FB" w:rsidRDefault="00555136" w:rsidP="00555136">
            <w:pPr>
              <w:widowControl/>
              <w:jc w:val="center"/>
              <w:textAlignment w:val="center"/>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11</w:t>
            </w:r>
          </w:p>
        </w:tc>
        <w:tc>
          <w:tcPr>
            <w:tcW w:w="4394" w:type="dxa"/>
            <w:shd w:val="clear" w:color="auto" w:fill="auto"/>
          </w:tcPr>
          <w:p w14:paraId="408F16D0" w14:textId="28B400B7" w:rsidR="00555136" w:rsidRPr="00AD28FB" w:rsidRDefault="00555136" w:rsidP="00555136">
            <w:pPr>
              <w:widowControl/>
              <w:jc w:val="center"/>
              <w:textAlignment w:val="top"/>
              <w:rPr>
                <w:rFonts w:ascii="Times New Roman" w:hAnsi="Times New Roman"/>
                <w:color w:val="000000"/>
                <w:kern w:val="0"/>
                <w:sz w:val="18"/>
                <w:szCs w:val="18"/>
                <w:lang w:bidi="ar"/>
              </w:rPr>
            </w:pPr>
            <w:proofErr w:type="spellStart"/>
            <w:r w:rsidRPr="00AD28FB">
              <w:rPr>
                <w:rFonts w:ascii="Times New Roman" w:hAnsi="Times New Roman" w:cs="Times New Roman"/>
                <w:color w:val="000000"/>
                <w:kern w:val="0"/>
                <w:sz w:val="18"/>
                <w:szCs w:val="18"/>
                <w:lang w:bidi="ar"/>
              </w:rPr>
              <w:t>Cetearyl</w:t>
            </w:r>
            <w:proofErr w:type="spellEnd"/>
            <w:r w:rsidRPr="00AD28FB">
              <w:rPr>
                <w:rFonts w:ascii="Times New Roman" w:hAnsi="Times New Roman" w:cs="Times New Roman"/>
                <w:color w:val="000000"/>
                <w:kern w:val="0"/>
                <w:sz w:val="18"/>
                <w:szCs w:val="18"/>
                <w:lang w:bidi="ar"/>
              </w:rPr>
              <w:t xml:space="preserve"> Glucoside and </w:t>
            </w:r>
            <w:proofErr w:type="spellStart"/>
            <w:r w:rsidRPr="00AD28FB">
              <w:rPr>
                <w:rFonts w:ascii="Times New Roman" w:hAnsi="Times New Roman" w:cs="Times New Roman"/>
                <w:color w:val="000000"/>
                <w:kern w:val="0"/>
                <w:sz w:val="18"/>
                <w:szCs w:val="18"/>
                <w:lang w:bidi="ar"/>
              </w:rPr>
              <w:t>Cetearyl</w:t>
            </w:r>
            <w:proofErr w:type="spellEnd"/>
            <w:r w:rsidRPr="00AD28FB">
              <w:rPr>
                <w:rFonts w:ascii="Times New Roman" w:hAnsi="Times New Roman" w:cs="Times New Roman"/>
                <w:color w:val="000000"/>
                <w:kern w:val="0"/>
                <w:sz w:val="18"/>
                <w:szCs w:val="18"/>
                <w:lang w:bidi="ar"/>
              </w:rPr>
              <w:t xml:space="preserve"> alcohol</w:t>
            </w:r>
          </w:p>
        </w:tc>
        <w:tc>
          <w:tcPr>
            <w:tcW w:w="2258" w:type="dxa"/>
            <w:shd w:val="clear" w:color="auto" w:fill="auto"/>
          </w:tcPr>
          <w:p w14:paraId="4C6B1383" w14:textId="1C8C3025" w:rsidR="00555136" w:rsidRPr="00AD28FB" w:rsidRDefault="00555136" w:rsidP="00555136">
            <w:pPr>
              <w:widowControl/>
              <w:jc w:val="center"/>
              <w:textAlignment w:val="top"/>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12.00</w:t>
            </w:r>
          </w:p>
        </w:tc>
      </w:tr>
      <w:tr w:rsidR="00555136" w:rsidRPr="00AD28FB" w14:paraId="76026354" w14:textId="77777777" w:rsidTr="004B5701">
        <w:trPr>
          <w:trHeight w:val="280"/>
          <w:jc w:val="center"/>
        </w:trPr>
        <w:tc>
          <w:tcPr>
            <w:tcW w:w="1281" w:type="dxa"/>
            <w:shd w:val="clear" w:color="auto" w:fill="auto"/>
            <w:vAlign w:val="center"/>
          </w:tcPr>
          <w:p w14:paraId="44C653BD" w14:textId="44097071" w:rsidR="00555136" w:rsidRPr="00AD28FB" w:rsidRDefault="00555136" w:rsidP="00555136">
            <w:pPr>
              <w:widowControl/>
              <w:jc w:val="center"/>
              <w:textAlignment w:val="center"/>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12</w:t>
            </w:r>
          </w:p>
        </w:tc>
        <w:tc>
          <w:tcPr>
            <w:tcW w:w="4394" w:type="dxa"/>
            <w:shd w:val="clear" w:color="auto" w:fill="auto"/>
          </w:tcPr>
          <w:p w14:paraId="07875B12" w14:textId="392B833B" w:rsidR="00555136" w:rsidRPr="00AD28FB" w:rsidRDefault="00555136" w:rsidP="00555136">
            <w:pPr>
              <w:widowControl/>
              <w:jc w:val="center"/>
              <w:textAlignment w:val="top"/>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Caprylic /Capric triglyceride</w:t>
            </w:r>
          </w:p>
        </w:tc>
        <w:tc>
          <w:tcPr>
            <w:tcW w:w="2258" w:type="dxa"/>
            <w:shd w:val="clear" w:color="auto" w:fill="auto"/>
          </w:tcPr>
          <w:p w14:paraId="6EBD7A1B" w14:textId="55564E1E" w:rsidR="00555136" w:rsidRPr="00AD28FB" w:rsidRDefault="00555136" w:rsidP="00555136">
            <w:pPr>
              <w:widowControl/>
              <w:jc w:val="center"/>
              <w:textAlignment w:val="top"/>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2.00</w:t>
            </w:r>
          </w:p>
        </w:tc>
      </w:tr>
      <w:tr w:rsidR="00555136" w:rsidRPr="00AD28FB" w14:paraId="3CFEA16E" w14:textId="77777777" w:rsidTr="004B5701">
        <w:trPr>
          <w:trHeight w:val="280"/>
          <w:jc w:val="center"/>
        </w:trPr>
        <w:tc>
          <w:tcPr>
            <w:tcW w:w="1281" w:type="dxa"/>
            <w:shd w:val="clear" w:color="auto" w:fill="auto"/>
            <w:vAlign w:val="center"/>
          </w:tcPr>
          <w:p w14:paraId="43217BCB" w14:textId="1948334D" w:rsidR="00555136" w:rsidRPr="00AD28FB" w:rsidRDefault="00555136" w:rsidP="00555136">
            <w:pPr>
              <w:widowControl/>
              <w:jc w:val="center"/>
              <w:textAlignment w:val="center"/>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13</w:t>
            </w:r>
          </w:p>
        </w:tc>
        <w:tc>
          <w:tcPr>
            <w:tcW w:w="4394" w:type="dxa"/>
            <w:shd w:val="clear" w:color="auto" w:fill="auto"/>
          </w:tcPr>
          <w:p w14:paraId="7696F987" w14:textId="01E4D25A" w:rsidR="00555136" w:rsidRPr="00AD28FB" w:rsidRDefault="00555136" w:rsidP="00555136">
            <w:pPr>
              <w:widowControl/>
              <w:jc w:val="center"/>
              <w:textAlignment w:val="top"/>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Silicone oil-100#</w:t>
            </w:r>
          </w:p>
        </w:tc>
        <w:tc>
          <w:tcPr>
            <w:tcW w:w="2258" w:type="dxa"/>
            <w:shd w:val="clear" w:color="auto" w:fill="auto"/>
          </w:tcPr>
          <w:p w14:paraId="18EFA7A2" w14:textId="42667976" w:rsidR="00555136" w:rsidRPr="00AD28FB" w:rsidRDefault="00555136" w:rsidP="00555136">
            <w:pPr>
              <w:widowControl/>
              <w:jc w:val="center"/>
              <w:textAlignment w:val="top"/>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2.00</w:t>
            </w:r>
          </w:p>
        </w:tc>
      </w:tr>
      <w:tr w:rsidR="00555136" w:rsidRPr="00AD28FB" w14:paraId="644C5068" w14:textId="77777777" w:rsidTr="004B5701">
        <w:trPr>
          <w:trHeight w:val="280"/>
          <w:jc w:val="center"/>
        </w:trPr>
        <w:tc>
          <w:tcPr>
            <w:tcW w:w="1281" w:type="dxa"/>
            <w:shd w:val="clear" w:color="auto" w:fill="auto"/>
            <w:vAlign w:val="center"/>
          </w:tcPr>
          <w:p w14:paraId="1D39FD03" w14:textId="3F18744F" w:rsidR="00555136" w:rsidRPr="00AD28FB" w:rsidRDefault="00555136" w:rsidP="00555136">
            <w:pPr>
              <w:widowControl/>
              <w:jc w:val="center"/>
              <w:textAlignment w:val="center"/>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14</w:t>
            </w:r>
          </w:p>
        </w:tc>
        <w:tc>
          <w:tcPr>
            <w:tcW w:w="4394" w:type="dxa"/>
            <w:shd w:val="clear" w:color="auto" w:fill="auto"/>
          </w:tcPr>
          <w:p w14:paraId="54AC0BAB" w14:textId="2832CCAC" w:rsidR="00555136" w:rsidRPr="00AD28FB" w:rsidRDefault="00555136" w:rsidP="00555136">
            <w:pPr>
              <w:widowControl/>
              <w:jc w:val="center"/>
              <w:textAlignment w:val="top"/>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Isopropyl myristate</w:t>
            </w:r>
          </w:p>
        </w:tc>
        <w:tc>
          <w:tcPr>
            <w:tcW w:w="2258" w:type="dxa"/>
            <w:shd w:val="clear" w:color="auto" w:fill="auto"/>
          </w:tcPr>
          <w:p w14:paraId="67488612" w14:textId="3FE2B162" w:rsidR="00555136" w:rsidRPr="00AD28FB" w:rsidRDefault="00555136" w:rsidP="00555136">
            <w:pPr>
              <w:widowControl/>
              <w:jc w:val="center"/>
              <w:textAlignment w:val="top"/>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0.05</w:t>
            </w:r>
          </w:p>
        </w:tc>
      </w:tr>
      <w:tr w:rsidR="00555136" w:rsidRPr="00AD28FB" w14:paraId="2E235931" w14:textId="77777777" w:rsidTr="004B5701">
        <w:trPr>
          <w:trHeight w:val="280"/>
          <w:jc w:val="center"/>
        </w:trPr>
        <w:tc>
          <w:tcPr>
            <w:tcW w:w="1281" w:type="dxa"/>
            <w:shd w:val="clear" w:color="auto" w:fill="auto"/>
            <w:vAlign w:val="center"/>
          </w:tcPr>
          <w:p w14:paraId="68F843F4" w14:textId="686F8093" w:rsidR="00555136" w:rsidRPr="00AD28FB" w:rsidRDefault="00555136" w:rsidP="00555136">
            <w:pPr>
              <w:widowControl/>
              <w:jc w:val="center"/>
              <w:textAlignment w:val="center"/>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15</w:t>
            </w:r>
          </w:p>
        </w:tc>
        <w:tc>
          <w:tcPr>
            <w:tcW w:w="4394" w:type="dxa"/>
            <w:shd w:val="clear" w:color="auto" w:fill="auto"/>
          </w:tcPr>
          <w:p w14:paraId="1753CDFF" w14:textId="18A47DF1" w:rsidR="00555136" w:rsidRPr="00AD28FB" w:rsidRDefault="00555136" w:rsidP="00555136">
            <w:pPr>
              <w:widowControl/>
              <w:jc w:val="center"/>
              <w:textAlignment w:val="top"/>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ab/>
              <w:t>Ethyl salicylate</w:t>
            </w:r>
          </w:p>
        </w:tc>
        <w:tc>
          <w:tcPr>
            <w:tcW w:w="2258" w:type="dxa"/>
            <w:shd w:val="clear" w:color="auto" w:fill="auto"/>
          </w:tcPr>
          <w:p w14:paraId="051267C3" w14:textId="798047A9" w:rsidR="00555136" w:rsidRPr="00AD28FB" w:rsidRDefault="00555136" w:rsidP="00555136">
            <w:pPr>
              <w:widowControl/>
              <w:jc w:val="center"/>
              <w:textAlignment w:val="top"/>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0.05</w:t>
            </w:r>
          </w:p>
        </w:tc>
      </w:tr>
      <w:tr w:rsidR="00555136" w:rsidRPr="00AD28FB" w14:paraId="0ADD2D40" w14:textId="77777777" w:rsidTr="004B5701">
        <w:trPr>
          <w:trHeight w:val="280"/>
          <w:jc w:val="center"/>
        </w:trPr>
        <w:tc>
          <w:tcPr>
            <w:tcW w:w="1281" w:type="dxa"/>
            <w:shd w:val="clear" w:color="auto" w:fill="auto"/>
            <w:vAlign w:val="center"/>
          </w:tcPr>
          <w:p w14:paraId="152CF9B2" w14:textId="37BE4EC8" w:rsidR="00555136" w:rsidRPr="00AD28FB" w:rsidRDefault="00555136" w:rsidP="00555136">
            <w:pPr>
              <w:widowControl/>
              <w:jc w:val="center"/>
              <w:textAlignment w:val="center"/>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16</w:t>
            </w:r>
          </w:p>
        </w:tc>
        <w:tc>
          <w:tcPr>
            <w:tcW w:w="4394" w:type="dxa"/>
            <w:shd w:val="clear" w:color="auto" w:fill="auto"/>
          </w:tcPr>
          <w:p w14:paraId="7973F129" w14:textId="34DC7E2D" w:rsidR="00555136" w:rsidRPr="00AD28FB" w:rsidRDefault="00555136" w:rsidP="00555136">
            <w:pPr>
              <w:widowControl/>
              <w:jc w:val="center"/>
              <w:textAlignment w:val="top"/>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Propyl 4-hydroxybenzoate</w:t>
            </w:r>
          </w:p>
        </w:tc>
        <w:tc>
          <w:tcPr>
            <w:tcW w:w="2258" w:type="dxa"/>
            <w:shd w:val="clear" w:color="auto" w:fill="auto"/>
          </w:tcPr>
          <w:p w14:paraId="6FF7A761" w14:textId="09E15B31" w:rsidR="00555136" w:rsidRPr="00AD28FB" w:rsidRDefault="00555136" w:rsidP="00555136">
            <w:pPr>
              <w:widowControl/>
              <w:jc w:val="center"/>
              <w:textAlignment w:val="top"/>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0.20</w:t>
            </w:r>
          </w:p>
        </w:tc>
      </w:tr>
      <w:tr w:rsidR="00555136" w:rsidRPr="00AD28FB" w14:paraId="55EFCD4F" w14:textId="77777777" w:rsidTr="004B5701">
        <w:trPr>
          <w:trHeight w:val="280"/>
          <w:jc w:val="center"/>
        </w:trPr>
        <w:tc>
          <w:tcPr>
            <w:tcW w:w="1281" w:type="dxa"/>
            <w:shd w:val="clear" w:color="auto" w:fill="auto"/>
            <w:vAlign w:val="center"/>
          </w:tcPr>
          <w:p w14:paraId="60E51F5C" w14:textId="7AEC6757" w:rsidR="00555136" w:rsidRPr="00AD28FB" w:rsidRDefault="00555136" w:rsidP="00555136">
            <w:pPr>
              <w:widowControl/>
              <w:jc w:val="center"/>
              <w:textAlignment w:val="center"/>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17</w:t>
            </w:r>
          </w:p>
        </w:tc>
        <w:tc>
          <w:tcPr>
            <w:tcW w:w="4394" w:type="dxa"/>
            <w:shd w:val="clear" w:color="auto" w:fill="auto"/>
          </w:tcPr>
          <w:p w14:paraId="50F0E86F" w14:textId="5A456E70" w:rsidR="00555136" w:rsidRPr="00AD28FB" w:rsidRDefault="00555136" w:rsidP="00555136">
            <w:pPr>
              <w:widowControl/>
              <w:jc w:val="center"/>
              <w:textAlignment w:val="top"/>
              <w:rPr>
                <w:rFonts w:ascii="Times New Roman" w:hAnsi="Times New Roman"/>
                <w:color w:val="000000"/>
                <w:kern w:val="0"/>
                <w:sz w:val="18"/>
                <w:szCs w:val="18"/>
                <w:lang w:bidi="ar"/>
              </w:rPr>
            </w:pPr>
            <w:proofErr w:type="spellStart"/>
            <w:r w:rsidRPr="00AD28FB">
              <w:rPr>
                <w:rFonts w:ascii="Times New Roman" w:hAnsi="Times New Roman" w:cs="Times New Roman"/>
                <w:color w:val="000000"/>
                <w:kern w:val="0"/>
                <w:sz w:val="18"/>
                <w:szCs w:val="18"/>
                <w:lang w:bidi="ar"/>
              </w:rPr>
              <w:t>Tocopheryl</w:t>
            </w:r>
            <w:proofErr w:type="spellEnd"/>
            <w:r w:rsidRPr="00AD28FB">
              <w:rPr>
                <w:rFonts w:ascii="Times New Roman" w:hAnsi="Times New Roman" w:cs="Times New Roman"/>
                <w:color w:val="000000"/>
                <w:kern w:val="0"/>
                <w:sz w:val="18"/>
                <w:szCs w:val="18"/>
                <w:lang w:bidi="ar"/>
              </w:rPr>
              <w:t xml:space="preserve"> acetate</w:t>
            </w:r>
          </w:p>
        </w:tc>
        <w:tc>
          <w:tcPr>
            <w:tcW w:w="2258" w:type="dxa"/>
            <w:shd w:val="clear" w:color="auto" w:fill="auto"/>
          </w:tcPr>
          <w:p w14:paraId="4511C643" w14:textId="34AAA604" w:rsidR="00555136" w:rsidRPr="00AD28FB" w:rsidRDefault="00555136" w:rsidP="00555136">
            <w:pPr>
              <w:widowControl/>
              <w:jc w:val="center"/>
              <w:textAlignment w:val="top"/>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0.50</w:t>
            </w:r>
          </w:p>
        </w:tc>
      </w:tr>
      <w:tr w:rsidR="00555136" w:rsidRPr="00AD28FB" w14:paraId="5118EB95" w14:textId="77777777" w:rsidTr="004B5701">
        <w:trPr>
          <w:trHeight w:val="280"/>
          <w:jc w:val="center"/>
        </w:trPr>
        <w:tc>
          <w:tcPr>
            <w:tcW w:w="1281" w:type="dxa"/>
            <w:shd w:val="clear" w:color="auto" w:fill="auto"/>
            <w:vAlign w:val="center"/>
          </w:tcPr>
          <w:p w14:paraId="166F8A64" w14:textId="07F4CA26" w:rsidR="00555136" w:rsidRPr="00AD28FB" w:rsidRDefault="00555136" w:rsidP="00555136">
            <w:pPr>
              <w:widowControl/>
              <w:jc w:val="center"/>
              <w:textAlignment w:val="center"/>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18</w:t>
            </w:r>
          </w:p>
        </w:tc>
        <w:tc>
          <w:tcPr>
            <w:tcW w:w="4394" w:type="dxa"/>
            <w:shd w:val="clear" w:color="auto" w:fill="auto"/>
          </w:tcPr>
          <w:p w14:paraId="501CD074" w14:textId="54FBD434" w:rsidR="00555136" w:rsidRPr="00AD28FB" w:rsidRDefault="00555136" w:rsidP="00555136">
            <w:pPr>
              <w:widowControl/>
              <w:jc w:val="center"/>
              <w:textAlignment w:val="top"/>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2,6-Di-tert-butyl-4-methylphenol</w:t>
            </w:r>
          </w:p>
        </w:tc>
        <w:tc>
          <w:tcPr>
            <w:tcW w:w="2258" w:type="dxa"/>
            <w:shd w:val="clear" w:color="auto" w:fill="auto"/>
          </w:tcPr>
          <w:p w14:paraId="7C75DFD5" w14:textId="5C08C085" w:rsidR="00555136" w:rsidRPr="00AD28FB" w:rsidRDefault="00555136" w:rsidP="00555136">
            <w:pPr>
              <w:widowControl/>
              <w:jc w:val="center"/>
              <w:textAlignment w:val="top"/>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0.40</w:t>
            </w:r>
          </w:p>
        </w:tc>
      </w:tr>
      <w:tr w:rsidR="00555136" w:rsidRPr="00AD28FB" w14:paraId="16ADDE96" w14:textId="77777777" w:rsidTr="004B5701">
        <w:trPr>
          <w:trHeight w:val="280"/>
          <w:jc w:val="center"/>
        </w:trPr>
        <w:tc>
          <w:tcPr>
            <w:tcW w:w="1281" w:type="dxa"/>
            <w:shd w:val="clear" w:color="auto" w:fill="auto"/>
            <w:vAlign w:val="center"/>
          </w:tcPr>
          <w:p w14:paraId="5390C6C0" w14:textId="6533F4F8" w:rsidR="00555136" w:rsidRPr="00AD28FB" w:rsidRDefault="00555136" w:rsidP="00555136">
            <w:pPr>
              <w:widowControl/>
              <w:jc w:val="center"/>
              <w:textAlignment w:val="center"/>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19</w:t>
            </w:r>
          </w:p>
        </w:tc>
        <w:tc>
          <w:tcPr>
            <w:tcW w:w="4394" w:type="dxa"/>
            <w:shd w:val="clear" w:color="auto" w:fill="auto"/>
          </w:tcPr>
          <w:p w14:paraId="7425875E" w14:textId="1549BF8A" w:rsidR="00555136" w:rsidRPr="00AD28FB" w:rsidRDefault="00555136" w:rsidP="00555136">
            <w:pPr>
              <w:widowControl/>
              <w:jc w:val="center"/>
              <w:textAlignment w:val="top"/>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Monoglyceride</w:t>
            </w:r>
          </w:p>
        </w:tc>
        <w:tc>
          <w:tcPr>
            <w:tcW w:w="2258" w:type="dxa"/>
            <w:shd w:val="clear" w:color="auto" w:fill="auto"/>
          </w:tcPr>
          <w:p w14:paraId="5EC71643" w14:textId="4945DBC3" w:rsidR="00555136" w:rsidRPr="00AD28FB" w:rsidRDefault="00555136" w:rsidP="00555136">
            <w:pPr>
              <w:widowControl/>
              <w:jc w:val="center"/>
              <w:textAlignment w:val="top"/>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20.00</w:t>
            </w:r>
          </w:p>
        </w:tc>
      </w:tr>
      <w:tr w:rsidR="00555136" w:rsidRPr="00AD28FB" w14:paraId="282D65B0" w14:textId="77777777" w:rsidTr="004B5701">
        <w:trPr>
          <w:trHeight w:val="280"/>
          <w:jc w:val="center"/>
        </w:trPr>
        <w:tc>
          <w:tcPr>
            <w:tcW w:w="1281" w:type="dxa"/>
            <w:shd w:val="clear" w:color="auto" w:fill="auto"/>
            <w:vAlign w:val="center"/>
          </w:tcPr>
          <w:p w14:paraId="728B449A" w14:textId="67DFCE06" w:rsidR="00555136" w:rsidRPr="00AD28FB" w:rsidRDefault="00555136" w:rsidP="00555136">
            <w:pPr>
              <w:widowControl/>
              <w:jc w:val="center"/>
              <w:textAlignment w:val="center"/>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20</w:t>
            </w:r>
          </w:p>
        </w:tc>
        <w:tc>
          <w:tcPr>
            <w:tcW w:w="4394" w:type="dxa"/>
            <w:shd w:val="clear" w:color="auto" w:fill="auto"/>
          </w:tcPr>
          <w:p w14:paraId="63D3C8AC" w14:textId="0FEFB438" w:rsidR="00555136" w:rsidRPr="00AD28FB" w:rsidRDefault="00555136" w:rsidP="00555136">
            <w:pPr>
              <w:widowControl/>
              <w:jc w:val="center"/>
              <w:textAlignment w:val="top"/>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Polyacrylic acid crosslinked polymer</w:t>
            </w:r>
          </w:p>
        </w:tc>
        <w:tc>
          <w:tcPr>
            <w:tcW w:w="2258" w:type="dxa"/>
            <w:shd w:val="clear" w:color="auto" w:fill="auto"/>
          </w:tcPr>
          <w:p w14:paraId="4EC64AB8" w14:textId="79E17B5E" w:rsidR="00555136" w:rsidRPr="00AD28FB" w:rsidRDefault="00555136" w:rsidP="00555136">
            <w:pPr>
              <w:widowControl/>
              <w:jc w:val="center"/>
              <w:textAlignment w:val="top"/>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0.15</w:t>
            </w:r>
          </w:p>
        </w:tc>
      </w:tr>
      <w:tr w:rsidR="00555136" w:rsidRPr="00AD28FB" w14:paraId="3BA5E632" w14:textId="77777777" w:rsidTr="004B5701">
        <w:trPr>
          <w:trHeight w:val="280"/>
          <w:jc w:val="center"/>
        </w:trPr>
        <w:tc>
          <w:tcPr>
            <w:tcW w:w="1281" w:type="dxa"/>
            <w:shd w:val="clear" w:color="auto" w:fill="auto"/>
            <w:vAlign w:val="center"/>
          </w:tcPr>
          <w:p w14:paraId="12C31C9B" w14:textId="6843018A" w:rsidR="00555136" w:rsidRPr="00AD28FB" w:rsidRDefault="00555136" w:rsidP="00555136">
            <w:pPr>
              <w:widowControl/>
              <w:jc w:val="center"/>
              <w:textAlignment w:val="center"/>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21</w:t>
            </w:r>
          </w:p>
        </w:tc>
        <w:tc>
          <w:tcPr>
            <w:tcW w:w="4394" w:type="dxa"/>
            <w:shd w:val="clear" w:color="auto" w:fill="auto"/>
          </w:tcPr>
          <w:p w14:paraId="622D20FA" w14:textId="6D9EEF16" w:rsidR="00555136" w:rsidRPr="00AD28FB" w:rsidRDefault="00555136" w:rsidP="00555136">
            <w:pPr>
              <w:widowControl/>
              <w:jc w:val="center"/>
              <w:textAlignment w:val="top"/>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Triethanolamine</w:t>
            </w:r>
          </w:p>
        </w:tc>
        <w:tc>
          <w:tcPr>
            <w:tcW w:w="2258" w:type="dxa"/>
            <w:shd w:val="clear" w:color="auto" w:fill="auto"/>
          </w:tcPr>
          <w:p w14:paraId="7856F946" w14:textId="054704AC" w:rsidR="00555136" w:rsidRPr="00AD28FB" w:rsidRDefault="00555136" w:rsidP="00555136">
            <w:pPr>
              <w:widowControl/>
              <w:jc w:val="center"/>
              <w:textAlignment w:val="top"/>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0.35</w:t>
            </w:r>
          </w:p>
        </w:tc>
      </w:tr>
      <w:tr w:rsidR="00555136" w:rsidRPr="00AD28FB" w14:paraId="6B747B84" w14:textId="77777777" w:rsidTr="004B5701">
        <w:trPr>
          <w:trHeight w:val="280"/>
          <w:jc w:val="center"/>
        </w:trPr>
        <w:tc>
          <w:tcPr>
            <w:tcW w:w="1281" w:type="dxa"/>
            <w:shd w:val="clear" w:color="auto" w:fill="auto"/>
            <w:vAlign w:val="center"/>
          </w:tcPr>
          <w:p w14:paraId="6A2910D2" w14:textId="59BFF16B" w:rsidR="00555136" w:rsidRPr="00AD28FB" w:rsidRDefault="00555136" w:rsidP="00555136">
            <w:pPr>
              <w:widowControl/>
              <w:jc w:val="center"/>
              <w:textAlignment w:val="center"/>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22</w:t>
            </w:r>
          </w:p>
        </w:tc>
        <w:tc>
          <w:tcPr>
            <w:tcW w:w="4394" w:type="dxa"/>
            <w:shd w:val="clear" w:color="auto" w:fill="auto"/>
          </w:tcPr>
          <w:p w14:paraId="44773C5A" w14:textId="339D8477" w:rsidR="00555136" w:rsidRPr="00AD28FB" w:rsidRDefault="00555136" w:rsidP="00555136">
            <w:pPr>
              <w:widowControl/>
              <w:jc w:val="center"/>
              <w:textAlignment w:val="top"/>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 xml:space="preserve">Phenoxyethanol and </w:t>
            </w:r>
            <w:proofErr w:type="spellStart"/>
            <w:r w:rsidRPr="00AD28FB">
              <w:rPr>
                <w:rFonts w:ascii="Times New Roman" w:hAnsi="Times New Roman" w:cs="Times New Roman"/>
                <w:color w:val="000000"/>
                <w:kern w:val="0"/>
                <w:sz w:val="18"/>
                <w:szCs w:val="18"/>
                <w:lang w:bidi="ar"/>
              </w:rPr>
              <w:t>Ethylhexylglycerin</w:t>
            </w:r>
            <w:proofErr w:type="spellEnd"/>
          </w:p>
        </w:tc>
        <w:tc>
          <w:tcPr>
            <w:tcW w:w="2258" w:type="dxa"/>
            <w:shd w:val="clear" w:color="auto" w:fill="auto"/>
          </w:tcPr>
          <w:p w14:paraId="2D533066" w14:textId="3CEFA6F7" w:rsidR="00555136" w:rsidRPr="00AD28FB" w:rsidRDefault="00555136" w:rsidP="00555136">
            <w:pPr>
              <w:widowControl/>
              <w:jc w:val="center"/>
              <w:textAlignment w:val="top"/>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0.15</w:t>
            </w:r>
          </w:p>
        </w:tc>
      </w:tr>
      <w:tr w:rsidR="00555136" w:rsidRPr="00AD28FB" w14:paraId="112B7B67" w14:textId="77777777" w:rsidTr="004B5701">
        <w:trPr>
          <w:trHeight w:val="280"/>
          <w:jc w:val="center"/>
        </w:trPr>
        <w:tc>
          <w:tcPr>
            <w:tcW w:w="1281" w:type="dxa"/>
            <w:tcBorders>
              <w:bottom w:val="single" w:sz="6" w:space="0" w:color="auto"/>
            </w:tcBorders>
            <w:shd w:val="clear" w:color="auto" w:fill="auto"/>
            <w:vAlign w:val="center"/>
          </w:tcPr>
          <w:p w14:paraId="45B96C39" w14:textId="5FF14FC1" w:rsidR="00555136" w:rsidRPr="00AD28FB" w:rsidRDefault="00555136" w:rsidP="00555136">
            <w:pPr>
              <w:widowControl/>
              <w:jc w:val="center"/>
              <w:textAlignment w:val="center"/>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23</w:t>
            </w:r>
          </w:p>
        </w:tc>
        <w:tc>
          <w:tcPr>
            <w:tcW w:w="4394" w:type="dxa"/>
            <w:tcBorders>
              <w:bottom w:val="single" w:sz="6" w:space="0" w:color="auto"/>
            </w:tcBorders>
            <w:shd w:val="clear" w:color="auto" w:fill="auto"/>
          </w:tcPr>
          <w:p w14:paraId="7579B094" w14:textId="478D984F" w:rsidR="00555136" w:rsidRPr="00AD28FB" w:rsidRDefault="00555136" w:rsidP="00555136">
            <w:pPr>
              <w:widowControl/>
              <w:jc w:val="center"/>
              <w:textAlignment w:val="top"/>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Olive Oil</w:t>
            </w:r>
          </w:p>
        </w:tc>
        <w:tc>
          <w:tcPr>
            <w:tcW w:w="2258" w:type="dxa"/>
            <w:tcBorders>
              <w:bottom w:val="single" w:sz="6" w:space="0" w:color="auto"/>
            </w:tcBorders>
            <w:shd w:val="clear" w:color="auto" w:fill="auto"/>
          </w:tcPr>
          <w:p w14:paraId="587810DB" w14:textId="1E18F428" w:rsidR="00555136" w:rsidRPr="00AD28FB" w:rsidRDefault="00555136" w:rsidP="00555136">
            <w:pPr>
              <w:widowControl/>
              <w:jc w:val="center"/>
              <w:textAlignment w:val="top"/>
              <w:rPr>
                <w:rFonts w:ascii="Times New Roman" w:hAnsi="Times New Roman"/>
                <w:color w:val="000000"/>
                <w:kern w:val="0"/>
                <w:sz w:val="18"/>
                <w:szCs w:val="18"/>
                <w:lang w:bidi="ar"/>
              </w:rPr>
            </w:pPr>
            <w:r w:rsidRPr="00AD28FB">
              <w:rPr>
                <w:rFonts w:ascii="Times New Roman" w:hAnsi="Times New Roman" w:cs="Times New Roman"/>
                <w:color w:val="000000"/>
                <w:kern w:val="0"/>
                <w:sz w:val="18"/>
                <w:szCs w:val="18"/>
                <w:lang w:bidi="ar"/>
              </w:rPr>
              <w:t>0.05</w:t>
            </w:r>
          </w:p>
        </w:tc>
      </w:tr>
    </w:tbl>
    <w:bookmarkEnd w:id="16"/>
    <w:bookmarkEnd w:id="17"/>
    <w:bookmarkEnd w:id="18"/>
    <w:bookmarkEnd w:id="19"/>
    <w:bookmarkEnd w:id="20"/>
    <w:bookmarkEnd w:id="21"/>
    <w:bookmarkEnd w:id="22"/>
    <w:bookmarkEnd w:id="23"/>
    <w:bookmarkEnd w:id="24"/>
    <w:bookmarkEnd w:id="25"/>
    <w:bookmarkEnd w:id="26"/>
    <w:p w14:paraId="57461D03" w14:textId="45C2C987" w:rsidR="00FB4B96" w:rsidRPr="006209BC" w:rsidRDefault="005C7DFF" w:rsidP="00736435">
      <w:pPr>
        <w:spacing w:beforeLines="50" w:before="156" w:line="400" w:lineRule="exact"/>
        <w:rPr>
          <w:rFonts w:ascii="Times New Roman" w:eastAsia="黑体" w:hAnsi="Times New Roman" w:cs="Times New Roman"/>
          <w:b/>
          <w:bCs/>
          <w:szCs w:val="21"/>
        </w:rPr>
      </w:pPr>
      <w:r>
        <w:rPr>
          <w:rFonts w:ascii="Times New Roman" w:eastAsia="黑体" w:hAnsi="Times New Roman" w:cs="Times New Roman"/>
          <w:b/>
          <w:bCs/>
          <w:szCs w:val="21"/>
        </w:rPr>
        <w:t>S.</w:t>
      </w:r>
      <w:r w:rsidR="00FB4B96" w:rsidRPr="006209BC">
        <w:rPr>
          <w:rFonts w:ascii="Times New Roman" w:eastAsia="黑体" w:hAnsi="Times New Roman" w:cs="Times New Roman"/>
          <w:b/>
          <w:bCs/>
          <w:szCs w:val="21"/>
        </w:rPr>
        <w:t>2.</w:t>
      </w:r>
      <w:r w:rsidR="00555136">
        <w:rPr>
          <w:rFonts w:ascii="Times New Roman" w:eastAsia="黑体" w:hAnsi="Times New Roman" w:cs="Times New Roman"/>
          <w:b/>
          <w:bCs/>
          <w:szCs w:val="21"/>
        </w:rPr>
        <w:t>0</w:t>
      </w:r>
      <w:r w:rsidR="00E23A1D">
        <w:rPr>
          <w:rFonts w:ascii="Times New Roman" w:eastAsia="黑体" w:hAnsi="Times New Roman" w:cs="Times New Roman"/>
          <w:b/>
          <w:bCs/>
          <w:szCs w:val="21"/>
        </w:rPr>
        <w:t xml:space="preserve"> </w:t>
      </w:r>
      <w:r w:rsidR="00D54675" w:rsidRPr="00D54675">
        <w:rPr>
          <w:rFonts w:ascii="Times New Roman" w:eastAsia="黑体" w:hAnsi="Times New Roman" w:cs="Times New Roman"/>
          <w:b/>
          <w:bCs/>
          <w:szCs w:val="21"/>
        </w:rPr>
        <w:t>Sensory evaluation of moisturizer with sea cucumber peptides</w:t>
      </w:r>
    </w:p>
    <w:p w14:paraId="130D5CD7" w14:textId="2436FE06" w:rsidR="00E23A1D" w:rsidRDefault="0080586E" w:rsidP="002562A9">
      <w:pPr>
        <w:widowControl/>
        <w:spacing w:line="360" w:lineRule="auto"/>
        <w:ind w:firstLineChars="200" w:firstLine="420"/>
        <w:rPr>
          <w:rFonts w:ascii="Times New Roman" w:hAnsi="Times New Roman" w:cs="宋体"/>
          <w:szCs w:val="21"/>
        </w:rPr>
      </w:pPr>
      <w:r w:rsidRPr="0080586E">
        <w:rPr>
          <w:rFonts w:ascii="Times New Roman" w:hAnsi="Times New Roman" w:cs="宋体"/>
          <w:szCs w:val="21"/>
        </w:rPr>
        <w:t>Sensory evaluation of fishy taste intensity using 10 trained panelists aged 25-32 years according to the criteria and methods mentioned above</w:t>
      </w:r>
      <w:r w:rsidR="00E23A1D">
        <w:rPr>
          <w:rFonts w:ascii="Times New Roman" w:hAnsi="Times New Roman" w:cs="宋体"/>
          <w:szCs w:val="21"/>
        </w:rPr>
        <w:t>.</w:t>
      </w:r>
      <w:r w:rsidRPr="0080586E">
        <w:t xml:space="preserve"> </w:t>
      </w:r>
      <w:r w:rsidRPr="0080586E">
        <w:rPr>
          <w:rFonts w:ascii="Times New Roman" w:hAnsi="Times New Roman" w:cs="宋体"/>
          <w:szCs w:val="21"/>
        </w:rPr>
        <w:t xml:space="preserve">SCPs without hydrogen peroxide oxidation and SCPs with the best deodorization treatment were added to the moisturizer (SCPs accounted for </w:t>
      </w:r>
      <w:r w:rsidRPr="0080586E">
        <w:rPr>
          <w:rFonts w:ascii="Times New Roman" w:hAnsi="Times New Roman" w:cs="宋体"/>
          <w:szCs w:val="21"/>
        </w:rPr>
        <w:lastRenderedPageBreak/>
        <w:t>1% of the total ingredients of the moisturizer), and the final product was scored by smell to test the deodorization effect of hydrogen peroxide in the actual product.</w:t>
      </w:r>
    </w:p>
    <w:p w14:paraId="740211AC" w14:textId="504A98B4" w:rsidR="00490E4B" w:rsidRPr="00490E4B" w:rsidRDefault="005C7DFF" w:rsidP="00736435">
      <w:pPr>
        <w:spacing w:beforeLines="50" w:before="156" w:line="400" w:lineRule="exact"/>
        <w:rPr>
          <w:rFonts w:ascii="Times New Roman" w:eastAsia="黑体" w:hAnsi="Times New Roman" w:cs="Times New Roman"/>
          <w:b/>
          <w:bCs/>
          <w:szCs w:val="21"/>
        </w:rPr>
      </w:pPr>
      <w:r>
        <w:rPr>
          <w:rFonts w:ascii="Times New Roman" w:eastAsia="黑体" w:hAnsi="Times New Roman" w:cs="Times New Roman"/>
          <w:b/>
          <w:bCs/>
          <w:szCs w:val="21"/>
        </w:rPr>
        <w:t>S.2.</w:t>
      </w:r>
      <w:r w:rsidR="00555136">
        <w:rPr>
          <w:rFonts w:ascii="Times New Roman" w:eastAsia="黑体" w:hAnsi="Times New Roman" w:cs="Times New Roman"/>
          <w:b/>
          <w:bCs/>
          <w:szCs w:val="21"/>
        </w:rPr>
        <w:t>1</w:t>
      </w:r>
      <w:r w:rsidR="009B3055" w:rsidRPr="00490E4B">
        <w:rPr>
          <w:rFonts w:ascii="Times New Roman" w:eastAsia="黑体" w:hAnsi="Times New Roman" w:cs="Times New Roman" w:hint="eastAsia"/>
          <w:b/>
          <w:bCs/>
          <w:szCs w:val="21"/>
        </w:rPr>
        <w:t xml:space="preserve"> </w:t>
      </w:r>
      <w:r w:rsidR="00441773" w:rsidRPr="00490E4B">
        <w:rPr>
          <w:rFonts w:ascii="Times New Roman" w:eastAsia="黑体" w:hAnsi="Times New Roman" w:cs="Times New Roman"/>
          <w:b/>
          <w:bCs/>
          <w:szCs w:val="21"/>
        </w:rPr>
        <w:t xml:space="preserve">Heat resistance determination of </w:t>
      </w:r>
      <w:bookmarkStart w:id="29" w:name="_Hlk135385501"/>
      <w:r w:rsidR="002370D1">
        <w:rPr>
          <w:rFonts w:ascii="Times New Roman" w:eastAsia="黑体" w:hAnsi="Times New Roman" w:cs="Times New Roman"/>
          <w:b/>
          <w:bCs/>
          <w:szCs w:val="21"/>
        </w:rPr>
        <w:t>m</w:t>
      </w:r>
      <w:r w:rsidR="002370D1" w:rsidRPr="002370D1">
        <w:rPr>
          <w:rFonts w:ascii="Times New Roman" w:eastAsia="黑体" w:hAnsi="Times New Roman" w:cs="Times New Roman"/>
          <w:b/>
          <w:bCs/>
          <w:szCs w:val="21"/>
        </w:rPr>
        <w:t>oisturizer</w:t>
      </w:r>
      <w:bookmarkEnd w:id="29"/>
      <w:r w:rsidR="00441773" w:rsidRPr="00490E4B">
        <w:rPr>
          <w:rFonts w:ascii="Times New Roman" w:eastAsia="黑体" w:hAnsi="Times New Roman" w:cs="Times New Roman"/>
          <w:b/>
          <w:bCs/>
          <w:szCs w:val="21"/>
        </w:rPr>
        <w:t xml:space="preserve"> added with SCPs</w:t>
      </w:r>
    </w:p>
    <w:p w14:paraId="56D1E044" w14:textId="23558C2A" w:rsidR="00CE4F55" w:rsidRPr="005C7DFF" w:rsidRDefault="00D15909" w:rsidP="005C7DFF">
      <w:pPr>
        <w:spacing w:line="400" w:lineRule="exact"/>
        <w:ind w:firstLineChars="200" w:firstLine="420"/>
        <w:rPr>
          <w:rFonts w:ascii="Times New Roman" w:hAnsi="Times New Roman" w:cs="宋体"/>
          <w:szCs w:val="21"/>
        </w:rPr>
      </w:pPr>
      <w:r w:rsidRPr="005C7DFF">
        <w:rPr>
          <w:rFonts w:ascii="Times New Roman" w:hAnsi="Times New Roman" w:cs="宋体"/>
          <w:szCs w:val="21"/>
        </w:rPr>
        <w:t xml:space="preserve">Ten trained panelists were selected to conduct sensory evaluation of the heat-resistant fishy taste and heat-resistant stability of the </w:t>
      </w:r>
      <w:r w:rsidR="00CE7664" w:rsidRPr="00CE7664">
        <w:rPr>
          <w:rFonts w:ascii="Times New Roman" w:hAnsi="Times New Roman" w:cs="宋体"/>
          <w:szCs w:val="21"/>
        </w:rPr>
        <w:t>moisturizer</w:t>
      </w:r>
      <w:r w:rsidRPr="005C7DFF">
        <w:rPr>
          <w:rFonts w:ascii="Times New Roman" w:hAnsi="Times New Roman" w:cs="宋体"/>
          <w:szCs w:val="21"/>
        </w:rPr>
        <w:t>. Team members receive three trainings and two meetings per week prior to the assessment</w:t>
      </w:r>
      <w:r w:rsidR="00CE4F55" w:rsidRPr="005C7DFF">
        <w:rPr>
          <w:rFonts w:ascii="Times New Roman" w:hAnsi="Times New Roman" w:cs="宋体"/>
          <w:szCs w:val="21"/>
        </w:rPr>
        <w:t>.</w:t>
      </w:r>
      <w:r w:rsidRPr="005C7DFF">
        <w:rPr>
          <w:rFonts w:ascii="Times New Roman" w:hAnsi="Times New Roman" w:cs="宋体"/>
          <w:szCs w:val="21"/>
        </w:rPr>
        <w:t xml:space="preserve"> The best deodorized SCPs with 1% and 5% added to the </w:t>
      </w:r>
      <w:r w:rsidR="002370D1" w:rsidRPr="002370D1">
        <w:rPr>
          <w:rFonts w:ascii="Times New Roman" w:hAnsi="Times New Roman" w:cs="宋体"/>
          <w:szCs w:val="21"/>
        </w:rPr>
        <w:t>moisturizer</w:t>
      </w:r>
      <w:r w:rsidRPr="005C7DFF">
        <w:rPr>
          <w:rFonts w:ascii="Times New Roman" w:hAnsi="Times New Roman" w:cs="宋体"/>
          <w:szCs w:val="21"/>
        </w:rPr>
        <w:t xml:space="preserve"> were labeled as No. 1 and No. 2, while the untreated samples of </w:t>
      </w:r>
      <w:r w:rsidR="002370D1" w:rsidRPr="002370D1">
        <w:rPr>
          <w:rFonts w:ascii="Times New Roman" w:hAnsi="Times New Roman" w:cs="宋体"/>
          <w:szCs w:val="21"/>
        </w:rPr>
        <w:t>moisturizer</w:t>
      </w:r>
      <w:r w:rsidRPr="005C7DFF">
        <w:rPr>
          <w:rFonts w:ascii="Times New Roman" w:hAnsi="Times New Roman" w:cs="宋体"/>
          <w:szCs w:val="21"/>
        </w:rPr>
        <w:t xml:space="preserve"> with 1% and 5% of sea cucumber peptides were labeled as No. 3 and No. 4, respectively. The samples were placed in a thermostat at 48 °C and removed after 1, 3, 7, 21 and 28 d. All processed samples were placed in a sealed plastic cup with a lid and left at room temperature, compared to the room temperature group</w:t>
      </w:r>
      <w:r w:rsidRPr="005C7DFF">
        <w:rPr>
          <w:rFonts w:ascii="Times New Roman" w:hAnsi="Times New Roman" w:cs="宋体" w:hint="eastAsia"/>
          <w:szCs w:val="21"/>
        </w:rPr>
        <w:t>.</w:t>
      </w:r>
      <w:r w:rsidRPr="005C7DFF">
        <w:rPr>
          <w:rFonts w:ascii="Times New Roman" w:hAnsi="Times New Roman" w:cs="宋体"/>
          <w:szCs w:val="21"/>
        </w:rPr>
        <w:t xml:space="preserve"> Panelists were asked to open a sealed cup, sniff the space above the sample, and rate the odor on a scale from 0 (none) to 5 (strong fishy odor) to determine the intensity of the heat-resistant fishy odor. </w:t>
      </w:r>
      <w:r w:rsidR="00584F97" w:rsidRPr="005C7DFF">
        <w:rPr>
          <w:rFonts w:ascii="Times New Roman" w:hAnsi="Times New Roman" w:cs="宋体"/>
          <w:szCs w:val="21"/>
        </w:rPr>
        <w:t>In addition, the panelists applied the moisturizer evenly to their arms and then observed whether there was any separation of water and oil.</w:t>
      </w:r>
    </w:p>
    <w:sectPr w:rsidR="00CE4F55" w:rsidRPr="005C7DF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713FE" w14:textId="77777777" w:rsidR="003C38AB" w:rsidRDefault="003C38AB" w:rsidP="009B3055">
      <w:r>
        <w:separator/>
      </w:r>
    </w:p>
  </w:endnote>
  <w:endnote w:type="continuationSeparator" w:id="0">
    <w:p w14:paraId="67E944EA" w14:textId="77777777" w:rsidR="003C38AB" w:rsidRDefault="003C38AB" w:rsidP="009B3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ourier">
    <w:panose1 w:val="02070409020205020404"/>
    <w:charset w:val="00"/>
    <w:family w:val="modern"/>
    <w:pitch w:val="default"/>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方正书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B1CB6" w14:textId="77777777" w:rsidR="003C38AB" w:rsidRDefault="003C38AB" w:rsidP="009B3055">
      <w:r>
        <w:separator/>
      </w:r>
    </w:p>
  </w:footnote>
  <w:footnote w:type="continuationSeparator" w:id="0">
    <w:p w14:paraId="216CA35B" w14:textId="77777777" w:rsidR="003C38AB" w:rsidRDefault="003C38AB" w:rsidP="009B3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1604E5"/>
    <w:multiLevelType w:val="multilevel"/>
    <w:tmpl w:val="DB969D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578098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3E7"/>
    <w:rsid w:val="000033CF"/>
    <w:rsid w:val="000122F0"/>
    <w:rsid w:val="00020212"/>
    <w:rsid w:val="00024FFE"/>
    <w:rsid w:val="00034F67"/>
    <w:rsid w:val="00042AC1"/>
    <w:rsid w:val="00052B74"/>
    <w:rsid w:val="00072801"/>
    <w:rsid w:val="00073937"/>
    <w:rsid w:val="000E4CAF"/>
    <w:rsid w:val="0013531A"/>
    <w:rsid w:val="00157F95"/>
    <w:rsid w:val="00162FC8"/>
    <w:rsid w:val="00176171"/>
    <w:rsid w:val="00184AC9"/>
    <w:rsid w:val="00187038"/>
    <w:rsid w:val="001A4E11"/>
    <w:rsid w:val="001A5795"/>
    <w:rsid w:val="001B26E4"/>
    <w:rsid w:val="001D1B77"/>
    <w:rsid w:val="001D7E12"/>
    <w:rsid w:val="001F64DB"/>
    <w:rsid w:val="001F7E8E"/>
    <w:rsid w:val="002072B8"/>
    <w:rsid w:val="002216E7"/>
    <w:rsid w:val="002370D1"/>
    <w:rsid w:val="002401A1"/>
    <w:rsid w:val="002562A9"/>
    <w:rsid w:val="002737B7"/>
    <w:rsid w:val="00280625"/>
    <w:rsid w:val="0028188D"/>
    <w:rsid w:val="00291B60"/>
    <w:rsid w:val="002950F2"/>
    <w:rsid w:val="002B7721"/>
    <w:rsid w:val="002C10E5"/>
    <w:rsid w:val="002C1541"/>
    <w:rsid w:val="002C3083"/>
    <w:rsid w:val="002E3DCF"/>
    <w:rsid w:val="002E6289"/>
    <w:rsid w:val="00302078"/>
    <w:rsid w:val="0030270F"/>
    <w:rsid w:val="00363502"/>
    <w:rsid w:val="003646EA"/>
    <w:rsid w:val="003804DD"/>
    <w:rsid w:val="00390DFC"/>
    <w:rsid w:val="003940A4"/>
    <w:rsid w:val="003C2331"/>
    <w:rsid w:val="003C38AB"/>
    <w:rsid w:val="003C394A"/>
    <w:rsid w:val="003E16B4"/>
    <w:rsid w:val="00407FF6"/>
    <w:rsid w:val="00441773"/>
    <w:rsid w:val="00444768"/>
    <w:rsid w:val="00452B52"/>
    <w:rsid w:val="004624E9"/>
    <w:rsid w:val="00473285"/>
    <w:rsid w:val="00475397"/>
    <w:rsid w:val="00487BD7"/>
    <w:rsid w:val="00490E4B"/>
    <w:rsid w:val="004A4814"/>
    <w:rsid w:val="004B5701"/>
    <w:rsid w:val="004D1BAB"/>
    <w:rsid w:val="004D4A26"/>
    <w:rsid w:val="00503461"/>
    <w:rsid w:val="005276CA"/>
    <w:rsid w:val="00554425"/>
    <w:rsid w:val="00555136"/>
    <w:rsid w:val="00577822"/>
    <w:rsid w:val="00584F97"/>
    <w:rsid w:val="00590488"/>
    <w:rsid w:val="005953E7"/>
    <w:rsid w:val="005C7DFF"/>
    <w:rsid w:val="005D19F1"/>
    <w:rsid w:val="005D6773"/>
    <w:rsid w:val="005E2D4F"/>
    <w:rsid w:val="005F78C2"/>
    <w:rsid w:val="00600333"/>
    <w:rsid w:val="006209BC"/>
    <w:rsid w:val="006304C3"/>
    <w:rsid w:val="006325E3"/>
    <w:rsid w:val="00647044"/>
    <w:rsid w:val="00656FF1"/>
    <w:rsid w:val="00664930"/>
    <w:rsid w:val="00672D98"/>
    <w:rsid w:val="00675984"/>
    <w:rsid w:val="006972B8"/>
    <w:rsid w:val="006B0522"/>
    <w:rsid w:val="006C4ABD"/>
    <w:rsid w:val="006D1FD2"/>
    <w:rsid w:val="006E1C09"/>
    <w:rsid w:val="006E4368"/>
    <w:rsid w:val="006F1831"/>
    <w:rsid w:val="006F54D6"/>
    <w:rsid w:val="007104AB"/>
    <w:rsid w:val="00717434"/>
    <w:rsid w:val="00721025"/>
    <w:rsid w:val="00736435"/>
    <w:rsid w:val="0074270E"/>
    <w:rsid w:val="00756E5B"/>
    <w:rsid w:val="0078249F"/>
    <w:rsid w:val="007A3B4E"/>
    <w:rsid w:val="007A5EAA"/>
    <w:rsid w:val="007B0523"/>
    <w:rsid w:val="007B6D6A"/>
    <w:rsid w:val="007C636C"/>
    <w:rsid w:val="007D3D4F"/>
    <w:rsid w:val="007E0581"/>
    <w:rsid w:val="007F5065"/>
    <w:rsid w:val="0080586E"/>
    <w:rsid w:val="00816997"/>
    <w:rsid w:val="00863CF9"/>
    <w:rsid w:val="00875BEA"/>
    <w:rsid w:val="00880C66"/>
    <w:rsid w:val="0088273C"/>
    <w:rsid w:val="008C0A44"/>
    <w:rsid w:val="008F0B88"/>
    <w:rsid w:val="009234F3"/>
    <w:rsid w:val="00943E26"/>
    <w:rsid w:val="0095440F"/>
    <w:rsid w:val="009835E5"/>
    <w:rsid w:val="0098554E"/>
    <w:rsid w:val="00993D0F"/>
    <w:rsid w:val="009B3055"/>
    <w:rsid w:val="009C31E8"/>
    <w:rsid w:val="009D44E9"/>
    <w:rsid w:val="009D64F4"/>
    <w:rsid w:val="009E5DC5"/>
    <w:rsid w:val="00A33DFA"/>
    <w:rsid w:val="00A4216B"/>
    <w:rsid w:val="00A46040"/>
    <w:rsid w:val="00AC595F"/>
    <w:rsid w:val="00AD28FB"/>
    <w:rsid w:val="00B00225"/>
    <w:rsid w:val="00B057C4"/>
    <w:rsid w:val="00B13B74"/>
    <w:rsid w:val="00B45C75"/>
    <w:rsid w:val="00B504C3"/>
    <w:rsid w:val="00B802E8"/>
    <w:rsid w:val="00B95C9D"/>
    <w:rsid w:val="00BD3962"/>
    <w:rsid w:val="00BF009A"/>
    <w:rsid w:val="00BF0EA4"/>
    <w:rsid w:val="00BF4D5E"/>
    <w:rsid w:val="00BF650C"/>
    <w:rsid w:val="00C20E6F"/>
    <w:rsid w:val="00C73C53"/>
    <w:rsid w:val="00C759FD"/>
    <w:rsid w:val="00C955F5"/>
    <w:rsid w:val="00CB2769"/>
    <w:rsid w:val="00CB4CD3"/>
    <w:rsid w:val="00CD0C72"/>
    <w:rsid w:val="00CD38F2"/>
    <w:rsid w:val="00CE1649"/>
    <w:rsid w:val="00CE4F55"/>
    <w:rsid w:val="00CE7664"/>
    <w:rsid w:val="00CF44DD"/>
    <w:rsid w:val="00D05E83"/>
    <w:rsid w:val="00D15909"/>
    <w:rsid w:val="00D53718"/>
    <w:rsid w:val="00D54675"/>
    <w:rsid w:val="00D62E9A"/>
    <w:rsid w:val="00D73591"/>
    <w:rsid w:val="00DC507F"/>
    <w:rsid w:val="00DE31BE"/>
    <w:rsid w:val="00DF0070"/>
    <w:rsid w:val="00E22E9B"/>
    <w:rsid w:val="00E23A1D"/>
    <w:rsid w:val="00E34637"/>
    <w:rsid w:val="00E40AF1"/>
    <w:rsid w:val="00E4572D"/>
    <w:rsid w:val="00E5043A"/>
    <w:rsid w:val="00E53494"/>
    <w:rsid w:val="00E66663"/>
    <w:rsid w:val="00E77704"/>
    <w:rsid w:val="00E8317A"/>
    <w:rsid w:val="00E94569"/>
    <w:rsid w:val="00ED74FE"/>
    <w:rsid w:val="00EE2C1A"/>
    <w:rsid w:val="00F27153"/>
    <w:rsid w:val="00F52108"/>
    <w:rsid w:val="00F76E4B"/>
    <w:rsid w:val="00F80FC8"/>
    <w:rsid w:val="00FB4B96"/>
    <w:rsid w:val="00FD5AA7"/>
    <w:rsid w:val="00FF5D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0296D"/>
  <w15:chartTrackingRefBased/>
  <w15:docId w15:val="{2DEFB85F-43C0-404B-987C-D39D8D061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3461"/>
    <w:pPr>
      <w:widowControl w:val="0"/>
      <w:jc w:val="both"/>
    </w:pPr>
  </w:style>
  <w:style w:type="paragraph" w:styleId="1">
    <w:name w:val="heading 1"/>
    <w:basedOn w:val="a"/>
    <w:next w:val="a"/>
    <w:link w:val="10"/>
    <w:uiPriority w:val="9"/>
    <w:qFormat/>
    <w:rsid w:val="005F78C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305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B3055"/>
    <w:rPr>
      <w:sz w:val="18"/>
      <w:szCs w:val="18"/>
    </w:rPr>
  </w:style>
  <w:style w:type="paragraph" w:styleId="a5">
    <w:name w:val="footer"/>
    <w:basedOn w:val="a"/>
    <w:link w:val="a6"/>
    <w:uiPriority w:val="99"/>
    <w:unhideWhenUsed/>
    <w:rsid w:val="009B3055"/>
    <w:pPr>
      <w:tabs>
        <w:tab w:val="center" w:pos="4153"/>
        <w:tab w:val="right" w:pos="8306"/>
      </w:tabs>
      <w:snapToGrid w:val="0"/>
      <w:jc w:val="left"/>
    </w:pPr>
    <w:rPr>
      <w:sz w:val="18"/>
      <w:szCs w:val="18"/>
    </w:rPr>
  </w:style>
  <w:style w:type="character" w:customStyle="1" w:styleId="a6">
    <w:name w:val="页脚 字符"/>
    <w:basedOn w:val="a0"/>
    <w:link w:val="a5"/>
    <w:uiPriority w:val="99"/>
    <w:rsid w:val="009B3055"/>
    <w:rPr>
      <w:sz w:val="18"/>
      <w:szCs w:val="18"/>
    </w:rPr>
  </w:style>
  <w:style w:type="paragraph" w:customStyle="1" w:styleId="Title1">
    <w:name w:val="Title1"/>
    <w:basedOn w:val="a"/>
    <w:next w:val="a"/>
    <w:qFormat/>
    <w:rsid w:val="009B3055"/>
    <w:pPr>
      <w:widowControl/>
      <w:spacing w:before="120" w:line="480" w:lineRule="exact"/>
      <w:jc w:val="left"/>
    </w:pPr>
    <w:rPr>
      <w:rFonts w:ascii="Arial" w:eastAsia="MS Mincho" w:hAnsi="Arial" w:cs="Times New Roman"/>
      <w:b/>
      <w:kern w:val="0"/>
      <w:sz w:val="32"/>
      <w:szCs w:val="28"/>
      <w:lang w:val="de-DE" w:eastAsia="ja-JP"/>
    </w:rPr>
  </w:style>
  <w:style w:type="paragraph" w:customStyle="1" w:styleId="Authors">
    <w:name w:val="Authors"/>
    <w:basedOn w:val="a"/>
    <w:qFormat/>
    <w:rsid w:val="009B3055"/>
    <w:pPr>
      <w:widowControl/>
      <w:spacing w:before="120" w:after="120" w:line="320" w:lineRule="exact"/>
      <w:jc w:val="left"/>
    </w:pPr>
    <w:rPr>
      <w:rFonts w:ascii="Arial" w:eastAsia="MS Mincho" w:hAnsi="Arial" w:cs="Times New Roman"/>
      <w:kern w:val="0"/>
      <w:sz w:val="22"/>
      <w:szCs w:val="24"/>
      <w:lang w:val="en-GB" w:eastAsia="ja-JP"/>
    </w:rPr>
  </w:style>
  <w:style w:type="paragraph" w:customStyle="1" w:styleId="11">
    <w:name w:val="样式 标题 1 + 左侧:  1 字符"/>
    <w:basedOn w:val="1"/>
    <w:qFormat/>
    <w:rsid w:val="005F78C2"/>
    <w:pPr>
      <w:keepNext w:val="0"/>
      <w:keepLines w:val="0"/>
      <w:spacing w:beforeLines="50" w:afterLines="50" w:line="0" w:lineRule="atLeast"/>
      <w:jc w:val="left"/>
      <w:outlineLvl w:val="2"/>
    </w:pPr>
    <w:rPr>
      <w:rFonts w:ascii="黑体" w:eastAsia="黑体" w:hAnsi="Times New Roman" w:cs="Times New Roman"/>
      <w:kern w:val="2"/>
      <w:sz w:val="21"/>
      <w:szCs w:val="21"/>
      <w:lang w:bidi="he-IL"/>
    </w:rPr>
  </w:style>
  <w:style w:type="character" w:customStyle="1" w:styleId="10">
    <w:name w:val="标题 1 字符"/>
    <w:basedOn w:val="a0"/>
    <w:link w:val="1"/>
    <w:uiPriority w:val="9"/>
    <w:rsid w:val="005F78C2"/>
    <w:rPr>
      <w:b/>
      <w:bCs/>
      <w:kern w:val="44"/>
      <w:sz w:val="44"/>
      <w:szCs w:val="44"/>
    </w:rPr>
  </w:style>
  <w:style w:type="paragraph" w:styleId="a7">
    <w:name w:val="List Paragraph"/>
    <w:basedOn w:val="a"/>
    <w:uiPriority w:val="34"/>
    <w:qFormat/>
    <w:rsid w:val="00E94569"/>
    <w:pPr>
      <w:ind w:firstLineChars="200" w:firstLine="420"/>
    </w:pPr>
  </w:style>
  <w:style w:type="paragraph" w:customStyle="1" w:styleId="TableCaption">
    <w:name w:val="TableCaption"/>
    <w:basedOn w:val="a"/>
    <w:qFormat/>
    <w:rsid w:val="00E5043A"/>
    <w:pPr>
      <w:widowControl/>
      <w:pBdr>
        <w:top w:val="single" w:sz="4" w:space="4" w:color="DDDDDD"/>
        <w:left w:val="single" w:sz="4" w:space="4" w:color="DDDDDD"/>
        <w:bottom w:val="single" w:sz="4" w:space="4" w:color="DDDDDD"/>
        <w:right w:val="single" w:sz="4" w:space="4" w:color="DDDDDD"/>
      </w:pBdr>
      <w:spacing w:line="180" w:lineRule="exact"/>
    </w:pPr>
    <w:rPr>
      <w:rFonts w:ascii="Arial" w:eastAsia="MS Mincho" w:hAnsi="Arial" w:cs="Times New Roman"/>
      <w:kern w:val="0"/>
      <w:sz w:val="14"/>
      <w:szCs w:val="14"/>
      <w:lang w:val="en-GB" w:eastAsia="ja-JP"/>
    </w:rPr>
  </w:style>
  <w:style w:type="paragraph" w:customStyle="1" w:styleId="TableHead">
    <w:name w:val="TableHead"/>
    <w:basedOn w:val="TableCaption"/>
    <w:rsid w:val="00E5043A"/>
    <w:pPr>
      <w:pBdr>
        <w:top w:val="single" w:sz="4" w:space="4" w:color="FFFFFF"/>
        <w:left w:val="single" w:sz="4" w:space="4" w:color="FFFFFF"/>
        <w:bottom w:val="single" w:sz="4" w:space="4" w:color="FFFFFF"/>
        <w:right w:val="single" w:sz="4" w:space="4" w:color="FFFFFF"/>
      </w:pBdr>
    </w:pPr>
  </w:style>
  <w:style w:type="paragraph" w:customStyle="1" w:styleId="TableBody">
    <w:name w:val="TableBody"/>
    <w:basedOn w:val="TableHead"/>
    <w:rsid w:val="00E5043A"/>
  </w:style>
  <w:style w:type="paragraph" w:customStyle="1" w:styleId="Adress">
    <w:name w:val="Adress"/>
    <w:basedOn w:val="a"/>
    <w:qFormat/>
    <w:rsid w:val="0028188D"/>
    <w:pPr>
      <w:widowControl/>
      <w:spacing w:line="180" w:lineRule="exact"/>
      <w:ind w:left="425" w:hanging="425"/>
      <w:jc w:val="left"/>
    </w:pPr>
    <w:rPr>
      <w:rFonts w:ascii="Arial" w:eastAsia="MS Mincho" w:hAnsi="Arial" w:cs="Times New Roman"/>
      <w:kern w:val="0"/>
      <w:sz w:val="14"/>
      <w:szCs w:val="20"/>
      <w:lang w:val="de-DE" w:eastAsia="ja-JP"/>
    </w:rPr>
  </w:style>
  <w:style w:type="character" w:styleId="a8">
    <w:name w:val="Placeholder Text"/>
    <w:basedOn w:val="a0"/>
    <w:uiPriority w:val="99"/>
    <w:semiHidden/>
    <w:rsid w:val="002E6289"/>
    <w:rPr>
      <w:color w:val="808080"/>
    </w:rPr>
  </w:style>
  <w:style w:type="character" w:styleId="a9">
    <w:name w:val="Hyperlink"/>
    <w:basedOn w:val="a0"/>
    <w:uiPriority w:val="99"/>
    <w:semiHidden/>
    <w:unhideWhenUsed/>
    <w:rsid w:val="00664930"/>
    <w:rPr>
      <w:color w:val="0000FF"/>
      <w:u w:val="single"/>
    </w:rPr>
  </w:style>
  <w:style w:type="paragraph" w:styleId="aa">
    <w:name w:val="Plain Text"/>
    <w:basedOn w:val="a"/>
    <w:link w:val="ab"/>
    <w:qFormat/>
    <w:rsid w:val="00590488"/>
    <w:rPr>
      <w:rFonts w:ascii="宋体" w:eastAsia="宋体" w:hAnsi="Courier" w:cs="Times New Roman"/>
      <w:szCs w:val="20"/>
    </w:rPr>
  </w:style>
  <w:style w:type="character" w:customStyle="1" w:styleId="ab">
    <w:name w:val="纯文本 字符"/>
    <w:basedOn w:val="a0"/>
    <w:link w:val="aa"/>
    <w:qFormat/>
    <w:rsid w:val="00590488"/>
    <w:rPr>
      <w:rFonts w:ascii="宋体" w:eastAsia="宋体" w:hAnsi="Courier" w:cs="Times New Roman"/>
      <w:szCs w:val="20"/>
    </w:rPr>
  </w:style>
  <w:style w:type="character" w:customStyle="1" w:styleId="font61">
    <w:name w:val="font61"/>
    <w:basedOn w:val="a0"/>
    <w:qFormat/>
    <w:rsid w:val="00590488"/>
    <w:rPr>
      <w:rFonts w:ascii="Times New Roman" w:hAnsi="Times New Roman" w:cs="Times New Roman" w:hint="default"/>
      <w:color w:val="000000"/>
      <w:sz w:val="18"/>
      <w:szCs w:val="18"/>
      <w:u w:val="none"/>
    </w:rPr>
  </w:style>
  <w:style w:type="character" w:customStyle="1" w:styleId="font71">
    <w:name w:val="font71"/>
    <w:basedOn w:val="a0"/>
    <w:qFormat/>
    <w:rsid w:val="00590488"/>
    <w:rPr>
      <w:rFonts w:ascii="Times New Roman" w:hAnsi="Times New Roman" w:cs="Times New Roman" w:hint="default"/>
      <w:color w:val="000000"/>
      <w:sz w:val="20"/>
      <w:szCs w:val="20"/>
      <w:u w:val="none"/>
    </w:rPr>
  </w:style>
  <w:style w:type="character" w:customStyle="1" w:styleId="font51">
    <w:name w:val="font51"/>
    <w:basedOn w:val="a0"/>
    <w:qFormat/>
    <w:rsid w:val="00590488"/>
    <w:rPr>
      <w:rFonts w:ascii="宋体" w:eastAsia="宋体" w:hAnsi="宋体" w:cs="宋体" w:hint="eastAsia"/>
      <w:color w:val="000000"/>
      <w:sz w:val="20"/>
      <w:szCs w:val="20"/>
      <w:u w:val="none"/>
    </w:rPr>
  </w:style>
  <w:style w:type="character" w:customStyle="1" w:styleId="font81">
    <w:name w:val="font81"/>
    <w:basedOn w:val="a0"/>
    <w:qFormat/>
    <w:rsid w:val="00590488"/>
    <w:rPr>
      <w:rFonts w:ascii="Times New Roman" w:hAnsi="Times New Roman" w:cs="Times New Roman" w:hint="default"/>
      <w:color w:val="000000"/>
      <w:sz w:val="20"/>
      <w:szCs w:val="20"/>
      <w:u w:val="none"/>
      <w:vertAlign w:val="superscript"/>
    </w:rPr>
  </w:style>
  <w:style w:type="character" w:customStyle="1" w:styleId="font91">
    <w:name w:val="font91"/>
    <w:basedOn w:val="a0"/>
    <w:qFormat/>
    <w:rsid w:val="00590488"/>
    <w:rPr>
      <w:rFonts w:ascii="Times New Roman" w:hAnsi="Times New Roman" w:cs="Times New Roman" w:hint="default"/>
      <w:color w:val="000000"/>
      <w:sz w:val="21"/>
      <w:szCs w:val="21"/>
      <w:u w:val="none"/>
      <w:vertAlign w:val="subscript"/>
    </w:rPr>
  </w:style>
  <w:style w:type="character" w:customStyle="1" w:styleId="font101">
    <w:name w:val="font101"/>
    <w:basedOn w:val="a0"/>
    <w:qFormat/>
    <w:rsid w:val="00590488"/>
    <w:rPr>
      <w:rFonts w:ascii="Times New Roman" w:hAnsi="Times New Roman" w:cs="Times New Roman" w:hint="default"/>
      <w:color w:val="000000"/>
      <w:sz w:val="20"/>
      <w:szCs w:val="20"/>
      <w:u w:val="none"/>
      <w:vertAlign w:val="subscript"/>
    </w:rPr>
  </w:style>
  <w:style w:type="character" w:customStyle="1" w:styleId="font41">
    <w:name w:val="font41"/>
    <w:basedOn w:val="a0"/>
    <w:qFormat/>
    <w:rsid w:val="00590488"/>
    <w:rPr>
      <w:rFonts w:ascii="宋体" w:eastAsia="宋体" w:hAnsi="宋体" w:cs="宋体" w:hint="eastAsia"/>
      <w:color w:val="000000"/>
      <w:sz w:val="20"/>
      <w:szCs w:val="20"/>
      <w:u w:val="none"/>
    </w:rPr>
  </w:style>
  <w:style w:type="character" w:customStyle="1" w:styleId="font112">
    <w:name w:val="font112"/>
    <w:basedOn w:val="a0"/>
    <w:qFormat/>
    <w:rsid w:val="00590488"/>
    <w:rPr>
      <w:rFonts w:ascii="Times New Roman" w:hAnsi="Times New Roman" w:cs="Times New Roman" w:hint="default"/>
      <w:color w:val="000000"/>
      <w:sz w:val="20"/>
      <w:szCs w:val="20"/>
      <w:u w:val="none"/>
      <w:vertAlign w:val="superscript"/>
    </w:rPr>
  </w:style>
  <w:style w:type="table" w:styleId="ac">
    <w:name w:val="Table Grid"/>
    <w:basedOn w:val="a1"/>
    <w:uiPriority w:val="39"/>
    <w:rsid w:val="005034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176171"/>
    <w:rPr>
      <w:sz w:val="21"/>
      <w:szCs w:val="21"/>
    </w:rPr>
  </w:style>
  <w:style w:type="paragraph" w:styleId="ae">
    <w:name w:val="annotation text"/>
    <w:basedOn w:val="a"/>
    <w:link w:val="af"/>
    <w:uiPriority w:val="99"/>
    <w:semiHidden/>
    <w:unhideWhenUsed/>
    <w:rsid w:val="00176171"/>
    <w:pPr>
      <w:jc w:val="left"/>
    </w:pPr>
  </w:style>
  <w:style w:type="character" w:customStyle="1" w:styleId="af">
    <w:name w:val="批注文字 字符"/>
    <w:basedOn w:val="a0"/>
    <w:link w:val="ae"/>
    <w:uiPriority w:val="99"/>
    <w:semiHidden/>
    <w:rsid w:val="00176171"/>
  </w:style>
  <w:style w:type="paragraph" w:styleId="af0">
    <w:name w:val="annotation subject"/>
    <w:basedOn w:val="ae"/>
    <w:next w:val="ae"/>
    <w:link w:val="af1"/>
    <w:uiPriority w:val="99"/>
    <w:semiHidden/>
    <w:unhideWhenUsed/>
    <w:rsid w:val="00176171"/>
    <w:rPr>
      <w:b/>
      <w:bCs/>
    </w:rPr>
  </w:style>
  <w:style w:type="character" w:customStyle="1" w:styleId="af1">
    <w:name w:val="批注主题 字符"/>
    <w:basedOn w:val="af"/>
    <w:link w:val="af0"/>
    <w:uiPriority w:val="99"/>
    <w:semiHidden/>
    <w:rsid w:val="00176171"/>
    <w:rPr>
      <w:b/>
      <w:bCs/>
    </w:rPr>
  </w:style>
  <w:style w:type="paragraph" w:styleId="af2">
    <w:name w:val="Balloon Text"/>
    <w:basedOn w:val="a"/>
    <w:link w:val="af3"/>
    <w:uiPriority w:val="99"/>
    <w:semiHidden/>
    <w:unhideWhenUsed/>
    <w:rsid w:val="00176171"/>
    <w:rPr>
      <w:sz w:val="18"/>
      <w:szCs w:val="18"/>
    </w:rPr>
  </w:style>
  <w:style w:type="character" w:customStyle="1" w:styleId="af3">
    <w:name w:val="批注框文本 字符"/>
    <w:basedOn w:val="a0"/>
    <w:link w:val="af2"/>
    <w:uiPriority w:val="99"/>
    <w:semiHidden/>
    <w:rsid w:val="00176171"/>
    <w:rPr>
      <w:sz w:val="18"/>
      <w:szCs w:val="18"/>
    </w:rPr>
  </w:style>
  <w:style w:type="paragraph" w:styleId="af4">
    <w:name w:val="Revision"/>
    <w:hidden/>
    <w:uiPriority w:val="99"/>
    <w:semiHidden/>
    <w:rsid w:val="00863C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837B5-F332-43A5-929B-2DD394016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918</TotalTime>
  <Pages>1</Pages>
  <Words>2130</Words>
  <Characters>12142</Characters>
  <Application>Microsoft Office Word</Application>
  <DocSecurity>0</DocSecurity>
  <Lines>101</Lines>
  <Paragraphs>28</Paragraphs>
  <ScaleCrop>false</ScaleCrop>
  <Company/>
  <LinksUpToDate>false</LinksUpToDate>
  <CharactersWithSpaces>14244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 碧英</dc:creator>
  <cp:keywords/>
  <dc:description/>
  <cp:lastModifiedBy>刘 碧英</cp:lastModifiedBy>
  <cp:revision>95</cp:revision>
  <dcterms:created xsi:type="dcterms:W3CDTF">2023-05-11T11:38:00Z</dcterms:created>
  <dcterms:modified xsi:type="dcterms:W3CDTF">2023-06-23T05:34:00Z</dcterms:modified>
</cp:coreProperties>
</file>