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A8D47" w14:textId="77777777" w:rsidR="005D7A56" w:rsidRPr="00CB261F" w:rsidRDefault="005D7A56" w:rsidP="005D7A56">
      <w:pPr>
        <w:rPr>
          <w:rFonts w:asciiTheme="majorBidi" w:hAnsiTheme="majorBidi" w:cstheme="majorBidi"/>
          <w:i/>
          <w:iCs/>
          <w:sz w:val="24"/>
          <w:szCs w:val="24"/>
        </w:rPr>
      </w:pPr>
      <w:r w:rsidRPr="00CB261F">
        <w:rPr>
          <w:rStyle w:val="apple-style-span"/>
          <w:rFonts w:asciiTheme="majorBidi" w:hAnsiTheme="majorBidi" w:cstheme="majorBidi"/>
          <w:b/>
          <w:color w:val="000000"/>
          <w:sz w:val="24"/>
          <w:szCs w:val="24"/>
          <w:lang w:val="pt-BR"/>
        </w:rPr>
        <w:t xml:space="preserve">BIOGRAPHIES OF AUTHORS </w:t>
      </w:r>
      <w:bookmarkStart w:id="0" w:name="_Hlk78375417"/>
    </w:p>
    <w:bookmarkEnd w:id="0"/>
    <w:p w14:paraId="392AD906" w14:textId="77777777" w:rsidR="005D7A56" w:rsidRPr="00CB261F" w:rsidRDefault="005D7A56" w:rsidP="005D7A56">
      <w:pPr>
        <w:rPr>
          <w:rFonts w:asciiTheme="majorBidi" w:hAnsiTheme="majorBidi" w:cstheme="majorBidi"/>
          <w:i/>
          <w:iCs/>
          <w:sz w:val="24"/>
          <w:szCs w:val="24"/>
        </w:rPr>
      </w:pPr>
    </w:p>
    <w:tbl>
      <w:tblPr>
        <w:tblW w:w="5000" w:type="pct"/>
        <w:tblLook w:val="04A0" w:firstRow="1" w:lastRow="0" w:firstColumn="1" w:lastColumn="0" w:noHBand="0" w:noVBand="1"/>
      </w:tblPr>
      <w:tblGrid>
        <w:gridCol w:w="2205"/>
        <w:gridCol w:w="7541"/>
      </w:tblGrid>
      <w:tr w:rsidR="005D7A56" w:rsidRPr="00CB261F" w14:paraId="3897FD9E" w14:textId="77777777" w:rsidTr="00411B95">
        <w:tc>
          <w:tcPr>
            <w:tcW w:w="1131" w:type="pct"/>
          </w:tcPr>
          <w:p w14:paraId="3BD49B50" w14:textId="77777777" w:rsidR="005D7A56" w:rsidRPr="00CB261F" w:rsidRDefault="005D7A56" w:rsidP="00411B95">
            <w:pPr>
              <w:jc w:val="center"/>
              <w:rPr>
                <w:rFonts w:asciiTheme="majorBidi" w:hAnsiTheme="majorBidi" w:cstheme="majorBidi"/>
                <w:color w:val="000000"/>
                <w:sz w:val="24"/>
                <w:szCs w:val="24"/>
                <w:highlight w:val="yellow"/>
                <w:lang w:val="pt-BR"/>
              </w:rPr>
            </w:pPr>
            <w:bookmarkStart w:id="1" w:name="_Hlk78354998"/>
            <w:r>
              <w:rPr>
                <w:rFonts w:asciiTheme="majorBidi" w:hAnsiTheme="majorBidi" w:cstheme="majorBidi"/>
                <w:noProof/>
                <w:color w:val="000000"/>
                <w:sz w:val="24"/>
                <w:szCs w:val="24"/>
                <w:lang w:val="en-GB" w:eastAsia="en-GB"/>
              </w:rPr>
              <w:drawing>
                <wp:inline distT="0" distB="0" distL="0" distR="0" wp14:anchorId="0C0B110A" wp14:editId="1F995A57">
                  <wp:extent cx="838200" cy="1314450"/>
                  <wp:effectExtent l="0" t="0" r="0" b="0"/>
                  <wp:docPr id="4" name="Picture 4" descr="WhatsApp Image 2023-03-15 a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atsApp Image 2023-03-15 at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38200" cy="1314450"/>
                          </a:xfrm>
                          <a:prstGeom prst="rect">
                            <a:avLst/>
                          </a:prstGeom>
                          <a:noFill/>
                          <a:ln>
                            <a:noFill/>
                          </a:ln>
                        </pic:spPr>
                      </pic:pic>
                    </a:graphicData>
                  </a:graphic>
                </wp:inline>
              </w:drawing>
            </w:r>
          </w:p>
        </w:tc>
        <w:tc>
          <w:tcPr>
            <w:tcW w:w="3869" w:type="pct"/>
          </w:tcPr>
          <w:p w14:paraId="6657279F" w14:textId="77777777" w:rsidR="005D7A56" w:rsidRPr="00CB261F" w:rsidRDefault="005D7A56" w:rsidP="00411B95">
            <w:pPr>
              <w:jc w:val="both"/>
              <w:rPr>
                <w:rFonts w:asciiTheme="majorBidi" w:hAnsiTheme="majorBidi" w:cstheme="majorBidi"/>
                <w:color w:val="000000"/>
                <w:sz w:val="24"/>
                <w:szCs w:val="24"/>
                <w:highlight w:val="yellow"/>
                <w:lang w:val="pt-BR"/>
              </w:rPr>
            </w:pPr>
            <w:r w:rsidRPr="00CB261F">
              <w:rPr>
                <w:rFonts w:asciiTheme="majorBidi" w:hAnsiTheme="majorBidi" w:cstheme="majorBidi"/>
                <w:color w:val="000000"/>
                <w:sz w:val="24"/>
                <w:szCs w:val="24"/>
              </w:rPr>
              <w:t xml:space="preserve">  </w:t>
            </w:r>
            <w:r w:rsidRPr="00CB261F">
              <w:rPr>
                <w:rFonts w:asciiTheme="majorBidi" w:hAnsiTheme="majorBidi" w:cstheme="majorBidi"/>
                <w:b/>
                <w:bCs/>
                <w:color w:val="000000"/>
                <w:sz w:val="24"/>
                <w:szCs w:val="24"/>
              </w:rPr>
              <w:t>Heba Emad Namiq</w:t>
            </w:r>
            <w:r w:rsidRPr="00CB261F">
              <w:rPr>
                <w:rFonts w:asciiTheme="majorBidi" w:hAnsiTheme="majorBidi" w:cstheme="majorBidi"/>
                <w:color w:val="000000"/>
                <w:sz w:val="24"/>
                <w:szCs w:val="24"/>
              </w:rPr>
              <w:t xml:space="preserve">       received the B.Sc. degree in  Computer and Information Technology/Software Engineering From the University of Technology-Baghdad in 2006 and   works  at university of  Baghdad /college of science for women .  Student in  M.Sc. in Computer at the university of technology – department of computer engineerin</w:t>
            </w:r>
            <w:r>
              <w:rPr>
                <w:rFonts w:asciiTheme="majorBidi" w:hAnsiTheme="majorBidi" w:cstheme="majorBidi"/>
                <w:color w:val="000000"/>
                <w:sz w:val="24"/>
                <w:szCs w:val="24"/>
              </w:rPr>
              <w:t>g .  can be contacted.</w:t>
            </w:r>
          </w:p>
        </w:tc>
      </w:tr>
      <w:tr w:rsidR="005D7A56" w:rsidRPr="00CB261F" w14:paraId="0711B2B6" w14:textId="77777777" w:rsidTr="00411B95">
        <w:trPr>
          <w:trHeight w:val="1547"/>
        </w:trPr>
        <w:tc>
          <w:tcPr>
            <w:tcW w:w="1131" w:type="pct"/>
          </w:tcPr>
          <w:p w14:paraId="39E95DBB" w14:textId="77777777" w:rsidR="005D7A56" w:rsidRPr="00CB261F" w:rsidRDefault="005D7A56" w:rsidP="00411B95">
            <w:pPr>
              <w:jc w:val="center"/>
              <w:rPr>
                <w:rFonts w:asciiTheme="majorBidi" w:hAnsiTheme="majorBidi" w:cstheme="majorBidi"/>
                <w:color w:val="000000"/>
                <w:sz w:val="24"/>
                <w:szCs w:val="24"/>
                <w:highlight w:val="yellow"/>
                <w:lang w:val="pt-BR"/>
              </w:rPr>
            </w:pPr>
            <w:r w:rsidRPr="00CB261F">
              <w:rPr>
                <w:rFonts w:asciiTheme="majorBidi" w:hAnsiTheme="majorBidi" w:cstheme="majorBidi"/>
                <w:noProof/>
                <w:color w:val="000000"/>
                <w:sz w:val="24"/>
                <w:szCs w:val="24"/>
                <w:highlight w:val="yellow"/>
                <w:lang w:val="en-GB" w:eastAsia="en-GB"/>
              </w:rPr>
              <w:drawing>
                <wp:inline distT="0" distB="0" distL="0" distR="0" wp14:anchorId="592B8DCD" wp14:editId="76EBD546">
                  <wp:extent cx="1122045" cy="1426845"/>
                  <wp:effectExtent l="0" t="0" r="1905"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2045" cy="1426845"/>
                          </a:xfrm>
                          <a:prstGeom prst="rect">
                            <a:avLst/>
                          </a:prstGeom>
                          <a:noFill/>
                        </pic:spPr>
                      </pic:pic>
                    </a:graphicData>
                  </a:graphic>
                </wp:inline>
              </w:drawing>
            </w:r>
          </w:p>
        </w:tc>
        <w:tc>
          <w:tcPr>
            <w:tcW w:w="3869" w:type="pct"/>
          </w:tcPr>
          <w:p w14:paraId="48BDA5C6" w14:textId="77777777" w:rsidR="005D7A56" w:rsidRDefault="005D7A56" w:rsidP="00411B95">
            <w:pPr>
              <w:jc w:val="both"/>
              <w:rPr>
                <w:rFonts w:asciiTheme="majorBidi" w:hAnsiTheme="majorBidi" w:cstheme="majorBidi"/>
                <w:color w:val="000000"/>
                <w:sz w:val="24"/>
                <w:szCs w:val="24"/>
              </w:rPr>
            </w:pPr>
            <w:r w:rsidRPr="00CB261F">
              <w:rPr>
                <w:rFonts w:asciiTheme="majorBidi" w:hAnsiTheme="majorBidi" w:cstheme="majorBidi"/>
                <w:b/>
                <w:bCs/>
                <w:color w:val="000000"/>
                <w:sz w:val="24"/>
                <w:szCs w:val="24"/>
              </w:rPr>
              <w:t>Dr. Ayman Dawood Salman</w:t>
            </w:r>
            <w:r w:rsidRPr="00CB261F">
              <w:rPr>
                <w:rFonts w:asciiTheme="majorBidi" w:hAnsiTheme="majorBidi" w:cstheme="majorBidi"/>
                <w:color w:val="000000"/>
                <w:sz w:val="24"/>
                <w:szCs w:val="24"/>
              </w:rPr>
              <w:t xml:space="preserve">         received the B.Sc. degree in Electrical and Electronic Eng. From the University of Technology-Baghdad in 1998 and got his M.Sc. in Computer and Information Technology/Software Engineering from the University Technology-Baghdad also in 2004. Then he graduated with a doctor Eng. degree in the Communication Networks Group, Institute of Information Technology, Technical University of Ilmenau, Germany. Primary research focuses on MANETs, emphasising QoS routing and multimedia communication, IoT, WSN, and SDN. Currently, he works as an Assist Professor at the university of technology – department of computer engineering. He can be contacted at email: </w:t>
            </w:r>
            <w:hyperlink r:id="rId6" w:history="1">
              <w:r w:rsidRPr="00344AE3">
                <w:rPr>
                  <w:rStyle w:val="Hyperlink"/>
                  <w:rFonts w:asciiTheme="majorBidi" w:hAnsiTheme="majorBidi" w:cstheme="majorBidi"/>
                  <w:sz w:val="24"/>
                  <w:szCs w:val="24"/>
                </w:rPr>
                <w:t>aymen.d.salman@uotechnology.edu.iq</w:t>
              </w:r>
            </w:hyperlink>
          </w:p>
          <w:p w14:paraId="2E8D8AC7" w14:textId="77777777" w:rsidR="005D7A56" w:rsidRPr="00CB261F" w:rsidRDefault="005D7A56" w:rsidP="00411B95">
            <w:pPr>
              <w:jc w:val="both"/>
              <w:rPr>
                <w:rFonts w:asciiTheme="majorBidi" w:hAnsiTheme="majorBidi" w:cstheme="majorBidi"/>
                <w:color w:val="000000"/>
                <w:sz w:val="24"/>
                <w:szCs w:val="24"/>
                <w:highlight w:val="yellow"/>
                <w:lang w:val="pt-BR"/>
              </w:rPr>
            </w:pPr>
          </w:p>
        </w:tc>
      </w:tr>
    </w:tbl>
    <w:bookmarkEnd w:id="1"/>
    <w:p w14:paraId="4D01AF5B" w14:textId="77777777" w:rsidR="005D7A56" w:rsidRPr="00CB261F" w:rsidRDefault="005D7A56" w:rsidP="005D7A56">
      <w:pPr>
        <w:jc w:val="both"/>
        <w:rPr>
          <w:rFonts w:asciiTheme="majorBidi" w:hAnsiTheme="majorBidi" w:cstheme="majorBidi"/>
          <w:iCs/>
          <w:noProof/>
          <w:sz w:val="24"/>
          <w:szCs w:val="24"/>
        </w:rPr>
      </w:pPr>
      <w:r w:rsidRPr="00CB261F">
        <w:rPr>
          <w:rFonts w:asciiTheme="majorBidi" w:hAnsiTheme="majorBidi" w:cstheme="majorBidi"/>
          <w:iCs/>
          <w:noProof/>
          <w:sz w:val="24"/>
          <w:szCs w:val="24"/>
          <w:lang w:val="en-GB" w:eastAsia="en-GB"/>
        </w:rPr>
        <w:drawing>
          <wp:anchor distT="0" distB="0" distL="114300" distR="114300" simplePos="0" relativeHeight="251659264" behindDoc="1" locked="0" layoutInCell="1" allowOverlap="1" wp14:anchorId="5061DC89" wp14:editId="55564238">
            <wp:simplePos x="0" y="0"/>
            <wp:positionH relativeFrom="column">
              <wp:posOffset>120015</wp:posOffset>
            </wp:positionH>
            <wp:positionV relativeFrom="paragraph">
              <wp:posOffset>58420</wp:posOffset>
            </wp:positionV>
            <wp:extent cx="1074420" cy="1219200"/>
            <wp:effectExtent l="0" t="0" r="0" b="0"/>
            <wp:wrapTight wrapText="bothSides">
              <wp:wrapPolygon edited="0">
                <wp:start x="0" y="0"/>
                <wp:lineTo x="0" y="21263"/>
                <wp:lineTo x="21064" y="21263"/>
                <wp:lineTo x="21064" y="0"/>
                <wp:lineTo x="0" y="0"/>
              </wp:wrapPolygon>
            </wp:wrapTight>
            <wp:docPr id="5" name="Picture 5" descr="C:\Users\Heba\Desktop\Ahmed-Din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eba\Desktop\Ahmed-Dinar.jpg"/>
                    <pic:cNvPicPr>
                      <a:picLocks noChangeAspect="1" noChangeArrowheads="1"/>
                    </pic:cNvPicPr>
                  </pic:nvPicPr>
                  <pic:blipFill rotWithShape="1">
                    <a:blip r:embed="rId7">
                      <a:extLst>
                        <a:ext uri="{28A0092B-C50C-407E-A947-70E740481C1C}">
                          <a14:useLocalDpi xmlns:a14="http://schemas.microsoft.com/office/drawing/2010/main" val="0"/>
                        </a:ext>
                      </a:extLst>
                    </a:blip>
                    <a:srcRect l="4838" r="4195"/>
                    <a:stretch/>
                  </pic:blipFill>
                  <pic:spPr bwMode="auto">
                    <a:xfrm>
                      <a:off x="0" y="0"/>
                      <a:ext cx="1074420" cy="121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54B11B96" w14:textId="77777777" w:rsidR="005D7A56" w:rsidRPr="00CB261F" w:rsidRDefault="005D7A56" w:rsidP="005D7A56">
      <w:pPr>
        <w:jc w:val="both"/>
        <w:rPr>
          <w:rFonts w:asciiTheme="majorBidi" w:hAnsiTheme="majorBidi" w:cstheme="majorBidi"/>
          <w:iCs/>
          <w:sz w:val="24"/>
          <w:szCs w:val="24"/>
          <w:lang w:val="en-ID"/>
        </w:rPr>
      </w:pPr>
      <w:r w:rsidRPr="00434D91">
        <w:rPr>
          <w:rFonts w:asciiTheme="majorBidi" w:hAnsiTheme="majorBidi" w:cstheme="majorBidi"/>
          <w:b/>
          <w:bCs/>
          <w:iCs/>
          <w:sz w:val="24"/>
          <w:szCs w:val="24"/>
          <w:lang w:val="en-ID"/>
        </w:rPr>
        <w:t>Ahmed Musa Dinar</w:t>
      </w:r>
      <w:r w:rsidRPr="00CB261F">
        <w:rPr>
          <w:rFonts w:asciiTheme="majorBidi" w:hAnsiTheme="majorBidi" w:cstheme="majorBidi"/>
          <w:iCs/>
          <w:sz w:val="24"/>
          <w:szCs w:val="24"/>
          <w:lang w:val="en-ID"/>
        </w:rPr>
        <w:t xml:space="preserve"> is currently a Lecturer at the Department of Computer Engineering, University of Technology, Baghdad, Iraq. He received a B.Sc. degree in computer and software engineering from Al-Mustansiriya University, Iraq, in 2007 and M.Sc. degree in computer engineering from University of Technology, Iraq in 2014. He obtained his Ph.D. in Computer Engineering from UTeM, Malaysia in 2020. His research interests mainly focus on sensors and computing tools for biomedical applications.</w:t>
      </w:r>
      <w:r w:rsidRPr="00871315">
        <w:rPr>
          <w:rFonts w:ascii="Work Sans" w:hAnsi="Work Sans"/>
          <w:color w:val="000000"/>
          <w:shd w:val="clear" w:color="auto" w:fill="FFFFFF"/>
        </w:rPr>
        <w:t xml:space="preserve"> </w:t>
      </w:r>
      <w:r>
        <w:rPr>
          <w:rFonts w:ascii="Work Sans" w:hAnsi="Work Sans"/>
          <w:color w:val="000000"/>
          <w:shd w:val="clear" w:color="auto" w:fill="FFFFFF"/>
        </w:rPr>
        <w:t> </w:t>
      </w:r>
      <w:hyperlink r:id="rId8" w:history="1">
        <w:r>
          <w:rPr>
            <w:rStyle w:val="Hyperlink"/>
            <w:rFonts w:ascii="Work Sans" w:hAnsi="Work Sans"/>
            <w:color w:val="4A505C"/>
          </w:rPr>
          <w:t>120050@uotechnology.edu.iq</w:t>
        </w:r>
      </w:hyperlink>
      <w:r>
        <w:rPr>
          <w:rFonts w:ascii="Work Sans" w:hAnsi="Work Sans"/>
          <w:color w:val="000000"/>
          <w:shd w:val="clear" w:color="auto" w:fill="FFFFFF"/>
        </w:rPr>
        <w:t xml:space="preserve"> </w:t>
      </w:r>
    </w:p>
    <w:p w14:paraId="297C280E" w14:textId="77777777" w:rsidR="005D7A56" w:rsidRPr="00CB261F" w:rsidRDefault="005D7A56" w:rsidP="005D7A56">
      <w:pPr>
        <w:jc w:val="both"/>
        <w:rPr>
          <w:rFonts w:asciiTheme="majorBidi" w:hAnsiTheme="majorBidi" w:cstheme="majorBidi"/>
          <w:iCs/>
          <w:sz w:val="24"/>
          <w:szCs w:val="24"/>
          <w:lang w:val="en-ID"/>
        </w:rPr>
      </w:pPr>
    </w:p>
    <w:p w14:paraId="1B195D68" w14:textId="77777777" w:rsidR="005D7A56" w:rsidRPr="00CB261F" w:rsidRDefault="005D7A56" w:rsidP="005D7A56">
      <w:pPr>
        <w:jc w:val="both"/>
        <w:rPr>
          <w:rFonts w:asciiTheme="majorBidi" w:hAnsiTheme="majorBidi" w:cstheme="majorBidi"/>
          <w:iCs/>
          <w:sz w:val="24"/>
          <w:szCs w:val="24"/>
          <w:lang w:val="en-ID"/>
        </w:rPr>
      </w:pPr>
    </w:p>
    <w:p w14:paraId="37211ABA" w14:textId="77777777" w:rsidR="005D7A56" w:rsidRPr="00214248" w:rsidRDefault="005D7A56" w:rsidP="005D7A56">
      <w:pPr>
        <w:pStyle w:val="ListParagraph"/>
        <w:autoSpaceDE w:val="0"/>
        <w:autoSpaceDN w:val="0"/>
        <w:adjustRightInd w:val="0"/>
        <w:spacing w:before="480" w:after="100" w:afterAutospacing="1" w:line="360" w:lineRule="auto"/>
        <w:jc w:val="both"/>
        <w:rPr>
          <w:rFonts w:asciiTheme="majorBidi" w:hAnsiTheme="majorBidi" w:cstheme="majorBidi"/>
        </w:rPr>
      </w:pPr>
    </w:p>
    <w:p w14:paraId="7FE9D26E" w14:textId="77777777" w:rsidR="000D639A" w:rsidRDefault="000D639A"/>
    <w:sectPr w:rsidR="000D639A" w:rsidSect="006B0715">
      <w:footerReference w:type="default" r:id="rId9"/>
      <w:pgSz w:w="11906" w:h="16838" w:code="9"/>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ork Sans">
    <w:charset w:val="00"/>
    <w:family w:val="auto"/>
    <w:pitch w:val="variable"/>
    <w:sig w:usb0="A00000FF" w:usb1="5000E07B" w:usb2="00000000" w:usb3="00000000" w:csb0="0000019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3414796"/>
      <w:docPartObj>
        <w:docPartGallery w:val="Page Numbers (Bottom of Page)"/>
        <w:docPartUnique/>
      </w:docPartObj>
    </w:sdtPr>
    <w:sdtEndPr>
      <w:rPr>
        <w:noProof/>
      </w:rPr>
    </w:sdtEndPr>
    <w:sdtContent>
      <w:p w14:paraId="69373F00" w14:textId="77777777" w:rsidR="00577F84" w:rsidRDefault="005D7A56">
        <w:pPr>
          <w:pStyle w:val="Footer"/>
        </w:pPr>
        <w:r>
          <w:fldChar w:fldCharType="begin"/>
        </w:r>
        <w:r>
          <w:instrText xml:space="preserve"> PAGE   \* MERGEFORMAT </w:instrText>
        </w:r>
        <w:r>
          <w:fldChar w:fldCharType="separate"/>
        </w:r>
        <w:r>
          <w:rPr>
            <w:noProof/>
          </w:rPr>
          <w:t>1</w:t>
        </w:r>
        <w:r>
          <w:rPr>
            <w:noProof/>
          </w:rPr>
          <w:fldChar w:fldCharType="end"/>
        </w:r>
      </w:p>
    </w:sdtContent>
  </w:sdt>
  <w:p w14:paraId="0778C8FB" w14:textId="77777777" w:rsidR="00577F84" w:rsidRDefault="005D7A5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A56"/>
    <w:rsid w:val="000D639A"/>
    <w:rsid w:val="005D7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0FA74"/>
  <w15:chartTrackingRefBased/>
  <w15:docId w15:val="{8ACCA05C-1820-45E0-ACE8-285238B1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A5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7A56"/>
    <w:pPr>
      <w:ind w:left="720"/>
      <w:contextualSpacing/>
    </w:pPr>
  </w:style>
  <w:style w:type="paragraph" w:styleId="Footer">
    <w:name w:val="footer"/>
    <w:basedOn w:val="Normal"/>
    <w:link w:val="FooterChar"/>
    <w:uiPriority w:val="99"/>
    <w:unhideWhenUsed/>
    <w:rsid w:val="005D7A56"/>
    <w:pPr>
      <w:tabs>
        <w:tab w:val="center" w:pos="4320"/>
        <w:tab w:val="right" w:pos="8640"/>
      </w:tabs>
      <w:spacing w:after="0" w:line="240" w:lineRule="auto"/>
    </w:pPr>
  </w:style>
  <w:style w:type="character" w:customStyle="1" w:styleId="FooterChar">
    <w:name w:val="Footer Char"/>
    <w:basedOn w:val="DefaultParagraphFont"/>
    <w:link w:val="Footer"/>
    <w:uiPriority w:val="99"/>
    <w:rsid w:val="005D7A56"/>
  </w:style>
  <w:style w:type="character" w:styleId="Hyperlink">
    <w:name w:val="Hyperlink"/>
    <w:basedOn w:val="DefaultParagraphFont"/>
    <w:uiPriority w:val="99"/>
    <w:unhideWhenUsed/>
    <w:qFormat/>
    <w:rsid w:val="005D7A56"/>
    <w:rPr>
      <w:color w:val="0563C1" w:themeColor="hyperlink"/>
      <w:u w:val="single"/>
    </w:rPr>
  </w:style>
  <w:style w:type="character" w:customStyle="1" w:styleId="apple-style-span">
    <w:name w:val="apple-style-span"/>
    <w:basedOn w:val="DefaultParagraphFont"/>
    <w:rsid w:val="005D7A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20050@uotechnology.edu.iq" TargetMode="Externa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ymen.d.salman@uotechnology.edu.iq"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259</Words>
  <Characters>1482</Characters>
  <Application>Microsoft Office Word</Application>
  <DocSecurity>0</DocSecurity>
  <Lines>12</Lines>
  <Paragraphs>3</Paragraphs>
  <ScaleCrop>false</ScaleCrop>
  <Company>Springer Nature</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2023-06-27T14:39:00Z</dcterms:created>
  <dcterms:modified xsi:type="dcterms:W3CDTF">2023-06-27T14:39:00Z</dcterms:modified>
</cp:coreProperties>
</file>