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C8C12" w14:textId="3F2F14DD" w:rsidR="003F3A8A" w:rsidRPr="00922635" w:rsidRDefault="00440BC7" w:rsidP="00922635">
      <w:pPr>
        <w:pStyle w:val="inline"/>
        <w:spacing w:before="240" w:beforeAutospacing="0" w:after="240" w:afterAutospacing="0"/>
        <w:ind w:right="240"/>
        <w:jc w:val="center"/>
        <w:rPr>
          <w:rFonts w:ascii="Open Sans" w:hAnsi="Open Sans" w:cs="Open Sans"/>
          <w:b/>
          <w:bCs/>
          <w:color w:val="333333"/>
          <w:sz w:val="20"/>
          <w:szCs w:val="20"/>
        </w:rPr>
      </w:pPr>
      <w:r w:rsidRPr="00922635">
        <w:rPr>
          <w:rFonts w:ascii="Open Sans" w:hAnsi="Open Sans" w:cs="Open Sans"/>
          <w:b/>
          <w:bCs/>
          <w:color w:val="333333"/>
          <w:sz w:val="20"/>
          <w:szCs w:val="20"/>
        </w:rPr>
        <w:t xml:space="preserve">Authentic Resuscitation </w:t>
      </w:r>
      <w:r w:rsidR="003F3A8A" w:rsidRPr="00922635">
        <w:rPr>
          <w:rFonts w:ascii="Open Sans" w:hAnsi="Open Sans" w:cs="Open Sans"/>
          <w:b/>
          <w:bCs/>
          <w:color w:val="333333"/>
          <w:sz w:val="20"/>
          <w:szCs w:val="20"/>
        </w:rPr>
        <w:t>Assessment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BD3C05" w14:paraId="6F9CD793" w14:textId="77777777" w:rsidTr="0026322E">
        <w:tc>
          <w:tcPr>
            <w:tcW w:w="9350" w:type="dxa"/>
            <w:gridSpan w:val="5"/>
            <w:shd w:val="clear" w:color="auto" w:fill="D9E2F3" w:themeFill="accent1" w:themeFillTint="33"/>
          </w:tcPr>
          <w:p w14:paraId="101A0185" w14:textId="06123026" w:rsidR="00196F8C" w:rsidRPr="00922635" w:rsidRDefault="00196F8C" w:rsidP="001D4429">
            <w:pPr>
              <w:spacing w:line="276" w:lineRule="auto"/>
              <w:jc w:val="center"/>
              <w:rPr>
                <w:rFonts w:cstheme="minorHAnsi"/>
                <w:b/>
                <w:bCs/>
                <w:color w:val="333333"/>
                <w:sz w:val="20"/>
                <w:szCs w:val="20"/>
              </w:rPr>
            </w:pPr>
            <w:r w:rsidRPr="00922635">
              <w:rPr>
                <w:rFonts w:cstheme="minorHAnsi"/>
                <w:b/>
                <w:bCs/>
                <w:color w:val="333333"/>
                <w:sz w:val="20"/>
                <w:szCs w:val="20"/>
              </w:rPr>
              <w:t>Validity</w:t>
            </w:r>
          </w:p>
          <w:p w14:paraId="1179E350" w14:textId="408A9E14" w:rsidR="00440BC7" w:rsidRPr="001D4429" w:rsidRDefault="00196F8C" w:rsidP="00196F8C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  <w:lang w:eastAsia="zh-CN"/>
              </w:rPr>
            </w:pPr>
            <w:r w:rsidRPr="001D4429">
              <w:rPr>
                <w:rFonts w:cstheme="minorHAnsi"/>
                <w:b/>
                <w:bCs/>
                <w:color w:val="333333"/>
                <w:sz w:val="12"/>
                <w:szCs w:val="12"/>
              </w:rPr>
              <w:t xml:space="preserve">Definition: </w:t>
            </w:r>
            <w:r w:rsidRPr="001D4429">
              <w:rPr>
                <w:rFonts w:ascii="Times New Roman" w:hAnsi="Times New Roman" w:cs="Times New Roman"/>
                <w:sz w:val="12"/>
                <w:szCs w:val="12"/>
                <w:lang w:eastAsia="zh-CN"/>
              </w:rPr>
              <w:t>There is a body of evidence that is coherent (‘‘hangs together’’) and that supports the use of the results of an assessment for a particular purpose.</w:t>
            </w:r>
          </w:p>
          <w:p w14:paraId="27DD4B41" w14:textId="20DF2E9F" w:rsidR="00440BC7" w:rsidRPr="00440BC7" w:rsidRDefault="00440BC7" w:rsidP="00196F8C">
            <w:pPr>
              <w:spacing w:line="276" w:lineRule="auto"/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</w:pPr>
            <w:r w:rsidRPr="001D4429">
              <w:rPr>
                <w:rFonts w:cstheme="minorHAnsi"/>
                <w:b/>
                <w:bCs/>
                <w:i/>
                <w:iCs/>
                <w:color w:val="333333"/>
                <w:sz w:val="12"/>
                <w:szCs w:val="12"/>
              </w:rPr>
              <w:t>The assessments used in this program were valid.</w:t>
            </w:r>
          </w:p>
        </w:tc>
      </w:tr>
      <w:tr w:rsidR="00BD3C05" w14:paraId="0913ED3A" w14:textId="77777777" w:rsidTr="0026322E">
        <w:trPr>
          <w:trHeight w:val="308"/>
        </w:trPr>
        <w:tc>
          <w:tcPr>
            <w:tcW w:w="1870" w:type="dxa"/>
            <w:shd w:val="clear" w:color="auto" w:fill="D9E2F3" w:themeFill="accent1" w:themeFillTint="33"/>
          </w:tcPr>
          <w:p w14:paraId="5DBC351B" w14:textId="42BFF837" w:rsidR="00BD3C05" w:rsidRPr="001D4429" w:rsidRDefault="00BD3C05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Strongly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184E3E41" w14:textId="2BD1E524" w:rsidR="00BD3C05" w:rsidRPr="001D4429" w:rsidRDefault="00BD3C05" w:rsidP="001D4429">
            <w:pPr>
              <w:pStyle w:val="inline"/>
              <w:spacing w:before="0" w:beforeAutospacing="0" w:after="240" w:afterAutospacing="0" w:line="276" w:lineRule="auto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0CB6F73E" w14:textId="35482A49" w:rsidR="00BD3C05" w:rsidRPr="001D4429" w:rsidRDefault="00BD3C05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Neither Agree </w:t>
            </w:r>
            <w:proofErr w:type="gramStart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or</w:t>
            </w:r>
            <w:proofErr w:type="gramEnd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6237BEC4" w14:textId="7A79DA93" w:rsidR="00BD3C05" w:rsidRPr="001D4429" w:rsidRDefault="00BD3C05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45773408" w14:textId="61807CD2" w:rsidR="00BD3C05" w:rsidRPr="001D4429" w:rsidRDefault="00BD3C05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Strongly Agree</w:t>
            </w:r>
          </w:p>
        </w:tc>
      </w:tr>
      <w:tr w:rsidR="00842299" w14:paraId="7492F7C0" w14:textId="77777777" w:rsidTr="001D4429">
        <w:trPr>
          <w:trHeight w:val="313"/>
        </w:trPr>
        <w:tc>
          <w:tcPr>
            <w:tcW w:w="1870" w:type="dxa"/>
          </w:tcPr>
          <w:p w14:paraId="49345FD2" w14:textId="77777777" w:rsidR="00842299" w:rsidRPr="003F3A8A" w:rsidRDefault="0084229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794CD739" w14:textId="77777777" w:rsidR="00842299" w:rsidRPr="003F3A8A" w:rsidRDefault="0084229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13E9A10B" w14:textId="77777777" w:rsidR="00842299" w:rsidRPr="003F3A8A" w:rsidRDefault="0084229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04D3D5E0" w14:textId="77777777" w:rsidR="00842299" w:rsidRPr="003E3E74" w:rsidRDefault="00842299" w:rsidP="001D4429">
            <w:pPr>
              <w:pStyle w:val="inline"/>
              <w:spacing w:before="0" w:beforeAutospacing="0" w:after="240" w:afterAutospacing="0"/>
              <w:ind w:right="240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4DC0B2AA" w14:textId="77777777" w:rsidR="00842299" w:rsidRPr="003E3E74" w:rsidRDefault="00842299" w:rsidP="001D4429">
            <w:pPr>
              <w:pStyle w:val="inline"/>
              <w:spacing w:before="0" w:beforeAutospacing="0" w:after="240" w:afterAutospacing="0"/>
              <w:ind w:right="240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</w:tr>
      <w:tr w:rsidR="00BD3C05" w14:paraId="70CC73A3" w14:textId="77777777" w:rsidTr="00BD3C05">
        <w:tc>
          <w:tcPr>
            <w:tcW w:w="9350" w:type="dxa"/>
            <w:gridSpan w:val="5"/>
          </w:tcPr>
          <w:p w14:paraId="532237F5" w14:textId="77777777" w:rsidR="002F4382" w:rsidRDefault="0014045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Comments on the Validity </w:t>
            </w:r>
          </w:p>
          <w:p w14:paraId="3FA9D13A" w14:textId="40B3F747" w:rsidR="001D4429" w:rsidRPr="001D4429" w:rsidRDefault="001D442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</w:tr>
      <w:tr w:rsidR="00BD3C05" w14:paraId="510F241F" w14:textId="77777777" w:rsidTr="0026322E">
        <w:tc>
          <w:tcPr>
            <w:tcW w:w="9350" w:type="dxa"/>
            <w:gridSpan w:val="5"/>
            <w:shd w:val="clear" w:color="auto" w:fill="D9E2F3" w:themeFill="accent1" w:themeFillTint="33"/>
          </w:tcPr>
          <w:p w14:paraId="1B5A64AF" w14:textId="091D2A4E" w:rsidR="00196F8C" w:rsidRPr="001D4429" w:rsidRDefault="00196F8C" w:rsidP="001D44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1D442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Reproducibility or Consistency</w:t>
            </w:r>
          </w:p>
          <w:p w14:paraId="54FD90B3" w14:textId="3D528E9B" w:rsidR="00196F8C" w:rsidRPr="001D4429" w:rsidRDefault="00196F8C" w:rsidP="00196F8C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  <w:lang w:eastAsia="zh-CN"/>
              </w:rPr>
            </w:pPr>
            <w:r w:rsidRPr="001D4429">
              <w:rPr>
                <w:rFonts w:ascii="Times New Roman" w:hAnsi="Times New Roman" w:cs="Times New Roman"/>
                <w:b/>
                <w:bCs/>
                <w:sz w:val="12"/>
                <w:szCs w:val="12"/>
                <w:lang w:eastAsia="zh-CN"/>
              </w:rPr>
              <w:t>Definition:</w:t>
            </w:r>
            <w:r w:rsidRPr="001D4429">
              <w:rPr>
                <w:rFonts w:ascii="Times New Roman" w:hAnsi="Times New Roman" w:cs="Times New Roman"/>
                <w:sz w:val="12"/>
                <w:szCs w:val="12"/>
                <w:lang w:eastAsia="zh-CN"/>
              </w:rPr>
              <w:t xml:space="preserve"> Reproducibility or consistency: The results of the assessment would be the same if repeated under similar circumstances.</w:t>
            </w:r>
          </w:p>
          <w:p w14:paraId="6E7D1EAF" w14:textId="4ED4E958" w:rsidR="00440BC7" w:rsidRPr="00922635" w:rsidRDefault="00440BC7" w:rsidP="00196F8C">
            <w:pPr>
              <w:spacing w:line="276" w:lineRule="auto"/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</w:pPr>
            <w:r w:rsidRPr="001D4429">
              <w:rPr>
                <w:rFonts w:cstheme="minorHAnsi"/>
                <w:b/>
                <w:bCs/>
                <w:i/>
                <w:iCs/>
                <w:color w:val="333333"/>
                <w:sz w:val="12"/>
                <w:szCs w:val="12"/>
              </w:rPr>
              <w:t>The assessments used in this program were reproducible / consistent</w:t>
            </w:r>
            <w:r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  <w:t xml:space="preserve">. </w:t>
            </w:r>
          </w:p>
        </w:tc>
      </w:tr>
      <w:tr w:rsidR="001C4DF9" w14:paraId="35E788F2" w14:textId="77777777" w:rsidTr="0026322E">
        <w:trPr>
          <w:trHeight w:val="254"/>
        </w:trPr>
        <w:tc>
          <w:tcPr>
            <w:tcW w:w="1870" w:type="dxa"/>
            <w:shd w:val="clear" w:color="auto" w:fill="D9E2F3" w:themeFill="accent1" w:themeFillTint="33"/>
          </w:tcPr>
          <w:p w14:paraId="17A4BE70" w14:textId="77777777" w:rsidR="001C4DF9" w:rsidRPr="001D4429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Strongly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262A7C78" w14:textId="77777777" w:rsidR="001C4DF9" w:rsidRPr="001D4429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46F5E0C2" w14:textId="77777777" w:rsidR="001C4DF9" w:rsidRPr="001D4429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Neither Agree </w:t>
            </w:r>
            <w:proofErr w:type="gramStart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or</w:t>
            </w:r>
            <w:proofErr w:type="gramEnd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61BC5229" w14:textId="77777777" w:rsidR="001C4DF9" w:rsidRPr="001D4429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10A8C703" w14:textId="77777777" w:rsidR="001C4DF9" w:rsidRPr="001D4429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Strongly Agree</w:t>
            </w:r>
          </w:p>
        </w:tc>
      </w:tr>
      <w:tr w:rsidR="001C4DF9" w14:paraId="09521F9A" w14:textId="77777777" w:rsidTr="00CD234A">
        <w:tc>
          <w:tcPr>
            <w:tcW w:w="1870" w:type="dxa"/>
          </w:tcPr>
          <w:p w14:paraId="0E7D7100" w14:textId="77777777" w:rsidR="001C4DF9" w:rsidRPr="00440BC7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7D64D29B" w14:textId="77777777" w:rsidR="001C4DF9" w:rsidRPr="00440BC7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1FF07AB3" w14:textId="77777777" w:rsidR="001C4DF9" w:rsidRPr="00440BC7" w:rsidRDefault="001C4DF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679FD834" w14:textId="77777777" w:rsidR="001C4DF9" w:rsidRPr="00440BC7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7A361F0D" w14:textId="77777777" w:rsidR="001C4DF9" w:rsidRPr="00440BC7" w:rsidRDefault="001C4DF9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</w:tr>
      <w:tr w:rsidR="00BD3C05" w14:paraId="46EAB8C7" w14:textId="77777777" w:rsidTr="00BD3C05">
        <w:tc>
          <w:tcPr>
            <w:tcW w:w="9350" w:type="dxa"/>
            <w:gridSpan w:val="5"/>
          </w:tcPr>
          <w:p w14:paraId="3DC3D90A" w14:textId="77777777" w:rsidR="002F4382" w:rsidRDefault="001C4DF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Comments </w:t>
            </w:r>
            <w:r w:rsidR="003F3A8A"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on </w:t>
            </w:r>
            <w:r w:rsidR="00922635"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reproducibility or consistency</w:t>
            </w:r>
          </w:p>
          <w:p w14:paraId="365DC8BD" w14:textId="14D4AB7F" w:rsidR="001D4429" w:rsidRPr="001D4429" w:rsidRDefault="001D442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</w:tr>
      <w:tr w:rsidR="00BD3C05" w14:paraId="0CD2D9D5" w14:textId="77777777" w:rsidTr="0026322E">
        <w:tc>
          <w:tcPr>
            <w:tcW w:w="9350" w:type="dxa"/>
            <w:gridSpan w:val="5"/>
            <w:shd w:val="clear" w:color="auto" w:fill="D9E2F3" w:themeFill="accent1" w:themeFillTint="33"/>
          </w:tcPr>
          <w:p w14:paraId="1EC34AD6" w14:textId="451ABE85" w:rsidR="00440BC7" w:rsidRPr="00922635" w:rsidRDefault="00440BC7" w:rsidP="001D44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92263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Feasibility</w:t>
            </w:r>
          </w:p>
          <w:p w14:paraId="58E6A6A4" w14:textId="1466EF42" w:rsidR="00D3577A" w:rsidRPr="001D4429" w:rsidRDefault="00440BC7" w:rsidP="00440BC7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  <w:lang w:eastAsia="zh-CN"/>
              </w:rPr>
            </w:pPr>
            <w:r w:rsidRPr="001D4429">
              <w:rPr>
                <w:rFonts w:ascii="Times New Roman" w:hAnsi="Times New Roman" w:cs="Times New Roman"/>
                <w:b/>
                <w:bCs/>
                <w:sz w:val="12"/>
                <w:szCs w:val="12"/>
                <w:lang w:eastAsia="zh-CN"/>
              </w:rPr>
              <w:t>Definition</w:t>
            </w:r>
            <w:r w:rsidR="00D3577A" w:rsidRPr="001D4429">
              <w:rPr>
                <w:rFonts w:ascii="Times New Roman" w:hAnsi="Times New Roman" w:cs="Times New Roman"/>
                <w:b/>
                <w:bCs/>
                <w:sz w:val="12"/>
                <w:szCs w:val="12"/>
                <w:lang w:eastAsia="zh-CN"/>
              </w:rPr>
              <w:t>:</w:t>
            </w:r>
            <w:r w:rsidR="00D3577A" w:rsidRPr="001D4429">
              <w:rPr>
                <w:rFonts w:ascii="Times New Roman" w:hAnsi="Times New Roman" w:cs="Times New Roman"/>
                <w:sz w:val="12"/>
                <w:szCs w:val="12"/>
                <w:lang w:eastAsia="zh-CN"/>
              </w:rPr>
              <w:t xml:space="preserve"> The assessment is practical, realistic, and sensible, given the circumstances and context</w:t>
            </w:r>
          </w:p>
          <w:p w14:paraId="35BF7406" w14:textId="21E44FC4" w:rsidR="00D3577A" w:rsidRPr="00922635" w:rsidRDefault="00440BC7" w:rsidP="00440BC7">
            <w:pPr>
              <w:spacing w:line="276" w:lineRule="auto"/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</w:pPr>
            <w:r w:rsidRPr="001D4429">
              <w:rPr>
                <w:rFonts w:cstheme="minorHAnsi"/>
                <w:b/>
                <w:bCs/>
                <w:i/>
                <w:iCs/>
                <w:color w:val="333333"/>
                <w:sz w:val="12"/>
                <w:szCs w:val="12"/>
              </w:rPr>
              <w:t>The assessments used in this program were feasible.</w:t>
            </w:r>
            <w:r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  <w:t xml:space="preserve"> </w:t>
            </w:r>
          </w:p>
        </w:tc>
      </w:tr>
      <w:tr w:rsidR="006B706F" w14:paraId="229F1405" w14:textId="77777777" w:rsidTr="0026322E">
        <w:tc>
          <w:tcPr>
            <w:tcW w:w="1870" w:type="dxa"/>
            <w:shd w:val="clear" w:color="auto" w:fill="D9E2F3" w:themeFill="accent1" w:themeFillTint="33"/>
          </w:tcPr>
          <w:p w14:paraId="774C323D" w14:textId="77777777" w:rsidR="006B706F" w:rsidRPr="001D4429" w:rsidRDefault="006B706F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Strongly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41305315" w14:textId="77777777" w:rsidR="006B706F" w:rsidRPr="001D4429" w:rsidRDefault="006B706F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75F02F75" w14:textId="77777777" w:rsidR="006B706F" w:rsidRPr="001D4429" w:rsidRDefault="006B706F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Neither Agree </w:t>
            </w:r>
            <w:proofErr w:type="gramStart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or</w:t>
            </w:r>
            <w:proofErr w:type="gramEnd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1A598BC0" w14:textId="77777777" w:rsidR="006B706F" w:rsidRPr="001D4429" w:rsidRDefault="006B706F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7852FC1E" w14:textId="77777777" w:rsidR="006B706F" w:rsidRPr="001D4429" w:rsidRDefault="006B706F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Strongly Agree</w:t>
            </w:r>
          </w:p>
        </w:tc>
      </w:tr>
      <w:tr w:rsidR="006B706F" w14:paraId="789A7FDE" w14:textId="77777777" w:rsidTr="001D4429">
        <w:trPr>
          <w:trHeight w:val="308"/>
        </w:trPr>
        <w:tc>
          <w:tcPr>
            <w:tcW w:w="1870" w:type="dxa"/>
          </w:tcPr>
          <w:p w14:paraId="4BCFC6E0" w14:textId="77777777" w:rsidR="006B706F" w:rsidRPr="003F3A8A" w:rsidRDefault="006B706F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7D0D6F04" w14:textId="77777777" w:rsidR="006B706F" w:rsidRPr="003F3A8A" w:rsidRDefault="006B706F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0768DF06" w14:textId="77777777" w:rsidR="006B706F" w:rsidRPr="003F3A8A" w:rsidRDefault="006B706F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5D409250" w14:textId="77777777" w:rsidR="006B706F" w:rsidRPr="003E3E74" w:rsidRDefault="006B706F" w:rsidP="001D4429">
            <w:pPr>
              <w:pStyle w:val="inline"/>
              <w:spacing w:before="0" w:beforeAutospacing="0" w:after="240" w:afterAutospacing="0"/>
              <w:ind w:right="240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1139FC8E" w14:textId="77777777" w:rsidR="006B706F" w:rsidRPr="003E3E74" w:rsidRDefault="006B706F" w:rsidP="001D4429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</w:tr>
      <w:tr w:rsidR="006B706F" w14:paraId="1F25EF8A" w14:textId="77777777" w:rsidTr="00BD3C05">
        <w:tc>
          <w:tcPr>
            <w:tcW w:w="9350" w:type="dxa"/>
            <w:gridSpan w:val="5"/>
          </w:tcPr>
          <w:p w14:paraId="1DEAC273" w14:textId="77777777" w:rsidR="006B706F" w:rsidRDefault="006B706F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Comments on the </w:t>
            </w:r>
            <w:r w:rsidR="00922635"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f</w:t>
            </w: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easibility </w:t>
            </w:r>
          </w:p>
          <w:p w14:paraId="18BCD437" w14:textId="3AE5D35F" w:rsidR="001D4429" w:rsidRPr="001D4429" w:rsidRDefault="001D4429" w:rsidP="001D4429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</w:tr>
      <w:tr w:rsidR="006B706F" w14:paraId="3469F960" w14:textId="77777777" w:rsidTr="0026322E">
        <w:tc>
          <w:tcPr>
            <w:tcW w:w="9350" w:type="dxa"/>
            <w:gridSpan w:val="5"/>
            <w:shd w:val="clear" w:color="auto" w:fill="D9E2F3" w:themeFill="accent1" w:themeFillTint="33"/>
          </w:tcPr>
          <w:p w14:paraId="72648E06" w14:textId="1602D732" w:rsidR="00440BC7" w:rsidRPr="00922635" w:rsidRDefault="00440BC7" w:rsidP="001D44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92263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Educational effect</w:t>
            </w:r>
          </w:p>
          <w:p w14:paraId="7CF1A0C7" w14:textId="5602508F" w:rsidR="00922635" w:rsidRPr="00440BC7" w:rsidRDefault="00440BC7" w:rsidP="00440BC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  <w:r w:rsidRPr="00440BC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CN"/>
              </w:rPr>
              <w:t>Definition</w:t>
            </w:r>
            <w:r w:rsidR="00D3577A" w:rsidRPr="00440BC7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zh-CN"/>
              </w:rPr>
              <w:t>:</w:t>
            </w:r>
            <w:r w:rsidR="00D3577A" w:rsidRPr="00440BC7">
              <w:rPr>
                <w:rFonts w:ascii="Times New Roman" w:hAnsi="Times New Roman" w:cs="Times New Roman"/>
                <w:sz w:val="16"/>
                <w:szCs w:val="16"/>
                <w:lang w:eastAsia="zh-CN"/>
              </w:rPr>
              <w:t xml:space="preserve"> The assessment motivates those who take it to prepare in a fashion that has educational benefit.</w:t>
            </w:r>
          </w:p>
          <w:p w14:paraId="0D634565" w14:textId="5CB1F1F6" w:rsidR="006B706F" w:rsidRPr="00922635" w:rsidRDefault="00440BC7" w:rsidP="00922635">
            <w:pPr>
              <w:spacing w:line="276" w:lineRule="auto"/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</w:pPr>
            <w:r w:rsidRPr="00440BC7"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  <w:t xml:space="preserve">The assessments used in this program </w:t>
            </w:r>
            <w:r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  <w:t>helped to motivate learning</w:t>
            </w:r>
            <w:r w:rsidR="00922635"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  <w:t>.</w:t>
            </w:r>
            <w:r>
              <w:rPr>
                <w:rFonts w:cstheme="minorHAnsi"/>
                <w:b/>
                <w:bCs/>
                <w:i/>
                <w:iCs/>
                <w:color w:val="333333"/>
                <w:sz w:val="16"/>
                <w:szCs w:val="16"/>
              </w:rPr>
              <w:t xml:space="preserve"> </w:t>
            </w:r>
          </w:p>
        </w:tc>
      </w:tr>
      <w:tr w:rsidR="003E3E74" w14:paraId="41173171" w14:textId="77777777" w:rsidTr="0026322E">
        <w:tc>
          <w:tcPr>
            <w:tcW w:w="1870" w:type="dxa"/>
            <w:shd w:val="clear" w:color="auto" w:fill="D9E2F3" w:themeFill="accent1" w:themeFillTint="33"/>
          </w:tcPr>
          <w:p w14:paraId="7F018AE9" w14:textId="77777777" w:rsidR="003E3E74" w:rsidRPr="001D4429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Strongly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793AFA43" w14:textId="77777777" w:rsidR="003E3E74" w:rsidRPr="001D4429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669FD2A6" w14:textId="77777777" w:rsidR="003E3E74" w:rsidRPr="001D4429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Neither Agree </w:t>
            </w:r>
            <w:proofErr w:type="gramStart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or</w:t>
            </w:r>
            <w:proofErr w:type="gramEnd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1C612351" w14:textId="77777777" w:rsidR="003E3E74" w:rsidRPr="001D4429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55949B50" w14:textId="77777777" w:rsidR="003E3E74" w:rsidRPr="001D4429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Strongly Agree</w:t>
            </w:r>
          </w:p>
        </w:tc>
      </w:tr>
      <w:tr w:rsidR="003E3E74" w14:paraId="25600398" w14:textId="77777777" w:rsidTr="00CD234A">
        <w:tc>
          <w:tcPr>
            <w:tcW w:w="1870" w:type="dxa"/>
          </w:tcPr>
          <w:p w14:paraId="31D08CAD" w14:textId="77777777" w:rsidR="003E3E74" w:rsidRPr="003F3A8A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28B18D69" w14:textId="77777777" w:rsidR="003E3E74" w:rsidRPr="003F3A8A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3E8AB057" w14:textId="77777777" w:rsidR="003E3E74" w:rsidRPr="003F3A8A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699BC01C" w14:textId="77777777" w:rsidR="003E3E74" w:rsidRPr="003E3E74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1725EF74" w14:textId="77777777" w:rsidR="003E3E74" w:rsidRPr="003E3E74" w:rsidRDefault="003E3E74" w:rsidP="00CD234A">
            <w:pPr>
              <w:pStyle w:val="inline"/>
              <w:spacing w:before="24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</w:tr>
      <w:tr w:rsidR="003F3A8A" w:rsidRPr="003E3E74" w14:paraId="0C150B9C" w14:textId="77777777" w:rsidTr="00E15BBC">
        <w:tc>
          <w:tcPr>
            <w:tcW w:w="9350" w:type="dxa"/>
            <w:gridSpan w:val="5"/>
          </w:tcPr>
          <w:p w14:paraId="503BDB1A" w14:textId="77777777" w:rsidR="003F3A8A" w:rsidRDefault="003F3A8A" w:rsidP="0082760E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82760E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Comments on education impact</w:t>
            </w:r>
          </w:p>
          <w:p w14:paraId="7F376B1C" w14:textId="731D9075" w:rsidR="0082760E" w:rsidRPr="0082760E" w:rsidRDefault="0082760E" w:rsidP="0082760E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</w:tr>
      <w:tr w:rsidR="006B706F" w14:paraId="471A7FA2" w14:textId="77777777" w:rsidTr="0026322E">
        <w:tc>
          <w:tcPr>
            <w:tcW w:w="9350" w:type="dxa"/>
            <w:gridSpan w:val="5"/>
            <w:shd w:val="clear" w:color="auto" w:fill="D9E2F3" w:themeFill="accent1" w:themeFillTint="33"/>
          </w:tcPr>
          <w:p w14:paraId="0DD690C6" w14:textId="77777777" w:rsidR="00922635" w:rsidRPr="00922635" w:rsidRDefault="00D3577A" w:rsidP="001D44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92263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>Catalytic effect</w:t>
            </w:r>
          </w:p>
          <w:p w14:paraId="11CCD0C7" w14:textId="1C83D289" w:rsidR="00D3577A" w:rsidRPr="0082760E" w:rsidRDefault="00922635" w:rsidP="00922635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  <w:lang w:eastAsia="zh-CN"/>
              </w:rPr>
            </w:pPr>
            <w:r w:rsidRPr="0082760E">
              <w:rPr>
                <w:rFonts w:ascii="Times New Roman" w:hAnsi="Times New Roman" w:cs="Times New Roman"/>
                <w:b/>
                <w:bCs/>
                <w:sz w:val="12"/>
                <w:szCs w:val="12"/>
                <w:lang w:eastAsia="zh-CN"/>
              </w:rPr>
              <w:t>Definition</w:t>
            </w:r>
            <w:r w:rsidR="00D3577A" w:rsidRPr="0082760E">
              <w:rPr>
                <w:rFonts w:ascii="Times New Roman" w:hAnsi="Times New Roman" w:cs="Times New Roman"/>
                <w:b/>
                <w:bCs/>
                <w:sz w:val="12"/>
                <w:szCs w:val="12"/>
                <w:lang w:eastAsia="zh-CN"/>
              </w:rPr>
              <w:t>:</w:t>
            </w:r>
            <w:r w:rsidR="00D3577A" w:rsidRPr="0082760E">
              <w:rPr>
                <w:rFonts w:ascii="Times New Roman" w:hAnsi="Times New Roman" w:cs="Times New Roman"/>
                <w:sz w:val="12"/>
                <w:szCs w:val="12"/>
                <w:lang w:eastAsia="zh-CN"/>
              </w:rPr>
              <w:t xml:space="preserve"> The assessment provides results and feedback in a fashion that creates, enhances, and supports education; it drives future learning forward.</w:t>
            </w:r>
          </w:p>
          <w:p w14:paraId="54B88D88" w14:textId="3D9FC89E" w:rsidR="006B706F" w:rsidRPr="00922635" w:rsidRDefault="00922635" w:rsidP="009226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eastAsia="zh-CN"/>
              </w:rPr>
            </w:pPr>
            <w:r w:rsidRPr="0082760E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lang w:eastAsia="zh-CN"/>
              </w:rPr>
              <w:t>The assessment results and feedback helped drive future learning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eastAsia="zh-CN"/>
              </w:rPr>
              <w:t xml:space="preserve"> </w:t>
            </w:r>
          </w:p>
        </w:tc>
      </w:tr>
      <w:tr w:rsidR="00200E90" w:rsidRPr="003E3E74" w14:paraId="4CEBCF48" w14:textId="77777777" w:rsidTr="0026322E">
        <w:tc>
          <w:tcPr>
            <w:tcW w:w="1870" w:type="dxa"/>
            <w:shd w:val="clear" w:color="auto" w:fill="D9E2F3" w:themeFill="accent1" w:themeFillTint="33"/>
          </w:tcPr>
          <w:p w14:paraId="5A0DF460" w14:textId="77777777" w:rsidR="00200E90" w:rsidRPr="001D4429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Strongly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6464EAE7" w14:textId="77777777" w:rsidR="00200E90" w:rsidRPr="001D4429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0E948C91" w14:textId="77777777" w:rsidR="00200E90" w:rsidRPr="001D4429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Neither Agree </w:t>
            </w:r>
            <w:proofErr w:type="gramStart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or</w:t>
            </w:r>
            <w:proofErr w:type="gramEnd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73E158AF" w14:textId="77777777" w:rsidR="00200E90" w:rsidRPr="001D4429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271432C1" w14:textId="77777777" w:rsidR="00200E90" w:rsidRPr="001D4429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Strongly Agree</w:t>
            </w:r>
          </w:p>
        </w:tc>
      </w:tr>
      <w:tr w:rsidR="00200E90" w:rsidRPr="003E3E74" w14:paraId="5C4073BB" w14:textId="77777777" w:rsidTr="00CD234A">
        <w:tc>
          <w:tcPr>
            <w:tcW w:w="1870" w:type="dxa"/>
          </w:tcPr>
          <w:p w14:paraId="0D7BEDB4" w14:textId="77777777" w:rsidR="00200E90" w:rsidRPr="003F3A8A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665ABF1F" w14:textId="77777777" w:rsidR="00200E90" w:rsidRPr="003F3A8A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4262F2F6" w14:textId="77777777" w:rsidR="00200E90" w:rsidRPr="003F3A8A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690F9404" w14:textId="77777777" w:rsidR="00200E90" w:rsidRPr="003E3E74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  <w:tc>
          <w:tcPr>
            <w:tcW w:w="1870" w:type="dxa"/>
          </w:tcPr>
          <w:p w14:paraId="15AE56B1" w14:textId="77777777" w:rsidR="00200E90" w:rsidRPr="003E3E74" w:rsidRDefault="00200E90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6"/>
                <w:szCs w:val="16"/>
              </w:rPr>
            </w:pPr>
          </w:p>
        </w:tc>
      </w:tr>
      <w:tr w:rsidR="006B706F" w14:paraId="219BBE46" w14:textId="77777777" w:rsidTr="00BD3C05">
        <w:tc>
          <w:tcPr>
            <w:tcW w:w="9350" w:type="dxa"/>
            <w:gridSpan w:val="5"/>
          </w:tcPr>
          <w:p w14:paraId="03FE85DA" w14:textId="77777777" w:rsidR="007100A9" w:rsidRDefault="004C5921" w:rsidP="0082760E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82760E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Comments</w:t>
            </w:r>
            <w:r w:rsidR="003F3A8A" w:rsidRPr="0082760E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 on catalytic effect</w:t>
            </w:r>
          </w:p>
          <w:p w14:paraId="270C656D" w14:textId="5661C1CD" w:rsidR="0082760E" w:rsidRPr="0082760E" w:rsidRDefault="0082760E" w:rsidP="0082760E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</w:tr>
      <w:tr w:rsidR="006B706F" w14:paraId="040DD6AC" w14:textId="77777777" w:rsidTr="0026322E">
        <w:tc>
          <w:tcPr>
            <w:tcW w:w="9350" w:type="dxa"/>
            <w:gridSpan w:val="5"/>
            <w:shd w:val="clear" w:color="auto" w:fill="D9E2F3" w:themeFill="accent1" w:themeFillTint="33"/>
          </w:tcPr>
          <w:p w14:paraId="413006D6" w14:textId="77777777" w:rsidR="00D67DF9" w:rsidRDefault="00D3577A" w:rsidP="001D44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D67DF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lastRenderedPageBreak/>
              <w:t>Acceptability</w:t>
            </w:r>
          </w:p>
          <w:p w14:paraId="33375B4D" w14:textId="419551C6" w:rsidR="00D3577A" w:rsidRPr="0082760E" w:rsidRDefault="00D67DF9" w:rsidP="00D67DF9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  <w:lang w:eastAsia="zh-CN"/>
              </w:rPr>
            </w:pPr>
            <w:r w:rsidRPr="0082760E">
              <w:rPr>
                <w:rFonts w:ascii="Times New Roman" w:hAnsi="Times New Roman" w:cs="Times New Roman"/>
                <w:b/>
                <w:bCs/>
                <w:sz w:val="12"/>
                <w:szCs w:val="12"/>
                <w:lang w:eastAsia="zh-CN"/>
              </w:rPr>
              <w:t>Definition</w:t>
            </w:r>
            <w:r w:rsidR="00D3577A" w:rsidRPr="0082760E">
              <w:rPr>
                <w:rFonts w:ascii="Times New Roman" w:hAnsi="Times New Roman" w:cs="Times New Roman"/>
                <w:b/>
                <w:bCs/>
                <w:sz w:val="12"/>
                <w:szCs w:val="12"/>
                <w:lang w:eastAsia="zh-CN"/>
              </w:rPr>
              <w:t>:</w:t>
            </w:r>
            <w:r w:rsidR="00D3577A" w:rsidRPr="0082760E">
              <w:rPr>
                <w:rFonts w:ascii="Times New Roman" w:hAnsi="Times New Roman" w:cs="Times New Roman"/>
                <w:sz w:val="12"/>
                <w:szCs w:val="12"/>
                <w:lang w:eastAsia="zh-CN"/>
              </w:rPr>
              <w:t xml:space="preserve"> Stakeholders find the assessment process and results to be credible.</w:t>
            </w:r>
          </w:p>
          <w:p w14:paraId="6EDF3554" w14:textId="3DF0FD90" w:rsidR="006B706F" w:rsidRPr="00D67DF9" w:rsidRDefault="00D67DF9" w:rsidP="00D67DF9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eastAsia="zh-CN"/>
              </w:rPr>
            </w:pPr>
            <w:r w:rsidRPr="0082760E"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  <w:lang w:eastAsia="zh-CN"/>
              </w:rPr>
              <w:t>Stakeholders would consider the assessment process and results to be credible.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7100A9" w:rsidRPr="003E3E74" w14:paraId="27A7B77D" w14:textId="77777777" w:rsidTr="0026322E">
        <w:tc>
          <w:tcPr>
            <w:tcW w:w="1870" w:type="dxa"/>
            <w:shd w:val="clear" w:color="auto" w:fill="D9E2F3" w:themeFill="accent1" w:themeFillTint="33"/>
          </w:tcPr>
          <w:p w14:paraId="79B9E850" w14:textId="77777777" w:rsidR="007100A9" w:rsidRPr="001D4429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Strongly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6C12336E" w14:textId="77777777" w:rsidR="007100A9" w:rsidRPr="001D4429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114BF23C" w14:textId="77777777" w:rsidR="007100A9" w:rsidRPr="001D4429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Neither Agree </w:t>
            </w:r>
            <w:proofErr w:type="gramStart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or</w:t>
            </w:r>
            <w:proofErr w:type="gramEnd"/>
            <w:r w:rsidRPr="001D4429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 xml:space="preserve"> Disagree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2998913C" w14:textId="77777777" w:rsidR="007100A9" w:rsidRPr="001D4429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Agree</w:t>
            </w:r>
          </w:p>
        </w:tc>
        <w:tc>
          <w:tcPr>
            <w:tcW w:w="1870" w:type="dxa"/>
            <w:shd w:val="clear" w:color="auto" w:fill="D9E2F3" w:themeFill="accent1" w:themeFillTint="33"/>
          </w:tcPr>
          <w:p w14:paraId="5D086F6E" w14:textId="77777777" w:rsidR="007100A9" w:rsidRPr="001D4429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  <w:r w:rsidRPr="001D4429"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  <w:t>Strongly Agree</w:t>
            </w:r>
          </w:p>
        </w:tc>
      </w:tr>
      <w:tr w:rsidR="007100A9" w:rsidRPr="003E3E74" w14:paraId="0EBD328B" w14:textId="77777777" w:rsidTr="00CD234A">
        <w:tc>
          <w:tcPr>
            <w:tcW w:w="1870" w:type="dxa"/>
          </w:tcPr>
          <w:p w14:paraId="6836F8CB" w14:textId="77777777" w:rsidR="007100A9" w:rsidRPr="0082760E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  <w:tc>
          <w:tcPr>
            <w:tcW w:w="1870" w:type="dxa"/>
          </w:tcPr>
          <w:p w14:paraId="1FF38167" w14:textId="77777777" w:rsidR="007100A9" w:rsidRPr="0082760E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  <w:tc>
          <w:tcPr>
            <w:tcW w:w="1870" w:type="dxa"/>
          </w:tcPr>
          <w:p w14:paraId="5BB81758" w14:textId="77777777" w:rsidR="007100A9" w:rsidRPr="0082760E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  <w:tc>
          <w:tcPr>
            <w:tcW w:w="1870" w:type="dxa"/>
          </w:tcPr>
          <w:p w14:paraId="40647D62" w14:textId="77777777" w:rsidR="007100A9" w:rsidRPr="0082760E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</w:p>
        </w:tc>
        <w:tc>
          <w:tcPr>
            <w:tcW w:w="1870" w:type="dxa"/>
          </w:tcPr>
          <w:p w14:paraId="6A2B0073" w14:textId="77777777" w:rsidR="007100A9" w:rsidRPr="0082760E" w:rsidRDefault="007100A9" w:rsidP="0082760E">
            <w:pPr>
              <w:pStyle w:val="inline"/>
              <w:spacing w:before="0" w:beforeAutospacing="0" w:after="240" w:afterAutospacing="0"/>
              <w:ind w:right="240"/>
              <w:jc w:val="center"/>
              <w:rPr>
                <w:rFonts w:ascii="Open Sans" w:hAnsi="Open Sans" w:cs="Open Sans"/>
                <w:b/>
                <w:bCs/>
                <w:color w:val="333333"/>
                <w:sz w:val="12"/>
                <w:szCs w:val="12"/>
              </w:rPr>
            </w:pPr>
          </w:p>
        </w:tc>
      </w:tr>
      <w:tr w:rsidR="001D4429" w14:paraId="47C587C5" w14:textId="77777777" w:rsidTr="00F60B4D">
        <w:trPr>
          <w:trHeight w:val="2040"/>
        </w:trPr>
        <w:tc>
          <w:tcPr>
            <w:tcW w:w="9350" w:type="dxa"/>
            <w:gridSpan w:val="5"/>
          </w:tcPr>
          <w:p w14:paraId="0DBA89A0" w14:textId="6C680470" w:rsidR="001D4429" w:rsidRPr="0082760E" w:rsidRDefault="001D4429" w:rsidP="0082760E">
            <w:pPr>
              <w:pStyle w:val="inline"/>
              <w:spacing w:before="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  <w:r w:rsidRPr="0082760E"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  <w:t>Comments on acceptability</w:t>
            </w:r>
          </w:p>
          <w:p w14:paraId="63582663" w14:textId="77777777" w:rsidR="001D4429" w:rsidRPr="0082760E" w:rsidRDefault="001D4429" w:rsidP="006B706F">
            <w:pPr>
              <w:pStyle w:val="inline"/>
              <w:spacing w:before="240" w:beforeAutospacing="0" w:after="240" w:afterAutospacing="0"/>
              <w:ind w:right="240"/>
              <w:rPr>
                <w:rFonts w:asciiTheme="minorHAnsi" w:hAnsiTheme="minorHAnsi" w:cstheme="minorHAnsi"/>
                <w:b/>
                <w:bCs/>
                <w:color w:val="333333"/>
                <w:sz w:val="12"/>
                <w:szCs w:val="12"/>
              </w:rPr>
            </w:pPr>
          </w:p>
        </w:tc>
      </w:tr>
    </w:tbl>
    <w:p w14:paraId="2C261CA4" w14:textId="77777777" w:rsidR="00BD3C05" w:rsidRDefault="00BD3C05" w:rsidP="007018ED">
      <w:pPr>
        <w:pStyle w:val="inline"/>
        <w:spacing w:before="240" w:beforeAutospacing="0" w:after="240" w:afterAutospacing="0"/>
        <w:ind w:right="240"/>
        <w:rPr>
          <w:rFonts w:ascii="Open Sans" w:hAnsi="Open Sans" w:cs="Open Sans"/>
          <w:b/>
          <w:bCs/>
          <w:color w:val="333333"/>
          <w:sz w:val="26"/>
          <w:szCs w:val="26"/>
        </w:rPr>
      </w:pPr>
    </w:p>
    <w:p w14:paraId="4B78E015" w14:textId="72871CA9" w:rsidR="005C3222" w:rsidRPr="005C3222" w:rsidRDefault="005C3222">
      <w:pPr>
        <w:rPr>
          <w:lang w:val="en-AU"/>
        </w:rPr>
      </w:pPr>
    </w:p>
    <w:sectPr w:rsidR="005C3222" w:rsidRPr="005C32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1375F"/>
    <w:multiLevelType w:val="hybridMultilevel"/>
    <w:tmpl w:val="AE4E63D0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4F3324"/>
    <w:multiLevelType w:val="hybridMultilevel"/>
    <w:tmpl w:val="462EE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801081"/>
    <w:multiLevelType w:val="hybridMultilevel"/>
    <w:tmpl w:val="AE4E63D0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B12F68"/>
    <w:multiLevelType w:val="hybridMultilevel"/>
    <w:tmpl w:val="AE4E63D0"/>
    <w:lvl w:ilvl="0" w:tplc="5CF6E28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071367"/>
    <w:multiLevelType w:val="hybridMultilevel"/>
    <w:tmpl w:val="742E7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527B17"/>
    <w:multiLevelType w:val="multilevel"/>
    <w:tmpl w:val="CF14D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7D7966"/>
    <w:multiLevelType w:val="hybridMultilevel"/>
    <w:tmpl w:val="8A2C2D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9245E4"/>
    <w:multiLevelType w:val="hybridMultilevel"/>
    <w:tmpl w:val="AE4E63D0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7496156">
    <w:abstractNumId w:val="5"/>
  </w:num>
  <w:num w:numId="2" w16cid:durableId="1020398641">
    <w:abstractNumId w:val="4"/>
  </w:num>
  <w:num w:numId="3" w16cid:durableId="298071219">
    <w:abstractNumId w:val="6"/>
  </w:num>
  <w:num w:numId="4" w16cid:durableId="108398037">
    <w:abstractNumId w:val="1"/>
  </w:num>
  <w:num w:numId="5" w16cid:durableId="1373992003">
    <w:abstractNumId w:val="3"/>
  </w:num>
  <w:num w:numId="6" w16cid:durableId="1988703418">
    <w:abstractNumId w:val="0"/>
  </w:num>
  <w:num w:numId="7" w16cid:durableId="1451510101">
    <w:abstractNumId w:val="2"/>
  </w:num>
  <w:num w:numId="8" w16cid:durableId="2623448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222"/>
    <w:rsid w:val="000669B1"/>
    <w:rsid w:val="00140459"/>
    <w:rsid w:val="00196F8C"/>
    <w:rsid w:val="001C4DF9"/>
    <w:rsid w:val="001D4429"/>
    <w:rsid w:val="00200E90"/>
    <w:rsid w:val="002010AB"/>
    <w:rsid w:val="002079B6"/>
    <w:rsid w:val="0026322E"/>
    <w:rsid w:val="00282029"/>
    <w:rsid w:val="002F4382"/>
    <w:rsid w:val="003C1FAE"/>
    <w:rsid w:val="003E3E74"/>
    <w:rsid w:val="003F3A8A"/>
    <w:rsid w:val="0041170E"/>
    <w:rsid w:val="00440BC7"/>
    <w:rsid w:val="004C5921"/>
    <w:rsid w:val="0059118A"/>
    <w:rsid w:val="005C3222"/>
    <w:rsid w:val="005D7ED6"/>
    <w:rsid w:val="006B706F"/>
    <w:rsid w:val="007018ED"/>
    <w:rsid w:val="007100A9"/>
    <w:rsid w:val="0082760E"/>
    <w:rsid w:val="00842299"/>
    <w:rsid w:val="00884C66"/>
    <w:rsid w:val="008D0169"/>
    <w:rsid w:val="008D189A"/>
    <w:rsid w:val="00922635"/>
    <w:rsid w:val="009B7123"/>
    <w:rsid w:val="00B46447"/>
    <w:rsid w:val="00BD3C05"/>
    <w:rsid w:val="00D3577A"/>
    <w:rsid w:val="00D6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A9BAA"/>
  <w15:chartTrackingRefBased/>
  <w15:docId w15:val="{096111E9-EDF8-4195-B0B2-3499E38E8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E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line">
    <w:name w:val="inline"/>
    <w:basedOn w:val="Normal"/>
    <w:rsid w:val="005C3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BD3C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Thompson</dc:creator>
  <cp:keywords/>
  <dc:description/>
  <cp:lastModifiedBy>James Thompson</cp:lastModifiedBy>
  <cp:revision>2</cp:revision>
  <dcterms:created xsi:type="dcterms:W3CDTF">2023-06-22T04:32:00Z</dcterms:created>
  <dcterms:modified xsi:type="dcterms:W3CDTF">2023-06-22T04:32:00Z</dcterms:modified>
</cp:coreProperties>
</file>