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44936" w:rsidRPr="00AF7D1B" w:rsidRDefault="00A44936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</w:pPr>
      <w:r w:rsidRPr="00AF7D1B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 xml:space="preserve">Supplementary Table S2. </w:t>
      </w:r>
      <w:r w:rsidRPr="00AF7D1B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Clinical characteristics of NASH patients from public databas</w:t>
      </w:r>
      <w:r w:rsidRPr="00AF7D1B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14:ligatures w14:val="none"/>
        </w:rPr>
        <w:t>es.</w:t>
      </w:r>
    </w:p>
    <w:tbl>
      <w:tblPr>
        <w:tblW w:w="9070" w:type="dxa"/>
        <w:tblLayout w:type="fixed"/>
        <w:tblLook w:val="04A0" w:firstRow="1" w:lastRow="0" w:firstColumn="1" w:lastColumn="0" w:noHBand="0" w:noVBand="1"/>
      </w:tblPr>
      <w:tblGrid>
        <w:gridCol w:w="1814"/>
        <w:gridCol w:w="738"/>
        <w:gridCol w:w="1076"/>
        <w:gridCol w:w="1814"/>
        <w:gridCol w:w="1814"/>
        <w:gridCol w:w="1814"/>
      </w:tblGrid>
      <w:tr w:rsidR="00A44936" w:rsidRPr="00A44936" w:rsidTr="00AF7D1B">
        <w:trPr>
          <w:trHeight w:val="322"/>
        </w:trPr>
        <w:tc>
          <w:tcPr>
            <w:tcW w:w="2552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A44936" w:rsidRPr="00A44936" w:rsidRDefault="00A44936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A44936" w:rsidRPr="00A44936" w:rsidRDefault="00A44936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level</w:t>
            </w:r>
          </w:p>
        </w:tc>
        <w:tc>
          <w:tcPr>
            <w:tcW w:w="181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A44936" w:rsidRPr="00A44936" w:rsidRDefault="00A44936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Overall</w:t>
            </w:r>
          </w:p>
        </w:tc>
        <w:tc>
          <w:tcPr>
            <w:tcW w:w="181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A44936" w:rsidRPr="00A44936" w:rsidRDefault="00A44936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NASH</w:t>
            </w:r>
          </w:p>
        </w:tc>
        <w:tc>
          <w:tcPr>
            <w:tcW w:w="181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A44936" w:rsidRPr="00A44936" w:rsidRDefault="00A44936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Normal</w:t>
            </w:r>
          </w:p>
        </w:tc>
      </w:tr>
      <w:tr w:rsidR="00A44936" w:rsidRPr="00A44936" w:rsidTr="00AF7D1B">
        <w:trPr>
          <w:trHeight w:val="322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44936" w:rsidRPr="00A44936" w:rsidRDefault="00A44936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44936" w:rsidRPr="00A44936" w:rsidRDefault="00A44936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44936" w:rsidRPr="00A44936" w:rsidRDefault="00A44936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319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44936" w:rsidRPr="00A44936" w:rsidRDefault="00A44936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183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44936" w:rsidRPr="00A44936" w:rsidRDefault="00A44936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136</w:t>
            </w:r>
          </w:p>
        </w:tc>
      </w:tr>
      <w:tr w:rsidR="00A44936" w:rsidRPr="00A44936" w:rsidTr="00AF7D1B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44936" w:rsidRPr="00A44936" w:rsidRDefault="00AF7D1B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Gender (%)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44936" w:rsidRPr="00A44936" w:rsidRDefault="00A44936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female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44936" w:rsidRPr="00A44936" w:rsidRDefault="00A44936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202 (63.3)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44936" w:rsidRPr="00A44936" w:rsidRDefault="00A44936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102 (55.7)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44936" w:rsidRPr="00A44936" w:rsidRDefault="00A44936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100 (73.5)</w:t>
            </w:r>
          </w:p>
        </w:tc>
      </w:tr>
      <w:tr w:rsidR="00A44936" w:rsidRPr="00A44936" w:rsidTr="00AF7D1B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44936" w:rsidRPr="00A44936" w:rsidRDefault="00A44936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44936" w:rsidRPr="00A44936" w:rsidRDefault="00A44936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male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44936" w:rsidRPr="00A44936" w:rsidRDefault="00A44936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117 (36.7)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44936" w:rsidRPr="00A44936" w:rsidRDefault="00A44936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81 (44.3)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44936" w:rsidRPr="00A44936" w:rsidRDefault="00A44936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36 (26.5)</w:t>
            </w:r>
          </w:p>
        </w:tc>
      </w:tr>
      <w:tr w:rsidR="00C40750" w:rsidRPr="00E74E53" w:rsidTr="00AF7D1B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750" w:rsidRPr="00A44936" w:rsidRDefault="00C40750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Age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yr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750" w:rsidRPr="00A44936" w:rsidRDefault="00C40750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750" w:rsidRPr="00A44936" w:rsidRDefault="00C40750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43.76 (12.95)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750" w:rsidRPr="00A44936" w:rsidRDefault="00C40750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44.52 (12.46)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0750" w:rsidRPr="00A44936" w:rsidRDefault="00C40750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42.75 (13.56)</w:t>
            </w:r>
          </w:p>
        </w:tc>
      </w:tr>
      <w:tr w:rsidR="00CB78DA" w:rsidRPr="00A44936" w:rsidTr="00AF7D1B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CB78DA" w:rsidP="003436F8">
            <w:pPr>
              <w:rPr>
                <w:rFonts w:ascii="MS Mincho" w:eastAsia="MS Mincho" w:hAnsi="MS Mincho" w:cs="MS Mincho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Body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mass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index </w:t>
            </w:r>
            <w:r w:rsidRPr="00C4075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(kg/</w:t>
            </w:r>
            <w:r w:rsidRPr="00C40750">
              <w:rPr>
                <w:rFonts w:ascii="Times New Roman" w:eastAsia="Times New Roma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m</w:t>
            </w:r>
            <w:r w:rsidRPr="00C4075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  <w:r w:rsidRPr="00C40750">
              <w:rPr>
                <w:rFonts w:ascii="MS Mincho" w:eastAsia="MS Mincho" w:hAnsi="MS Mincho" w:cs="MS Mincho" w:hint="eastAsia"/>
                <w:color w:val="000000"/>
                <w:kern w:val="0"/>
                <w:sz w:val="20"/>
                <w:szCs w:val="20"/>
                <w14:ligatures w14:val="none"/>
              </w:rPr>
              <w:t>）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28.52 (5.10)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30.24 (5.03)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25.88 (4.04)</w:t>
            </w:r>
          </w:p>
        </w:tc>
      </w:tr>
      <w:tr w:rsidR="00CB78DA" w:rsidRPr="00A44936" w:rsidTr="00AF7D1B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HDL-c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(mmol/L)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1.21 (0.31)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1.14 (0.27)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1.33 (0.35)</w:t>
            </w:r>
          </w:p>
        </w:tc>
      </w:tr>
      <w:tr w:rsidR="00CB78DA" w:rsidRPr="00A44936" w:rsidTr="00AF7D1B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LDL-c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(mmol/L)</w:t>
            </w:r>
          </w:p>
          <w:p w:rsidR="00A1404B" w:rsidRPr="00A44936" w:rsidRDefault="00A1404B" w:rsidP="003436F8">
            <w:pPr>
              <w:rPr>
                <w:rFonts w:ascii="Times New Roman" w:eastAsia="Times New Roman" w:hAnsi="Times New Roman" w:cs="Times New Roman" w:hint="eastAsia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2.99 (0.91)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3.04 (0.96)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2.90 (0.83)</w:t>
            </w:r>
          </w:p>
        </w:tc>
      </w:tr>
      <w:tr w:rsidR="00CB78DA" w:rsidRPr="00A44936" w:rsidTr="00AF7D1B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Diabetes (%)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(1.6)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(2.6)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 (0.0)</w:t>
            </w:r>
          </w:p>
        </w:tc>
      </w:tr>
      <w:tr w:rsidR="00CB78DA" w:rsidRPr="00A44936" w:rsidTr="00AF7D1B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54 (85.7)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 (76.9)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 (100.0)</w:t>
            </w:r>
          </w:p>
        </w:tc>
      </w:tr>
      <w:tr w:rsidR="00CB78DA" w:rsidRPr="00A44936" w:rsidTr="00AF7D1B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yes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 (12.7)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 (20.5)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 (0.0)</w:t>
            </w:r>
          </w:p>
        </w:tc>
      </w:tr>
      <w:tr w:rsidR="00CB78DA" w:rsidRPr="00A44936" w:rsidTr="00AF7D1B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FBG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 </w:t>
            </w:r>
            <w:r w:rsidR="00A140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mmol/L)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5.57 (1.71)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5.94 (2.09)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B78DA" w:rsidRPr="00A44936" w:rsidRDefault="00CB78DA" w:rsidP="003436F8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5.02 (0.65)</w:t>
            </w:r>
          </w:p>
        </w:tc>
      </w:tr>
      <w:tr w:rsidR="005A6B65" w:rsidRPr="00A44936" w:rsidTr="00C40750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A6B65" w:rsidRPr="00A44936" w:rsidRDefault="005A6B65" w:rsidP="005A6B65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Leptin</w:t>
            </w:r>
            <w:r w:rsidR="00A1404B">
              <w:rPr>
                <w:rFonts w:ascii="MS Mincho" w:eastAsia="MS Mincho" w:hAnsi="MS Mincho" w:cs="MS Mincho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="00E07183" w:rsidRPr="00E07183">
              <w:rPr>
                <w:rFonts w:ascii="Times New Roman" w:eastAsia="Times New Roman" w:hAnsi="Times New Roman" w:cs="Times New Roman" w:hint="eastAsia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ug</w:t>
            </w:r>
            <w:r w:rsidR="00A1404B" w:rsidRPr="00A140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/</w:t>
            </w:r>
            <w:r w:rsidR="00A1404B" w:rsidRPr="00A1404B">
              <w:rPr>
                <w:rFonts w:ascii="Times New Roman" w:eastAsia="Times New Roman" w:hAnsi="Times New Roman" w:cs="Times New Roman" w:hint="eastAsia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</w:t>
            </w:r>
            <w:r w:rsidR="00A1404B" w:rsidRPr="00E07183">
              <w:rPr>
                <w:rFonts w:ascii="MS Mincho" w:eastAsia="MS Mincho" w:hAnsi="MS Mincho" w:cs="MS Mincho" w:hint="eastAsia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）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A6B65" w:rsidRPr="00A44936" w:rsidRDefault="005A6B65" w:rsidP="005A6B65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A6B65" w:rsidRPr="00A44936" w:rsidRDefault="005A6B65" w:rsidP="005A6B65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22.21 (23.22)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A6B65" w:rsidRPr="00A44936" w:rsidRDefault="005A6B65" w:rsidP="005A6B65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35.66 (24.35)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5A6B65" w:rsidRPr="00A44936" w:rsidRDefault="005A6B65" w:rsidP="005A6B65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6.84 (6.41)</w:t>
            </w:r>
          </w:p>
        </w:tc>
      </w:tr>
      <w:tr w:rsidR="005A6B65" w:rsidRPr="00A44936" w:rsidTr="00AF7D1B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6B65" w:rsidRPr="00A44936" w:rsidRDefault="005A6B65" w:rsidP="005A6B65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E0718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Adiponectin</w:t>
            </w:r>
            <w:r w:rsidR="00A1404B" w:rsidRPr="00E07183">
              <w:rPr>
                <w:rFonts w:ascii="Times New Roman" w:eastAsia="Times New Roman" w:hAnsi="Times New Roman" w:cs="Times New Roman" w:hint="eastAsia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(</w:t>
            </w:r>
            <w:r w:rsidR="00E07183" w:rsidRPr="00E07183">
              <w:rPr>
                <w:rFonts w:ascii="Times New Roman" w:eastAsia="Times New Roman" w:hAnsi="Times New Roman" w:cs="Times New Roman" w:hint="eastAsia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ug</w:t>
            </w:r>
            <w:r w:rsidR="00A1404B" w:rsidRPr="00A140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/</w:t>
            </w:r>
            <w:r w:rsidR="00E07183">
              <w:rPr>
                <w:rFonts w:ascii="Times New Roman" w:eastAsia="Times New Roman" w:hAnsi="Times New Roman" w:cs="Times New Roman" w:hint="eastAsia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m</w:t>
            </w:r>
            <w:r w:rsidR="00A1404B" w:rsidRPr="00A1404B">
              <w:rPr>
                <w:rFonts w:ascii="Times New Roman" w:eastAsia="Times New Roman" w:hAnsi="Times New Roman" w:cs="Times New Roman" w:hint="eastAsia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</w:t>
            </w:r>
            <w:r w:rsidR="00A1404B" w:rsidRPr="00E07183">
              <w:rPr>
                <w:rFonts w:ascii="MS Mincho" w:eastAsia="MS Mincho" w:hAnsi="MS Mincho" w:cs="MS Mincho" w:hint="eastAsia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）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6B65" w:rsidRPr="00A44936" w:rsidRDefault="005A6B65" w:rsidP="005A6B65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6B65" w:rsidRPr="00A44936" w:rsidRDefault="005A6B65" w:rsidP="005A6B65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9.50 (7.34)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6B65" w:rsidRPr="00A44936" w:rsidRDefault="005A6B65" w:rsidP="005A6B65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6.92 (3.14)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6B65" w:rsidRPr="00A44936" w:rsidRDefault="005A6B65" w:rsidP="005A6B65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12.45 (9.56)</w:t>
            </w:r>
          </w:p>
        </w:tc>
      </w:tr>
      <w:tr w:rsidR="005A6B65" w:rsidRPr="00A44936" w:rsidTr="00AF7D1B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6B65" w:rsidRPr="00A44936" w:rsidRDefault="005A6B65" w:rsidP="005A6B65">
            <w:pPr>
              <w:rPr>
                <w:rFonts w:ascii="MS Mincho" w:eastAsia="MS Mincho" w:hAnsi="MS Mincho" w:cs="MS Mincho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Fasting</w:t>
            </w:r>
            <w:r w:rsidRPr="005A6B6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insulin</w:t>
            </w:r>
            <w:r w:rsidRPr="005A6B6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level</w:t>
            </w:r>
            <w:r w:rsidR="00A140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A1404B">
              <w:rPr>
                <w:rFonts w:ascii="MS Mincho" w:eastAsia="MS Mincho" w:hAnsi="MS Mincho" w:cs="MS Mincho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proofErr w:type="spellStart"/>
            <w:r w:rsidR="00A1404B" w:rsidRPr="00A1404B">
              <w:rPr>
                <w:rFonts w:ascii="Times New Roman" w:eastAsia="Times New Roman" w:hAnsi="Times New Roman" w:cs="Times New Roman" w:hint="eastAsia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pmol</w:t>
            </w:r>
            <w:proofErr w:type="spellEnd"/>
            <w:r w:rsidR="00A1404B" w:rsidRPr="00A140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/</w:t>
            </w:r>
            <w:r w:rsidR="00A1404B" w:rsidRPr="00A1404B">
              <w:rPr>
                <w:rFonts w:ascii="Times New Roman" w:eastAsia="Times New Roman" w:hAnsi="Times New Roman" w:cs="Times New Roman" w:hint="eastAsia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</w:t>
            </w:r>
            <w:r w:rsidR="00A1404B" w:rsidRPr="00A1404B">
              <w:rPr>
                <w:rFonts w:ascii="MS Mincho" w:eastAsia="MS Mincho" w:hAnsi="MS Mincho" w:cs="MS Mincho" w:hint="eastAsia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）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6B65" w:rsidRPr="00A44936" w:rsidRDefault="005A6B65" w:rsidP="005A6B65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6B65" w:rsidRPr="00A44936" w:rsidRDefault="005A6B65" w:rsidP="005A6B65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105.24 (154.14)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6B65" w:rsidRPr="00A44936" w:rsidRDefault="005A6B65" w:rsidP="005A6B65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127.74 (161.97)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A6B65" w:rsidRPr="00A44936" w:rsidRDefault="005A6B65" w:rsidP="005A6B65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68.53 (136.61)</w:t>
            </w:r>
          </w:p>
        </w:tc>
      </w:tr>
      <w:tr w:rsidR="00A1404B" w:rsidRPr="00A44936" w:rsidTr="00A1404B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TC (mmol/L)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4.87 (1.12)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4.99 (1.18)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4.67 (1.01)</w:t>
            </w:r>
          </w:p>
        </w:tc>
      </w:tr>
      <w:tr w:rsidR="00A1404B" w:rsidRPr="00A44936" w:rsidTr="00AF7D1B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Fibrosis_stage (%)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 (56.4)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 (53.8)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 (62.5)</w:t>
            </w:r>
          </w:p>
        </w:tc>
      </w:tr>
      <w:tr w:rsidR="00A1404B" w:rsidRPr="00A44936" w:rsidTr="00EE2F84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 (25.5)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 (20.5)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 (37.5)</w:t>
            </w:r>
          </w:p>
        </w:tc>
      </w:tr>
      <w:tr w:rsidR="00A1404B" w:rsidRPr="00A44936" w:rsidTr="00EE2F84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 (3.6)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 (5.1)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 (0.0)</w:t>
            </w:r>
          </w:p>
        </w:tc>
      </w:tr>
      <w:tr w:rsidR="00A1404B" w:rsidRPr="00A44936" w:rsidTr="005A6B65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 (7.3)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 (10.3)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 (0.0)</w:t>
            </w:r>
          </w:p>
        </w:tc>
      </w:tr>
      <w:tr w:rsidR="00A1404B" w:rsidRPr="00A44936" w:rsidTr="005A6B65">
        <w:trPr>
          <w:trHeight w:val="320"/>
        </w:trPr>
        <w:tc>
          <w:tcPr>
            <w:tcW w:w="18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Fibrosis (%)</w:t>
            </w:r>
          </w:p>
        </w:tc>
        <w:tc>
          <w:tcPr>
            <w:tcW w:w="181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 (38.7)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 (16.7)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 (69.2)</w:t>
            </w:r>
          </w:p>
        </w:tc>
      </w:tr>
      <w:tr w:rsidR="00A1404B" w:rsidRPr="00A44936" w:rsidTr="003436F8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(3.2)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(5.6)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 (0.0)</w:t>
            </w:r>
          </w:p>
        </w:tc>
      </w:tr>
      <w:tr w:rsidR="00A1404B" w:rsidRPr="00A44936" w:rsidTr="003436F8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 (41.9)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 (55.6)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 (23.1)</w:t>
            </w:r>
          </w:p>
        </w:tc>
      </w:tr>
      <w:tr w:rsidR="00A1404B" w:rsidRPr="00A44936" w:rsidTr="003436F8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(3.2)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 (0.0)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(7.7)</w:t>
            </w:r>
          </w:p>
        </w:tc>
      </w:tr>
      <w:tr w:rsidR="00A1404B" w:rsidRPr="00A44936" w:rsidTr="003436F8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 (6.5)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 (11.1)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 (0.0)</w:t>
            </w:r>
          </w:p>
        </w:tc>
      </w:tr>
      <w:tr w:rsidR="00A1404B" w:rsidRPr="00A44936" w:rsidTr="003436F8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3.5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(3.2)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(5.6)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 (0.0)</w:t>
            </w:r>
          </w:p>
        </w:tc>
      </w:tr>
      <w:tr w:rsidR="00A1404B" w:rsidRPr="00A44936" w:rsidTr="005A6B65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1404B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(3.2)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(5.6)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1404B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 (0.0)</w:t>
            </w:r>
          </w:p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1404B" w:rsidRPr="00A44936" w:rsidTr="005A6B65">
        <w:trPr>
          <w:trHeight w:val="320"/>
        </w:trPr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 (9.4)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 (16.7)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 (0.0)</w:t>
            </w:r>
          </w:p>
        </w:tc>
      </w:tr>
      <w:tr w:rsidR="00A1404B" w:rsidRPr="00A44936" w:rsidTr="00C40750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(3.1)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(5.6)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 (0.0)</w:t>
            </w:r>
          </w:p>
        </w:tc>
      </w:tr>
      <w:tr w:rsidR="00A1404B" w:rsidRPr="00A44936" w:rsidTr="00CD6DD5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Ballooning_intensity (%)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37 (66.1)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 (51.3)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 (100.0)</w:t>
            </w:r>
          </w:p>
        </w:tc>
      </w:tr>
      <w:tr w:rsidR="00A1404B" w:rsidRPr="00A44936" w:rsidTr="005A6B65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81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 (23.2)</w:t>
            </w:r>
          </w:p>
        </w:tc>
        <w:tc>
          <w:tcPr>
            <w:tcW w:w="181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 (33.3)</w:t>
            </w:r>
          </w:p>
        </w:tc>
        <w:tc>
          <w:tcPr>
            <w:tcW w:w="181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 (0.0)</w:t>
            </w:r>
          </w:p>
        </w:tc>
      </w:tr>
      <w:tr w:rsidR="00A1404B" w:rsidRPr="00A44936" w:rsidTr="005A6B65">
        <w:trPr>
          <w:trHeight w:val="320"/>
        </w:trPr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 (10.7)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 (15.4)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 (0.0)</w:t>
            </w:r>
          </w:p>
        </w:tc>
      </w:tr>
      <w:tr w:rsidR="00A1404B" w:rsidRPr="00A44936" w:rsidTr="005A6B65">
        <w:trPr>
          <w:trHeight w:val="320"/>
        </w:trPr>
        <w:tc>
          <w:tcPr>
            <w:tcW w:w="2552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Lobular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Inflammation (%)</w:t>
            </w:r>
          </w:p>
        </w:tc>
        <w:tc>
          <w:tcPr>
            <w:tcW w:w="10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8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 (40.6)</w:t>
            </w:r>
          </w:p>
        </w:tc>
        <w:tc>
          <w:tcPr>
            <w:tcW w:w="18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 (0.0)</w:t>
            </w:r>
          </w:p>
        </w:tc>
        <w:tc>
          <w:tcPr>
            <w:tcW w:w="18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 (92.9)</w:t>
            </w:r>
          </w:p>
        </w:tc>
      </w:tr>
      <w:tr w:rsidR="00A1404B" w:rsidRPr="00A44936" w:rsidTr="005A6B65">
        <w:trPr>
          <w:trHeight w:val="320"/>
        </w:trPr>
        <w:tc>
          <w:tcPr>
            <w:tcW w:w="2552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18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 (31.2)</w:t>
            </w:r>
          </w:p>
        </w:tc>
        <w:tc>
          <w:tcPr>
            <w:tcW w:w="18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 (50.0)</w:t>
            </w:r>
          </w:p>
        </w:tc>
        <w:tc>
          <w:tcPr>
            <w:tcW w:w="18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 (7.1)</w:t>
            </w:r>
          </w:p>
        </w:tc>
      </w:tr>
      <w:tr w:rsidR="00A1404B" w:rsidRPr="00A44936" w:rsidTr="00A1404B">
        <w:trPr>
          <w:trHeight w:val="320"/>
        </w:trPr>
        <w:tc>
          <w:tcPr>
            <w:tcW w:w="2552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6" w:type="dxa"/>
            <w:tcBorders>
              <w:left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1814" w:type="dxa"/>
            <w:tcBorders>
              <w:left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 (18.8)</w:t>
            </w:r>
          </w:p>
        </w:tc>
        <w:tc>
          <w:tcPr>
            <w:tcW w:w="1814" w:type="dxa"/>
            <w:tcBorders>
              <w:left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 (33.3)</w:t>
            </w:r>
          </w:p>
        </w:tc>
        <w:tc>
          <w:tcPr>
            <w:tcW w:w="1814" w:type="dxa"/>
            <w:tcBorders>
              <w:left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 (0.0)</w:t>
            </w:r>
          </w:p>
        </w:tc>
      </w:tr>
      <w:tr w:rsidR="00A1404B" w:rsidRPr="00A44936" w:rsidTr="00A1404B">
        <w:trPr>
          <w:trHeight w:val="320"/>
        </w:trPr>
        <w:tc>
          <w:tcPr>
            <w:tcW w:w="2552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181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 (9.4)</w:t>
            </w:r>
          </w:p>
        </w:tc>
        <w:tc>
          <w:tcPr>
            <w:tcW w:w="181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 (16.7)</w:t>
            </w:r>
          </w:p>
        </w:tc>
        <w:tc>
          <w:tcPr>
            <w:tcW w:w="181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A44936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 (0.0)</w:t>
            </w:r>
          </w:p>
        </w:tc>
      </w:tr>
      <w:tr w:rsidR="00A1404B" w:rsidRPr="00A44936" w:rsidTr="005F63B6">
        <w:trPr>
          <w:trHeight w:val="320"/>
        </w:trPr>
        <w:tc>
          <w:tcPr>
            <w:tcW w:w="907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E74E53">
            <w:pPr>
              <w:jc w:val="both"/>
              <w:rPr>
                <w:rFonts w:ascii="Times New Roman" w:eastAsia="Times New Roman" w:hAnsi="Times New Roman" w:cs="Times New Roman" w:hint="eastAsia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FBG</w:t>
            </w:r>
            <w:r w:rsidR="00E74E53">
              <w:rPr>
                <w:rFonts w:ascii="MS Mincho" w:eastAsia="MS Mincho" w:hAnsi="MS Mincho" w:cs="MS Mincho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,</w:t>
            </w:r>
            <w:r w:rsidRPr="00A1404B">
              <w:rPr>
                <w:rFonts w:ascii="Times New Roman" w:eastAsia="Times New Roma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Fasting</w:t>
            </w:r>
            <w:r w:rsidRPr="00A140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A1404B">
              <w:rPr>
                <w:rFonts w:ascii="Times New Roman" w:eastAsia="Times New Roma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blood</w:t>
            </w:r>
            <w:r w:rsidRPr="00A1404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glucose</w:t>
            </w:r>
            <w:r w:rsidR="00CD0C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; LDL-c,  </w:t>
            </w:r>
            <w:r w:rsidR="00CD0CCB" w:rsidRPr="00CD0C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Low </w:t>
            </w:r>
            <w:r w:rsidR="00E74E53">
              <w:rPr>
                <w:rFonts w:ascii="Times New Roman" w:eastAsia="Times New Roma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d</w:t>
            </w:r>
            <w:r w:rsidR="00CD0CCB" w:rsidRPr="00CD0C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ensity </w:t>
            </w:r>
            <w:r w:rsidR="00E74E5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</w:t>
            </w:r>
            <w:r w:rsidR="00CD0CCB" w:rsidRPr="00CD0C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ipoprotein</w:t>
            </w:r>
            <w:r w:rsidR="00CD0CCB" w:rsidRPr="00CD0C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cholesterol;</w:t>
            </w:r>
            <w:r w:rsidR="00CD0CCB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CD0CCB" w:rsidRPr="00CD0C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HDL-c,</w:t>
            </w:r>
            <w:r w:rsidR="00CD0CCB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E74E5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high</w:t>
            </w:r>
            <w:r w:rsidR="00E74E53" w:rsidRPr="00CD0C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E74E5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d</w:t>
            </w:r>
            <w:r w:rsidR="00E74E53" w:rsidRPr="00CD0C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ensity </w:t>
            </w:r>
            <w:r w:rsidR="00E74E5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l</w:t>
            </w:r>
            <w:r w:rsidR="00E74E53" w:rsidRPr="00CD0C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ipoprotein cholesterol</w:t>
            </w:r>
            <w:r w:rsidR="00E74E5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 xml:space="preserve">; TC, total cholesterol; </w:t>
            </w:r>
          </w:p>
        </w:tc>
      </w:tr>
      <w:tr w:rsidR="00A1404B" w:rsidRPr="00A44936" w:rsidTr="005A6B65">
        <w:trPr>
          <w:trHeight w:val="320"/>
        </w:trPr>
        <w:tc>
          <w:tcPr>
            <w:tcW w:w="2552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1404B" w:rsidRPr="00A44936" w:rsidTr="005A6B65">
        <w:trPr>
          <w:trHeight w:val="320"/>
        </w:trPr>
        <w:tc>
          <w:tcPr>
            <w:tcW w:w="2552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A1404B" w:rsidRPr="00A44936" w:rsidTr="005A6B65">
        <w:trPr>
          <w:trHeight w:val="320"/>
        </w:trPr>
        <w:tc>
          <w:tcPr>
            <w:tcW w:w="2552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1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A1404B" w:rsidRPr="00A44936" w:rsidRDefault="00A1404B" w:rsidP="00A1404B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</w:tbl>
    <w:p w:rsidR="00A44936" w:rsidRDefault="00A44936"/>
    <w:sectPr w:rsidR="00A4493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936"/>
    <w:rsid w:val="000262C0"/>
    <w:rsid w:val="004C301C"/>
    <w:rsid w:val="00501397"/>
    <w:rsid w:val="005A6B65"/>
    <w:rsid w:val="006345DF"/>
    <w:rsid w:val="006C1A6D"/>
    <w:rsid w:val="00736B4C"/>
    <w:rsid w:val="008F459C"/>
    <w:rsid w:val="00A1404B"/>
    <w:rsid w:val="00A44936"/>
    <w:rsid w:val="00AD2011"/>
    <w:rsid w:val="00AF5D35"/>
    <w:rsid w:val="00AF7D1B"/>
    <w:rsid w:val="00C40750"/>
    <w:rsid w:val="00CB78DA"/>
    <w:rsid w:val="00CD061D"/>
    <w:rsid w:val="00CD0CCB"/>
    <w:rsid w:val="00E07183"/>
    <w:rsid w:val="00E74E53"/>
    <w:rsid w:val="00FD3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C66226"/>
  <w15:chartTrackingRefBased/>
  <w15:docId w15:val="{2F0CFD1A-6516-A345-B55C-AA844DC3D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ayeStyle">
    <w:name w:val="Faye_Style"/>
    <w:basedOn w:val="BodyText2"/>
    <w:autoRedefine/>
    <w:qFormat/>
    <w:rsid w:val="000262C0"/>
    <w:pPr>
      <w:spacing w:after="0" w:line="400" w:lineRule="exact"/>
      <w:ind w:firstLine="420"/>
      <w:jc w:val="both"/>
    </w:pPr>
    <w:rPr>
      <w:rFonts w:ascii="Times New Roman" w:eastAsia="SimSun" w:hAnsi="Times New Roman" w:cs="Times New Roman"/>
      <w:lang w:val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0262C0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0262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93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斐 毛</dc:creator>
  <cp:keywords/>
  <dc:description/>
  <cp:lastModifiedBy>斐 毛</cp:lastModifiedBy>
  <cp:revision>29</cp:revision>
  <dcterms:created xsi:type="dcterms:W3CDTF">2023-05-04T05:37:00Z</dcterms:created>
  <dcterms:modified xsi:type="dcterms:W3CDTF">2023-05-04T08:34:00Z</dcterms:modified>
</cp:coreProperties>
</file>