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  <w:t>The results of univariate  Cox regression analyses on variables for the prediction of OS and CSS.</w:t>
      </w:r>
    </w:p>
    <w:p>
      <w:pPr>
        <w:keepNext w:val="0"/>
        <w:keepLines w:val="0"/>
        <w:widowControl/>
        <w:suppressLineNumbers w:val="0"/>
        <w:jc w:val="left"/>
        <w:textAlignment w:val="center"/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455" w:tblpY="262"/>
        <w:tblOverlap w:val="never"/>
        <w:tblW w:w="10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7"/>
        <w:gridCol w:w="1183"/>
        <w:gridCol w:w="1037"/>
        <w:gridCol w:w="891"/>
        <w:gridCol w:w="1045"/>
        <w:gridCol w:w="821"/>
        <w:gridCol w:w="1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31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1"/>
                <w:szCs w:val="11"/>
                <w:u w:val="none"/>
                <w:lang w:val="en-US" w:eastAsia="zh-CN"/>
              </w:rPr>
              <w:t>Over survival</w:t>
            </w:r>
          </w:p>
        </w:tc>
        <w:tc>
          <w:tcPr>
            <w:tcW w:w="32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1"/>
                <w:szCs w:val="11"/>
                <w:u w:val="none"/>
              </w:rPr>
              <w:t>Cancer-specific survival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HR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CI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P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HR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CI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age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＜65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≥65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1.27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0.974-1.655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0.077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1.214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0.912-1.615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sex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Male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Female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0.728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0.56-0.946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0.708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0.533-0.941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race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Black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White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0.327-0.892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0.333-1.002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T0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TT1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0.129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0.017-0.967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0.046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0.014-0.812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TT2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0.096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0.013-0.72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0.023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0.012-0.663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TT3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0.092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0.012-0.689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0.011-0.619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TT4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0.103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0.014-0.772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0.027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0.091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0.012-0.687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NO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N1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0.617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0.47-0.811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0.001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0.474-0.857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N2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0.852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0.497-1.461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0.561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0.492-1.57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M0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M1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2.72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2.046-3.616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1.924-3.566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stage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III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IV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2.474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1.838-3.33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2.225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1.619-3.057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grade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II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0.408-0.908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0.398-0.936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III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0.593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0.398-0.885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0.377-0.89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IV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0.475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0.113-1.997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0.569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0.135-2.407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surgical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No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Yes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0.312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0.223-0.436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0.276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0.189-0.402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year.of.diagnosis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2000-2010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2010-2017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0.969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0.61-1.538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0.894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1.923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0.982-3.763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radiation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No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Yes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0.966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0.726-1.285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0.694-1.292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chemtherapy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No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Yes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0.848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0.653-1.1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0.213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0.637-1.12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Diagnostic.ConfirmationDirect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Direct visualization without microscopic confirmation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1.308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0.136-12.617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0.816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1.281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0.133-12.36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Positive exfoliative cytology, no positive histology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1.254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0.391-4.016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0.703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1.083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0.336-3.487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Positive histology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0.889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0.283-2.789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0.745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0.237-2.343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Radiography without microscopic confirm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1.09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0.293-4.053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0.897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0.261-3.742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0.986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ZGUwODYwZDJhYzVlZTg2MDBlOTcxYjk0ODRkNmYifQ=="/>
  </w:docVars>
  <w:rsids>
    <w:rsidRoot w:val="2DE54A61"/>
    <w:rsid w:val="023126C3"/>
    <w:rsid w:val="11B304FD"/>
    <w:rsid w:val="14586C61"/>
    <w:rsid w:val="1E817B7E"/>
    <w:rsid w:val="2DE54A61"/>
    <w:rsid w:val="2FEB3E48"/>
    <w:rsid w:val="32812D01"/>
    <w:rsid w:val="33BA52ED"/>
    <w:rsid w:val="33BC56DC"/>
    <w:rsid w:val="3E675C0A"/>
    <w:rsid w:val="41094C96"/>
    <w:rsid w:val="42092E4C"/>
    <w:rsid w:val="44580936"/>
    <w:rsid w:val="5B742AF2"/>
    <w:rsid w:val="5BE26B53"/>
    <w:rsid w:val="5CDA167E"/>
    <w:rsid w:val="614C5F5A"/>
    <w:rsid w:val="64290ACE"/>
    <w:rsid w:val="6B8F7699"/>
    <w:rsid w:val="6BEE02A6"/>
    <w:rsid w:val="73A87968"/>
    <w:rsid w:val="7DB933B8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349</Words>
  <Characters>2254</Characters>
  <Lines>0</Lines>
  <Paragraphs>0</Paragraphs>
  <TotalTime>1</TotalTime>
  <ScaleCrop>false</ScaleCrop>
  <LinksUpToDate>false</LinksUpToDate>
  <CharactersWithSpaces>2287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2023-06-13T12:12:00Z</dcterms:created>
  <dc:creator>spiri</dc:creator>
  <cp:lastModifiedBy>岛是海的一块疤i</cp:lastModifiedBy>
  <dcterms:modified xsi:type="dcterms:W3CDTF">2023-06-19T17:25:17Z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4643694259E54744A8FB7049AC6130BF_11</vt:lpwstr>
  </property>
</Properties>
</file>