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D70C3" w14:textId="1048D529" w:rsidR="000C6D5D" w:rsidRPr="002838E4" w:rsidRDefault="002838E4" w:rsidP="002838E4">
      <w:pPr>
        <w:ind w:left="284"/>
        <w:rPr>
          <w:b/>
          <w:bCs/>
          <w:sz w:val="28"/>
          <w:szCs w:val="28"/>
          <w:u w:val="single"/>
          <w:lang w:val="en-US"/>
        </w:rPr>
      </w:pPr>
      <w:r w:rsidRPr="002838E4">
        <w:rPr>
          <w:b/>
          <w:bCs/>
          <w:sz w:val="28"/>
          <w:szCs w:val="28"/>
          <w:u w:val="single"/>
          <w:lang w:val="en-US"/>
        </w:rPr>
        <w:t>Supplementary information</w:t>
      </w:r>
    </w:p>
    <w:p w14:paraId="6E3822E0" w14:textId="77777777" w:rsidR="002838E4" w:rsidRPr="002838E4" w:rsidRDefault="002838E4" w:rsidP="002838E4">
      <w:pPr>
        <w:ind w:left="284"/>
        <w:rPr>
          <w:b/>
          <w:bCs/>
          <w:lang w:val="en-US"/>
        </w:rPr>
      </w:pPr>
      <w:r w:rsidRPr="002838E4">
        <w:rPr>
          <w:b/>
          <w:bCs/>
          <w:lang w:val="en-US"/>
        </w:rPr>
        <w:t>Estimation of hyper-reactivity prevalence</w:t>
      </w:r>
    </w:p>
    <w:p w14:paraId="40C98EAD" w14:textId="251C5E15" w:rsidR="002838E4" w:rsidRDefault="002838E4" w:rsidP="002838E4">
      <w:pPr>
        <w:ind w:left="284"/>
        <w:rPr>
          <w:lang w:val="en-US"/>
        </w:rPr>
      </w:pPr>
      <w:r w:rsidRPr="002838E4">
        <w:rPr>
          <w:lang w:val="en-US"/>
        </w:rPr>
        <w:t>We didn’t find a previous estimate for the prevalence of hyper-reactivity in t</w:t>
      </w:r>
      <w:r>
        <w:rPr>
          <w:lang w:val="en-US"/>
        </w:rPr>
        <w:t xml:space="preserve">he population. To estimate this </w:t>
      </w:r>
      <w:r w:rsidRPr="002838E4">
        <w:rPr>
          <w:lang w:val="en-US"/>
        </w:rPr>
        <w:t>prevalence we summarized the prevalences of all the pathological conditions that are well-associated with hyper-reactivity, which total to 3</w:t>
      </w:r>
      <w:r>
        <w:rPr>
          <w:lang w:val="en-US"/>
        </w:rPr>
        <w:t>8</w:t>
      </w:r>
      <w:r w:rsidRPr="002838E4">
        <w:rPr>
          <w:lang w:val="en-US"/>
        </w:rPr>
        <w:t>% (Suppor</w:t>
      </w:r>
      <w:bookmarkStart w:id="0" w:name="_GoBack"/>
      <w:bookmarkEnd w:id="0"/>
      <w:r w:rsidRPr="002838E4">
        <w:rPr>
          <w:lang w:val="en-US"/>
        </w:rPr>
        <w:t>ting information</w:t>
      </w:r>
      <w:r>
        <w:rPr>
          <w:lang w:val="en-US"/>
        </w:rPr>
        <w:t>,</w:t>
      </w:r>
      <w:r w:rsidRPr="002838E4">
        <w:rPr>
          <w:lang w:val="en-US"/>
        </w:rPr>
        <w:t xml:space="preserve"> Table S1). We then accounted for comorbidities (Supporting information</w:t>
      </w:r>
      <w:r>
        <w:rPr>
          <w:lang w:val="en-US"/>
        </w:rPr>
        <w:t>, Table S2</w:t>
      </w:r>
      <w:r w:rsidRPr="002838E4">
        <w:rPr>
          <w:lang w:val="en-US"/>
        </w:rPr>
        <w:t>) to find an estimated hyper-reactivity prevalence of 11%. This is an underestimate in the sense that we don't take into account individuals without pathology.</w:t>
      </w:r>
    </w:p>
    <w:p w14:paraId="4C52088C" w14:textId="77777777" w:rsidR="002838E4" w:rsidRPr="002838E4" w:rsidRDefault="002838E4" w:rsidP="002838E4">
      <w:pPr>
        <w:ind w:left="284"/>
        <w:rPr>
          <w:lang w:val="en-US"/>
        </w:rPr>
      </w:pPr>
    </w:p>
    <w:tbl>
      <w:tblPr>
        <w:tblStyle w:val="TableGrid"/>
        <w:tblW w:w="0" w:type="auto"/>
        <w:tblInd w:w="607" w:type="dxa"/>
        <w:tblLook w:val="04A0" w:firstRow="1" w:lastRow="0" w:firstColumn="1" w:lastColumn="0" w:noHBand="0" w:noVBand="1"/>
      </w:tblPr>
      <w:tblGrid>
        <w:gridCol w:w="2790"/>
        <w:gridCol w:w="3828"/>
        <w:gridCol w:w="2409"/>
      </w:tblGrid>
      <w:tr w:rsidR="001F7E60" w14:paraId="5075AAA2" w14:textId="77777777" w:rsidTr="005F16ED">
        <w:tc>
          <w:tcPr>
            <w:tcW w:w="2790" w:type="dxa"/>
            <w:tcBorders>
              <w:top w:val="single" w:sz="8" w:space="0" w:color="auto"/>
              <w:left w:val="single" w:sz="8" w:space="0" w:color="auto"/>
              <w:bottom w:val="single" w:sz="8" w:space="0" w:color="auto"/>
              <w:right w:val="single" w:sz="8" w:space="0" w:color="auto"/>
            </w:tcBorders>
            <w:vAlign w:val="center"/>
          </w:tcPr>
          <w:p w14:paraId="00A86C31" w14:textId="3ABDDA5C" w:rsidR="001F7E60" w:rsidRPr="001F7E60" w:rsidRDefault="001F7E60" w:rsidP="005F16ED">
            <w:pPr>
              <w:spacing w:line="312" w:lineRule="auto"/>
              <w:rPr>
                <w:b/>
                <w:bCs/>
                <w:lang w:val="en-US"/>
              </w:rPr>
            </w:pPr>
            <w:r w:rsidRPr="001F7E60">
              <w:rPr>
                <w:b/>
                <w:bCs/>
                <w:lang w:val="en-US"/>
              </w:rPr>
              <w:t>Disorder</w:t>
            </w:r>
          </w:p>
        </w:tc>
        <w:tc>
          <w:tcPr>
            <w:tcW w:w="3828" w:type="dxa"/>
            <w:tcBorders>
              <w:top w:val="single" w:sz="8" w:space="0" w:color="auto"/>
              <w:left w:val="single" w:sz="8" w:space="0" w:color="auto"/>
              <w:bottom w:val="single" w:sz="8" w:space="0" w:color="auto"/>
              <w:right w:val="single" w:sz="8" w:space="0" w:color="auto"/>
            </w:tcBorders>
            <w:vAlign w:val="center"/>
          </w:tcPr>
          <w:p w14:paraId="584B37EA" w14:textId="6B042978" w:rsidR="001F7E60" w:rsidRPr="001F7E60" w:rsidRDefault="001F7E60" w:rsidP="005F16ED">
            <w:pPr>
              <w:spacing w:line="312" w:lineRule="auto"/>
              <w:rPr>
                <w:b/>
                <w:bCs/>
                <w:lang w:val="en-US"/>
              </w:rPr>
            </w:pPr>
            <w:r w:rsidRPr="001F7E60">
              <w:rPr>
                <w:b/>
                <w:bCs/>
                <w:lang w:val="en-US"/>
              </w:rPr>
              <w:t>Type of Hyperreactivity</w:t>
            </w:r>
          </w:p>
        </w:tc>
        <w:tc>
          <w:tcPr>
            <w:tcW w:w="2409" w:type="dxa"/>
            <w:tcBorders>
              <w:top w:val="single" w:sz="8" w:space="0" w:color="auto"/>
              <w:left w:val="single" w:sz="8" w:space="0" w:color="auto"/>
              <w:bottom w:val="single" w:sz="8" w:space="0" w:color="auto"/>
              <w:right w:val="single" w:sz="8" w:space="0" w:color="auto"/>
            </w:tcBorders>
            <w:vAlign w:val="center"/>
          </w:tcPr>
          <w:p w14:paraId="58ACFAFA" w14:textId="7F5A8B1C" w:rsidR="001F7E60" w:rsidRPr="001F7E60" w:rsidRDefault="001F7E60" w:rsidP="005F16ED">
            <w:pPr>
              <w:spacing w:line="312" w:lineRule="auto"/>
              <w:rPr>
                <w:b/>
                <w:bCs/>
                <w:lang w:val="en-US"/>
              </w:rPr>
            </w:pPr>
            <w:r w:rsidRPr="001F7E60">
              <w:rPr>
                <w:b/>
                <w:bCs/>
                <w:lang w:val="en-US"/>
              </w:rPr>
              <w:t>Prevalence in Population</w:t>
            </w:r>
          </w:p>
        </w:tc>
      </w:tr>
      <w:tr w:rsidR="001F7E60" w:rsidRPr="001914DA" w14:paraId="67385327" w14:textId="77777777" w:rsidTr="005F16ED">
        <w:tc>
          <w:tcPr>
            <w:tcW w:w="2790" w:type="dxa"/>
            <w:tcBorders>
              <w:top w:val="single" w:sz="8" w:space="0" w:color="auto"/>
              <w:left w:val="single" w:sz="8" w:space="0" w:color="auto"/>
              <w:right w:val="single" w:sz="8" w:space="0" w:color="auto"/>
            </w:tcBorders>
          </w:tcPr>
          <w:p w14:paraId="4D1FE34A" w14:textId="19030E23" w:rsidR="001F7E60" w:rsidRPr="001914DA" w:rsidRDefault="001F7E60" w:rsidP="005F16ED">
            <w:pPr>
              <w:spacing w:line="312" w:lineRule="auto"/>
              <w:rPr>
                <w:rFonts w:cstheme="minorHAnsi"/>
                <w:lang w:val="en-US"/>
              </w:rPr>
            </w:pPr>
            <w:r w:rsidRPr="001914DA">
              <w:rPr>
                <w:rFonts w:cstheme="minorHAnsi"/>
                <w:lang w:val="en-US"/>
              </w:rPr>
              <w:t>Bipolar</w:t>
            </w:r>
            <w:r w:rsidR="005F16ED">
              <w:rPr>
                <w:rFonts w:cstheme="minorHAnsi"/>
                <w:lang w:val="en-US"/>
              </w:rPr>
              <w:fldChar w:fldCharType="begin"/>
            </w:r>
            <w:r w:rsidR="005F16ED">
              <w:rPr>
                <w:rFonts w:cstheme="minorHAnsi"/>
                <w:lang w:val="en-US"/>
              </w:rPr>
              <w:instrText xml:space="preserve"> ADDIN ZOTERO_ITEM CSL_CITATION {"citationID":"j65Wm9fd","properties":{"formattedCitation":"\\super 1\\nosupersub{}","plainCitation":"1","noteIndex":0},"citationItems":[{"id":414,"uris":["http://zotero.org/users/local/mBMtx8CP/items/WWHNIM2N"],"itemData":{"id":414,"type":"article-journal","container-title":"Clinical Psychology: Science and Practice","DOI":"10.1093/clipsy.bpg011","ISSN":"1468-2850, 0969-5893","issue":"2","journalAbbreviation":"Clinical Psychology: Science and Practice","language":"en","page":"206-226","source":"DOI.org (Crossref)","title":"A taxonomy of emotional disturbances.","volume":"10","author":[{"family":"Berenbaum","given":"Howard"},{"family":"Raghavan","given":"Chitra"},{"family":"Le","given":"Huynh-Nhu"},{"family":"Vernon","given":"Laura L."},{"family":"Gomez","given":"Jose J."}],"issued":{"date-parts":[["2003"]]}}}],"schema":"https://github.com/citation-style-language/schema/raw/master/csl-citation.json"} </w:instrText>
            </w:r>
            <w:r w:rsidR="005F16ED">
              <w:rPr>
                <w:rFonts w:cstheme="minorHAnsi"/>
                <w:lang w:val="en-US"/>
              </w:rPr>
              <w:fldChar w:fldCharType="separate"/>
            </w:r>
            <w:r w:rsidR="005F16ED" w:rsidRPr="005F16ED">
              <w:rPr>
                <w:rFonts w:ascii="Calibri" w:hAnsi="Calibri" w:cs="Calibri"/>
                <w:szCs w:val="24"/>
                <w:vertAlign w:val="superscript"/>
              </w:rPr>
              <w:t>1</w:t>
            </w:r>
            <w:r w:rsidR="005F16ED">
              <w:rPr>
                <w:rFonts w:cstheme="minorHAnsi"/>
                <w:lang w:val="en-US"/>
              </w:rPr>
              <w:fldChar w:fldCharType="end"/>
            </w:r>
            <w:r w:rsidR="00890FFD" w:rsidRPr="001914DA">
              <w:rPr>
                <w:rFonts w:cstheme="minorHAnsi"/>
                <w:vertAlign w:val="superscript"/>
                <w:lang w:val="en-US"/>
              </w:rPr>
              <w:t>,</w:t>
            </w:r>
            <w:r w:rsidR="005F16ED">
              <w:rPr>
                <w:rFonts w:cstheme="minorHAnsi"/>
                <w:vertAlign w:val="superscript"/>
                <w:lang w:val="en-US"/>
              </w:rPr>
              <w:fldChar w:fldCharType="begin"/>
            </w:r>
            <w:r w:rsidR="005F16ED">
              <w:rPr>
                <w:rFonts w:cstheme="minorHAnsi"/>
                <w:vertAlign w:val="superscript"/>
                <w:lang w:val="en-US"/>
              </w:rPr>
              <w:instrText xml:space="preserve"> ADDIN ZOTERO_ITEM CSL_CITATION {"citationID":"UEquakrl","properties":{"formattedCitation":"\\super 2\\nosupersub{}","plainCitation":"2","noteIndex":0},"citationItems":[{"id":415,"uris":["http://zotero.org/users/local/mBMtx8CP/items/Q6LECBRS"],"itemData":{"id":415,"type":"article-journal","abstract":"Many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 2167-7034","issue":"4","journalAbbreviation":"Clinical Psychological Science","language":"en","page":"387-401","source":"DOI.org (Crossref)","title":"Emotion, Emotion Regulation, and Psychopathology: An Affective Science Perspective","title-short":"Emotion, Emotion Regulation, and Psychopathology","volume":"2","author":[{"family":"Gross","given":"James J."},{"family":"Jazaieri","given":"Hooria"}],"issued":{"date-parts":[["2014",7]]}}}],"schema":"https://github.com/citation-style-language/schema/raw/master/csl-citation.json"} </w:instrText>
            </w:r>
            <w:r w:rsidR="005F16ED">
              <w:rPr>
                <w:rFonts w:cstheme="minorHAnsi"/>
                <w:vertAlign w:val="superscript"/>
                <w:lang w:val="en-US"/>
              </w:rPr>
              <w:fldChar w:fldCharType="separate"/>
            </w:r>
            <w:r w:rsidR="005F16ED" w:rsidRPr="005F16ED">
              <w:rPr>
                <w:rFonts w:ascii="Calibri" w:hAnsi="Calibri" w:cs="Calibri"/>
                <w:szCs w:val="24"/>
                <w:vertAlign w:val="superscript"/>
              </w:rPr>
              <w:t>2</w:t>
            </w:r>
            <w:r w:rsidR="005F16ED">
              <w:rPr>
                <w:rFonts w:cstheme="minorHAnsi"/>
                <w:vertAlign w:val="superscript"/>
                <w:lang w:val="en-US"/>
              </w:rPr>
              <w:fldChar w:fldCharType="end"/>
            </w:r>
          </w:p>
        </w:tc>
        <w:tc>
          <w:tcPr>
            <w:tcW w:w="3828" w:type="dxa"/>
            <w:tcBorders>
              <w:top w:val="single" w:sz="8" w:space="0" w:color="auto"/>
              <w:left w:val="single" w:sz="8" w:space="0" w:color="auto"/>
              <w:right w:val="single" w:sz="8" w:space="0" w:color="auto"/>
            </w:tcBorders>
          </w:tcPr>
          <w:p w14:paraId="7990FD3D" w14:textId="77777777" w:rsidR="001F7E60" w:rsidRPr="001914DA" w:rsidRDefault="00890FFD" w:rsidP="005F16ED">
            <w:pPr>
              <w:spacing w:line="312" w:lineRule="auto"/>
              <w:rPr>
                <w:rFonts w:cstheme="minorHAnsi"/>
                <w:lang w:val="en-US"/>
              </w:rPr>
            </w:pPr>
            <w:r w:rsidRPr="001914DA">
              <w:rPr>
                <w:rFonts w:cstheme="minorHAnsi"/>
                <w:lang w:val="en-US"/>
              </w:rPr>
              <w:t xml:space="preserve">Emotional Reactivity General </w:t>
            </w:r>
          </w:p>
          <w:p w14:paraId="5B5F70F0" w14:textId="3C5709D0" w:rsidR="00890FFD" w:rsidRPr="001914DA" w:rsidRDefault="001921DE" w:rsidP="005F16ED">
            <w:pPr>
              <w:spacing w:line="312" w:lineRule="auto"/>
              <w:rPr>
                <w:rFonts w:cstheme="minorHAnsi"/>
                <w:lang w:val="en-US"/>
              </w:rPr>
            </w:pPr>
            <w:r w:rsidRPr="001914DA">
              <w:rPr>
                <w:rFonts w:cstheme="minorHAnsi"/>
                <w:lang w:val="en-US"/>
              </w:rPr>
              <w:t>problematic emotional-regulation goals</w:t>
            </w:r>
          </w:p>
        </w:tc>
        <w:tc>
          <w:tcPr>
            <w:tcW w:w="2409" w:type="dxa"/>
            <w:tcBorders>
              <w:top w:val="single" w:sz="8" w:space="0" w:color="auto"/>
              <w:left w:val="single" w:sz="8" w:space="0" w:color="auto"/>
              <w:right w:val="single" w:sz="8" w:space="0" w:color="auto"/>
            </w:tcBorders>
          </w:tcPr>
          <w:p w14:paraId="777C85F8" w14:textId="51A4FA21" w:rsidR="001F7E60" w:rsidRPr="001914DA" w:rsidRDefault="001914DA" w:rsidP="005F16ED">
            <w:pPr>
              <w:spacing w:line="312" w:lineRule="auto"/>
              <w:rPr>
                <w:rFonts w:cstheme="minorHAnsi"/>
                <w:lang w:val="en-US"/>
              </w:rPr>
            </w:pPr>
            <w:r>
              <w:rPr>
                <w:rFonts w:cstheme="minorHAnsi"/>
                <w:lang w:val="en-US"/>
              </w:rPr>
              <w:t>1-2%</w:t>
            </w:r>
            <w:r w:rsidR="005F16ED">
              <w:rPr>
                <w:rFonts w:cstheme="minorHAnsi"/>
                <w:lang w:val="en-US"/>
              </w:rPr>
              <w:fldChar w:fldCharType="begin"/>
            </w:r>
            <w:r w:rsidR="005F16ED">
              <w:rPr>
                <w:rFonts w:cstheme="minorHAnsi"/>
                <w:lang w:val="en-US"/>
              </w:rPr>
              <w:instrText xml:space="preserve"> ADDIN ZOTERO_ITEM CSL_CITATION {"citationID":"SpmsrQiy","properties":{"formattedCitation":"\\super 3\\nosupersub{}","plainCitation":"3","noteIndex":0},"citationItems":[{"id":416,"uris":["http://zotero.org/users/local/mBMtx8CP/items/3A4JDLTV"],"itemData":{"id":416,"type":"article-journal","abstract":"Bipolar disorder (BD) has traditionally been thought of as an episodic condition, characterized by periods of hypomania/mania and depression. However, evidence is accumulating to suggest that this condition is associated with significant chronicity. For a large proportion of patients with BD, residual, sub-syndromal symptoms persist between major syndromal episodes, and studies have shown that many patients with bipolar disorder are symptomatic for approximately 50% of the time over follow-up periods of greater than 10 years. Moreover, while the prevalence of BD has been estimated to be around 1-2%, there is growing evidence that this may be a substantial underestimation. There are a number of reasons for this potential underestimation, including difficulties in diagnosis. Adding to the burden of BD is the issue of comorbidity, with an increased prevalence of many chronic conditions in those with a primary diagnosis of BD. Conversely, for many patients with chronic conditions, both medical and psychiatric, BD frequently exists as a comorbid secondary diagnosis. This issue of comorbidity complicates estimates of use of pharmaceutical agents for BD, such as mood stabilizers, which are known to be used off-label in conditions such as borderline personality or substance use disorder. We speculate that such off-label prescribing may not be truly off-label but may be instead fully justified by an overlooked secondary diagnosis of BD. Finally, we discuss the association of bipolar disorder with a significant economic burden, to the individual and to society, both due to the direct costs of medical expenditure and indirect costs such as loss of productivity and increased mortality.","container-title":"Journal of Affective Disorders","DOI":"10.1016/j.jad.2013.02.001","ISSN":"1573-2517","issue":"2-3","journalAbbreviation":"J Affect Disord","language":"eng","note":"PMID: 23477848","page":"161-169","source":"PubMed","title":"Prevalence, chronicity, burden and borders of bipolar disorder","volume":"148","author":[{"family":"Fagiolini","given":"Andrea"},{"family":"Forgione","given":"Rocco"},{"family":"Maccari","given":"Mauro"},{"family":"Cuomo","given":"Alessandro"},{"family":"Morana","given":"Benedetto"},{"family":"Dell'Osso","given":"Mario Catena"},{"family":"Pellegrini","given":"Francesca"},{"family":"Rossi","given":"Alessandro"}],"issued":{"date-parts":[["2013",6]]}}}],"schema":"https://github.com/citation-style-language/schema/raw/master/csl-citation.json"} </w:instrText>
            </w:r>
            <w:r w:rsidR="005F16ED">
              <w:rPr>
                <w:rFonts w:cstheme="minorHAnsi"/>
                <w:lang w:val="en-US"/>
              </w:rPr>
              <w:fldChar w:fldCharType="separate"/>
            </w:r>
            <w:r w:rsidR="005F16ED" w:rsidRPr="005F16ED">
              <w:rPr>
                <w:rFonts w:ascii="Calibri" w:hAnsi="Calibri" w:cs="Calibri"/>
                <w:szCs w:val="24"/>
                <w:vertAlign w:val="superscript"/>
              </w:rPr>
              <w:t>3</w:t>
            </w:r>
            <w:r w:rsidR="005F16ED">
              <w:rPr>
                <w:rFonts w:cstheme="minorHAnsi"/>
                <w:lang w:val="en-US"/>
              </w:rPr>
              <w:fldChar w:fldCharType="end"/>
            </w:r>
          </w:p>
        </w:tc>
      </w:tr>
      <w:tr w:rsidR="001F7E60" w:rsidRPr="001914DA" w14:paraId="72B02C34" w14:textId="77777777" w:rsidTr="005F16ED">
        <w:tc>
          <w:tcPr>
            <w:tcW w:w="2790" w:type="dxa"/>
            <w:tcBorders>
              <w:left w:val="single" w:sz="8" w:space="0" w:color="auto"/>
              <w:right w:val="single" w:sz="8" w:space="0" w:color="auto"/>
            </w:tcBorders>
          </w:tcPr>
          <w:p w14:paraId="76DAE631" w14:textId="7BF50372" w:rsidR="001F7E60" w:rsidRPr="001914DA" w:rsidRDefault="001F7E60" w:rsidP="005F16ED">
            <w:pPr>
              <w:spacing w:line="312" w:lineRule="auto"/>
              <w:rPr>
                <w:rFonts w:cstheme="minorHAnsi"/>
                <w:lang w:val="en-US"/>
              </w:rPr>
            </w:pPr>
            <w:r w:rsidRPr="001914DA">
              <w:rPr>
                <w:rFonts w:cstheme="minorHAnsi"/>
                <w:lang w:val="en-US"/>
              </w:rPr>
              <w:t>Borderline Personality</w:t>
            </w:r>
            <w:r w:rsidR="005F16ED">
              <w:rPr>
                <w:rFonts w:cstheme="minorHAnsi"/>
                <w:lang w:val="en-US"/>
              </w:rPr>
              <w:fldChar w:fldCharType="begin"/>
            </w:r>
            <w:r w:rsidR="005F16ED">
              <w:rPr>
                <w:rFonts w:cstheme="minorHAnsi"/>
                <w:lang w:val="en-US"/>
              </w:rPr>
              <w:instrText xml:space="preserve"> ADDIN ZOTERO_ITEM CSL_CITATION {"citationID":"Im9fTTiu","properties":{"formattedCitation":"\\super 1\\nosupersub{}","plainCitation":"1","noteIndex":0},"citationItems":[{"id":414,"uris":["http://zotero.org/users/local/mBMtx8CP/items/WWHNIM2N"],"itemData":{"id":414,"type":"article-journal","container-title":"Clinical Psychology: Science and Practice","DOI":"10.1093/clipsy.bpg011","ISSN":"1468-2850, 0969-5893","issue":"2","journalAbbreviation":"Clinical Psychology: Science and Practice","language":"en","page":"206-226","source":"DOI.org (Crossref)","title":"A taxonomy of emotional disturbances.","volume":"10","author":[{"family":"Berenbaum","given":"Howard"},{"family":"Raghavan","given":"Chitra"},{"family":"Le","given":"Huynh-Nhu"},{"family":"Vernon","given":"Laura L."},{"family":"Gomez","given":"Jose J."}],"issued":{"date-parts":[["2003"]]}}}],"schema":"https://github.com/citation-style-language/schema/raw/master/csl-citation.json"} </w:instrText>
            </w:r>
            <w:r w:rsidR="005F16ED">
              <w:rPr>
                <w:rFonts w:cstheme="minorHAnsi"/>
                <w:lang w:val="en-US"/>
              </w:rPr>
              <w:fldChar w:fldCharType="separate"/>
            </w:r>
            <w:r w:rsidR="005F16ED" w:rsidRPr="005F16ED">
              <w:rPr>
                <w:rFonts w:ascii="Calibri" w:hAnsi="Calibri" w:cs="Calibri"/>
                <w:szCs w:val="24"/>
                <w:vertAlign w:val="superscript"/>
              </w:rPr>
              <w:t>1</w:t>
            </w:r>
            <w:r w:rsidR="005F16ED">
              <w:rPr>
                <w:rFonts w:cstheme="minorHAnsi"/>
                <w:lang w:val="en-US"/>
              </w:rPr>
              <w:fldChar w:fldCharType="end"/>
            </w:r>
            <w:r w:rsidR="00890FFD" w:rsidRPr="00217D82">
              <w:rPr>
                <w:rFonts w:cstheme="minorHAnsi"/>
                <w:vertAlign w:val="superscript"/>
                <w:lang w:val="en-US"/>
              </w:rPr>
              <w:t>,</w:t>
            </w:r>
            <w:r w:rsidR="005F16ED">
              <w:rPr>
                <w:rFonts w:cstheme="minorHAnsi"/>
                <w:vertAlign w:val="superscript"/>
                <w:lang w:val="en-US"/>
              </w:rPr>
              <w:t xml:space="preserve"> </w:t>
            </w:r>
            <w:r w:rsidR="005F16ED">
              <w:rPr>
                <w:rFonts w:cstheme="minorHAnsi"/>
                <w:vertAlign w:val="superscript"/>
                <w:lang w:val="en-US"/>
              </w:rPr>
              <w:fldChar w:fldCharType="begin"/>
            </w:r>
            <w:r w:rsidR="005F16ED">
              <w:rPr>
                <w:rFonts w:cstheme="minorHAnsi"/>
                <w:vertAlign w:val="superscript"/>
                <w:lang w:val="en-US"/>
              </w:rPr>
              <w:instrText xml:space="preserve"> ADDIN ZOTERO_ITEM CSL_CITATION {"citationID":"M2nT0vQr","properties":{"formattedCitation":"\\super 2\\nosupersub{}","plainCitation":"2","noteIndex":0},"citationItems":[{"id":415,"uris":["http://zotero.org/users/local/mBMtx8CP/items/Q6LECBRS"],"itemData":{"id":415,"type":"article-journal","abstract":"Many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 2167-7034","issue":"4","journalAbbreviation":"Clinical Psychological Science","language":"en","page":"387-401","source":"DOI.org (Crossref)","title":"Emotion, Emotion Regulation, and Psychopathology: An Affective Science Perspective","title-short":"Emotion, Emotion Regulation, and Psychopathology","volume":"2","author":[{"family":"Gross","given":"James J."},{"family":"Jazaieri","given":"Hooria"}],"issued":{"date-parts":[["2014",7]]}}}],"schema":"https://github.com/citation-style-language/schema/raw/master/csl-citation.json"} </w:instrText>
            </w:r>
            <w:r w:rsidR="005F16ED">
              <w:rPr>
                <w:rFonts w:cstheme="minorHAnsi"/>
                <w:vertAlign w:val="superscript"/>
                <w:lang w:val="en-US"/>
              </w:rPr>
              <w:fldChar w:fldCharType="separate"/>
            </w:r>
            <w:r w:rsidR="005F16ED" w:rsidRPr="005F16ED">
              <w:rPr>
                <w:rFonts w:ascii="Calibri" w:hAnsi="Calibri" w:cs="Calibri"/>
                <w:szCs w:val="24"/>
                <w:vertAlign w:val="superscript"/>
              </w:rPr>
              <w:t>2</w:t>
            </w:r>
            <w:r w:rsidR="005F16ED">
              <w:rPr>
                <w:rFonts w:cstheme="minorHAnsi"/>
                <w:vertAlign w:val="superscript"/>
                <w:lang w:val="en-US"/>
              </w:rPr>
              <w:fldChar w:fldCharType="end"/>
            </w:r>
          </w:p>
        </w:tc>
        <w:tc>
          <w:tcPr>
            <w:tcW w:w="3828" w:type="dxa"/>
            <w:tcBorders>
              <w:left w:val="single" w:sz="8" w:space="0" w:color="auto"/>
              <w:right w:val="single" w:sz="8" w:space="0" w:color="auto"/>
            </w:tcBorders>
          </w:tcPr>
          <w:p w14:paraId="46BDDCA3" w14:textId="38052382" w:rsidR="001F7E60" w:rsidRPr="001914DA" w:rsidRDefault="00890FFD" w:rsidP="005F16ED">
            <w:pPr>
              <w:spacing w:line="312" w:lineRule="auto"/>
              <w:rPr>
                <w:rFonts w:cstheme="minorHAnsi"/>
                <w:lang w:val="en-US"/>
              </w:rPr>
            </w:pPr>
            <w:r w:rsidRPr="001914DA">
              <w:rPr>
                <w:rFonts w:cstheme="minorHAnsi"/>
                <w:color w:val="333333"/>
                <w:shd w:val="clear" w:color="auto" w:fill="FFFFFF"/>
              </w:rPr>
              <w:t>the duration of emotion is both too long and too short</w:t>
            </w:r>
          </w:p>
        </w:tc>
        <w:tc>
          <w:tcPr>
            <w:tcW w:w="2409" w:type="dxa"/>
            <w:tcBorders>
              <w:left w:val="single" w:sz="8" w:space="0" w:color="auto"/>
              <w:right w:val="single" w:sz="8" w:space="0" w:color="auto"/>
            </w:tcBorders>
          </w:tcPr>
          <w:p w14:paraId="7CC63659" w14:textId="6A364742" w:rsidR="001F7E60" w:rsidRPr="00217D82" w:rsidRDefault="00217D82" w:rsidP="005F16ED">
            <w:pPr>
              <w:spacing w:line="312" w:lineRule="auto"/>
              <w:rPr>
                <w:rFonts w:cstheme="minorHAnsi"/>
                <w:lang w:val="en-US"/>
              </w:rPr>
            </w:pPr>
            <w:r>
              <w:rPr>
                <w:rFonts w:cstheme="minorHAnsi"/>
                <w:lang w:val="en-US"/>
              </w:rPr>
              <w:t>1-3%</w:t>
            </w:r>
            <w:r w:rsidR="00BB7616">
              <w:rPr>
                <w:rFonts w:cstheme="minorHAnsi"/>
                <w:lang w:val="en-US"/>
              </w:rPr>
              <w:fldChar w:fldCharType="begin"/>
            </w:r>
            <w:r w:rsidR="00BB7616">
              <w:rPr>
                <w:rFonts w:cstheme="minorHAnsi"/>
                <w:lang w:val="en-US"/>
              </w:rPr>
              <w:instrText xml:space="preserve"> ADDIN ZOTERO_ITEM CSL_CITATION {"citationID":"xM06XJOL","properties":{"formattedCitation":"\\super 4,5\\nosupersub{}","plainCitation":"4,5","noteIndex":0},"citationItems":[{"id":421,"uris":["http://zotero.org/users/local/mBMtx8CP/items/KZCPP6M6"],"itemData":{"id":421,"type":"article-journal","abstract":"Several studies of the prevalence of borderline personality disorder in community and clinical settings have been carried out to date. Although results vary according to sampling method and assessment method, median point prevalence is roughly 1%, with higher or lower rates in certain community subpopulations. In clinical settings, the prevalence is around 10% to 12% in outpatient psychiatric clinics and 20% to 22% among inpatient clinics. Further research is needed to identify the prevalence and correlates of borderline personality disorder in other clinical settings (eg, primary care) and to investigate the impact of demographic variables on borderline personality disorder prevalence.","container-title":"The Psychiatric Clinics of North America","DOI":"10.1016/j.psc.2018.07.008","ISSN":"1558-3147","issue":"4","journalAbbreviation":"Psychiatr Clin North Am","language":"eng","note":"PMID: 30447724","page":"561-573","source":"PubMed","title":"Community and Clinical Epidemiology of Borderline Personality Disorder","volume":"41","author":[{"family":"Ellison","given":"William D."},{"family":"Rosenstein","given":"Lia K."},{"family":"Morgan","given":"Theresa A."},{"family":"Zimmerman","given":"Mark"}],"issued":{"date-parts":[["2018",12]]}}},{"id":418,"uris":["http://zotero.org/users/local/mBMtx8CP/items/DG2I2FW9"],"itemData":{"id":418,"type":"article-journal","abstract":"Using the same Diagnostic and Statistical Manual of Mental Disorders, fifth version (DSM-V) criteria as in adults, borderline personality disorder (BPD) in adolescents is defined as a 1-year pattern of immature personality development with disturbances in at least five of the following domains: efforts to avoid abandonment, unstable interpersonal relationships, identity disturbance, impulsivity, suicidal and self-mutilating behaviors, affective instability, chronic feelings of emptiness, inappropriate intense anger, and stress-related paranoid ideation. BPD can be reliably diagnosed in adolescents as young as 11 years. The available epidemiological studies suggest that the prevalence of BPD in the general population of adolescents is around 3%. The clinical prevalence of BPD ranges from 11% in adolescents consulting at an outpatient clinic to 78% in suicidal adolescents attending an emergency department. The diagnostic procedure is based on a clinical assessment with respect to developmental milestones and the interpersonal context. The key diagnostic criterion is the 1-year duration of symptoms. Standardized, clinician-rated instruments are available for guiding this assessment (eg, the Diagnostic Interview for Borderlines-Revised and the Childhood Interview for DSM-IV-TR BPD). The assessment should include an evaluation of the suicidal risk. Differential diagnosis is a particular challenge, given the high frequency of mixed presentations and comorbidities. With respect to clinical and epidemiological studies, externalizing disorders in childhood constitute a risk factor for developing BPD in early adolescence, whereas adolescent depressive disorders are predictive of BPD in adulthood. The treatment of adolescents with BPD requires commitment from the parents, a cohesive medical team, and a coherent treatment schedule. With regard to evidence-based medicine, psychopharmacological treatment is not recommended and, if ultimately required, should be limited to second-generation antipsychotics. Supportive psychotherapy is the most commonly available first-line treatment. Randomized controlled trials have provided evidence in favor of the use of specific, manualized psychotherapies (dialectic-behavioral therapy, cognitive analytic therapy, and mentalization-based therapy).","container-title":"Adolescent Health, Medicine and Therapeutics","DOI":"10.2147/AHMT.S156565","ISSN":"1179-318X","journalAbbreviation":"Adolesc Health Med Ther","language":"eng","note":"PMID: 30538595\nPMCID: PMC6257363","page":"199-210","source":"PubMed","title":"Borderline personality disorder in adolescents: prevalence, diagnosis, and treatment strategies","title-short":"Borderline personality disorder in adolescents","volume":"9","author":[{"family":"Guilé","given":"Jean Marc"},{"family":"Boissel","given":"Laure"},{"family":"Alaux-Cantin","given":"Stéphanie"},{"family":"La Rivière","given":"Sébastien Garny","non-dropping-particle":"de"}],"issued":{"date-parts":[["2018"]]}}}],"schema":"https://github.com/citation-style-language/schema/raw/master/csl-citation.json"} </w:instrText>
            </w:r>
            <w:r w:rsidR="00BB7616">
              <w:rPr>
                <w:rFonts w:cstheme="minorHAnsi"/>
                <w:lang w:val="en-US"/>
              </w:rPr>
              <w:fldChar w:fldCharType="separate"/>
            </w:r>
            <w:r w:rsidR="00BB7616" w:rsidRPr="00BB7616">
              <w:rPr>
                <w:rFonts w:ascii="Calibri" w:hAnsi="Calibri" w:cs="Calibri"/>
                <w:szCs w:val="24"/>
                <w:vertAlign w:val="superscript"/>
              </w:rPr>
              <w:t>4,5</w:t>
            </w:r>
            <w:r w:rsidR="00BB7616">
              <w:rPr>
                <w:rFonts w:cstheme="minorHAnsi"/>
                <w:lang w:val="en-US"/>
              </w:rPr>
              <w:fldChar w:fldCharType="end"/>
            </w:r>
          </w:p>
        </w:tc>
      </w:tr>
      <w:tr w:rsidR="001F7E60" w:rsidRPr="001914DA" w14:paraId="7153D826" w14:textId="77777777" w:rsidTr="005F16ED">
        <w:tc>
          <w:tcPr>
            <w:tcW w:w="2790" w:type="dxa"/>
            <w:tcBorders>
              <w:left w:val="single" w:sz="8" w:space="0" w:color="auto"/>
              <w:right w:val="single" w:sz="8" w:space="0" w:color="auto"/>
            </w:tcBorders>
          </w:tcPr>
          <w:p w14:paraId="6B9CB389" w14:textId="0B67FAF0" w:rsidR="001F7E60" w:rsidRPr="001914DA" w:rsidRDefault="00F65E6A" w:rsidP="005F16ED">
            <w:pPr>
              <w:spacing w:line="312" w:lineRule="auto"/>
              <w:rPr>
                <w:rFonts w:cstheme="minorHAnsi"/>
                <w:lang w:val="en-US"/>
              </w:rPr>
            </w:pPr>
            <w:r w:rsidRPr="001914DA">
              <w:rPr>
                <w:rFonts w:cstheme="minorHAnsi"/>
                <w:lang w:val="en-US"/>
              </w:rPr>
              <w:t>Social Anxiety Disorder</w:t>
            </w:r>
            <w:r w:rsidR="005F16ED">
              <w:rPr>
                <w:rFonts w:cstheme="minorHAnsi"/>
                <w:vertAlign w:val="superscript"/>
                <w:lang w:val="en-US"/>
              </w:rPr>
              <w:fldChar w:fldCharType="begin"/>
            </w:r>
            <w:r w:rsidR="005F16ED">
              <w:rPr>
                <w:rFonts w:cstheme="minorHAnsi"/>
                <w:vertAlign w:val="superscript"/>
                <w:lang w:val="en-US"/>
              </w:rPr>
              <w:instrText xml:space="preserve"> ADDIN ZOTERO_ITEM CSL_CITATION {"citationID":"TA4GjMP9","properties":{"formattedCitation":"\\super 2\\nosupersub{}","plainCitation":"2","noteIndex":0},"citationItems":[{"id":415,"uris":["http://zotero.org/users/local/mBMtx8CP/items/Q6LECBRS"],"itemData":{"id":415,"type":"article-journal","abstract":"Many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 2167-7034","issue":"4","journalAbbreviation":"Clinical Psychological Science","language":"en","page":"387-401","source":"DOI.org (Crossref)","title":"Emotion, Emotion Regulation, and Psychopathology: An Affective Science Perspective","title-short":"Emotion, Emotion Regulation, and Psychopathology","volume":"2","author":[{"family":"Gross","given":"James J."},{"family":"Jazaieri","given":"Hooria"}],"issued":{"date-parts":[["2014",7]]}}}],"schema":"https://github.com/citation-style-language/schema/raw/master/csl-citation.json"} </w:instrText>
            </w:r>
            <w:r w:rsidR="005F16ED">
              <w:rPr>
                <w:rFonts w:cstheme="minorHAnsi"/>
                <w:vertAlign w:val="superscript"/>
                <w:lang w:val="en-US"/>
              </w:rPr>
              <w:fldChar w:fldCharType="separate"/>
            </w:r>
            <w:r w:rsidR="005F16ED" w:rsidRPr="005F16ED">
              <w:rPr>
                <w:rFonts w:ascii="Calibri" w:hAnsi="Calibri" w:cs="Calibri"/>
                <w:szCs w:val="24"/>
                <w:vertAlign w:val="superscript"/>
              </w:rPr>
              <w:t>2</w:t>
            </w:r>
            <w:r w:rsidR="005F16ED">
              <w:rPr>
                <w:rFonts w:cstheme="minorHAnsi"/>
                <w:vertAlign w:val="superscript"/>
                <w:lang w:val="en-US"/>
              </w:rPr>
              <w:fldChar w:fldCharType="end"/>
            </w:r>
          </w:p>
        </w:tc>
        <w:tc>
          <w:tcPr>
            <w:tcW w:w="3828" w:type="dxa"/>
            <w:tcBorders>
              <w:left w:val="single" w:sz="8" w:space="0" w:color="auto"/>
              <w:right w:val="single" w:sz="8" w:space="0" w:color="auto"/>
            </w:tcBorders>
          </w:tcPr>
          <w:p w14:paraId="75A0774B" w14:textId="37C90B75" w:rsidR="001F7E60" w:rsidRPr="001914DA" w:rsidRDefault="00F65E6A" w:rsidP="005F16ED">
            <w:pPr>
              <w:spacing w:line="312" w:lineRule="auto"/>
              <w:rPr>
                <w:rFonts w:cstheme="minorHAnsi"/>
                <w:lang w:val="en-US"/>
              </w:rPr>
            </w:pPr>
            <w:r w:rsidRPr="001914DA">
              <w:rPr>
                <w:rFonts w:cstheme="minorHAnsi"/>
                <w:lang w:val="en-US"/>
              </w:rPr>
              <w:t>hyperreactivity to specific negative emotions</w:t>
            </w:r>
          </w:p>
        </w:tc>
        <w:tc>
          <w:tcPr>
            <w:tcW w:w="2409" w:type="dxa"/>
            <w:tcBorders>
              <w:left w:val="single" w:sz="8" w:space="0" w:color="auto"/>
              <w:right w:val="single" w:sz="8" w:space="0" w:color="auto"/>
            </w:tcBorders>
          </w:tcPr>
          <w:p w14:paraId="280D6113" w14:textId="41530DD7" w:rsidR="001F7E60" w:rsidRPr="003A0C91" w:rsidRDefault="003A0C91" w:rsidP="005F16ED">
            <w:pPr>
              <w:spacing w:line="312" w:lineRule="auto"/>
              <w:rPr>
                <w:rFonts w:cstheme="minorHAnsi"/>
                <w:lang w:val="en-US"/>
              </w:rPr>
            </w:pPr>
            <w:r>
              <w:rPr>
                <w:rFonts w:cstheme="minorHAnsi"/>
                <w:lang w:val="en-US"/>
              </w:rPr>
              <w:t>12.1%</w:t>
            </w:r>
            <w:r w:rsidR="00BB7616">
              <w:rPr>
                <w:rFonts w:cstheme="minorHAnsi"/>
                <w:lang w:val="en-US"/>
              </w:rPr>
              <w:fldChar w:fldCharType="begin"/>
            </w:r>
            <w:r w:rsidR="00BB7616">
              <w:rPr>
                <w:rFonts w:cstheme="minorHAnsi"/>
                <w:lang w:val="en-US"/>
              </w:rPr>
              <w:instrText xml:space="preserve"> ADDIN ZOTERO_ITEM CSL_CITATION {"citationID":"aIjNtwQf","properties":{"formattedCitation":"\\super 6\\nosupersub{}","plainCitation":"6","noteIndex":0},"citationItems":[{"id":424,"uris":["http://zotero.org/users/local/mBMtx8CP/items/RXYSL6SG"],"itemData":{"id":424,"type":"article-journal","container-title":"The Lancet","DOI":"10.1016/S0140-6736(08)60488-2","ISSN":"01406736","issue":"9618","journalAbbreviation":"The Lancet","language":"en","page":"1115-1125","source":"DOI.org (Crossref)","title":"Social anxiety disorder","volume":"371","author":[{"family":"Stein","given":"Murray B"},{"family":"Stein","given":"Dan J"}],"issued":{"date-parts":[["2008",3]]}}}],"schema":"https://github.com/citation-style-language/schema/raw/master/csl-citation.json"} </w:instrText>
            </w:r>
            <w:r w:rsidR="00BB7616">
              <w:rPr>
                <w:rFonts w:cstheme="minorHAnsi"/>
                <w:lang w:val="en-US"/>
              </w:rPr>
              <w:fldChar w:fldCharType="separate"/>
            </w:r>
            <w:r w:rsidR="00BB7616" w:rsidRPr="00BB7616">
              <w:rPr>
                <w:rFonts w:ascii="Calibri" w:hAnsi="Calibri" w:cs="Calibri"/>
                <w:szCs w:val="24"/>
                <w:vertAlign w:val="superscript"/>
              </w:rPr>
              <w:t>6</w:t>
            </w:r>
            <w:r w:rsidR="00BB7616">
              <w:rPr>
                <w:rFonts w:cstheme="minorHAnsi"/>
                <w:lang w:val="en-US"/>
              </w:rPr>
              <w:fldChar w:fldCharType="end"/>
            </w:r>
          </w:p>
        </w:tc>
      </w:tr>
      <w:tr w:rsidR="001F7E60" w:rsidRPr="001914DA" w14:paraId="72FCDC30" w14:textId="77777777" w:rsidTr="005F16ED">
        <w:tc>
          <w:tcPr>
            <w:tcW w:w="2790" w:type="dxa"/>
            <w:tcBorders>
              <w:left w:val="single" w:sz="8" w:space="0" w:color="auto"/>
              <w:right w:val="single" w:sz="8" w:space="0" w:color="auto"/>
            </w:tcBorders>
          </w:tcPr>
          <w:p w14:paraId="38981879" w14:textId="61EC9B21" w:rsidR="001F7E60" w:rsidRPr="001914DA" w:rsidRDefault="00F65E6A" w:rsidP="005F16ED">
            <w:pPr>
              <w:spacing w:line="312" w:lineRule="auto"/>
              <w:rPr>
                <w:rFonts w:cstheme="minorHAnsi"/>
                <w:lang w:val="en-US"/>
              </w:rPr>
            </w:pPr>
            <w:r w:rsidRPr="001914DA">
              <w:rPr>
                <w:rFonts w:cstheme="minorHAnsi"/>
                <w:lang w:val="en-US"/>
              </w:rPr>
              <w:t>Major Depressive Disorder</w:t>
            </w:r>
            <w:r w:rsidR="005F16ED">
              <w:rPr>
                <w:rFonts w:cstheme="minorHAnsi"/>
                <w:vertAlign w:val="superscript"/>
                <w:lang w:val="en-US"/>
              </w:rPr>
              <w:fldChar w:fldCharType="begin"/>
            </w:r>
            <w:r w:rsidR="005F16ED">
              <w:rPr>
                <w:rFonts w:cstheme="minorHAnsi"/>
                <w:vertAlign w:val="superscript"/>
                <w:lang w:val="en-US"/>
              </w:rPr>
              <w:instrText xml:space="preserve"> ADDIN ZOTERO_ITEM CSL_CITATION {"citationID":"D9J217rM","properties":{"formattedCitation":"\\super 2\\nosupersub{}","plainCitation":"2","noteIndex":0},"citationItems":[{"id":415,"uris":["http://zotero.org/users/local/mBMtx8CP/items/Q6LECBRS"],"itemData":{"id":415,"type":"article-journal","abstract":"Many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 2167-7034","issue":"4","journalAbbreviation":"Clinical Psychological Science","language":"en","page":"387-401","source":"DOI.org (Crossref)","title":"Emotion, Emotion Regulation, and Psychopathology: An Affective Science Perspective","title-short":"Emotion, Emotion Regulation, and Psychopathology","volume":"2","author":[{"family":"Gross","given":"James J."},{"family":"Jazaieri","given":"Hooria"}],"issued":{"date-parts":[["2014",7]]}}}],"schema":"https://github.com/citation-style-language/schema/raw/master/csl-citation.json"} </w:instrText>
            </w:r>
            <w:r w:rsidR="005F16ED">
              <w:rPr>
                <w:rFonts w:cstheme="minorHAnsi"/>
                <w:vertAlign w:val="superscript"/>
                <w:lang w:val="en-US"/>
              </w:rPr>
              <w:fldChar w:fldCharType="separate"/>
            </w:r>
            <w:r w:rsidR="005F16ED" w:rsidRPr="005F16ED">
              <w:rPr>
                <w:rFonts w:ascii="Calibri" w:hAnsi="Calibri" w:cs="Calibri"/>
                <w:szCs w:val="24"/>
                <w:vertAlign w:val="superscript"/>
              </w:rPr>
              <w:t>2</w:t>
            </w:r>
            <w:r w:rsidR="005F16ED">
              <w:rPr>
                <w:rFonts w:cstheme="minorHAnsi"/>
                <w:vertAlign w:val="superscript"/>
                <w:lang w:val="en-US"/>
              </w:rPr>
              <w:fldChar w:fldCharType="end"/>
            </w:r>
          </w:p>
        </w:tc>
        <w:tc>
          <w:tcPr>
            <w:tcW w:w="3828" w:type="dxa"/>
            <w:tcBorders>
              <w:left w:val="single" w:sz="8" w:space="0" w:color="auto"/>
              <w:right w:val="single" w:sz="8" w:space="0" w:color="auto"/>
            </w:tcBorders>
          </w:tcPr>
          <w:p w14:paraId="3DEFBEBC" w14:textId="64443EDC" w:rsidR="001F7E60" w:rsidRPr="001914DA" w:rsidRDefault="00F65E6A" w:rsidP="005F16ED">
            <w:pPr>
              <w:spacing w:line="312" w:lineRule="auto"/>
              <w:rPr>
                <w:rFonts w:cstheme="minorHAnsi"/>
                <w:lang w:val="en-US"/>
              </w:rPr>
            </w:pPr>
            <w:r w:rsidRPr="001914DA">
              <w:rPr>
                <w:rFonts w:cstheme="minorHAnsi"/>
                <w:lang w:val="en-US"/>
              </w:rPr>
              <w:t>both hyperreactivity and hyporeactivity</w:t>
            </w:r>
          </w:p>
        </w:tc>
        <w:tc>
          <w:tcPr>
            <w:tcW w:w="2409" w:type="dxa"/>
            <w:tcBorders>
              <w:left w:val="single" w:sz="8" w:space="0" w:color="auto"/>
              <w:right w:val="single" w:sz="8" w:space="0" w:color="auto"/>
            </w:tcBorders>
          </w:tcPr>
          <w:p w14:paraId="317517E7" w14:textId="06FF4432" w:rsidR="001F7E60" w:rsidRPr="00150D02" w:rsidRDefault="00150D02" w:rsidP="005F16ED">
            <w:pPr>
              <w:spacing w:line="312" w:lineRule="auto"/>
              <w:rPr>
                <w:rFonts w:cstheme="minorHAnsi"/>
                <w:lang w:val="en-US"/>
              </w:rPr>
            </w:pPr>
            <w:r>
              <w:rPr>
                <w:rFonts w:cstheme="minorHAnsi"/>
                <w:lang w:val="en-US"/>
              </w:rPr>
              <w:t>4.7%</w:t>
            </w:r>
            <w:r w:rsidR="00BB7616">
              <w:rPr>
                <w:rFonts w:cstheme="minorHAnsi"/>
                <w:lang w:val="en-US"/>
              </w:rPr>
              <w:fldChar w:fldCharType="begin"/>
            </w:r>
            <w:r w:rsidR="00BB7616">
              <w:rPr>
                <w:rFonts w:cstheme="minorHAnsi"/>
                <w:lang w:val="en-US"/>
              </w:rPr>
              <w:instrText xml:space="preserve"> ADDIN ZOTERO_ITEM CSL_CITATION {"citationID":"LjuleD2Z","properties":{"formattedCitation":"\\super 7\\nosupersub{}","plainCitation":"7","noteIndex":0},"citationItems":[{"id":425,"uris":["http://zotero.org/users/local/mBMtx8CP/items/CFTVM4JR"],"itemData":{"id":425,"type":"article-journal","abstract":"BACKGROUND: Summarizing the epidemiology of major depressive disorder (MDD) at a global level is complicated by significant heterogeneity in the data. The aim of this study is to present a global summary of the prevalence and incidence of MDD, accounting for sources of bias, and dealing with heterogeneity. Findings are informing MDD burden quantification in the Global Burden of Disease (GBD) 2010 Study.\nMETHOD: A systematic review of prevalence and incidence of MDD was undertaken. Electronic databases Medline, PsycINFO and EMBASE were searched. Community-representative studies adhering to suitable diagnostic nomenclature were included. A meta-regression was conducted to explore sources of heterogeneity in prevalence and guide the stratification of data in a meta-analysis.\nRESULTS: The literature search identified 116 prevalence and four incidence studies. Prevalence period, sex, year of study, depression subtype, survey instrument, age and region were significant determinants of prevalence, explaining 57.7% of the variability between studies. The global point prevalence of MDD, adjusting for methodological differences, was 4.7% (4.4-5.0%). The pooled annual incidence was 3.0% (2.4-3.8%), clearly at odds with the pooled prevalence estimates and the previously reported average duration of 30 weeks for an episode of MDD.\nCONCLUSIONS: Our findings provide a comprehensive and up-to-date profile of the prevalence of MDD globally. Region and study methodology influenced the prevalence of MDD. This needs to be considered in the GBD 2010 study and in investigations into the ecological determinants of MDD. Good-quality estimates from low-/middle-income countries were sparse. More accurate data on incidence are also required.","container-title":"Psychological Medicine","DOI":"10.1017/S0033291712001511","ISSN":"1469-8978","issue":"3","journalAbbreviation":"Psychol Med","language":"eng","note":"PMID: 22831756","page":"471-481","source":"PubMed","title":"Global variation in the prevalence and incidence of major depressive disorder: a systematic review of the epidemiological literature","title-short":"Global variation in the prevalence and incidence of major depressive disorder","volume":"43","author":[{"family":"Ferrari","given":"A. J."},{"family":"Somerville","given":"A. J."},{"family":"Baxter","given":"A. J."},{"family":"Norman","given":"R."},{"family":"Patten","given":"S. B."},{"family":"Vos","given":"T."},{"family":"Whiteford","given":"H. A."}],"issued":{"date-parts":[["2013",3]]}}}],"schema":"https://github.com/citation-style-language/schema/raw/master/csl-citation.json"} </w:instrText>
            </w:r>
            <w:r w:rsidR="00BB7616">
              <w:rPr>
                <w:rFonts w:cstheme="minorHAnsi"/>
                <w:lang w:val="en-US"/>
              </w:rPr>
              <w:fldChar w:fldCharType="separate"/>
            </w:r>
            <w:r w:rsidR="00BB7616" w:rsidRPr="00BB7616">
              <w:rPr>
                <w:rFonts w:ascii="Calibri" w:hAnsi="Calibri" w:cs="Calibri"/>
                <w:szCs w:val="24"/>
                <w:vertAlign w:val="superscript"/>
              </w:rPr>
              <w:t>7</w:t>
            </w:r>
            <w:r w:rsidR="00BB7616">
              <w:rPr>
                <w:rFonts w:cstheme="minorHAnsi"/>
                <w:lang w:val="en-US"/>
              </w:rPr>
              <w:fldChar w:fldCharType="end"/>
            </w:r>
          </w:p>
        </w:tc>
      </w:tr>
      <w:tr w:rsidR="001F7E60" w:rsidRPr="001914DA" w14:paraId="4CF40526" w14:textId="77777777" w:rsidTr="005F16ED">
        <w:tc>
          <w:tcPr>
            <w:tcW w:w="2790" w:type="dxa"/>
            <w:tcBorders>
              <w:left w:val="single" w:sz="8" w:space="0" w:color="auto"/>
              <w:right w:val="single" w:sz="8" w:space="0" w:color="auto"/>
            </w:tcBorders>
          </w:tcPr>
          <w:p w14:paraId="69980044" w14:textId="6851356E" w:rsidR="001F7E60" w:rsidRPr="001914DA" w:rsidRDefault="00890FFD" w:rsidP="005F16ED">
            <w:pPr>
              <w:spacing w:line="312" w:lineRule="auto"/>
              <w:rPr>
                <w:rFonts w:cstheme="minorHAnsi"/>
                <w:lang w:val="en-US"/>
              </w:rPr>
            </w:pPr>
            <w:r w:rsidRPr="001914DA">
              <w:rPr>
                <w:rFonts w:cstheme="minorHAnsi"/>
                <w:lang w:val="en-US"/>
              </w:rPr>
              <w:t>Specific Phobia</w:t>
            </w:r>
            <w:r w:rsidR="005F16ED">
              <w:rPr>
                <w:rFonts w:cstheme="minorHAnsi"/>
                <w:vertAlign w:val="superscript"/>
                <w:lang w:val="en-US"/>
              </w:rPr>
              <w:fldChar w:fldCharType="begin"/>
            </w:r>
            <w:r w:rsidR="005F16ED">
              <w:rPr>
                <w:rFonts w:cstheme="minorHAnsi"/>
                <w:vertAlign w:val="superscript"/>
                <w:lang w:val="en-US"/>
              </w:rPr>
              <w:instrText xml:space="preserve"> ADDIN ZOTERO_ITEM CSL_CITATION {"citationID":"hVDkMaPl","properties":{"formattedCitation":"\\super 2\\nosupersub{}","plainCitation":"2","noteIndex":0},"citationItems":[{"id":415,"uris":["http://zotero.org/users/local/mBMtx8CP/items/Q6LECBRS"],"itemData":{"id":415,"type":"article-journal","abstract":"Many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 2167-7034","issue":"4","journalAbbreviation":"Clinical Psychological Science","language":"en","page":"387-401","source":"DOI.org (Crossref)","title":"Emotion, Emotion Regulation, and Psychopathology: An Affective Science Perspective","title-short":"Emotion, Emotion Regulation, and Psychopathology","volume":"2","author":[{"family":"Gross","given":"James J."},{"family":"Jazaieri","given":"Hooria"}],"issued":{"date-parts":[["2014",7]]}}}],"schema":"https://github.com/citation-style-language/schema/raw/master/csl-citation.json"} </w:instrText>
            </w:r>
            <w:r w:rsidR="005F16ED">
              <w:rPr>
                <w:rFonts w:cstheme="minorHAnsi"/>
                <w:vertAlign w:val="superscript"/>
                <w:lang w:val="en-US"/>
              </w:rPr>
              <w:fldChar w:fldCharType="separate"/>
            </w:r>
            <w:r w:rsidR="005F16ED" w:rsidRPr="005F16ED">
              <w:rPr>
                <w:rFonts w:ascii="Calibri" w:hAnsi="Calibri" w:cs="Calibri"/>
                <w:szCs w:val="24"/>
                <w:vertAlign w:val="superscript"/>
              </w:rPr>
              <w:t>2</w:t>
            </w:r>
            <w:r w:rsidR="005F16ED">
              <w:rPr>
                <w:rFonts w:cstheme="minorHAnsi"/>
                <w:vertAlign w:val="superscript"/>
                <w:lang w:val="en-US"/>
              </w:rPr>
              <w:fldChar w:fldCharType="end"/>
            </w:r>
          </w:p>
        </w:tc>
        <w:tc>
          <w:tcPr>
            <w:tcW w:w="3828" w:type="dxa"/>
            <w:tcBorders>
              <w:left w:val="single" w:sz="8" w:space="0" w:color="auto"/>
              <w:right w:val="single" w:sz="8" w:space="0" w:color="auto"/>
            </w:tcBorders>
          </w:tcPr>
          <w:p w14:paraId="074F2106" w14:textId="7364D7CD" w:rsidR="001F7E60" w:rsidRPr="001914DA" w:rsidRDefault="00890FFD" w:rsidP="005F16ED">
            <w:pPr>
              <w:spacing w:line="312" w:lineRule="auto"/>
              <w:rPr>
                <w:rFonts w:cstheme="minorHAnsi"/>
              </w:rPr>
            </w:pPr>
            <w:r w:rsidRPr="001914DA">
              <w:rPr>
                <w:rFonts w:cstheme="minorHAnsi"/>
                <w:color w:val="333333"/>
                <w:shd w:val="clear" w:color="auto" w:fill="FFFFFF"/>
              </w:rPr>
              <w:t>duration of negative emotion is too long </w:t>
            </w:r>
          </w:p>
        </w:tc>
        <w:tc>
          <w:tcPr>
            <w:tcW w:w="2409" w:type="dxa"/>
            <w:tcBorders>
              <w:left w:val="single" w:sz="8" w:space="0" w:color="auto"/>
              <w:right w:val="single" w:sz="8" w:space="0" w:color="auto"/>
            </w:tcBorders>
          </w:tcPr>
          <w:p w14:paraId="01B2A160" w14:textId="573F63D0" w:rsidR="001F7E60" w:rsidRPr="00150D02" w:rsidRDefault="00150D02" w:rsidP="005F16ED">
            <w:pPr>
              <w:spacing w:line="312" w:lineRule="auto"/>
              <w:rPr>
                <w:rFonts w:cstheme="minorHAnsi"/>
                <w:lang w:val="en-US"/>
              </w:rPr>
            </w:pPr>
            <w:r>
              <w:rPr>
                <w:rFonts w:cstheme="minorHAnsi"/>
                <w:lang w:val="en-US"/>
              </w:rPr>
              <w:t>7.2%</w:t>
            </w:r>
            <w:r w:rsidR="00BB7616">
              <w:rPr>
                <w:rFonts w:cstheme="minorHAnsi"/>
                <w:lang w:val="en-US"/>
              </w:rPr>
              <w:fldChar w:fldCharType="begin"/>
            </w:r>
            <w:r w:rsidR="00BB7616">
              <w:rPr>
                <w:rFonts w:cstheme="minorHAnsi"/>
                <w:lang w:val="en-US"/>
              </w:rPr>
              <w:instrText xml:space="preserve"> ADDIN ZOTERO_ITEM CSL_CITATION {"citationID":"tdaCsehF","properties":{"formattedCitation":"\\super 8\\nosupersub{}","plainCitation":"8","noteIndex":0},"citationItems":[{"id":427,"uris":["http://zotero.org/users/local/mBMtx8CP/items/GLCHJ5G2"],"itemData":{"id":427,"type":"article-journal","abstract":"Anxiety disorders are among the most prevalent mental disorders, but the subcategory of specific phobias has not been well studied. Phobias involve both fear and avoidance. For people who have specific phobias, avoidance can reduce the constancy and severity of distress and impairment. However, these phobias are important because of their early onset and strong persistence over time. Studies indicate that the lifetime prevalence of specific phobias around the world ranges from 3% to 15%, with fears and phobias concerning heights and animals being the most common. The developmental course of phobias, which progress from fear to avoidance and then to diagnosis, suggests the possibility that interrupting the course of phobias could reduce their prevalence. Although specific phobias often begin in childhood, their incidence peaks during midlife and old age. Phobias persist for several years or even decades in 10-30% of cases, and are strongly predictive of onset of other anxiety, mood, and substance-use disorders. Their high comorbidity with other mental disorders, especially after onset of the phobia, suggests that early treatment of phobias could also alter the risk of other disorders. Exposure therapy remains the treatment of choice, although this approach might be less effective in the long term than previously believed. This Review discusses the literature regarding the prevalence, incidence, course, risk factors, and treatment of specific phobias, and presents epidemiological data from several population-based surveys.","container-title":"The Lancet. Psychiatry","DOI":"10.1016/S2215-0366(18)30169-X","ISSN":"2215-0374","issue":"8","journalAbbreviation":"Lancet Psychiatry","language":"eng","note":"PMID: 30060873\nPMCID: PMC7233312","page":"678-686","source":"PubMed","title":"Specific phobias","volume":"5","author":[{"family":"Eaton","given":"William W."},{"family":"Bienvenu","given":"O. Joseph"},{"family":"Miloyan","given":"Beyon"}],"issued":{"date-parts":[["2018",8]]}}}],"schema":"https://github.com/citation-style-language/schema/raw/master/csl-citation.json"} </w:instrText>
            </w:r>
            <w:r w:rsidR="00BB7616">
              <w:rPr>
                <w:rFonts w:cstheme="minorHAnsi"/>
                <w:lang w:val="en-US"/>
              </w:rPr>
              <w:fldChar w:fldCharType="separate"/>
            </w:r>
            <w:r w:rsidR="00BB7616" w:rsidRPr="00BB7616">
              <w:rPr>
                <w:rFonts w:ascii="Calibri" w:hAnsi="Calibri" w:cs="Calibri"/>
                <w:szCs w:val="24"/>
                <w:vertAlign w:val="superscript"/>
              </w:rPr>
              <w:t>8</w:t>
            </w:r>
            <w:r w:rsidR="00BB7616">
              <w:rPr>
                <w:rFonts w:cstheme="minorHAnsi"/>
                <w:lang w:val="en-US"/>
              </w:rPr>
              <w:fldChar w:fldCharType="end"/>
            </w:r>
          </w:p>
        </w:tc>
      </w:tr>
      <w:tr w:rsidR="001F7E60" w:rsidRPr="001914DA" w14:paraId="36B83F79" w14:textId="77777777" w:rsidTr="005F16ED">
        <w:tc>
          <w:tcPr>
            <w:tcW w:w="2790" w:type="dxa"/>
            <w:tcBorders>
              <w:left w:val="single" w:sz="8" w:space="0" w:color="auto"/>
              <w:right w:val="single" w:sz="8" w:space="0" w:color="auto"/>
            </w:tcBorders>
          </w:tcPr>
          <w:p w14:paraId="487650E1" w14:textId="7CCF0A82" w:rsidR="001F7E60" w:rsidRPr="001914DA" w:rsidRDefault="00890FFD" w:rsidP="005F16ED">
            <w:pPr>
              <w:spacing w:line="312" w:lineRule="auto"/>
              <w:rPr>
                <w:rFonts w:cstheme="minorHAnsi"/>
                <w:lang w:val="en-US"/>
              </w:rPr>
            </w:pPr>
            <w:r w:rsidRPr="001914DA">
              <w:rPr>
                <w:rFonts w:cstheme="minorHAnsi"/>
                <w:lang w:val="en-US"/>
              </w:rPr>
              <w:t>Intermittent Explosive Disorder</w:t>
            </w:r>
            <w:r w:rsidR="005F16ED">
              <w:rPr>
                <w:rFonts w:cstheme="minorHAnsi"/>
                <w:vertAlign w:val="superscript"/>
                <w:lang w:val="en-US"/>
              </w:rPr>
              <w:fldChar w:fldCharType="begin"/>
            </w:r>
            <w:r w:rsidR="005F16ED">
              <w:rPr>
                <w:rFonts w:cstheme="minorHAnsi"/>
                <w:vertAlign w:val="superscript"/>
                <w:lang w:val="en-US"/>
              </w:rPr>
              <w:instrText xml:space="preserve"> ADDIN ZOTERO_ITEM CSL_CITATION {"citationID":"IARHf7xc","properties":{"formattedCitation":"\\super 2\\nosupersub{}","plainCitation":"2","noteIndex":0},"citationItems":[{"id":415,"uris":["http://zotero.org/users/local/mBMtx8CP/items/Q6LECBRS"],"itemData":{"id":415,"type":"article-journal","abstract":"Many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 2167-7034","issue":"4","journalAbbreviation":"Clinical Psychological Science","language":"en","page":"387-401","source":"DOI.org (Crossref)","title":"Emotion, Emotion Regulation, and Psychopathology: An Affective Science Perspective","title-short":"Emotion, Emotion Regulation, and Psychopathology","volume":"2","author":[{"family":"Gross","given":"James J."},{"family":"Jazaieri","given":"Hooria"}],"issued":{"date-parts":[["2014",7]]}}}],"schema":"https://github.com/citation-style-language/schema/raw/master/csl-citation.json"} </w:instrText>
            </w:r>
            <w:r w:rsidR="005F16ED">
              <w:rPr>
                <w:rFonts w:cstheme="minorHAnsi"/>
                <w:vertAlign w:val="superscript"/>
                <w:lang w:val="en-US"/>
              </w:rPr>
              <w:fldChar w:fldCharType="separate"/>
            </w:r>
            <w:r w:rsidR="005F16ED" w:rsidRPr="005F16ED">
              <w:rPr>
                <w:rFonts w:ascii="Calibri" w:hAnsi="Calibri" w:cs="Calibri"/>
                <w:szCs w:val="24"/>
                <w:vertAlign w:val="superscript"/>
              </w:rPr>
              <w:t>2</w:t>
            </w:r>
            <w:r w:rsidR="005F16ED">
              <w:rPr>
                <w:rFonts w:cstheme="minorHAnsi"/>
                <w:vertAlign w:val="superscript"/>
                <w:lang w:val="en-US"/>
              </w:rPr>
              <w:fldChar w:fldCharType="end"/>
            </w:r>
          </w:p>
        </w:tc>
        <w:tc>
          <w:tcPr>
            <w:tcW w:w="3828" w:type="dxa"/>
            <w:tcBorders>
              <w:left w:val="single" w:sz="8" w:space="0" w:color="auto"/>
              <w:right w:val="single" w:sz="8" w:space="0" w:color="auto"/>
            </w:tcBorders>
          </w:tcPr>
          <w:p w14:paraId="7E09ABEA" w14:textId="6A496C32" w:rsidR="001F7E60" w:rsidRPr="001914DA" w:rsidRDefault="00890FFD" w:rsidP="005F16ED">
            <w:pPr>
              <w:spacing w:line="312" w:lineRule="auto"/>
              <w:rPr>
                <w:rFonts w:cstheme="minorHAnsi"/>
              </w:rPr>
            </w:pPr>
            <w:r w:rsidRPr="001914DA">
              <w:rPr>
                <w:rFonts w:cstheme="minorHAnsi"/>
                <w:color w:val="333333"/>
                <w:shd w:val="clear" w:color="auto" w:fill="FFFFFF"/>
              </w:rPr>
              <w:t>emotions occur too frequently </w:t>
            </w:r>
          </w:p>
        </w:tc>
        <w:tc>
          <w:tcPr>
            <w:tcW w:w="2409" w:type="dxa"/>
            <w:tcBorders>
              <w:left w:val="single" w:sz="8" w:space="0" w:color="auto"/>
              <w:right w:val="single" w:sz="8" w:space="0" w:color="auto"/>
            </w:tcBorders>
          </w:tcPr>
          <w:p w14:paraId="54152A97" w14:textId="6BD0E3E4" w:rsidR="001F7E60" w:rsidRPr="00207AC5" w:rsidRDefault="00207AC5" w:rsidP="005F16ED">
            <w:pPr>
              <w:spacing w:line="312" w:lineRule="auto"/>
              <w:rPr>
                <w:rFonts w:cstheme="minorHAnsi"/>
                <w:lang w:val="en-US"/>
              </w:rPr>
            </w:pPr>
            <w:r>
              <w:rPr>
                <w:rFonts w:cstheme="minorHAnsi"/>
                <w:lang w:val="en-US"/>
              </w:rPr>
              <w:t>0.8%</w:t>
            </w:r>
            <w:r w:rsidR="00BB7616">
              <w:rPr>
                <w:rFonts w:cstheme="minorHAnsi"/>
                <w:lang w:val="en-US"/>
              </w:rPr>
              <w:fldChar w:fldCharType="begin"/>
            </w:r>
            <w:r w:rsidR="00BB7616">
              <w:rPr>
                <w:rFonts w:cstheme="minorHAnsi"/>
                <w:lang w:val="en-US"/>
              </w:rPr>
              <w:instrText xml:space="preserve"> ADDIN ZOTERO_ITEM CSL_CITATION {"citationID":"jrXyXhWk","properties":{"formattedCitation":"\\super 9\\nosupersub{}","plainCitation":"9","noteIndex":0},"citationItems":[{"id":430,"uris":["http://zotero.org/users/local/mBMtx8CP/items/QU2UILFK"],"itemData":{"id":430,"type":"article-journal","abstract":"BACKGROUND: This is the first cross-national study of intermittent explosive disorder (IED).\nMETHOD: A total of 17 face-to-face cross-sectional household surveys of adults were conducted in 16 countries (n = 88 063) as part of the World Mental Health Surveys initiative. The World Health Organization Composite International Diagnostic Interview (CIDI 3.0) assessed DSM-IV IED, using a conservative definition.\nRESULTS: Lifetime prevalence of IED ranged across countries from 0.1 to 2.7% with a weighted average of 0.8%; 0.4 and 0.3% met criteria for 12-month and 30-day prevalence, respectively. Sociodemographic correlates of lifetime risk of IED were being male, young, unemployed, divorced or separated, and having less education. The median age of onset of IED was 17 years with an interquartile range across countries of 13-23 years. The vast majority (81.7%) of those with lifetime IED met criteria for at least one other lifetime disorder; co-morbidity was highest with alcohol abuse and depression. Of those with 12-month IED, 39% reported severe impairment in at least one domain, most commonly social or relationship functioning. Prior traumatic experiences involving physical (non-combat) or sexual violence were associated with increased risk of IED onset.\nCONCLUSIONS: Conservatively defined, IED is a low prevalence disorder but this belies the true societal costs of IED in terms of the effects of explosive anger attacks on families and relationships. IED is more common among males, the young, the socially disadvantaged and among those with prior exposure to violence, especially in childhood.","container-title":"Psychological Medicine","DOI":"10.1017/S0033291716001859","ISSN":"1469-8978","issue":"15","journalAbbreviation":"Psychol Med","language":"eng","note":"PMID: 27572872\nPMCID: PMC5206971","page":"3161-3172","source":"PubMed","title":"The cross-national epidemiology of DSM-IV intermittent explosive disorder","volume":"46","author":[{"family":"Scott","given":"K. M."},{"family":"Lim","given":"C. C. W."},{"family":"Hwang","given":"I."},{"family":"Adamowski","given":"T."},{"family":"Al-Hamzawi","given":"A."},{"family":"Bromet","given":"E."},{"family":"Bunting","given":"B."},{"family":"Ferrand","given":"M. P."},{"family":"Florescu","given":"S."},{"family":"Gureje","given":"O."},{"family":"Hinkov","given":"H."},{"family":"Hu","given":"C."},{"family":"Karam","given":"E."},{"family":"Lee","given":"S."},{"family":"Posada-Villa","given":"J."},{"family":"Stein","given":"D."},{"family":"Tachimori","given":"H."},{"family":"Viana","given":"M. C."},{"family":"Xavier","given":"M."},{"family":"Kessler","given":"R. C."}],"issued":{"date-parts":[["2016",11]]}}}],"schema":"https://github.com/citation-style-language/schema/raw/master/csl-citation.json"} </w:instrText>
            </w:r>
            <w:r w:rsidR="00BB7616">
              <w:rPr>
                <w:rFonts w:cstheme="minorHAnsi"/>
                <w:lang w:val="en-US"/>
              </w:rPr>
              <w:fldChar w:fldCharType="separate"/>
            </w:r>
            <w:r w:rsidR="00BB7616" w:rsidRPr="00BB7616">
              <w:rPr>
                <w:rFonts w:ascii="Calibri" w:hAnsi="Calibri" w:cs="Calibri"/>
                <w:szCs w:val="24"/>
                <w:vertAlign w:val="superscript"/>
              </w:rPr>
              <w:t>9</w:t>
            </w:r>
            <w:r w:rsidR="00BB7616">
              <w:rPr>
                <w:rFonts w:cstheme="minorHAnsi"/>
                <w:lang w:val="en-US"/>
              </w:rPr>
              <w:fldChar w:fldCharType="end"/>
            </w:r>
          </w:p>
        </w:tc>
      </w:tr>
      <w:tr w:rsidR="00890FFD" w:rsidRPr="001914DA" w14:paraId="0E1EC7A7" w14:textId="77777777" w:rsidTr="005F16ED">
        <w:tc>
          <w:tcPr>
            <w:tcW w:w="2790" w:type="dxa"/>
            <w:tcBorders>
              <w:left w:val="single" w:sz="8" w:space="0" w:color="auto"/>
              <w:right w:val="single" w:sz="8" w:space="0" w:color="auto"/>
            </w:tcBorders>
          </w:tcPr>
          <w:p w14:paraId="1E47A99C" w14:textId="118CB2D4" w:rsidR="00890FFD" w:rsidRPr="001914DA" w:rsidRDefault="00890FFD" w:rsidP="005F16ED">
            <w:pPr>
              <w:spacing w:line="312" w:lineRule="auto"/>
              <w:rPr>
                <w:rFonts w:cstheme="minorHAnsi"/>
                <w:lang w:val="en-US"/>
              </w:rPr>
            </w:pPr>
            <w:r w:rsidRPr="001914DA">
              <w:rPr>
                <w:rFonts w:cstheme="minorHAnsi"/>
                <w:lang w:val="en-US"/>
              </w:rPr>
              <w:t>Autism Spectrum Disorder</w:t>
            </w:r>
            <w:r w:rsidR="005F16ED">
              <w:rPr>
                <w:rFonts w:cstheme="minorHAnsi"/>
                <w:vertAlign w:val="superscript"/>
                <w:lang w:val="en-US"/>
              </w:rPr>
              <w:fldChar w:fldCharType="begin"/>
            </w:r>
            <w:r w:rsidR="005F16ED">
              <w:rPr>
                <w:rFonts w:cstheme="minorHAnsi"/>
                <w:vertAlign w:val="superscript"/>
                <w:lang w:val="en-US"/>
              </w:rPr>
              <w:instrText xml:space="preserve"> ADDIN ZOTERO_ITEM CSL_CITATION {"citationID":"yfPlwvF2","properties":{"formattedCitation":"\\super 2\\nosupersub{}","plainCitation":"2","noteIndex":0},"citationItems":[{"id":415,"uris":["http://zotero.org/users/local/mBMtx8CP/items/Q6LECBRS"],"itemData":{"id":415,"type":"article-journal","abstract":"Many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 2167-7034","issue":"4","journalAbbreviation":"Clinical Psychological Science","language":"en","page":"387-401","source":"DOI.org (Crossref)","title":"Emotion, Emotion Regulation, and Psychopathology: An Affective Science Perspective","title-short":"Emotion, Emotion Regulation, and Psychopathology","volume":"2","author":[{"family":"Gross","given":"James J."},{"family":"Jazaieri","given":"Hooria"}],"issued":{"date-parts":[["2014",7]]}}}],"schema":"https://github.com/citation-style-language/schema/raw/master/csl-citation.json"} </w:instrText>
            </w:r>
            <w:r w:rsidR="005F16ED">
              <w:rPr>
                <w:rFonts w:cstheme="minorHAnsi"/>
                <w:vertAlign w:val="superscript"/>
                <w:lang w:val="en-US"/>
              </w:rPr>
              <w:fldChar w:fldCharType="separate"/>
            </w:r>
            <w:r w:rsidR="005F16ED" w:rsidRPr="005F16ED">
              <w:rPr>
                <w:rFonts w:ascii="Calibri" w:hAnsi="Calibri" w:cs="Calibri"/>
                <w:szCs w:val="24"/>
                <w:vertAlign w:val="superscript"/>
              </w:rPr>
              <w:t>2</w:t>
            </w:r>
            <w:r w:rsidR="005F16ED">
              <w:rPr>
                <w:rFonts w:cstheme="minorHAnsi"/>
                <w:vertAlign w:val="superscript"/>
                <w:lang w:val="en-US"/>
              </w:rPr>
              <w:fldChar w:fldCharType="end"/>
            </w:r>
          </w:p>
        </w:tc>
        <w:tc>
          <w:tcPr>
            <w:tcW w:w="3828" w:type="dxa"/>
            <w:tcBorders>
              <w:left w:val="single" w:sz="8" w:space="0" w:color="auto"/>
              <w:right w:val="single" w:sz="8" w:space="0" w:color="auto"/>
            </w:tcBorders>
          </w:tcPr>
          <w:p w14:paraId="3E42800B" w14:textId="76A187F7" w:rsidR="00890FFD" w:rsidRPr="001914DA" w:rsidRDefault="00890FFD" w:rsidP="005F16ED">
            <w:pPr>
              <w:spacing w:line="312" w:lineRule="auto"/>
              <w:rPr>
                <w:rFonts w:cstheme="minorHAnsi"/>
                <w:color w:val="333333"/>
                <w:shd w:val="clear" w:color="auto" w:fill="FFFFFF"/>
              </w:rPr>
            </w:pPr>
            <w:r w:rsidRPr="001914DA">
              <w:rPr>
                <w:rFonts w:cstheme="minorHAnsi"/>
                <w:color w:val="333333"/>
                <w:shd w:val="clear" w:color="auto" w:fill="FFFFFF"/>
              </w:rPr>
              <w:t>emotions may occur both too frequently and too infrequently</w:t>
            </w:r>
          </w:p>
        </w:tc>
        <w:tc>
          <w:tcPr>
            <w:tcW w:w="2409" w:type="dxa"/>
            <w:tcBorders>
              <w:left w:val="single" w:sz="8" w:space="0" w:color="auto"/>
              <w:right w:val="single" w:sz="8" w:space="0" w:color="auto"/>
            </w:tcBorders>
          </w:tcPr>
          <w:p w14:paraId="1836EC95" w14:textId="2EF7A3FF" w:rsidR="00890FFD" w:rsidRPr="00207AC5" w:rsidRDefault="00207AC5" w:rsidP="005F16ED">
            <w:pPr>
              <w:spacing w:line="312" w:lineRule="auto"/>
              <w:rPr>
                <w:rFonts w:cstheme="minorHAnsi"/>
                <w:lang w:val="en-US"/>
              </w:rPr>
            </w:pPr>
            <w:r>
              <w:rPr>
                <w:rFonts w:cstheme="minorHAnsi"/>
                <w:lang w:val="en-US"/>
              </w:rPr>
              <w:t>0.76%</w:t>
            </w:r>
            <w:r w:rsidR="00BB7616">
              <w:rPr>
                <w:rFonts w:cstheme="minorHAnsi"/>
                <w:lang w:val="en-US"/>
              </w:rPr>
              <w:fldChar w:fldCharType="begin"/>
            </w:r>
            <w:r w:rsidR="00BB7616">
              <w:rPr>
                <w:rFonts w:cstheme="minorHAnsi"/>
                <w:lang w:val="en-US"/>
              </w:rPr>
              <w:instrText xml:space="preserve"> ADDIN ZOTERO_ITEM CSL_CITATION {"citationID":"YEbw5YVf","properties":{"formattedCitation":"\\super 10\\nosupersub{}","plainCitation":"10","noteIndex":0},"citationItems":[{"id":433,"uris":["http://zotero.org/users/local/mBMtx8CP/items/WXEIECL8"],"itemData":{"id":433,"type":"article-journal","abstract":"Autism spectrum disorder (ASD) is a neurodevelopmental disorder characterized by deficits in social communication and the presence of restricted interests and repetitive behaviors. There have been recent concerns about increased prevalence, and this article seeks to elaborate on factors that may influence prevalence rates, including recent changes to the diagnostic criteria. The authors review evidence that ASD is a neurobiological disorder influenced by both genetic and environmental factors affecting the developing brain, and enumerate factors that correlate with ASD risk. Finally, the article describes how clinical evaluation begins with developmental screening, followed by referral for a definitive diagnosis, and provides guidance on screening for comorbid conditions.","container-title":"Translational Pediatrics","DOI":"10.21037/tp.2019.09.09","ISSN":"2224-4344","issue":"Suppl 1","journalAbbreviation":"Transl Pediatr","language":"eng","note":"PMID: 32206584\nPMCID: PMC7082249","page":"S55-S65","source":"PubMed","title":"Autism spectrum disorder: definition, epidemiology, causes, and clinical evaluation","title-short":"Autism spectrum disorder","volume":"9","author":[{"family":"Hodges","given":"Holly"},{"family":"Fealko","given":"Casey"},{"family":"Soares","given":"Neelkamal"}],"issued":{"date-parts":[["2020",2]]}}}],"schema":"https://github.com/citation-style-language/schema/raw/master/csl-citation.json"} </w:instrText>
            </w:r>
            <w:r w:rsidR="00BB7616">
              <w:rPr>
                <w:rFonts w:cstheme="minorHAnsi"/>
                <w:lang w:val="en-US"/>
              </w:rPr>
              <w:fldChar w:fldCharType="separate"/>
            </w:r>
            <w:r w:rsidR="00BB7616" w:rsidRPr="00BB7616">
              <w:rPr>
                <w:rFonts w:ascii="Calibri" w:hAnsi="Calibri" w:cs="Calibri"/>
                <w:szCs w:val="24"/>
                <w:vertAlign w:val="superscript"/>
              </w:rPr>
              <w:t>10</w:t>
            </w:r>
            <w:r w:rsidR="00BB7616">
              <w:rPr>
                <w:rFonts w:cstheme="minorHAnsi"/>
                <w:lang w:val="en-US"/>
              </w:rPr>
              <w:fldChar w:fldCharType="end"/>
            </w:r>
          </w:p>
        </w:tc>
      </w:tr>
      <w:tr w:rsidR="001914DA" w:rsidRPr="001914DA" w14:paraId="7E089D86" w14:textId="77777777" w:rsidTr="005F16ED">
        <w:tc>
          <w:tcPr>
            <w:tcW w:w="2790" w:type="dxa"/>
            <w:tcBorders>
              <w:left w:val="single" w:sz="8" w:space="0" w:color="auto"/>
              <w:bottom w:val="single" w:sz="8" w:space="0" w:color="auto"/>
              <w:right w:val="single" w:sz="8" w:space="0" w:color="auto"/>
            </w:tcBorders>
          </w:tcPr>
          <w:p w14:paraId="6CEB9DEE" w14:textId="42B7ADB7" w:rsidR="001914DA" w:rsidRPr="001914DA" w:rsidRDefault="001914DA" w:rsidP="005F16ED">
            <w:pPr>
              <w:spacing w:line="312" w:lineRule="auto"/>
              <w:rPr>
                <w:rFonts w:cstheme="minorHAnsi"/>
                <w:lang w:val="en-US"/>
              </w:rPr>
            </w:pPr>
            <w:r>
              <w:rPr>
                <w:rFonts w:cstheme="minorHAnsi"/>
                <w:lang w:val="en-US"/>
              </w:rPr>
              <w:t>ADHD</w:t>
            </w:r>
            <w:r w:rsidR="005F16ED">
              <w:rPr>
                <w:rFonts w:cstheme="minorHAnsi"/>
                <w:vertAlign w:val="superscript"/>
                <w:lang w:val="en-US"/>
              </w:rPr>
              <w:fldChar w:fldCharType="begin"/>
            </w:r>
            <w:r w:rsidR="005F16ED">
              <w:rPr>
                <w:rFonts w:cstheme="minorHAnsi"/>
                <w:vertAlign w:val="superscript"/>
                <w:lang w:val="en-US"/>
              </w:rPr>
              <w:instrText xml:space="preserve"> ADDIN ZOTERO_ITEM CSL_CITATION {"citationID":"n55u0QL4","properties":{"formattedCitation":"\\super 2\\nosupersub{}","plainCitation":"2","noteIndex":0},"citationItems":[{"id":415,"uris":["http://zotero.org/users/local/mBMtx8CP/items/Q6LECBRS"],"itemData":{"id":415,"type":"article-journal","abstract":"Many psychiatric disorders are widely thought to involve problematic patterns of emotional reactivity and emotion regulation. Unfortunately, it has proven far easier to assert the centrality of “emotion dysregulation” than to rigorously document the ways in which individuals with various forms of psychopathology differ from healthy individuals in their patterns of emotional reactivity and emotion regulation. In the first section of this article, we define emotion and emotion regulation. In the second and third sections, we present a simple framework for examining emotion and emotion regulation in psychopathology. In the fourth section, we conclude by highlighting important challenges and opportunities in assessing and treating disorders that involve problematic patterns of emotion and emotion regulation.","container-title":"Clinical Psychological Science","DOI":"10.1177/2167702614536164","ISSN":"2167-7026, 2167-7034","issue":"4","journalAbbreviation":"Clinical Psychological Science","language":"en","page":"387-401","source":"DOI.org (Crossref)","title":"Emotion, Emotion Regulation, and Psychopathology: An Affective Science Perspective","title-short":"Emotion, Emotion Regulation, and Psychopathology","volume":"2","author":[{"family":"Gross","given":"James J."},{"family":"Jazaieri","given":"Hooria"}],"issued":{"date-parts":[["2014",7]]}}}],"schema":"https://github.com/citation-style-language/schema/raw/master/csl-citation.json"} </w:instrText>
            </w:r>
            <w:r w:rsidR="005F16ED">
              <w:rPr>
                <w:rFonts w:cstheme="minorHAnsi"/>
                <w:vertAlign w:val="superscript"/>
                <w:lang w:val="en-US"/>
              </w:rPr>
              <w:fldChar w:fldCharType="separate"/>
            </w:r>
            <w:r w:rsidR="005F16ED" w:rsidRPr="005F16ED">
              <w:rPr>
                <w:rFonts w:ascii="Calibri" w:hAnsi="Calibri" w:cs="Calibri"/>
                <w:szCs w:val="24"/>
                <w:vertAlign w:val="superscript"/>
              </w:rPr>
              <w:t>2</w:t>
            </w:r>
            <w:r w:rsidR="005F16ED">
              <w:rPr>
                <w:rFonts w:cstheme="minorHAnsi"/>
                <w:vertAlign w:val="superscript"/>
                <w:lang w:val="en-US"/>
              </w:rPr>
              <w:fldChar w:fldCharType="end"/>
            </w:r>
          </w:p>
        </w:tc>
        <w:tc>
          <w:tcPr>
            <w:tcW w:w="3828" w:type="dxa"/>
            <w:tcBorders>
              <w:left w:val="single" w:sz="8" w:space="0" w:color="auto"/>
              <w:bottom w:val="single" w:sz="8" w:space="0" w:color="auto"/>
              <w:right w:val="single" w:sz="8" w:space="0" w:color="auto"/>
            </w:tcBorders>
          </w:tcPr>
          <w:p w14:paraId="2616A461" w14:textId="5DC8753D" w:rsidR="001914DA" w:rsidRPr="001914DA" w:rsidRDefault="001914DA" w:rsidP="005F16ED">
            <w:pPr>
              <w:spacing w:line="312" w:lineRule="auto"/>
              <w:rPr>
                <w:rFonts w:cstheme="minorHAnsi"/>
                <w:color w:val="333333"/>
                <w:shd w:val="clear" w:color="auto" w:fill="FFFFFF"/>
                <w:lang w:val="en-US"/>
              </w:rPr>
            </w:pPr>
            <w:r>
              <w:rPr>
                <w:rFonts w:cstheme="minorHAnsi"/>
                <w:color w:val="333333"/>
                <w:shd w:val="clear" w:color="auto" w:fill="FFFFFF"/>
                <w:lang w:val="en-US"/>
              </w:rPr>
              <w:t>problematic emotional regulation strategies</w:t>
            </w:r>
          </w:p>
        </w:tc>
        <w:tc>
          <w:tcPr>
            <w:tcW w:w="2409" w:type="dxa"/>
            <w:tcBorders>
              <w:left w:val="single" w:sz="8" w:space="0" w:color="auto"/>
              <w:bottom w:val="single" w:sz="8" w:space="0" w:color="auto"/>
              <w:right w:val="single" w:sz="8" w:space="0" w:color="auto"/>
            </w:tcBorders>
          </w:tcPr>
          <w:p w14:paraId="4DACECE3" w14:textId="1D648694" w:rsidR="001914DA" w:rsidRPr="00230DC9" w:rsidRDefault="00230DC9" w:rsidP="005F16ED">
            <w:pPr>
              <w:spacing w:line="312" w:lineRule="auto"/>
              <w:rPr>
                <w:rFonts w:cstheme="minorHAnsi"/>
                <w:lang w:val="en-US"/>
              </w:rPr>
            </w:pPr>
            <w:r>
              <w:rPr>
                <w:rFonts w:cstheme="minorHAnsi"/>
                <w:lang w:val="en-US"/>
              </w:rPr>
              <w:t>9.34</w:t>
            </w:r>
            <w:r w:rsidR="00347942">
              <w:rPr>
                <w:rFonts w:cstheme="minorHAnsi"/>
                <w:lang w:val="en-US"/>
              </w:rPr>
              <w:t>%</w:t>
            </w:r>
            <w:r w:rsidR="00BB7616">
              <w:rPr>
                <w:rFonts w:cstheme="minorHAnsi"/>
                <w:lang w:val="en-US"/>
              </w:rPr>
              <w:fldChar w:fldCharType="begin"/>
            </w:r>
            <w:r w:rsidR="00BB7616">
              <w:rPr>
                <w:rFonts w:cstheme="minorHAnsi"/>
                <w:lang w:val="en-US"/>
              </w:rPr>
              <w:instrText xml:space="preserve"> ADDIN ZOTERO_ITEM CSL_CITATION {"citationID":"YeogrXFa","properties":{"formattedCitation":"\\super 11\\nosupersub{}","plainCitation":"11","noteIndex":0},"citationItems":[{"id":436,"uris":["http://zotero.org/users/local/mBMtx8CP/items/RJT4FPVW"],"itemData":{"id":436,"type":"article-journal","abstract":"BACKGROUND: Adult attention-deficit hyperactivity disorder (ADHD) has recently attracted much attention, however, an up-to-date estimation on the prevalence of adult ADHD is lacking. In this study, we aimed to assess the global prevalence of adult ADHD in the general population through a systematic review and meta-analysis.\nMETHODS: PubMed, Medline, Embase and PsycINFO were searched to identify relevant articles published from January 2000 onwards. Population-based studies that were conducted in the general adult population and quantified the prevalence of adult ADHD were included.\nRESULTS: The prevalence of persistent adult ADHD (with a childhood onset) and symptomatic adult ADHD (regardless of a childhood onset) both decreased with advancing age. By adjusting for the global demographic structure in 2020, the prevalence of persistent adult ADHD was 2.58% and that of symptomatic adult ADHD was 6.76%, translating to 139.84 million and 366.33 million affected adults in 2020 globally.\nCONCLUSIONS: This study provides an up-to-date estimation of the global prevalence of both persistent and symptomatic adult ADHD. A well-defined strategy for diagnosing adult ADHD and large-scale investigations on the epidemiology of adult ADHD are needed.","container-title":"Journal of Global Health","DOI":"10.7189/jogh.11.04009","ISSN":"2047-2986","journalAbbreviation":"J Glob Health","language":"eng","note":"PMID: 33692893\nPMCID: PMC7916320","page":"04009","source":"PubMed","title":"The prevalence of adult attention-deficit hyperactivity disorder: A global systematic review and meta-analysis","title-short":"The prevalence of adult attention-deficit hyperactivity disorder","volume":"11","author":[{"family":"Song","given":"Peige"},{"family":"Zha","given":"Mingming"},{"family":"Yang","given":"Qingwen"},{"family":"Zhang","given":"Yan"},{"family":"Li","given":"Xue"},{"family":"Rudan","given":"Igor"}],"issued":{"date-parts":[["2021",2,11]]}}}],"schema":"https://github.com/citation-style-language/schema/raw/master/csl-citation.json"} </w:instrText>
            </w:r>
            <w:r w:rsidR="00BB7616">
              <w:rPr>
                <w:rFonts w:cstheme="minorHAnsi"/>
                <w:lang w:val="en-US"/>
              </w:rPr>
              <w:fldChar w:fldCharType="separate"/>
            </w:r>
            <w:r w:rsidR="00BB7616" w:rsidRPr="00BB7616">
              <w:rPr>
                <w:rFonts w:ascii="Calibri" w:hAnsi="Calibri" w:cs="Calibri"/>
                <w:szCs w:val="24"/>
                <w:vertAlign w:val="superscript"/>
              </w:rPr>
              <w:t>11</w:t>
            </w:r>
            <w:r w:rsidR="00BB7616">
              <w:rPr>
                <w:rFonts w:cstheme="minorHAnsi"/>
                <w:lang w:val="en-US"/>
              </w:rPr>
              <w:fldChar w:fldCharType="end"/>
            </w:r>
          </w:p>
        </w:tc>
      </w:tr>
    </w:tbl>
    <w:tbl>
      <w:tblPr>
        <w:tblW w:w="6564" w:type="dxa"/>
        <w:shd w:val="clear" w:color="auto" w:fill="FFFFFF"/>
        <w:tblCellMar>
          <w:left w:w="0" w:type="dxa"/>
          <w:right w:w="0" w:type="dxa"/>
        </w:tblCellMar>
        <w:tblLook w:val="04A0" w:firstRow="1" w:lastRow="0" w:firstColumn="1" w:lastColumn="0" w:noHBand="0" w:noVBand="1"/>
      </w:tblPr>
      <w:tblGrid>
        <w:gridCol w:w="6564"/>
      </w:tblGrid>
      <w:tr w:rsidR="001F7E60" w:rsidRPr="001F7E60" w14:paraId="6BDF0CC1" w14:textId="77777777" w:rsidTr="001F7E60">
        <w:tc>
          <w:tcPr>
            <w:tcW w:w="0" w:type="auto"/>
            <w:shd w:val="clear" w:color="auto" w:fill="FFFFFF"/>
            <w:vAlign w:val="center"/>
            <w:hideMark/>
          </w:tcPr>
          <w:p w14:paraId="6DDDAA66" w14:textId="77777777" w:rsidR="001F7E60" w:rsidRPr="001F7E60" w:rsidRDefault="001F7E60" w:rsidP="00273887">
            <w:pPr>
              <w:spacing w:after="0" w:line="240" w:lineRule="auto"/>
              <w:rPr>
                <w:rFonts w:ascii="Times New Roman" w:eastAsia="Times New Roman" w:hAnsi="Times New Roman" w:cs="Times New Roman"/>
                <w:sz w:val="24"/>
                <w:szCs w:val="24"/>
                <w:lang/>
              </w:rPr>
            </w:pPr>
          </w:p>
        </w:tc>
      </w:tr>
    </w:tbl>
    <w:p w14:paraId="1E859D71" w14:textId="34ADA79A" w:rsidR="002838E4" w:rsidRDefault="002838E4" w:rsidP="002838E4">
      <w:pPr>
        <w:rPr>
          <w:b/>
          <w:bCs/>
          <w:lang w:val="en-US"/>
        </w:rPr>
      </w:pPr>
      <w:r w:rsidRPr="002838E4">
        <w:rPr>
          <w:b/>
          <w:bCs/>
          <w:lang w:val="en-US"/>
        </w:rPr>
        <w:t xml:space="preserve">Table </w:t>
      </w:r>
      <w:r>
        <w:rPr>
          <w:b/>
          <w:bCs/>
          <w:lang w:val="en-US"/>
        </w:rPr>
        <w:t>S1</w:t>
      </w:r>
      <w:r w:rsidRPr="002838E4">
        <w:rPr>
          <w:b/>
          <w:bCs/>
          <w:lang w:val="en-US"/>
        </w:rPr>
        <w:t>. Prevalence of hyper-reactivity-associated diseases</w:t>
      </w:r>
    </w:p>
    <w:p w14:paraId="49BAAB59" w14:textId="77777777" w:rsidR="00150D02" w:rsidRPr="003425A3" w:rsidRDefault="00150D02" w:rsidP="00273887">
      <w:pPr>
        <w:rPr>
          <w:lang w:val="en-US"/>
        </w:rPr>
      </w:pPr>
      <w:r>
        <w:rPr>
          <w:b/>
          <w:bCs/>
          <w:lang w:val="en-US"/>
        </w:rPr>
        <w:br w:type="page"/>
      </w:r>
    </w:p>
    <w:p w14:paraId="471D2A37" w14:textId="24B08C42" w:rsidR="006F1336" w:rsidRPr="006F1336" w:rsidRDefault="006F1336" w:rsidP="006F1336">
      <w:pPr>
        <w:ind w:left="720"/>
        <w:rPr>
          <w:lang w:val="en-US"/>
        </w:rPr>
      </w:pPr>
    </w:p>
    <w:tbl>
      <w:tblPr>
        <w:tblStyle w:val="TableGrid"/>
        <w:tblW w:w="9918" w:type="dxa"/>
        <w:tblInd w:w="607" w:type="dxa"/>
        <w:tblLook w:val="04A0" w:firstRow="1" w:lastRow="0" w:firstColumn="1" w:lastColumn="0" w:noHBand="0" w:noVBand="1"/>
      </w:tblPr>
      <w:tblGrid>
        <w:gridCol w:w="1320"/>
        <w:gridCol w:w="851"/>
        <w:gridCol w:w="1214"/>
        <w:gridCol w:w="1003"/>
        <w:gridCol w:w="1194"/>
        <w:gridCol w:w="906"/>
        <w:gridCol w:w="1320"/>
        <w:gridCol w:w="1077"/>
        <w:gridCol w:w="1033"/>
      </w:tblGrid>
      <w:tr w:rsidR="00A52BBE" w:rsidRPr="001914DA" w14:paraId="76BF84E9" w14:textId="102DD63D" w:rsidTr="00141853">
        <w:tc>
          <w:tcPr>
            <w:tcW w:w="1320" w:type="dxa"/>
          </w:tcPr>
          <w:p w14:paraId="415D418F" w14:textId="77777777" w:rsidR="00217D82" w:rsidRPr="001914DA" w:rsidRDefault="00217D82" w:rsidP="00273887">
            <w:pPr>
              <w:rPr>
                <w:rFonts w:cstheme="minorHAnsi"/>
                <w:lang w:val="en-US"/>
              </w:rPr>
            </w:pPr>
          </w:p>
        </w:tc>
        <w:tc>
          <w:tcPr>
            <w:tcW w:w="851" w:type="dxa"/>
          </w:tcPr>
          <w:p w14:paraId="31A8E730" w14:textId="60229E63" w:rsidR="00217D82" w:rsidRDefault="00217D82" w:rsidP="00273887">
            <w:pPr>
              <w:rPr>
                <w:rFonts w:cstheme="minorHAnsi"/>
                <w:lang w:val="en-US"/>
              </w:rPr>
            </w:pPr>
            <w:r>
              <w:rPr>
                <w:rFonts w:cstheme="minorHAnsi"/>
                <w:lang w:val="en-US"/>
              </w:rPr>
              <w:t>Bipolar</w:t>
            </w:r>
          </w:p>
        </w:tc>
        <w:tc>
          <w:tcPr>
            <w:tcW w:w="1214" w:type="dxa"/>
          </w:tcPr>
          <w:p w14:paraId="37B9E6EB" w14:textId="4C77C467" w:rsidR="00217D82" w:rsidRPr="001914DA" w:rsidRDefault="00217D82" w:rsidP="00273887">
            <w:pPr>
              <w:rPr>
                <w:rFonts w:cstheme="minorHAnsi"/>
                <w:lang w:val="en-US"/>
              </w:rPr>
            </w:pPr>
            <w:r>
              <w:rPr>
                <w:rFonts w:cstheme="minorHAnsi"/>
                <w:lang w:val="en-US"/>
              </w:rPr>
              <w:t>Borderline Personality</w:t>
            </w:r>
          </w:p>
        </w:tc>
        <w:tc>
          <w:tcPr>
            <w:tcW w:w="1003" w:type="dxa"/>
          </w:tcPr>
          <w:p w14:paraId="71DC8DF9" w14:textId="07D5C315" w:rsidR="00217D82" w:rsidRPr="001914DA" w:rsidRDefault="00217D82" w:rsidP="00273887">
            <w:pPr>
              <w:rPr>
                <w:rFonts w:cstheme="minorHAnsi"/>
                <w:lang w:val="en-US"/>
              </w:rPr>
            </w:pPr>
            <w:r>
              <w:rPr>
                <w:rFonts w:cstheme="minorHAnsi"/>
                <w:lang w:val="en-US"/>
              </w:rPr>
              <w:t>Social Anxiety Disorder</w:t>
            </w:r>
          </w:p>
        </w:tc>
        <w:tc>
          <w:tcPr>
            <w:tcW w:w="1194" w:type="dxa"/>
          </w:tcPr>
          <w:p w14:paraId="353F8A09" w14:textId="76DF3EE7" w:rsidR="00217D82" w:rsidRPr="001914DA" w:rsidRDefault="00217D82" w:rsidP="00273887">
            <w:pPr>
              <w:rPr>
                <w:rFonts w:cstheme="minorHAnsi"/>
                <w:lang w:val="en-US"/>
              </w:rPr>
            </w:pPr>
            <w:r>
              <w:rPr>
                <w:rFonts w:cstheme="minorHAnsi"/>
                <w:lang w:val="en-US"/>
              </w:rPr>
              <w:t>Major Depressive Disorder</w:t>
            </w:r>
          </w:p>
        </w:tc>
        <w:tc>
          <w:tcPr>
            <w:tcW w:w="906" w:type="dxa"/>
          </w:tcPr>
          <w:p w14:paraId="619F496B" w14:textId="79EBEC71" w:rsidR="00217D82" w:rsidRPr="001914DA" w:rsidRDefault="00217D82" w:rsidP="00273887">
            <w:pPr>
              <w:rPr>
                <w:rFonts w:cstheme="minorHAnsi"/>
                <w:lang w:val="en-US"/>
              </w:rPr>
            </w:pPr>
            <w:r>
              <w:rPr>
                <w:rFonts w:cstheme="minorHAnsi"/>
                <w:lang w:val="en-US"/>
              </w:rPr>
              <w:t>Specific Phobia</w:t>
            </w:r>
          </w:p>
        </w:tc>
        <w:tc>
          <w:tcPr>
            <w:tcW w:w="1320" w:type="dxa"/>
          </w:tcPr>
          <w:p w14:paraId="36D07905" w14:textId="1BB544B8" w:rsidR="00217D82" w:rsidRPr="001914DA" w:rsidRDefault="00217D82" w:rsidP="00273887">
            <w:pPr>
              <w:rPr>
                <w:rFonts w:cstheme="minorHAnsi"/>
                <w:lang w:val="en-US"/>
              </w:rPr>
            </w:pPr>
            <w:r>
              <w:rPr>
                <w:rFonts w:cstheme="minorHAnsi"/>
                <w:lang w:val="en-US"/>
              </w:rPr>
              <w:t>Intermittent Explosive Disorder</w:t>
            </w:r>
          </w:p>
        </w:tc>
        <w:tc>
          <w:tcPr>
            <w:tcW w:w="1077" w:type="dxa"/>
          </w:tcPr>
          <w:p w14:paraId="2739BE91" w14:textId="39794F20" w:rsidR="00217D82" w:rsidRDefault="00217D82" w:rsidP="00273887">
            <w:pPr>
              <w:rPr>
                <w:rFonts w:cstheme="minorHAnsi"/>
                <w:lang w:val="en-US"/>
              </w:rPr>
            </w:pPr>
            <w:r>
              <w:rPr>
                <w:rFonts w:cstheme="minorHAnsi"/>
                <w:lang w:val="en-US"/>
              </w:rPr>
              <w:t>Autism Spectrum Disorder</w:t>
            </w:r>
          </w:p>
        </w:tc>
        <w:tc>
          <w:tcPr>
            <w:tcW w:w="1033" w:type="dxa"/>
          </w:tcPr>
          <w:p w14:paraId="4980A9F1" w14:textId="5FF7C04D" w:rsidR="00217D82" w:rsidRDefault="00217D82" w:rsidP="00273887">
            <w:pPr>
              <w:rPr>
                <w:rFonts w:cstheme="minorHAnsi"/>
                <w:lang w:val="en-US"/>
              </w:rPr>
            </w:pPr>
            <w:r>
              <w:rPr>
                <w:rFonts w:cstheme="minorHAnsi"/>
                <w:lang w:val="en-US"/>
              </w:rPr>
              <w:t>ADHD</w:t>
            </w:r>
          </w:p>
        </w:tc>
      </w:tr>
      <w:tr w:rsidR="000B12B7" w:rsidRPr="001914DA" w14:paraId="35E8B0BC" w14:textId="68045CD6" w:rsidTr="00141853">
        <w:trPr>
          <w:trHeight w:val="567"/>
        </w:trPr>
        <w:tc>
          <w:tcPr>
            <w:tcW w:w="1320" w:type="dxa"/>
          </w:tcPr>
          <w:p w14:paraId="006B7809" w14:textId="357BFE86" w:rsidR="00217D82" w:rsidRPr="001914DA" w:rsidRDefault="00217D82" w:rsidP="00273887">
            <w:pPr>
              <w:rPr>
                <w:rFonts w:cstheme="minorHAnsi"/>
                <w:lang w:val="en-US"/>
              </w:rPr>
            </w:pPr>
            <w:r w:rsidRPr="001914DA">
              <w:rPr>
                <w:rFonts w:cstheme="minorHAnsi"/>
                <w:lang w:val="en-US"/>
              </w:rPr>
              <w:t>Bipolar</w:t>
            </w:r>
          </w:p>
        </w:tc>
        <w:tc>
          <w:tcPr>
            <w:tcW w:w="851" w:type="dxa"/>
            <w:shd w:val="clear" w:color="auto" w:fill="E7E6E6" w:themeFill="background2"/>
          </w:tcPr>
          <w:p w14:paraId="7B148859" w14:textId="306FFFE3" w:rsidR="00217D82" w:rsidRPr="001914DA" w:rsidRDefault="00217D82" w:rsidP="00273887">
            <w:pPr>
              <w:rPr>
                <w:rFonts w:cstheme="minorHAnsi"/>
                <w:lang w:val="en-US"/>
              </w:rPr>
            </w:pPr>
          </w:p>
        </w:tc>
        <w:tc>
          <w:tcPr>
            <w:tcW w:w="1214" w:type="dxa"/>
          </w:tcPr>
          <w:p w14:paraId="229AB0C3" w14:textId="00593A35" w:rsidR="00217D82" w:rsidRPr="001914DA" w:rsidRDefault="00A31470" w:rsidP="00273887">
            <w:pPr>
              <w:rPr>
                <w:rFonts w:cstheme="minorHAnsi"/>
                <w:lang w:val="en-US"/>
              </w:rPr>
            </w:pPr>
            <w:r>
              <w:rPr>
                <w:rFonts w:cstheme="minorHAnsi"/>
                <w:lang w:val="en-US"/>
              </w:rPr>
              <w:t>10-20%</w:t>
            </w:r>
            <w:r w:rsidR="00607FCD">
              <w:rPr>
                <w:rFonts w:cstheme="minorHAnsi"/>
                <w:lang w:val="en-US"/>
              </w:rPr>
              <w:fldChar w:fldCharType="begin"/>
            </w:r>
            <w:r w:rsidR="00607FCD">
              <w:rPr>
                <w:rFonts w:cstheme="minorHAnsi"/>
                <w:lang w:val="en-US"/>
              </w:rPr>
              <w:instrText xml:space="preserve"> ADDIN ZOTERO_ITEM CSL_CITATION {"citationID":"yl9orkgM","properties":{"formattedCitation":"\\super 12\\nosupersub{}","plainCitation":"12","noteIndex":0},"citationItems":[{"id":439,"uris":["http://zotero.org/users/local/mBMtx8CP/items/U578A9UD"],"itemData":{"id":439,"type":"article-journal","abstract":"It is clinically important to recognize both bipolar disorder and borderline personality disorder (BPD) in patients seeking treatment for depression, and it is important to distinguish between the two. Research considering whether BPD should be considered part of a bipolar spectrum reaches differing conclusions. We reviewed the most studied question on the relationship between BPD and bipolar disorder: their diagnostic concordance. Across studies, approximately 10% of patients with BPD had bipolar I disorder and another 10% had bipolar II disorder. Likewise, approximately 20% of bipolar II patients were diagnosed with BPD, though only 10% of bipolar I patients were diagnosed with BPD. While the comorbidity rates are substantial, each disorder is nontheless diagnosed in the absence of the other in the vast majority of cases (80% to 90%). In studies examining personality disorders broadly, other personality disorders were more commonly diagnosed in bipolar patients than was BPD. Likewise, the converse is also true: other axis I disorders such as major depression, substance abuse, and post-traumatic stress disorder are also more commonly diagnosed in patients with BPD than is bipolar disorder. These findings challenge the notion that BPD is part of the bipolar spectrum.","container-title":"Dialogues in Clinical Neuroscience","DOI":"10.31887/DCNS.2013.15.2/mzimmerman","ISSN":"1958-5969","issue":"2","journalAbbreviation":"Dialogues Clin Neurosci","language":"eng","note":"PMID: 24174890\nPMCID: PMC3811087","page":"155-169","source":"PubMed","title":"The relationship between borderline personality disorder and bipolar disorder","volume":"15","author":[{"family":"Zimmerman","given":"Mark"},{"family":"Morgan","given":"Theresa A."}],"issued":{"date-parts":[["2013",6]]}}}],"schema":"https://github.com/citation-style-language/schema/raw/master/csl-citation.json"} </w:instrText>
            </w:r>
            <w:r w:rsidR="00607FCD">
              <w:rPr>
                <w:rFonts w:cstheme="minorHAnsi"/>
                <w:lang w:val="en-US"/>
              </w:rPr>
              <w:fldChar w:fldCharType="separate"/>
            </w:r>
            <w:r w:rsidR="00607FCD" w:rsidRPr="00607FCD">
              <w:rPr>
                <w:rFonts w:ascii="Calibri" w:hAnsi="Calibri" w:cs="Calibri"/>
                <w:szCs w:val="24"/>
                <w:vertAlign w:val="superscript"/>
              </w:rPr>
              <w:t>12</w:t>
            </w:r>
            <w:r w:rsidR="00607FCD">
              <w:rPr>
                <w:rFonts w:cstheme="minorHAnsi"/>
                <w:lang w:val="en-US"/>
              </w:rPr>
              <w:fldChar w:fldCharType="end"/>
            </w:r>
          </w:p>
        </w:tc>
        <w:tc>
          <w:tcPr>
            <w:tcW w:w="1003" w:type="dxa"/>
          </w:tcPr>
          <w:p w14:paraId="7127864B" w14:textId="442539BC" w:rsidR="00217D82" w:rsidRPr="001914DA" w:rsidRDefault="00A31470" w:rsidP="00273887">
            <w:pPr>
              <w:rPr>
                <w:rFonts w:cstheme="minorHAnsi"/>
                <w:lang w:val="en-US"/>
              </w:rPr>
            </w:pPr>
            <w:r>
              <w:rPr>
                <w:rFonts w:cstheme="minorHAnsi"/>
                <w:lang w:val="en-US"/>
              </w:rPr>
              <w:t>13.3%</w:t>
            </w:r>
            <w:r w:rsidR="00607FCD">
              <w:rPr>
                <w:rFonts w:cstheme="minorHAnsi"/>
                <w:lang w:val="en-US"/>
              </w:rPr>
              <w:fldChar w:fldCharType="begin"/>
            </w:r>
            <w:r w:rsidR="00607FCD">
              <w:rPr>
                <w:rFonts w:cstheme="minorHAnsi"/>
                <w:lang w:val="en-US"/>
              </w:rPr>
              <w:instrText xml:space="preserve"> ADDIN ZOTERO_ITEM CSL_CITATION {"citationID":"kKGf2xOr","properties":{"formattedCitation":"\\super 13\\nosupersub{}","plainCitation":"13","noteIndex":0},"citationItems":[{"id":442,"uris":["http://zotero.org/users/local/mBMtx8CP/items/XHD76ZKB"],"itemData":{"id":442,"type":"article-journal","abstract":"Objective: Bipolar disorder is highly comorbid with anxiety disorders, however current and lifetime comorbidity patterns of each anxiety disorder and their associated features are not well studied. Here, we aimed to conduct a meta-analysis and meta-regression study of current evidence. Method: We searched PubMed to access relevant articles published until September 2015, using the keywords \"Bipolar disorder\" or \"Affective Psychosis\" or \"manic depressive\" separately with \"generalized anxiety,\" \"panic disorder,\" \"social phobia,\" \"obsessive compulsive,\" and \"anxiety.\" Variables for associated features and prevalence of anxiety disorders were carefully extracted. Results: Lifetime any anxiety disorder comorbidity in BD was 40.5%; panic disorder (PD) 18.1%, generalized anxiety disorder (GAD) 13.3%, social anxiety disorder (SAD) 13.5% and obsessive compulsive disorder (OCD) 9.7%. Current any anxiety disorder comorbidity in BD is 38.2%; GAD is 15.2%, PD 13.3%, SAD 11.7%, and OCD 9.9%. When studies reporting data about comorbidities in BDI or BDII were analyzed separately, lifetime any anxiety disorder comorbidity in BDI and BDII were 38% and 34%, PD was 15% and 15%, GAD was 14% and 16.6%, SAD was 8% and 13%, OCD was 8% and 10%, respectively. Current any DSM anxiety disorder comorbidity in BDI or BDII were 31% and 37%, PD was 9% and 13%, GAD was 8% and 12%, SAD was 7% and 11%, and OCD was 8% and 7%, respectively. The percentage of manic patients and age of onset of BD tended to have a significant impact on anxiety disorders. Percentage of BD I patients significantly decreased the prevalence of panic disorder and social anxiety disorder. A higher rate of substance use disorder was associated with greater BD-SAD comorbidity. History of psychotic features significantly affected current PD and GAD. Conclusions: Anxiety disorder comorbidity is high in BD with somewhat lower rates in BDI vs BDII. Age of onset, substance use disorders, and percentage of patients in a manic episode or with psychotic features influences anxiety disorder comorbidity.","container-title":"Frontiers in Psychiatry","DOI":"10.3389/fpsyt.2018.00229","ISSN":"1664-0640","journalAbbreviation":"Front Psychiatry","language":"eng","note":"PMID: 29997527\nPMCID: PMC6030835","page":"229","source":"PubMed","title":"Prevalence and Associated Features of Anxiety Disorder Comorbidity in Bipolar Disorder: A Meta-Analysis and Meta-Regression Study","title-short":"Prevalence and Associated Features of Anxiety Disorder Comorbidity in Bipolar Disorder","volume":"9","author":[{"family":"Yapici Eser","given":"Hale"},{"family":"Kacar","given":"Anil S."},{"family":"Kilciksiz","given":"Can M."},{"family":"Yalçinay-Inan","given":"Merve"},{"family":"Ongur","given":"Dost"}],"issued":{"date-parts":[["2018"]]}}}],"schema":"https://github.com/citation-style-language/schema/raw/master/csl-citation.json"} </w:instrText>
            </w:r>
            <w:r w:rsidR="00607FCD">
              <w:rPr>
                <w:rFonts w:cstheme="minorHAnsi"/>
                <w:lang w:val="en-US"/>
              </w:rPr>
              <w:fldChar w:fldCharType="separate"/>
            </w:r>
            <w:r w:rsidR="00607FCD" w:rsidRPr="00607FCD">
              <w:rPr>
                <w:rFonts w:ascii="Calibri" w:hAnsi="Calibri" w:cs="Calibri"/>
                <w:szCs w:val="24"/>
                <w:vertAlign w:val="superscript"/>
              </w:rPr>
              <w:t>13</w:t>
            </w:r>
            <w:r w:rsidR="00607FCD">
              <w:rPr>
                <w:rFonts w:cstheme="minorHAnsi"/>
                <w:lang w:val="en-US"/>
              </w:rPr>
              <w:fldChar w:fldCharType="end"/>
            </w:r>
          </w:p>
        </w:tc>
        <w:tc>
          <w:tcPr>
            <w:tcW w:w="1194" w:type="dxa"/>
            <w:shd w:val="clear" w:color="auto" w:fill="E7E6E6" w:themeFill="background2"/>
          </w:tcPr>
          <w:p w14:paraId="02E82C7A" w14:textId="43BB3F88" w:rsidR="00217D82" w:rsidRPr="001914DA" w:rsidRDefault="00217D82" w:rsidP="00273887">
            <w:pPr>
              <w:rPr>
                <w:rFonts w:cstheme="minorHAnsi"/>
                <w:lang w:val="en-US"/>
              </w:rPr>
            </w:pPr>
          </w:p>
        </w:tc>
        <w:tc>
          <w:tcPr>
            <w:tcW w:w="906" w:type="dxa"/>
          </w:tcPr>
          <w:p w14:paraId="1363CF7F" w14:textId="0A7257BC" w:rsidR="00217D82" w:rsidRPr="001914DA" w:rsidRDefault="00A31470" w:rsidP="00273887">
            <w:pPr>
              <w:rPr>
                <w:rFonts w:cstheme="minorHAnsi"/>
                <w:lang w:val="en-US"/>
              </w:rPr>
            </w:pPr>
            <w:r>
              <w:rPr>
                <w:rFonts w:cstheme="minorHAnsi"/>
                <w:lang w:val="en-US"/>
              </w:rPr>
              <w:t>66.6%</w:t>
            </w:r>
            <w:r w:rsidR="00607FCD">
              <w:rPr>
                <w:rFonts w:cstheme="minorHAnsi"/>
                <w:lang w:val="en-US"/>
              </w:rPr>
              <w:fldChar w:fldCharType="begin"/>
            </w:r>
            <w:r w:rsidR="00607FCD">
              <w:rPr>
                <w:rFonts w:cstheme="minorHAnsi"/>
                <w:lang w:val="en-US"/>
              </w:rPr>
              <w:instrText xml:space="preserve"> ADDIN ZOTERO_ITEM CSL_CITATION {"citationID":"a3hZu6Go","properties":{"formattedCitation":"\\super 14\\nosupersub{}","plainCitation":"14","noteIndex":0},"citationItems":[{"id":445,"uris":["http://zotero.org/users/local/mBMtx8CP/items/9CGIX4GI"],"itemData":{"id":445,"type":"article-journal","abstract":"CONTEXT: Epidemiological, clinical and familial studies indicate that anxiety disorders (ADs) are highly comorbid in persons with bipolar disorder (BPD). The phenomenological overlap between ADs and BPD is reported more frequently in individuals with female predominant bipolar presentations (e.g., bipolar II disorder). Anxiety comorbidity in the BPD population poses a serious hazard. For example, it is associated with an intensification of symptoms, non-recovery, substance use comorbidity and harmful dysfunction (e.g., suicidality).\nOBJECTIVE: The evidentiary base informing treatment decisions for the anxious bipolar patient is woefully inadequate. Several expert consensus and evidence-based treatment guidelines for BPD suggest various treatment avenues, although these have been insufficiently studied. The encompassing aim of this paper is to synthesize extant studies reporting on the co-occurrence of AD and BPD. Taken together, a compelling basis emerges for prioritizing the identification and management of anxiety symptomatology in the BPD population.","container-title":"Bipolar Disorders","DOI":"10.1111/j.1399-5618.2006.00355.x","ISSN":"1398-5647","issue":"6","journalAbbreviation":"Bipolar Disord","language":"eng","note":"PMID: 17156153","page":"665-676","source":"PubMed","title":"Anxiety disorders and bipolar disorder: a review","title-short":"Anxiety disorders and bipolar disorder","volume":"8","author":[{"family":"McIntyre","given":"Roger S."},{"family":"Soczynska","given":"Joanna K."},{"family":"Bottas","given":"Alexandra"},{"family":"Bordbar","given":"Kamran"},{"family":"Konarski","given":"Jakub Z."},{"family":"Kennedy","given":"Sidney H."}],"issued":{"date-parts":[["2006",12]]}}}],"schema":"https://github.com/citation-style-language/schema/raw/master/csl-citation.json"} </w:instrText>
            </w:r>
            <w:r w:rsidR="00607FCD">
              <w:rPr>
                <w:rFonts w:cstheme="minorHAnsi"/>
                <w:lang w:val="en-US"/>
              </w:rPr>
              <w:fldChar w:fldCharType="separate"/>
            </w:r>
            <w:r w:rsidR="00607FCD" w:rsidRPr="00607FCD">
              <w:rPr>
                <w:rFonts w:ascii="Calibri" w:hAnsi="Calibri" w:cs="Calibri"/>
                <w:szCs w:val="24"/>
                <w:vertAlign w:val="superscript"/>
              </w:rPr>
              <w:t>14</w:t>
            </w:r>
            <w:r w:rsidR="00607FCD">
              <w:rPr>
                <w:rFonts w:cstheme="minorHAnsi"/>
                <w:lang w:val="en-US"/>
              </w:rPr>
              <w:fldChar w:fldCharType="end"/>
            </w:r>
          </w:p>
        </w:tc>
        <w:tc>
          <w:tcPr>
            <w:tcW w:w="1320" w:type="dxa"/>
          </w:tcPr>
          <w:p w14:paraId="56C7B2DC" w14:textId="362EC594" w:rsidR="00217D82" w:rsidRPr="001914DA" w:rsidRDefault="00D61D67" w:rsidP="00273887">
            <w:pPr>
              <w:rPr>
                <w:rFonts w:cstheme="minorHAnsi"/>
                <w:lang w:val="en-US"/>
              </w:rPr>
            </w:pPr>
            <w:r>
              <w:rPr>
                <w:rFonts w:cstheme="minorHAnsi"/>
                <w:lang w:val="en-US"/>
              </w:rPr>
              <w:t>6.5%</w:t>
            </w:r>
            <w:r w:rsidR="00607FCD">
              <w:rPr>
                <w:rFonts w:cstheme="minorHAnsi"/>
                <w:lang w:val="en-US"/>
              </w:rPr>
              <w:fldChar w:fldCharType="begin"/>
            </w:r>
            <w:r w:rsidR="00607FCD">
              <w:rPr>
                <w:rFonts w:cstheme="minorHAnsi"/>
                <w:lang w:val="en-US"/>
              </w:rPr>
              <w:instrText xml:space="preserve"> ADDIN ZOTERO_ITEM CSL_CITATION {"citationID":"5Qso256l","properties":{"formattedCitation":"\\super 15\\nosupersub{}","plainCitation":"15","noteIndex":0},"citationItems":[{"id":447,"uris":["http://zotero.org/users/local/mBMtx8CP/items/6YW4H87K"],"itemData":{"id":447,"type":"article-journal","abstract":"OBJECTIVE: Impulsivity is associated with mood instability, behavioral problems, and action without planning in patients with bipolar disorder. Increased impulsivity levels are reported at all types of mood episodes. This association suggests a high comorbidity between impulse control disorders (ICDs) and bipolar disorder. The aim of this study is to compare the prevalence of ICDs and associated clinical and sociodemographic variables in euthymic bipolar I patients.\nMETHOD: A total of 124 consecutive bipolar I patients who were recruited from regular attendees from the outpatient clinic of our Bipolar Disorder Unit were included in the study. All patients were symptomatically in remission. Diagnosis of bipolar disorder was confirmed using the Structured Clinical Interview for Diagnostic and Statistical Manual of Mental Disorders, Fourth Edition. Impulse control disorders were investigated using the modified version of the Minnesota Impulsive Disorders Interview. Impulsivity was measured with the Barratt Impulsiveness Scale Version 11. Furthermore, all patients completed the Zuckerman Sensation-Seeking Scale Form V.\nRESULTS: The prevalence rate of all comorbid ICDs in our sample was 27.4% (n = 34). The most common ICD subtype was pathologic skin picking, followed by compulsive buying, intermittent explosive disorder, and trichotillomania. There were no instances of pyromania or compulsive sexual behavior. There was no statistically significant difference between the sociodemographic characteristics of bipolar patients with and without ICDs with regard to age, sex, education level, or marital status. Comorbidity of alcohol/substance abuse and number of suicide attempts were higher in the ICD(+) group than the ICD(-) group. Length of time between mood episodes was higher in the ICD(-) group than the ICD(+) group. There was a statistically significant difference between the total number of mood episodes between the 2 groups, but the number of depressive episodes was higher in the ICD(+) patients as compared with the ICD(-) patients. There was no statistically significant difference between the age of first episode, seasonality, presence of psychotic features, and chronicity of illness. A statistically significant difference was observed between the ICD(+) and ICD(-) groups in terms of total impulsivity, attention, nonplanning, and motor impulsivity scores as determined by the Barratt Impulsiveness Scale Version 11.\nCONCLUSION: The present study revealed that there is a high comorbidity rate between bipolar disorder and ICDs based on Diagnostic and Statistical Manual of Mental Disorders, Fourth Edition, Text Revision, criteria. Alcohol/substance use disorders, a high number of previous suicide attempts, and depressive episodes should alert the physician to the presence of comorbid ICDs among bipolar patients that could affect the course and treatment of the disorder.","container-title":"Comprehensive Psychiatry","DOI":"10.1016/j.comppsych.2010.08.004","ISSN":"1532-8384","issue":"4","journalAbbreviation":"Compr Psychiatry","language":"eng","note":"PMID: 21683175","page":"378-385","source":"PubMed","title":"Impulse control disorder comorbidity among patients with bipolar I disorder","volume":"52","author":[{"family":"Karakus","given":"Gonca"},{"family":"Tamam","given":"Lut"}],"issued":{"date-parts":[["2011"]]}}}],"schema":"https://github.com/citation-style-language/schema/raw/master/csl-citation.json"} </w:instrText>
            </w:r>
            <w:r w:rsidR="00607FCD">
              <w:rPr>
                <w:rFonts w:cstheme="minorHAnsi"/>
                <w:lang w:val="en-US"/>
              </w:rPr>
              <w:fldChar w:fldCharType="separate"/>
            </w:r>
            <w:r w:rsidR="00607FCD" w:rsidRPr="00607FCD">
              <w:rPr>
                <w:rFonts w:ascii="Calibri" w:hAnsi="Calibri" w:cs="Calibri"/>
                <w:szCs w:val="24"/>
                <w:vertAlign w:val="superscript"/>
              </w:rPr>
              <w:t>15</w:t>
            </w:r>
            <w:r w:rsidR="00607FCD">
              <w:rPr>
                <w:rFonts w:cstheme="minorHAnsi"/>
                <w:lang w:val="en-US"/>
              </w:rPr>
              <w:fldChar w:fldCharType="end"/>
            </w:r>
          </w:p>
        </w:tc>
        <w:tc>
          <w:tcPr>
            <w:tcW w:w="1077" w:type="dxa"/>
          </w:tcPr>
          <w:p w14:paraId="44E9124B" w14:textId="3D32633B" w:rsidR="00217D82" w:rsidRPr="001914DA" w:rsidRDefault="00734EBF" w:rsidP="00273887">
            <w:pPr>
              <w:rPr>
                <w:rFonts w:cstheme="minorHAnsi"/>
                <w:lang w:val="en-US"/>
              </w:rPr>
            </w:pPr>
            <w:r>
              <w:rPr>
                <w:rFonts w:cstheme="minorHAnsi"/>
                <w:lang w:val="en-US"/>
              </w:rPr>
              <w:t>1.4%</w:t>
            </w:r>
            <w:r w:rsidR="001246F4">
              <w:rPr>
                <w:rFonts w:cstheme="minorHAnsi"/>
                <w:lang w:val="en-US"/>
              </w:rPr>
              <w:fldChar w:fldCharType="begin"/>
            </w:r>
            <w:r w:rsidR="001246F4">
              <w:rPr>
                <w:rFonts w:cstheme="minorHAnsi"/>
                <w:lang w:val="en-US"/>
              </w:rPr>
              <w:instrText xml:space="preserve"> ADDIN ZOTERO_ITEM CSL_CITATION {"citationID":"fGV32ebv","properties":{"formattedCitation":"\\super 16\\nosupersub{}","plainCitation":"16","noteIndex":0},"citationItems":[{"id":449,"uris":["http://zotero.org/users/local/mBMtx8CP/items/NPBMMR7U"],"itemData":{"id":449,"type":"book","event-place":"Cham","ISBN":"978-3-030-26275-4","language":"en","note":"DOI: 10.1007/978-3-030-26276-1","publisher":"Springer International Publishing","publisher-place":"Cham","source":"DOI.org (Crossref)","title":"Psychopathology in Adolescents and Adults with Autism Spectrum Disorders","URL":"https://link.springer.com/10.1007/978-3-030-26276-1","editor":[{"family":"Keller","given":"Roberto"}],"accessed":{"date-parts":[["2023",6,11]]},"issued":{"date-parts":[["2019"]]}}}],"schema":"https://github.com/citation-style-language/schema/raw/master/csl-citation.json"} </w:instrText>
            </w:r>
            <w:r w:rsidR="001246F4">
              <w:rPr>
                <w:rFonts w:cstheme="minorHAnsi"/>
                <w:lang w:val="en-US"/>
              </w:rPr>
              <w:fldChar w:fldCharType="separate"/>
            </w:r>
            <w:r w:rsidR="001246F4" w:rsidRPr="001246F4">
              <w:rPr>
                <w:rFonts w:ascii="Calibri" w:hAnsi="Calibri" w:cs="Calibri"/>
                <w:szCs w:val="24"/>
                <w:vertAlign w:val="superscript"/>
              </w:rPr>
              <w:t>16</w:t>
            </w:r>
            <w:r w:rsidR="001246F4">
              <w:rPr>
                <w:rFonts w:cstheme="minorHAnsi"/>
                <w:lang w:val="en-US"/>
              </w:rPr>
              <w:fldChar w:fldCharType="end"/>
            </w:r>
          </w:p>
        </w:tc>
        <w:tc>
          <w:tcPr>
            <w:tcW w:w="1033" w:type="dxa"/>
          </w:tcPr>
          <w:p w14:paraId="0A6A793A" w14:textId="478DFD4F" w:rsidR="00217D82" w:rsidRPr="001914DA" w:rsidRDefault="00D86B14" w:rsidP="00273887">
            <w:pPr>
              <w:rPr>
                <w:rFonts w:cstheme="minorHAnsi"/>
                <w:lang w:val="en-US"/>
              </w:rPr>
            </w:pPr>
            <w:r>
              <w:rPr>
                <w:rFonts w:cstheme="minorHAnsi"/>
                <w:lang w:val="en-US"/>
              </w:rPr>
              <w:t>10-21%</w:t>
            </w:r>
            <w:r w:rsidR="001246F4">
              <w:rPr>
                <w:rFonts w:cstheme="minorHAnsi"/>
                <w:lang w:val="en-US"/>
              </w:rPr>
              <w:fldChar w:fldCharType="begin"/>
            </w:r>
            <w:r w:rsidR="001246F4">
              <w:rPr>
                <w:rFonts w:cstheme="minorHAnsi"/>
                <w:lang w:val="en-US"/>
              </w:rPr>
              <w:instrText xml:space="preserve"> ADDIN ZOTERO_ITEM CSL_CITATION {"citationID":"Si19C0vD","properties":{"formattedCitation":"\\super 17\\nosupersub{}","plainCitation":"17","noteIndex":0},"citationItems":[{"id":451,"uris":["http://zotero.org/users/local/mBMtx8CP/items/QD8PALRK"],"itemData":{"id":451,"type":"article-journal","abstract":"BACKGROUND: Attention-deficit/hyperactivity disorder (ADHD) in adults can resemble, and often co-occurs with, bipolar disorder (BD) and borderline personality disorder (BPD). This can lead to mistaken diagnoses and ineffective treatment, resulting in potentially serious adverse consequences. All three conditions can substantially impair well-being and functioning, while BD and BPD are associated with suicidality.\nOBJECTIVES: To update clinicians on the overlap and differences in the symptomatology of ADHD versus BD and BPD in adults; differential diagnosis of ADHD from BD and BPD in adults; and diagnosis and treatment of adults with comorbid ADHD-BD or ADHD-BPD.\nMETHODS: We searched four databases, referred to the new Diagnostic and Statistical Manual of Mental Disorders, 5th edition, used other relevant literature, and referred to our own clinical experience.\nRESULTS: ADHD coexists in </w:instrText>
            </w:r>
            <w:r w:rsidR="001246F4">
              <w:rPr>
                <w:rFonts w:ascii="Cambria Math" w:hAnsi="Cambria Math" w:cs="Cambria Math"/>
                <w:lang w:val="en-US"/>
              </w:rPr>
              <w:instrText>∼</w:instrText>
            </w:r>
            <w:r w:rsidR="001246F4">
              <w:rPr>
                <w:rFonts w:cstheme="minorHAnsi"/>
                <w:lang w:val="en-US"/>
              </w:rPr>
              <w:instrText xml:space="preserve">20% of adults with BD or BPD. BD is episodic, with periods of normal mood although not necessarily function. In patients with comorbid ADHD-BD, ADHD symptoms are apparent between BD episodes. BPD and ADHD are associated with chronic trait-like symptoms and impairments. Overlapping symptoms of BPD and ADHD include impulsivity and emotional dysregulation. Symptoms of BPD but not ADHD include frantically avoiding real/imagined abandonment, suicidal behavior, self-harm, chronic feelings of emptiness, and stress-related paranoia/severe dissociation. Consensus expert opinion recommends that BD episodes should be treated first in patients with comorbid ADHD, and these patients may need treatment in stages (e.g. mood stabilizer[s], then a stimulant/atomoxetine). Data is scarce and mixed about whether stimulants or atomoxetine exacerbate mania in comorbid ADHD-BD. BPD is primarily treated with psychotherapy. Principles of dialectical behavioral treatment for BPD may successfully treat ADHD in adults, as an adjunct to medication. No fully evidence-based pharmacotherapy exists for core BPD symptoms, although some medications may be effective for individual symptom domains, e.g. impulsivity (shared by ADHD and BPD). In our experience, treatment of ADHD should be considered when treating comorbid personality disorders.\nCONCLUSIONS: It is important to accurately diagnose ADHD, BD, and BPD to ensure correct targeting of treatments and improvements in patient outcomes. However, there is a shortage of data about treatment of adults with ADHD and comorbid BD or BPD.","container-title":"Current Medical Research and Opinion","DOI":"10.1185/03007995.2014.915800","ISSN":"1473-4877","issue":"8","journalAbbreviation":"Curr Med Res Opin","language":"eng","note":"PMID: 24804976","page":"1657-1672","source":"PubMed","title":"Differential diagnosis, comorbidity, and treatment of attention-deficit/hyperactivity disorder in relation to bipolar disorder or borderline personality disorder in adults","volume":"30","author":[{"family":"Asherson","given":"Philip"},{"family":"Young","given":"Allan H."},{"family":"Eich-Höchli","given":"Dominique"},{"family":"Moran","given":"Paul"},{"family":"Porsdal","given":"Vibeke"},{"family":"Deberdt","given":"Walter"}],"issued":{"date-parts":[["2014",8]]}}}],"schema":"https://github.com/citation-style-language/schema/raw/master/csl-citation.json"} </w:instrText>
            </w:r>
            <w:r w:rsidR="001246F4">
              <w:rPr>
                <w:rFonts w:cstheme="minorHAnsi"/>
                <w:lang w:val="en-US"/>
              </w:rPr>
              <w:fldChar w:fldCharType="separate"/>
            </w:r>
            <w:r w:rsidR="001246F4" w:rsidRPr="001246F4">
              <w:rPr>
                <w:rFonts w:ascii="Calibri" w:hAnsi="Calibri" w:cs="Calibri"/>
                <w:szCs w:val="24"/>
                <w:vertAlign w:val="superscript"/>
              </w:rPr>
              <w:t>17</w:t>
            </w:r>
            <w:r w:rsidR="001246F4">
              <w:rPr>
                <w:rFonts w:cstheme="minorHAnsi"/>
                <w:lang w:val="en-US"/>
              </w:rPr>
              <w:fldChar w:fldCharType="end"/>
            </w:r>
          </w:p>
        </w:tc>
      </w:tr>
      <w:tr w:rsidR="000B12B7" w:rsidRPr="001914DA" w14:paraId="7CA223CE" w14:textId="31B966BC" w:rsidTr="00141853">
        <w:trPr>
          <w:trHeight w:val="561"/>
        </w:trPr>
        <w:tc>
          <w:tcPr>
            <w:tcW w:w="1320" w:type="dxa"/>
          </w:tcPr>
          <w:p w14:paraId="3AD0F05E" w14:textId="62FAD1B8" w:rsidR="00D86B14" w:rsidRPr="001914DA" w:rsidRDefault="00D86B14" w:rsidP="00273887">
            <w:pPr>
              <w:rPr>
                <w:rFonts w:cstheme="minorHAnsi"/>
                <w:lang w:val="en-US"/>
              </w:rPr>
            </w:pPr>
            <w:r w:rsidRPr="001914DA">
              <w:rPr>
                <w:rFonts w:cstheme="minorHAnsi"/>
                <w:lang w:val="en-US"/>
              </w:rPr>
              <w:t>Borderline Personality</w:t>
            </w:r>
          </w:p>
        </w:tc>
        <w:tc>
          <w:tcPr>
            <w:tcW w:w="851" w:type="dxa"/>
            <w:shd w:val="clear" w:color="auto" w:fill="auto"/>
          </w:tcPr>
          <w:p w14:paraId="1DAD3A29" w14:textId="0D8D1586" w:rsidR="00D86B14" w:rsidRPr="001914DA" w:rsidRDefault="00A31470" w:rsidP="00273887">
            <w:pPr>
              <w:rPr>
                <w:rFonts w:cstheme="minorHAnsi"/>
                <w:rtl/>
                <w:lang w:val="en-US"/>
              </w:rPr>
            </w:pPr>
            <w:r>
              <w:rPr>
                <w:rFonts w:cstheme="minorHAnsi"/>
                <w:lang w:val="en-US"/>
              </w:rPr>
              <w:t>20%</w:t>
            </w:r>
            <w:r w:rsidR="001246F4">
              <w:rPr>
                <w:rFonts w:cstheme="minorHAnsi"/>
                <w:lang w:val="en-US"/>
              </w:rPr>
              <w:fldChar w:fldCharType="begin"/>
            </w:r>
            <w:r w:rsidR="001246F4">
              <w:rPr>
                <w:rFonts w:cstheme="minorHAnsi"/>
                <w:lang w:val="en-US"/>
              </w:rPr>
              <w:instrText xml:space="preserve"> ADDIN ZOTERO_ITEM CSL_CITATION {"citationID":"7N3aIjYE","properties":{"formattedCitation":"\\super 12\\nosupersub{}","plainCitation":"12","noteIndex":0},"citationItems":[{"id":439,"uris":["http://zotero.org/users/local/mBMtx8CP/items/U578A9UD"],"itemData":{"id":439,"type":"article-journal","abstract":"It is clinically important to recognize both bipolar disorder and borderline personality disorder (BPD) in patients seeking treatment for depression, and it is important to distinguish between the two. Research considering whether BPD should be considered part of a bipolar spectrum reaches differing conclusions. We reviewed the most studied question on the relationship between BPD and bipolar disorder: their diagnostic concordance. Across studies, approximately 10% of patients with BPD had bipolar I disorder and another 10% had bipolar II disorder. Likewise, approximately 20% of bipolar II patients were diagnosed with BPD, though only 10% of bipolar I patients were diagnosed with BPD. While the comorbidity rates are substantial, each disorder is nontheless diagnosed in the absence of the other in the vast majority of cases (80% to 90%). In studies examining personality disorders broadly, other personality disorders were more commonly diagnosed in bipolar patients than was BPD. Likewise, the converse is also true: other axis I disorders such as major depression, substance abuse, and post-traumatic stress disorder are also more commonly diagnosed in patients with BPD than is bipolar disorder. These findings challenge the notion that BPD is part of the bipolar spectrum.","container-title":"Dialogues in Clinical Neuroscience","DOI":"10.31887/DCNS.2013.15.2/mzimmerman","ISSN":"1958-5969","issue":"2","journalAbbreviation":"Dialogues Clin Neurosci","language":"eng","note":"PMID: 24174890\nPMCID: PMC3811087","page":"155-169","source":"PubMed","title":"The relationship between borderline personality disorder and bipolar disorder","volume":"15","author":[{"family":"Zimmerman","given":"Mark"},{"family":"Morgan","given":"Theresa A."}],"issued":{"date-parts":[["2013",6]]}}}],"schema":"https://github.com/citation-style-language/schema/raw/master/csl-citation.json"} </w:instrText>
            </w:r>
            <w:r w:rsidR="001246F4">
              <w:rPr>
                <w:rFonts w:cstheme="minorHAnsi"/>
                <w:lang w:val="en-US"/>
              </w:rPr>
              <w:fldChar w:fldCharType="separate"/>
            </w:r>
            <w:r w:rsidR="001246F4" w:rsidRPr="001246F4">
              <w:rPr>
                <w:rFonts w:ascii="Calibri" w:hAnsi="Calibri" w:cs="Calibri"/>
                <w:szCs w:val="24"/>
                <w:vertAlign w:val="superscript"/>
              </w:rPr>
              <w:t>12</w:t>
            </w:r>
            <w:r w:rsidR="001246F4">
              <w:rPr>
                <w:rFonts w:cstheme="minorHAnsi"/>
                <w:lang w:val="en-US"/>
              </w:rPr>
              <w:fldChar w:fldCharType="end"/>
            </w:r>
          </w:p>
        </w:tc>
        <w:tc>
          <w:tcPr>
            <w:tcW w:w="1214" w:type="dxa"/>
            <w:shd w:val="clear" w:color="auto" w:fill="E7E6E6" w:themeFill="background2"/>
          </w:tcPr>
          <w:p w14:paraId="6699A93A" w14:textId="77777777" w:rsidR="00D86B14" w:rsidRPr="001914DA" w:rsidRDefault="00D86B14" w:rsidP="00273887">
            <w:pPr>
              <w:rPr>
                <w:rFonts w:cstheme="minorHAnsi"/>
                <w:lang w:val="en-US"/>
              </w:rPr>
            </w:pPr>
          </w:p>
        </w:tc>
        <w:tc>
          <w:tcPr>
            <w:tcW w:w="1003" w:type="dxa"/>
          </w:tcPr>
          <w:p w14:paraId="0A8BFC90" w14:textId="7F459812" w:rsidR="00D86B14" w:rsidRPr="001914DA" w:rsidRDefault="00E53DA6" w:rsidP="00273887">
            <w:pPr>
              <w:rPr>
                <w:rFonts w:cstheme="minorHAnsi"/>
                <w:lang w:val="en-US"/>
              </w:rPr>
            </w:pPr>
            <w:r>
              <w:rPr>
                <w:rFonts w:cstheme="minorHAnsi"/>
                <w:lang w:val="en-US"/>
              </w:rPr>
              <w:t>42.4</w:t>
            </w:r>
            <w:r w:rsidR="001246F4">
              <w:rPr>
                <w:rFonts w:cstheme="minorHAnsi"/>
                <w:lang w:val="en-US"/>
              </w:rPr>
              <w:fldChar w:fldCharType="begin"/>
            </w:r>
            <w:r w:rsidR="001246F4">
              <w:rPr>
                <w:rFonts w:cstheme="minorHAnsi"/>
                <w:lang w:val="en-US"/>
              </w:rPr>
              <w:instrText xml:space="preserve"> ADDIN ZOTERO_ITEM CSL_CITATION {"citationID":"uyYYKorI","properties":{"formattedCitation":"\\super 18\\nosupersub{}","plainCitation":"18","noteIndex":0},"citationItems":[{"id":453,"uris":["http://zotero.org/users/local/mBMtx8CP/items/B7QNNV3R"],"itemData":{"id":453,"type":"article-journal","abstract":"Borderline personality disorder (PD) has been the most studied PD. Research has examined the relationship between borderline PD and most axis I diagnostic classes such as eating disorders, mood disorders, and substance use disorders. However, there is little information regarding the relationship of borderline PD and overall comorbidity with all classes of axis I disorders assessed simultaneously. In the present study, 409 patients were evaluated with semistructured diagnostic interviews for axis I and axis II disorders. Patients with a diagnosis of borderline PD versus those who did not receive the diagnosis were assigned significantly more current axis I diagnoses (3.4 v 2.0). Borderline PD patients were twice as likely to receive a diagnosis of three or more current axis I disorders (69.5% v 31.1%) and nearly four times as likely to have a diagnosis of four or more disorders 147.5% v 13.7%). In comparison to nonborderline PD patients, borderline PD patients more frequently received a diagnosis of current major depressive disorder (MDD), bipolar I and II disorder, panic disorder with agoraphobia, social and specific phobia, posttraumatic stress disorder (PTSD), obsessive-compulsive disorder (OCD), eating disorder NOS, and any somatoform disorder. Similar results were observed for lifetime diagnoses. Overall, borderline PD patients were more likely to have multiple axis I disorders than nonborderline PD patients, and the differences between the two groups were present across mood, anxiety, substance use, eating, and somatoform disorder categories. These findings highlight the importance of performing thorough evaluations of axis I pathology in patients with borderline PD in order not to overlook syndromes that are potentially treatment-responsive.","container-title":"Comprehensive Psychiatry","DOI":"10.1016/s0010-440x(99)90123-2","ISSN":"0010-440X","issue":"4","journalAbbreviation":"Compr Psychiatry","language":"eng","note":"PMID: 10428182","page":"245-252","source":"PubMed","title":"Axis I diagnostic comorbidity and borderline personality disorder","volume":"40","author":[{"family":"Zimmerman","given":"M."},{"family":"Mattia","given":"J. I."}],"issued":{"date-parts":[["1999"]]}}}],"schema":"https://github.com/citation-style-language/schema/raw/master/csl-citation.json"} </w:instrText>
            </w:r>
            <w:r w:rsidR="001246F4">
              <w:rPr>
                <w:rFonts w:cstheme="minorHAnsi"/>
                <w:lang w:val="en-US"/>
              </w:rPr>
              <w:fldChar w:fldCharType="separate"/>
            </w:r>
            <w:r w:rsidR="001246F4" w:rsidRPr="001246F4">
              <w:rPr>
                <w:rFonts w:ascii="Calibri" w:hAnsi="Calibri" w:cs="Calibri"/>
                <w:szCs w:val="24"/>
                <w:vertAlign w:val="superscript"/>
              </w:rPr>
              <w:t>18</w:t>
            </w:r>
            <w:r w:rsidR="001246F4">
              <w:rPr>
                <w:rFonts w:cstheme="minorHAnsi"/>
                <w:lang w:val="en-US"/>
              </w:rPr>
              <w:fldChar w:fldCharType="end"/>
            </w:r>
          </w:p>
        </w:tc>
        <w:tc>
          <w:tcPr>
            <w:tcW w:w="1194" w:type="dxa"/>
          </w:tcPr>
          <w:p w14:paraId="1441359B" w14:textId="4630A66F" w:rsidR="00D86B14" w:rsidRPr="001914DA" w:rsidRDefault="004018EB" w:rsidP="00273887">
            <w:pPr>
              <w:rPr>
                <w:rFonts w:cstheme="minorHAnsi"/>
                <w:lang w:val="en-US"/>
              </w:rPr>
            </w:pPr>
            <w:r>
              <w:rPr>
                <w:rFonts w:cstheme="minorHAnsi"/>
                <w:lang w:val="en-US"/>
              </w:rPr>
              <w:t>49.1</w:t>
            </w:r>
            <w:r w:rsidR="001246F4">
              <w:rPr>
                <w:rFonts w:cstheme="minorHAnsi"/>
                <w:lang w:val="en-US"/>
              </w:rPr>
              <w:fldChar w:fldCharType="begin"/>
            </w:r>
            <w:r w:rsidR="001246F4">
              <w:rPr>
                <w:rFonts w:cstheme="minorHAnsi"/>
                <w:lang w:val="en-US"/>
              </w:rPr>
              <w:instrText xml:space="preserve"> ADDIN ZOTERO_ITEM CSL_CITATION {"citationID":"UbJc7mZO","properties":{"formattedCitation":"\\super 19\\nosupersub{}","plainCitation":"19","noteIndex":0},"citationItems":[{"id":455,"uris":["http://zotero.org/users/local/mBMtx8CP/items/ASU4UATQ"],"itemData":{"id":455,"type":"article-journal","abstract":"In order to examine the impulsive profile of a BPD sample with comorbid ADHD, adult patients who met criteria for BPD were assessed for ADHD with the CAADID and the WURS. A high rate of ADHD in the BPD sample was found, with sixty-nine (38.1%) BPD patients diagnosed as having comorbid adult ADHD. BPD-ADHD group had higher rates of general substance use disorder (59.4% vs. 38.4%), antisocial personality disorder (7.2% vs. 0.9%) and obsessive-compulsive personality disorder (21.7% vs. 6.3%). The BPD group without comorbid adult ADHD showed a higher rate of mood disorders (62.5% vs. 37.7%), panic disorders (54.5% vs. 23.1%) and benzodiazepine abuse (18.8% vs. 5.8%). Only in BPD patients without ADHD was comorbid avoidant personality disorder found. BPD patients could be distinguished in two clear subgroups related to the adult ADHD comorbidity. BPD-ADHD patients showed a more homogeneous and impulsive profile while BPD without ADHD comorbidity had more anxiety and depressive disorders.","container-title":"Journal of Personality Disorders","DOI":"10.1521/pedi.2010.24.6.812","ISSN":"1943-2763","issue":"6","journalAbbreviation":"J Pers Disord","language":"eng","note":"PMID: 21158602","page":"812-822","source":"PubMed","title":"Comorbid attention-deficit/hyperactivity disorder in borderline patients defines an impulsive subtype of borderline personality disorder","volume":"24","author":[{"family":"Ferrer","given":"Marc"},{"family":"Andión","given":"Oscar"},{"family":"Matalí","given":"Josep"},{"family":"Valero","given":"Sergi"},{"family":"Navarro","given":"José Antonio"},{"family":"Ramos-Quiroga","given":"Josep Antoni"},{"family":"Torrubia","given":"Rafael"},{"family":"Casas","given":"Miguel"}],"issued":{"date-parts":[["2010",12]]}}}],"schema":"https://github.com/citation-style-language/schema/raw/master/csl-citation.json"} </w:instrText>
            </w:r>
            <w:r w:rsidR="001246F4">
              <w:rPr>
                <w:rFonts w:cstheme="minorHAnsi"/>
                <w:lang w:val="en-US"/>
              </w:rPr>
              <w:fldChar w:fldCharType="separate"/>
            </w:r>
            <w:r w:rsidR="001246F4" w:rsidRPr="001246F4">
              <w:rPr>
                <w:rFonts w:ascii="Calibri" w:hAnsi="Calibri" w:cs="Calibri"/>
                <w:szCs w:val="24"/>
                <w:vertAlign w:val="superscript"/>
              </w:rPr>
              <w:t>19</w:t>
            </w:r>
            <w:r w:rsidR="001246F4">
              <w:rPr>
                <w:rFonts w:cstheme="minorHAnsi"/>
                <w:lang w:val="en-US"/>
              </w:rPr>
              <w:fldChar w:fldCharType="end"/>
            </w:r>
            <w:r w:rsidR="00E53DA6">
              <w:rPr>
                <w:rFonts w:cstheme="minorHAnsi"/>
                <w:lang w:val="en-US"/>
              </w:rPr>
              <w:t xml:space="preserve"> - 61%</w:t>
            </w:r>
            <w:r w:rsidR="001246F4">
              <w:rPr>
                <w:rFonts w:cstheme="minorHAnsi"/>
                <w:lang w:val="en-US"/>
              </w:rPr>
              <w:fldChar w:fldCharType="begin"/>
            </w:r>
            <w:r w:rsidR="001246F4">
              <w:rPr>
                <w:rFonts w:cstheme="minorHAnsi"/>
                <w:lang w:val="en-US"/>
              </w:rPr>
              <w:instrText xml:space="preserve"> ADDIN ZOTERO_ITEM CSL_CITATION {"citationID":"YOGM7pM1","properties":{"formattedCitation":"\\super 18\\nosupersub{}","plainCitation":"18","noteIndex":0},"citationItems":[{"id":453,"uris":["http://zotero.org/users/local/mBMtx8CP/items/B7QNNV3R"],"itemData":{"id":453,"type":"article-journal","abstract":"Borderline personality disorder (PD) has been the most studied PD. Research has examined the relationship between borderline PD and most axis I diagnostic classes such as eating disorders, mood disorders, and substance use disorders. However, there is little information regarding the relationship of borderline PD and overall comorbidity with all classes of axis I disorders assessed simultaneously. In the present study, 409 patients were evaluated with semistructured diagnostic interviews for axis I and axis II disorders. Patients with a diagnosis of borderline PD versus those who did not receive the diagnosis were assigned significantly more current axis I diagnoses (3.4 v 2.0). Borderline PD patients were twice as likely to receive a diagnosis of three or more current axis I disorders (69.5% v 31.1%) and nearly four times as likely to have a diagnosis of four or more disorders 147.5% v 13.7%). In comparison to nonborderline PD patients, borderline PD patients more frequently received a diagnosis of current major depressive disorder (MDD), bipolar I and II disorder, panic disorder with agoraphobia, social and specific phobia, posttraumatic stress disorder (PTSD), obsessive-compulsive disorder (OCD), eating disorder NOS, and any somatoform disorder. Similar results were observed for lifetime diagnoses. Overall, borderline PD patients were more likely to have multiple axis I disorders than nonborderline PD patients, and the differences between the two groups were present across mood, anxiety, substance use, eating, and somatoform disorder categories. These findings highlight the importance of performing thorough evaluations of axis I pathology in patients with borderline PD in order not to overlook syndromes that are potentially treatment-responsive.","container-title":"Comprehensive Psychiatry","DOI":"10.1016/s0010-440x(99)90123-2","ISSN":"0010-440X","issue":"4","journalAbbreviation":"Compr Psychiatry","language":"eng","note":"PMID: 10428182","page":"245-252","source":"PubMed","title":"Axis I diagnostic comorbidity and borderline personality disorder","volume":"40","author":[{"family":"Zimmerman","given":"M."},{"family":"Mattia","given":"J. I."}],"issued":{"date-parts":[["1999"]]}}}],"schema":"https://github.com/citation-style-language/schema/raw/master/csl-citation.json"} </w:instrText>
            </w:r>
            <w:r w:rsidR="001246F4">
              <w:rPr>
                <w:rFonts w:cstheme="minorHAnsi"/>
                <w:lang w:val="en-US"/>
              </w:rPr>
              <w:fldChar w:fldCharType="separate"/>
            </w:r>
            <w:r w:rsidR="001246F4" w:rsidRPr="001246F4">
              <w:rPr>
                <w:rFonts w:ascii="Calibri" w:hAnsi="Calibri" w:cs="Calibri"/>
                <w:szCs w:val="24"/>
                <w:vertAlign w:val="superscript"/>
              </w:rPr>
              <w:t>18</w:t>
            </w:r>
            <w:r w:rsidR="001246F4">
              <w:rPr>
                <w:rFonts w:cstheme="minorHAnsi"/>
                <w:lang w:val="en-US"/>
              </w:rPr>
              <w:fldChar w:fldCharType="end"/>
            </w:r>
          </w:p>
        </w:tc>
        <w:tc>
          <w:tcPr>
            <w:tcW w:w="906" w:type="dxa"/>
          </w:tcPr>
          <w:p w14:paraId="099A40CD" w14:textId="1F10069C" w:rsidR="00D86B14" w:rsidRPr="001914DA" w:rsidRDefault="00E53DA6" w:rsidP="00273887">
            <w:pPr>
              <w:rPr>
                <w:rFonts w:cstheme="minorHAnsi"/>
                <w:lang w:val="en-US"/>
              </w:rPr>
            </w:pPr>
            <w:r>
              <w:rPr>
                <w:rFonts w:cstheme="minorHAnsi"/>
                <w:lang w:val="en-US"/>
              </w:rPr>
              <w:t>20.3</w:t>
            </w:r>
            <w:r w:rsidR="001246F4">
              <w:rPr>
                <w:rFonts w:cstheme="minorHAnsi"/>
                <w:lang w:val="en-US"/>
              </w:rPr>
              <w:fldChar w:fldCharType="begin"/>
            </w:r>
            <w:r w:rsidR="001246F4">
              <w:rPr>
                <w:rFonts w:cstheme="minorHAnsi"/>
                <w:lang w:val="en-US"/>
              </w:rPr>
              <w:instrText xml:space="preserve"> ADDIN ZOTERO_ITEM CSL_CITATION {"citationID":"dMhUGPQq","properties":{"formattedCitation":"\\super 18\\nosupersub{}","plainCitation":"18","noteIndex":0},"citationItems":[{"id":453,"uris":["http://zotero.org/users/local/mBMtx8CP/items/B7QNNV3R"],"itemData":{"id":453,"type":"article-journal","abstract":"Borderline personality disorder (PD) has been the most studied PD. Research has examined the relationship between borderline PD and most axis I diagnostic classes such as eating disorders, mood disorders, and substance use disorders. However, there is little information regarding the relationship of borderline PD and overall comorbidity with all classes of axis I disorders assessed simultaneously. In the present study, 409 patients were evaluated with semistructured diagnostic interviews for axis I and axis II disorders. Patients with a diagnosis of borderline PD versus those who did not receive the diagnosis were assigned significantly more current axis I diagnoses (3.4 v 2.0). Borderline PD patients were twice as likely to receive a diagnosis of three or more current axis I disorders (69.5% v 31.1%) and nearly four times as likely to have a diagnosis of four or more disorders 147.5% v 13.7%). In comparison to nonborderline PD patients, borderline PD patients more frequently received a diagnosis of current major depressive disorder (MDD), bipolar I and II disorder, panic disorder with agoraphobia, social and specific phobia, posttraumatic stress disorder (PTSD), obsessive-compulsive disorder (OCD), eating disorder NOS, and any somatoform disorder. Similar results were observed for lifetime diagnoses. Overall, borderline PD patients were more likely to have multiple axis I disorders than nonborderline PD patients, and the differences between the two groups were present across mood, anxiety, substance use, eating, and somatoform disorder categories. These findings highlight the importance of performing thorough evaluations of axis I pathology in patients with borderline PD in order not to overlook syndromes that are potentially treatment-responsive.","container-title":"Comprehensive Psychiatry","DOI":"10.1016/s0010-440x(99)90123-2","ISSN":"0010-440X","issue":"4","journalAbbreviation":"Compr Psychiatry","language":"eng","note":"PMID: 10428182","page":"245-252","source":"PubMed","title":"Axis I diagnostic comorbidity and borderline personality disorder","volume":"40","author":[{"family":"Zimmerman","given":"M."},{"family":"Mattia","given":"J. I."}],"issued":{"date-parts":[["1999"]]}}}],"schema":"https://github.com/citation-style-language/schema/raw/master/csl-citation.json"} </w:instrText>
            </w:r>
            <w:r w:rsidR="001246F4">
              <w:rPr>
                <w:rFonts w:cstheme="minorHAnsi"/>
                <w:lang w:val="en-US"/>
              </w:rPr>
              <w:fldChar w:fldCharType="separate"/>
            </w:r>
            <w:r w:rsidR="001246F4" w:rsidRPr="001246F4">
              <w:rPr>
                <w:rFonts w:ascii="Calibri" w:hAnsi="Calibri" w:cs="Calibri"/>
                <w:szCs w:val="24"/>
                <w:vertAlign w:val="superscript"/>
              </w:rPr>
              <w:t>18</w:t>
            </w:r>
            <w:r w:rsidR="001246F4">
              <w:rPr>
                <w:rFonts w:cstheme="minorHAnsi"/>
                <w:lang w:val="en-US"/>
              </w:rPr>
              <w:fldChar w:fldCharType="end"/>
            </w:r>
          </w:p>
        </w:tc>
        <w:tc>
          <w:tcPr>
            <w:tcW w:w="1320" w:type="dxa"/>
            <w:shd w:val="clear" w:color="auto" w:fill="FBE4D5" w:themeFill="accent2" w:themeFillTint="33"/>
          </w:tcPr>
          <w:p w14:paraId="2B67E735" w14:textId="77777777" w:rsidR="00D86B14" w:rsidRPr="001914DA" w:rsidRDefault="00D86B14" w:rsidP="00273887">
            <w:pPr>
              <w:rPr>
                <w:rFonts w:cstheme="minorHAnsi"/>
                <w:lang w:val="en-US"/>
              </w:rPr>
            </w:pPr>
          </w:p>
        </w:tc>
        <w:tc>
          <w:tcPr>
            <w:tcW w:w="1077" w:type="dxa"/>
          </w:tcPr>
          <w:p w14:paraId="2224936D" w14:textId="4389EF48" w:rsidR="00D86B14" w:rsidRPr="001914DA" w:rsidRDefault="00D86B14" w:rsidP="00273887">
            <w:pPr>
              <w:rPr>
                <w:rFonts w:cstheme="minorHAnsi"/>
                <w:lang w:val="en-US"/>
              </w:rPr>
            </w:pPr>
            <w:r>
              <w:rPr>
                <w:rFonts w:cstheme="minorHAnsi"/>
                <w:lang w:val="en-US"/>
              </w:rPr>
              <w:t>3%</w:t>
            </w:r>
            <w:r w:rsidR="003425A3">
              <w:rPr>
                <w:rFonts w:cstheme="minorHAnsi"/>
                <w:lang w:val="en-US"/>
              </w:rPr>
              <w:fldChar w:fldCharType="begin"/>
            </w:r>
            <w:r w:rsidR="003425A3">
              <w:rPr>
                <w:rFonts w:cstheme="minorHAnsi"/>
                <w:lang w:val="en-US"/>
              </w:rPr>
              <w:instrText xml:space="preserve"> ADDIN ZOTERO_ITEM CSL_CITATION {"citationID":"hkbXYvkW","properties":{"formattedCitation":"\\super 20\\nosupersub{}","plainCitation":"20","noteIndex":0},"citationItems":[{"id":457,"uris":["http://zotero.org/users/local/mBMtx8CP/items/KK5VQDEX"],"itemData":{"id":457,"type":"article-journal","abstract":"Autism spectrum disorder (ASD) and borderline personality Disorder (BPD) share features, including social and emotion regulation difficulties. The evidence for the overlap in prevalence and clinical characteristics was systematically reviewed. Ovid Medline, PsycInfo, and PubMed were searched until November 30, 2020 using keywords relating to BPD and ASD. Studies that reported on the overlap of ASD and BPD diagnoses or traits and used a case, cohort, or case-controlled design were included. Of 1633 screened studies, 19 were included, of which 12 reported data suitable for meta-analysis. Most samples were of small, clinically ascertained groups, with 11 having high risk of bias. The pooled prevalence of BPD in ASD was 4% [95% CI 0%-9%] and of ASD in BPD, 3% [95% CI 1%-8%]. There were inconsistent findings across clinical areas. The prevalence of a dual diagnosis of BPD in ASD cohorts and of ASD in BPD cohorts was within population prevalence estimates of each disorder. Based on this data we were not able to assess whether there is misdiagnosis of one in favor of the other. Neurocognitive differences may underlie similar behavioral symptoms, but further research using larger, well-validated samples is needed. LAY SUMMARY: Autism spectrum disorder (ASD) and borderline personality disorder (BPD) have overlaps in their symptoms. The overlap in how frequently they co-occur and their presentation was systematically reviewed. We searched the key databases and including all studies that reported on the overlap of ASD and BPD diagnoses or traits and used a case, cohort or case-controlled design. Of 1633 studies, 19 were included, of which 12 reported data suitable for pooling. Most samples were of small, clinical groups, with 11 having high risk of bias. The pooled prevalence of BPD in ASD was 4% [95% CI 0%-9%] and of ASD in BPD, 3% [95% CI 1%-8%]. There were inconsistent findings across studies comparing ASD and BPD related symptoms and problems. The prevalence of a dual diagnosis of BPD in ASD cohorts and of ASD in BPD cohorts was similar to the population prevalence of each disorder. Further research using larger, well-validated samples is needed.","container-title":"Autism Research: Official Journal of the International Society for Autism Research","DOI":"10.1002/aur.2619","ISSN":"1939-3806","issue":"12","journalAbbreviation":"Autism Res","language":"eng","note":"PMID: 34608760","page":"2688-2710","source":"PubMed","title":"Overlap of autism spectrum disorder and borderline personality disorder: A systematic review and meta-analysis","title-short":"Overlap of autism spectrum disorder and borderline personality disorder","volume":"14","author":[{"family":"May","given":"Tamara"},{"family":"Pilkington","given":"Pamela D."},{"family":"Younan","given":"Rita"},{"family":"Williams","given":"Katrina"}],"issued":{"date-parts":[["2021",12]]}}}],"schema":"https://github.com/citation-style-language/schema/raw/master/csl-citation.json"}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20</w:t>
            </w:r>
            <w:r w:rsidR="003425A3">
              <w:rPr>
                <w:rFonts w:cstheme="minorHAnsi"/>
                <w:lang w:val="en-US"/>
              </w:rPr>
              <w:fldChar w:fldCharType="end"/>
            </w:r>
          </w:p>
        </w:tc>
        <w:tc>
          <w:tcPr>
            <w:tcW w:w="1033" w:type="dxa"/>
          </w:tcPr>
          <w:p w14:paraId="30A70AC5" w14:textId="599B5AD0" w:rsidR="00D86B14" w:rsidRPr="001914DA" w:rsidRDefault="00D86B14" w:rsidP="00273887">
            <w:pPr>
              <w:rPr>
                <w:rFonts w:cstheme="minorHAnsi"/>
                <w:lang w:val="en-US"/>
              </w:rPr>
            </w:pPr>
            <w:r>
              <w:rPr>
                <w:rFonts w:cstheme="minorHAnsi"/>
                <w:lang w:val="en-US"/>
              </w:rPr>
              <w:t>16.1-38.1%</w:t>
            </w:r>
            <w:r w:rsidR="003425A3">
              <w:rPr>
                <w:rFonts w:cstheme="minorHAnsi"/>
                <w:lang w:val="en-US"/>
              </w:rPr>
              <w:fldChar w:fldCharType="begin"/>
            </w:r>
            <w:r w:rsidR="003425A3">
              <w:rPr>
                <w:rFonts w:cstheme="minorHAnsi"/>
                <w:lang w:val="en-US"/>
              </w:rPr>
              <w:instrText xml:space="preserve"> ADDIN ZOTERO_ITEM CSL_CITATION {"citationID":"5Mcq81TK","properties":{"formattedCitation":"\\super 21\\nosupersub{}","plainCitation":"21","noteIndex":0},"citationItems":[{"id":459,"uris":["http://zotero.org/users/local/mBMtx8CP/items/2VUBN6M9"],"itemData":{"id":459,"type":"article-journal","abstract":"Bipolar Disorder (BD) and Attention Deficit and Hyperactivity Disorder (ADHD) are mental disorders with high degree of lifetime comorbidity. Both BD and ADHD are disorders with onset in childhood and early adolescence. Both disorders are often undiagnosed, misdiagnosed, and sometimes overdiagnosed, leading to high rates of morbidity and disability. The psychiatric and behavioral symptoms associated with ADHD and BD have significant overlap. Albeit the existence of a large body of literature, it is far from being clear whether comorbidity can be explained by the confounding overlap of operationally defined criteria or whether it reflects a genuine comorbidity of two biologically distinct disorders. The aim of this paper is to recognize and/or differentiate the pattern of ADHD across the course of BD from a nosological point of view, focusing on specific clinical and neurobiological dimensions. We found that some critical issues may help to fulfill the purpose of our perspective. We suggest that the relationship between ADHD and BD, based on clinical, developmental, and epidemiological commonalities, can be better clarified using four different scenarios.","container-title":"Frontiers in Psychiatry","DOI":"10.3389/fpsyt.2022.949375","ISSN":"1664-0640","journalAbbreviation":"Front Psychiatry","language":"eng","note":"PMID: 36032257\nPMCID: PMC9403243","page":"949375","source":"PubMed","title":"Differentiation and comorbidity of bipolar disorder and attention deficit and hyperactivity disorder in children, adolescents, and adults: A clinical and nosological perspective","title-short":"Differentiation and comorbidity of bipolar disorder and attention deficit and hyperactivity disorder in children, adolescents, and adults","volume":"13","author":[{"family":"Comparelli","given":"Anna"},{"family":"Polidori","given":"Lorenzo"},{"family":"Sarli","given":"Giuseppe"},{"family":"Pistollato","given":"Andrea"},{"family":"Pompili","given":"Maurizio"}],"issued":{"date-parts":[["2022"]]}}}],"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21</w:t>
            </w:r>
            <w:r w:rsidR="003425A3">
              <w:rPr>
                <w:rFonts w:cstheme="minorHAnsi"/>
                <w:lang w:val="en-US"/>
              </w:rPr>
              <w:fldChar w:fldCharType="end"/>
            </w:r>
          </w:p>
        </w:tc>
      </w:tr>
      <w:tr w:rsidR="000B12B7" w:rsidRPr="001914DA" w14:paraId="29878C05" w14:textId="1355048E" w:rsidTr="00141853">
        <w:trPr>
          <w:trHeight w:val="839"/>
        </w:trPr>
        <w:tc>
          <w:tcPr>
            <w:tcW w:w="1320" w:type="dxa"/>
          </w:tcPr>
          <w:p w14:paraId="734497FC" w14:textId="4B4C7C39" w:rsidR="00D86B14" w:rsidRPr="001914DA" w:rsidRDefault="00D86B14" w:rsidP="00273887">
            <w:pPr>
              <w:rPr>
                <w:rFonts w:cstheme="minorHAnsi"/>
                <w:lang w:val="en-US"/>
              </w:rPr>
            </w:pPr>
            <w:r w:rsidRPr="001914DA">
              <w:rPr>
                <w:rFonts w:cstheme="minorHAnsi"/>
                <w:lang w:val="en-US"/>
              </w:rPr>
              <w:t>Social Anxiety Disorder</w:t>
            </w:r>
          </w:p>
        </w:tc>
        <w:tc>
          <w:tcPr>
            <w:tcW w:w="851" w:type="dxa"/>
            <w:shd w:val="clear" w:color="auto" w:fill="auto"/>
          </w:tcPr>
          <w:p w14:paraId="358FDC66" w14:textId="527158E2" w:rsidR="00D86B14" w:rsidRPr="001914DA" w:rsidRDefault="003E2E9A" w:rsidP="00273887">
            <w:pPr>
              <w:rPr>
                <w:rFonts w:cstheme="minorHAnsi"/>
                <w:lang w:val="en-US"/>
              </w:rPr>
            </w:pPr>
            <w:r>
              <w:rPr>
                <w:rFonts w:cstheme="minorHAnsi"/>
                <w:lang w:val="en-US"/>
              </w:rPr>
              <w:t>3.5-21%</w:t>
            </w:r>
            <w:r w:rsidR="003425A3">
              <w:rPr>
                <w:rFonts w:cstheme="minorHAnsi"/>
                <w:lang w:val="en-US"/>
              </w:rPr>
              <w:fldChar w:fldCharType="begin"/>
            </w:r>
            <w:r w:rsidR="003425A3">
              <w:rPr>
                <w:rFonts w:cstheme="minorHAnsi"/>
                <w:lang w:val="en-US"/>
              </w:rPr>
              <w:instrText xml:space="preserve"> ADDIN ZOTERO_ITEM CSL_CITATION {"citationID":"d87fLRPE","properties":{"formattedCitation":"\\super 22\\nosupersub{}","plainCitation":"22","noteIndex":0},"citationItems":[{"id":464,"uris":["http://zotero.org/users/local/mBMtx8CP/items/CUH6BVYW"],"itemData":{"id":464,"type":"article-journal","abstract":"Comorbid disorders are highly prevalent in patients with social anxiety disorder, occurring in as many as 90% of patients. The presence of comorbidity may affect the course of the disease in several ways such as comorbidity in patients with social anxiety disorder (SAD) is related to earlier treatment-seeking behavior, increased symptom severity, treatment resistance and decreased functioning. Moreover, comorbidities cause significant difficulties in nosology and diagnosis, and may cause treatment challenges. In this review, major psychiatric comorbidities that can be encountered over the course of SAD as well as comorbidity associated diagnostic and therapeutic challenges will be discussed.","container-title":"Drugs in Context","DOI":"10.7573/dic.212573","ISSN":"1745-1981","journalAbbreviation":"Drugs Context","language":"eng","note":"PMID: 30988687\nPMCID: PMC6448478","page":"212573","source":"PubMed","title":"Comorbidity in social anxiety disorder: diagnostic and therapeutic challenges","title-short":"Comorbidity in social anxiety disorder","volume":"8","author":[{"family":"Koyuncu","given":"Ahmet"},{"family":"İnce","given":"Ezgi"},{"family":"Ertekin","given":"Erhan"},{"family":"Tükel","given":"Raşit"}],"issued":{"date-parts":[["2019"]]}}}],"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22</w:t>
            </w:r>
            <w:r w:rsidR="003425A3">
              <w:rPr>
                <w:rFonts w:cstheme="minorHAnsi"/>
                <w:lang w:val="en-US"/>
              </w:rPr>
              <w:fldChar w:fldCharType="end"/>
            </w:r>
          </w:p>
        </w:tc>
        <w:tc>
          <w:tcPr>
            <w:tcW w:w="1214" w:type="dxa"/>
            <w:shd w:val="clear" w:color="auto" w:fill="FBE4D5" w:themeFill="accent2" w:themeFillTint="33"/>
          </w:tcPr>
          <w:p w14:paraId="3F4228C7" w14:textId="6304291B" w:rsidR="00D86B14" w:rsidRPr="001914DA" w:rsidRDefault="00D86B14" w:rsidP="00273887">
            <w:pPr>
              <w:rPr>
                <w:rFonts w:cstheme="minorHAnsi"/>
                <w:lang w:val="en-US"/>
              </w:rPr>
            </w:pPr>
          </w:p>
        </w:tc>
        <w:tc>
          <w:tcPr>
            <w:tcW w:w="1003" w:type="dxa"/>
            <w:shd w:val="clear" w:color="auto" w:fill="E7E6E6" w:themeFill="background2"/>
          </w:tcPr>
          <w:p w14:paraId="34EF3D98" w14:textId="77777777" w:rsidR="00D86B14" w:rsidRPr="001914DA" w:rsidRDefault="00D86B14" w:rsidP="00273887">
            <w:pPr>
              <w:rPr>
                <w:rFonts w:cstheme="minorHAnsi"/>
                <w:lang w:val="en-US"/>
              </w:rPr>
            </w:pPr>
          </w:p>
        </w:tc>
        <w:tc>
          <w:tcPr>
            <w:tcW w:w="1194" w:type="dxa"/>
          </w:tcPr>
          <w:p w14:paraId="62802947" w14:textId="642988E1" w:rsidR="00D86B14" w:rsidRPr="001914DA" w:rsidRDefault="003E2E9A" w:rsidP="00273887">
            <w:pPr>
              <w:rPr>
                <w:rFonts w:cstheme="minorHAnsi"/>
                <w:lang w:val="en-US"/>
              </w:rPr>
            </w:pPr>
            <w:r>
              <w:rPr>
                <w:rFonts w:cstheme="minorHAnsi"/>
                <w:lang w:val="en-US"/>
              </w:rPr>
              <w:t>35-70%</w:t>
            </w:r>
            <w:r w:rsidR="003425A3">
              <w:rPr>
                <w:rFonts w:cstheme="minorHAnsi"/>
                <w:lang w:val="en-US"/>
              </w:rPr>
              <w:fldChar w:fldCharType="begin"/>
            </w:r>
            <w:r w:rsidR="003425A3">
              <w:rPr>
                <w:rFonts w:cstheme="minorHAnsi"/>
                <w:lang w:val="en-US"/>
              </w:rPr>
              <w:instrText xml:space="preserve"> ADDIN ZOTERO_ITEM CSL_CITATION {"citationID":"p3IPRFfD","properties":{"formattedCitation":"\\super 22\\nosupersub{}","plainCitation":"22","noteIndex":0},"citationItems":[{"id":464,"uris":["http://zotero.org/users/local/mBMtx8CP/items/CUH6BVYW"],"itemData":{"id":464,"type":"article-journal","abstract":"Comorbid disorders are highly prevalent in patients with social anxiety disorder, occurring in as many as 90% of patients. The presence of comorbidity may affect the course of the disease in several ways such as comorbidity in patients with social anxiety disorder (SAD) is related to earlier treatment-seeking behavior, increased symptom severity, treatment resistance and decreased functioning. Moreover, comorbidities cause significant difficulties in nosology and diagnosis, and may cause treatment challenges. In this review, major psychiatric comorbidities that can be encountered over the course of SAD as well as comorbidity associated diagnostic and therapeutic challenges will be discussed.","container-title":"Drugs in Context","DOI":"10.7573/dic.212573","ISSN":"1745-1981","journalAbbreviation":"Drugs Context","language":"eng","note":"PMID: 30988687\nPMCID: PMC6448478","page":"212573","source":"PubMed","title":"Comorbidity in social anxiety disorder: diagnostic and therapeutic challenges","title-short":"Comorbidity in social anxiety disorder","volume":"8","author":[{"family":"Koyuncu","given":"Ahmet"},{"family":"İnce","given":"Ezgi"},{"family":"Ertekin","given":"Erhan"},{"family":"Tükel","given":"Raşit"}],"issued":{"date-parts":[["2019"]]}}}],"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22</w:t>
            </w:r>
            <w:r w:rsidR="003425A3">
              <w:rPr>
                <w:rFonts w:cstheme="minorHAnsi"/>
                <w:lang w:val="en-US"/>
              </w:rPr>
              <w:fldChar w:fldCharType="end"/>
            </w:r>
          </w:p>
        </w:tc>
        <w:tc>
          <w:tcPr>
            <w:tcW w:w="906" w:type="dxa"/>
          </w:tcPr>
          <w:p w14:paraId="1660A486" w14:textId="19BBEBC7" w:rsidR="00D86B14" w:rsidRPr="001914DA" w:rsidRDefault="003E2E9A" w:rsidP="00273887">
            <w:pPr>
              <w:rPr>
                <w:rFonts w:cstheme="minorHAnsi"/>
                <w:lang w:val="en-US"/>
              </w:rPr>
            </w:pPr>
            <w:r>
              <w:rPr>
                <w:rFonts w:cstheme="minorHAnsi"/>
                <w:lang w:val="en-US"/>
              </w:rPr>
              <w:t>14.1-60.8</w:t>
            </w:r>
            <w:r w:rsidR="003425A3">
              <w:rPr>
                <w:rFonts w:cstheme="minorHAnsi"/>
                <w:lang w:val="en-US"/>
              </w:rPr>
              <w:fldChar w:fldCharType="begin"/>
            </w:r>
            <w:r w:rsidR="003425A3">
              <w:rPr>
                <w:rFonts w:cstheme="minorHAnsi"/>
                <w:lang w:val="en-US"/>
              </w:rPr>
              <w:instrText xml:space="preserve"> ADDIN ZOTERO_ITEM CSL_CITATION {"citationID":"Zw7xyDkb","properties":{"formattedCitation":"\\super 22\\nosupersub{}","plainCitation":"22","noteIndex":0},"citationItems":[{"id":464,"uris":["http://zotero.org/users/local/mBMtx8CP/items/CUH6BVYW"],"itemData":{"id":464,"type":"article-journal","abstract":"Comorbid disorders are highly prevalent in patients with social anxiety disorder, occurring in as many as 90% of patients. The presence of comorbidity may affect the course of the disease in several ways such as comorbidity in patients with social anxiety disorder (SAD) is related to earlier treatment-seeking behavior, increased symptom severity, treatment resistance and decreased functioning. Moreover, comorbidities cause significant difficulties in nosology and diagnosis, and may cause treatment challenges. In this review, major psychiatric comorbidities that can be encountered over the course of SAD as well as comorbidity associated diagnostic and therapeutic challenges will be discussed.","container-title":"Drugs in Context","DOI":"10.7573/dic.212573","ISSN":"1745-1981","journalAbbreviation":"Drugs Context","language":"eng","note":"PMID: 30988687\nPMCID: PMC6448478","page":"212573","source":"PubMed","title":"Comorbidity in social anxiety disorder: diagnostic and therapeutic challenges","title-short":"Comorbidity in social anxiety disorder","volume":"8","author":[{"family":"Koyuncu","given":"Ahmet"},{"family":"İnce","given":"Ezgi"},{"family":"Ertekin","given":"Erhan"},{"family":"Tükel","given":"Raşit"}],"issued":{"date-parts":[["2019"]]}}}],"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22</w:t>
            </w:r>
            <w:r w:rsidR="003425A3">
              <w:rPr>
                <w:rFonts w:cstheme="minorHAnsi"/>
                <w:lang w:val="en-US"/>
              </w:rPr>
              <w:fldChar w:fldCharType="end"/>
            </w:r>
          </w:p>
        </w:tc>
        <w:tc>
          <w:tcPr>
            <w:tcW w:w="1320" w:type="dxa"/>
            <w:shd w:val="clear" w:color="auto" w:fill="FBE4D5" w:themeFill="accent2" w:themeFillTint="33"/>
          </w:tcPr>
          <w:p w14:paraId="2647DD49" w14:textId="77777777" w:rsidR="00D86B14" w:rsidRPr="001914DA" w:rsidRDefault="00D86B14" w:rsidP="00273887">
            <w:pPr>
              <w:rPr>
                <w:rFonts w:cstheme="minorHAnsi"/>
                <w:lang w:val="en-US"/>
              </w:rPr>
            </w:pPr>
          </w:p>
        </w:tc>
        <w:tc>
          <w:tcPr>
            <w:tcW w:w="1077" w:type="dxa"/>
            <w:shd w:val="clear" w:color="auto" w:fill="FBE4D5" w:themeFill="accent2" w:themeFillTint="33"/>
          </w:tcPr>
          <w:p w14:paraId="40081C63" w14:textId="77777777" w:rsidR="00D86B14" w:rsidRPr="001914DA" w:rsidRDefault="00D86B14" w:rsidP="00273887">
            <w:pPr>
              <w:rPr>
                <w:rFonts w:cstheme="minorHAnsi"/>
                <w:rtl/>
                <w:lang w:val="en-US"/>
              </w:rPr>
            </w:pPr>
          </w:p>
        </w:tc>
        <w:tc>
          <w:tcPr>
            <w:tcW w:w="1033" w:type="dxa"/>
          </w:tcPr>
          <w:p w14:paraId="3F9C7F06" w14:textId="78E083AD" w:rsidR="00D86B14" w:rsidRPr="001914DA" w:rsidRDefault="003E2E9A" w:rsidP="00273887">
            <w:pPr>
              <w:rPr>
                <w:rFonts w:cstheme="minorHAnsi"/>
                <w:lang w:val="en-US"/>
              </w:rPr>
            </w:pPr>
            <w:r>
              <w:rPr>
                <w:rFonts w:cstheme="minorHAnsi"/>
                <w:lang w:val="en-US"/>
              </w:rPr>
              <w:t>60-70%</w:t>
            </w:r>
            <w:r w:rsidR="003425A3">
              <w:rPr>
                <w:rFonts w:cstheme="minorHAnsi"/>
                <w:lang w:val="en-US"/>
              </w:rPr>
              <w:fldChar w:fldCharType="begin"/>
            </w:r>
            <w:r w:rsidR="003425A3">
              <w:rPr>
                <w:rFonts w:cstheme="minorHAnsi"/>
                <w:lang w:val="en-US"/>
              </w:rPr>
              <w:instrText xml:space="preserve"> ADDIN ZOTERO_ITEM CSL_CITATION {"citationID":"qrPN5OEe","properties":{"formattedCitation":"\\super 22\\nosupersub{}","plainCitation":"22","noteIndex":0},"citationItems":[{"id":464,"uris":["http://zotero.org/users/local/mBMtx8CP/items/CUH6BVYW"],"itemData":{"id":464,"type":"article-journal","abstract":"Comorbid disorders are highly prevalent in patients with social anxiety disorder, occurring in as many as 90% of patients. The presence of comorbidity may affect the course of the disease in several ways such as comorbidity in patients with social anxiety disorder (SAD) is related to earlier treatment-seeking behavior, increased symptom severity, treatment resistance and decreased functioning. Moreover, comorbidities cause significant difficulties in nosology and diagnosis, and may cause treatment challenges. In this review, major psychiatric comorbidities that can be encountered over the course of SAD as well as comorbidity associated diagnostic and therapeutic challenges will be discussed.","container-title":"Drugs in Context","DOI":"10.7573/dic.212573","ISSN":"1745-1981","journalAbbreviation":"Drugs Context","language":"eng","note":"PMID: 30988687\nPMCID: PMC6448478","page":"212573","source":"PubMed","title":"Comorbidity in social anxiety disorder: diagnostic and therapeutic challenges","title-short":"Comorbidity in social anxiety disorder","volume":"8","author":[{"family":"Koyuncu","given":"Ahmet"},{"family":"İnce","given":"Ezgi"},{"family":"Ertekin","given":"Erhan"},{"family":"Tükel","given":"Raşit"}],"issued":{"date-parts":[["2019"]]}}}],"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22</w:t>
            </w:r>
            <w:r w:rsidR="003425A3">
              <w:rPr>
                <w:rFonts w:cstheme="minorHAnsi"/>
                <w:lang w:val="en-US"/>
              </w:rPr>
              <w:fldChar w:fldCharType="end"/>
            </w:r>
          </w:p>
        </w:tc>
      </w:tr>
      <w:tr w:rsidR="000B12B7" w:rsidRPr="001914DA" w14:paraId="120368D5" w14:textId="71C1CEEF" w:rsidTr="00141853">
        <w:trPr>
          <w:trHeight w:val="907"/>
        </w:trPr>
        <w:tc>
          <w:tcPr>
            <w:tcW w:w="1320" w:type="dxa"/>
          </w:tcPr>
          <w:p w14:paraId="50135DD4" w14:textId="504684A0" w:rsidR="00D86B14" w:rsidRPr="001914DA" w:rsidRDefault="00D86B14" w:rsidP="00273887">
            <w:pPr>
              <w:rPr>
                <w:rFonts w:cstheme="minorHAnsi"/>
                <w:lang w:val="en-US"/>
              </w:rPr>
            </w:pPr>
            <w:r w:rsidRPr="001914DA">
              <w:rPr>
                <w:rFonts w:cstheme="minorHAnsi"/>
                <w:lang w:val="en-US"/>
              </w:rPr>
              <w:t>Major Depressive Disorder</w:t>
            </w:r>
          </w:p>
        </w:tc>
        <w:tc>
          <w:tcPr>
            <w:tcW w:w="851" w:type="dxa"/>
            <w:shd w:val="clear" w:color="auto" w:fill="E7E6E6" w:themeFill="background2"/>
          </w:tcPr>
          <w:p w14:paraId="0640F67C" w14:textId="77777777" w:rsidR="00D86B14" w:rsidRPr="001914DA" w:rsidRDefault="00D86B14" w:rsidP="00273887">
            <w:pPr>
              <w:rPr>
                <w:rFonts w:cstheme="minorHAnsi"/>
                <w:lang w:val="en-US"/>
              </w:rPr>
            </w:pPr>
          </w:p>
        </w:tc>
        <w:tc>
          <w:tcPr>
            <w:tcW w:w="1214" w:type="dxa"/>
            <w:shd w:val="clear" w:color="auto" w:fill="auto"/>
          </w:tcPr>
          <w:p w14:paraId="29714F94" w14:textId="45BBEB80" w:rsidR="00D86B14" w:rsidRPr="001914DA" w:rsidRDefault="00216D1B" w:rsidP="00273887">
            <w:pPr>
              <w:rPr>
                <w:rFonts w:cstheme="minorHAnsi"/>
                <w:lang w:val="en-US"/>
              </w:rPr>
            </w:pPr>
            <w:r>
              <w:rPr>
                <w:rFonts w:cstheme="minorHAnsi"/>
                <w:lang w:val="en-US"/>
              </w:rPr>
              <w:t>1.8-25</w:t>
            </w:r>
            <w:r w:rsidR="003425A3">
              <w:rPr>
                <w:rFonts w:cstheme="minorHAnsi"/>
                <w:lang w:val="en-US"/>
              </w:rPr>
              <w:fldChar w:fldCharType="begin"/>
            </w:r>
            <w:r w:rsidR="003425A3">
              <w:rPr>
                <w:rFonts w:cstheme="minorHAnsi"/>
                <w:lang w:val="en-US"/>
              </w:rPr>
              <w:instrText xml:space="preserve"> ADDIN ZOTERO_ITEM CSL_CITATION {"citationID":"MJa8OzkH","properties":{"formattedCitation":"\\super 23\\nosupersub{}","plainCitation":"23","noteIndex":0},"citationItems":[{"id":467,"uris":["http://zotero.org/users/local/mBMtx8CP/items/6BWM39DV"],"itemData":{"id":467,"type":"article-journal","abstract":"The frequent occurrence of depressive symptoms in patients with borderline personality disorder has generated considerable interest in the nature of the relationship between borderline personality disorder and the depressive disorders. Data from the perspectives of phenomenology, biology, family history, course of illness, comorbidity patterns, and treatment response have been brought to bear on the question. Reviews based on research available by 1985 and 1991, respectively, arrived at differing conclusions: (1) that both disorders shared common but non-specific sources, and (2) that the two disorders were unrelated but co-occurred because of the high prevalence of each. Since the time of these reviews, additional evidence has become available from a wider range of biological investigations, better controlled comorbidity studies, studies of the relationship of psychosocial stressors to the course of each disorder and neuroimaging studies. In reviewing the more recent findings, we propose the less parsimonious hypothesis that the disorders co-occur, both because they share some common biological features and because the psychosocial sequella of each can contribute to the development of the other.","container-title":"Depression and Anxiety","DOI":"10.1002/(sici)1520-6394(1999)10:4&lt;158::aid-da4&gt;3.0.co;2-b","ISSN":"1091-4269","issue":"4","journalAbbreviation":"Depress Anxiety","language":"eng","note":"PMID: 10690577","page":"158-167","source":"PubMed","title":"Relationship between depression and borderline personality disorder","volume":"10","author":[{"family":"Koenigsberg","given":"H. W."},{"family":"Anwunah","given":"I."},{"family":"New","given":"A. S."},{"family":"Mitropoulou","given":"V."},{"family":"Schopick","given":"F."},{"family":"Siever","given":"L. J."}],"issued":{"date-parts":[["1999"]]}}}],"schema":"https://github.com/citation-style-language/schema/raw/master/csl-citation.json"}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23</w:t>
            </w:r>
            <w:r w:rsidR="003425A3">
              <w:rPr>
                <w:rFonts w:cstheme="minorHAnsi"/>
                <w:lang w:val="en-US"/>
              </w:rPr>
              <w:fldChar w:fldCharType="end"/>
            </w:r>
          </w:p>
        </w:tc>
        <w:tc>
          <w:tcPr>
            <w:tcW w:w="1003" w:type="dxa"/>
            <w:shd w:val="clear" w:color="auto" w:fill="auto"/>
          </w:tcPr>
          <w:p w14:paraId="73EBD170" w14:textId="134073E7" w:rsidR="00D86B14" w:rsidRPr="001914DA" w:rsidRDefault="00273887" w:rsidP="003425A3">
            <w:pPr>
              <w:rPr>
                <w:rFonts w:cstheme="minorHAnsi"/>
                <w:lang w:val="en-US"/>
              </w:rPr>
            </w:pPr>
            <w:r>
              <w:rPr>
                <w:rFonts w:cstheme="minorHAnsi" w:hint="cs"/>
                <w:rtl/>
                <w:lang w:val="en-US"/>
              </w:rPr>
              <w:t>20-30</w:t>
            </w:r>
            <w:r w:rsidR="003425A3">
              <w:rPr>
                <w:rFonts w:cstheme="minorHAnsi"/>
                <w:lang w:val="en-US"/>
              </w:rPr>
              <w:t>%</w:t>
            </w:r>
            <w:r w:rsidR="003425A3">
              <w:rPr>
                <w:rFonts w:cstheme="minorHAnsi"/>
                <w:lang w:val="en-US"/>
              </w:rPr>
              <w:fldChar w:fldCharType="begin"/>
            </w:r>
            <w:r w:rsidR="003425A3">
              <w:rPr>
                <w:rFonts w:cstheme="minorHAnsi"/>
                <w:lang w:val="en-US"/>
              </w:rPr>
              <w:instrText xml:space="preserve"> ADDIN ZOTERO_ITEM CSL_CITATION {"citationID":"RgbzyGiR","properties":{"formattedCitation":"\\super 22\\nosupersub{}","plainCitation":"22","noteIndex":0},"citationItems":[{"id":464,"uris":["http://zotero.org/users/local/mBMtx8CP/items/CUH6BVYW"],"itemData":{"id":464,"type":"article-journal","abstract":"Comorbid disorders are highly prevalent in patients with social anxiety disorder, occurring in as many as 90% of patients. The presence of comorbidity may affect the course of the disease in several ways such as comorbidity in patients with social anxiety disorder (SAD) is related to earlier treatment-seeking behavior, increased symptom severity, treatment resistance and decreased functioning. Moreover, comorbidities cause significant difficulties in nosology and diagnosis, and may cause treatment challenges. In this review, major psychiatric comorbidities that can be encountered over the course of SAD as well as comorbidity associated diagnostic and therapeutic challenges will be discussed.","container-title":"Drugs in Context","DOI":"10.7573/dic.212573","ISSN":"1745-1981","journalAbbreviation":"Drugs Context","language":"eng","note":"PMID: 30988687\nPMCID: PMC6448478","page":"212573","source":"PubMed","title":"Comorbidity in social anxiety disorder: diagnostic and therapeutic challenges","title-short":"Comorbidity in social anxiety disorder","volume":"8","author":[{"family":"Koyuncu","given":"Ahmet"},{"family":"İnce","given":"Ezgi"},{"family":"Ertekin","given":"Erhan"},{"family":"Tükel","given":"Raşit"}],"issued":{"date-parts":[["2019"]]}}}],"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22</w:t>
            </w:r>
            <w:r w:rsidR="003425A3">
              <w:rPr>
                <w:rFonts w:cstheme="minorHAnsi"/>
                <w:lang w:val="en-US"/>
              </w:rPr>
              <w:fldChar w:fldCharType="end"/>
            </w:r>
          </w:p>
        </w:tc>
        <w:tc>
          <w:tcPr>
            <w:tcW w:w="1194" w:type="dxa"/>
            <w:shd w:val="clear" w:color="auto" w:fill="E7E6E6" w:themeFill="background2"/>
          </w:tcPr>
          <w:p w14:paraId="7BE9E978" w14:textId="77777777" w:rsidR="00D86B14" w:rsidRPr="001914DA" w:rsidRDefault="00D86B14" w:rsidP="00273887">
            <w:pPr>
              <w:rPr>
                <w:rFonts w:cstheme="minorHAnsi"/>
                <w:lang w:val="en-US"/>
              </w:rPr>
            </w:pPr>
          </w:p>
        </w:tc>
        <w:tc>
          <w:tcPr>
            <w:tcW w:w="906" w:type="dxa"/>
          </w:tcPr>
          <w:p w14:paraId="1A444058" w14:textId="743A6310" w:rsidR="00D86B14" w:rsidRPr="001914DA" w:rsidRDefault="0030603E" w:rsidP="00273887">
            <w:pPr>
              <w:rPr>
                <w:rFonts w:cstheme="minorHAnsi"/>
                <w:lang w:val="en-US"/>
              </w:rPr>
            </w:pPr>
            <w:r>
              <w:rPr>
                <w:rFonts w:cstheme="minorHAnsi"/>
                <w:lang w:val="en-US"/>
              </w:rPr>
              <w:t>13.5%</w:t>
            </w:r>
            <w:r w:rsidR="003425A3">
              <w:rPr>
                <w:rFonts w:cstheme="minorHAnsi"/>
                <w:lang w:val="en-US"/>
              </w:rPr>
              <w:fldChar w:fldCharType="begin"/>
            </w:r>
            <w:r w:rsidR="003425A3">
              <w:rPr>
                <w:rFonts w:cstheme="minorHAnsi"/>
                <w:lang w:val="en-US"/>
              </w:rPr>
              <w:instrText xml:space="preserve"> ADDIN ZOTERO_ITEM CSL_CITATION {"citationID":"s6wwCppQ","properties":{"formattedCitation":"\\super 24\\nosupersub{}","plainCitation":"24","noteIndex":0},"citationItems":[{"id":472,"uris":["http://zotero.org/users/local/mBMtx8CP/items/5ZKESAM8"],"itemData":{"id":472,"type":"article-journal","abstract":"BACKGROUND: Co-morbidity of mood and anxiety disorders is common and often associated with greater illness severity. This study investigates clinical correlates and familiality of four anxiety disorders in a large sample of bipolar disorder (BP) and major depressive disorder (MDD) pedigrees.\nMETHOD: The sample comprised 566 BP families with 1416 affected subjects and 675 MDD families with 1726 affected subjects. Clinical characteristics and familiality of panic disorder, social phobia, specific phobia and obsessive-compulsive disorder (OCD) were examined in BP and MDD pedigrees with multivariate modeling using generalized estimating equations.\nRESULTS: Co-morbidity between mood and anxiety disorders was associated with several markers of clinical severity, including earlier age of onset, greater number of depressive episodes and higher prevalence of attempted suicide, when compared with mood disorder without co-morbid anxiety. Familial aggregation was found with co-morbid panic and OCD in both BP and MDD pedigrees. Specific phobia showed familial aggregation in both MDD and BP families, although the findings in BP were just short of statistical significance after adjusting for other anxiety co-morbidities. We found no evidence for familiality of social phobia.\nCONCLUSIONS: Our findings suggest that co-morbidity of MDD and BP with specific anxiety disorders (OCD, panic disorder and specific phobia) is at least partly due to familial factors, which may be of relevance to both phenotypic and genetic studies of co-morbidity.","container-title":"Psychological Medicine","DOI":"10.1017/S0033291711002637","ISSN":"1469-8978","issue":"7","journalAbbreviation":"Psychol Med","language":"eng","note":"PMID: 22099954\nPMCID: PMC3643205","page":"1449-1459","source":"PubMed","title":"Co-morbid anxiety disorders in bipolar disorder and major depression: familial aggregation and clinical characteristics of co-morbid panic disorder, social phobia, specific phobia and obsessive-compulsive disorder","title-short":"Co-morbid anxiety disorders in bipolar disorder and major depression","volume":"42","author":[{"family":"Goes","given":"F. S."},{"family":"McCusker","given":"M. G."},{"family":"Bienvenu","given":"O. J."},{"family":"Mackinnon","given":"D. F."},{"family":"Mondimore","given":"F. M."},{"family":"Schweizer","given":"B."},{"literal":"National Institute of Mental Health Genetics Initiative Bipolar Disorder Consortium"},{"family":"Depaulo","given":"J. R."},{"family":"Potash","given":"J. B."}],"issued":{"date-parts":[["2012",7]]}}}],"schema":"https://github.com/citation-style-language/schema/raw/master/csl-citation.json"}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24</w:t>
            </w:r>
            <w:r w:rsidR="003425A3">
              <w:rPr>
                <w:rFonts w:cstheme="minorHAnsi"/>
                <w:lang w:val="en-US"/>
              </w:rPr>
              <w:fldChar w:fldCharType="end"/>
            </w:r>
          </w:p>
        </w:tc>
        <w:tc>
          <w:tcPr>
            <w:tcW w:w="1320" w:type="dxa"/>
            <w:shd w:val="clear" w:color="auto" w:fill="FFFFFF" w:themeFill="background1"/>
          </w:tcPr>
          <w:p w14:paraId="79E06722" w14:textId="7912EE3C" w:rsidR="00D86B14" w:rsidRPr="001914DA" w:rsidRDefault="00C76ED3" w:rsidP="00273887">
            <w:pPr>
              <w:rPr>
                <w:rFonts w:cstheme="minorHAnsi"/>
                <w:lang w:val="en-US"/>
              </w:rPr>
            </w:pPr>
            <w:r>
              <w:rPr>
                <w:rFonts w:cstheme="minorHAnsi"/>
                <w:lang w:val="en-US"/>
              </w:rPr>
              <w:t>17%</w:t>
            </w:r>
            <w:r w:rsidR="003425A3">
              <w:rPr>
                <w:rFonts w:cstheme="minorHAnsi"/>
                <w:lang w:val="en-US"/>
              </w:rPr>
              <w:fldChar w:fldCharType="begin"/>
            </w:r>
            <w:r w:rsidR="003425A3">
              <w:rPr>
                <w:rFonts w:cstheme="minorHAnsi"/>
                <w:lang w:val="en-US"/>
              </w:rPr>
              <w:instrText xml:space="preserve"> ADDIN ZOTERO_ITEM CSL_CITATION {"citationID":"c0nK5Ne4","properties":{"formattedCitation":"\\super 25\\nosupersub{}","plainCitation":"25","noteIndex":0},"citationItems":[{"id":475,"uris":["http://zotero.org/users/local/mBMtx8CP/items/EQSV74S4"],"itemData":{"id":475,"type":"article-journal","abstract":"This study assessed the frequency of impulse control disorders (ICDs) and their association with bulimia, compulsive buying, and suicide attempts in a population of depressed inpatients. We investigated ICDs using the Minnesota Impulsive Disorders Interview. Patients answered the Zuckerman Sensation-Seeking Scale and the Barratt Impulsivity Rating Scale. Among the 31 depressed patients who met criteria for ICD (ICD+ group), we found 18 cases of intermittent explosive disorder, three cases of pathological gambling, four cases of kleptomania, three cases of pyromania, and three cases of trichotillomania. Patients with co-occurring ICDs were significantly younger (mean age = 37.7 versus 42.8 years). Patients with kleptomania had a higher number of previous depressive episodes (5.7 versus 1.3), and patients with pyromania had a higher number of previous depressions (3.3 versus 1.3, p =.01). Bipolar disorders were more frequent in the ICD+ group than in the ICD- group (19% versus 1.3%, p =.002), whereas antisocial personality was not (3% versus 1%, p = ns). Bulimia (42% versus 10.5%, p =.005) and compulsive buying (51% versus 22%, p =.006) were significantly more frequent in the ICD+ group. Patients from the ICD+ group had higher scores of motor impulsivity assessed with the Barratt Impulsivity rating scale (p =.01).","container-title":"The Journal of Nervous and Mental Disease","DOI":"10.1097/00005053-200205000-00007","ISSN":"0022-3018","issue":"5","journalAbbreviation":"J Nerv Ment Dis","language":"eng","note":"PMID: 12011611","page":"310-314","source":"PubMed","title":"Impulse control disorders and depression","volume":"190","author":[{"family":"Lejoyeux","given":"Michel"},{"family":"Arbaretaz","given":"Marie"},{"family":"McLoughlin","given":"Mary"},{"family":"Adès","given":"Jean"}],"issued":{"date-parts":[["2002",5]]}}}],"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25</w:t>
            </w:r>
            <w:r w:rsidR="003425A3">
              <w:rPr>
                <w:rFonts w:cstheme="minorHAnsi"/>
                <w:lang w:val="en-US"/>
              </w:rPr>
              <w:fldChar w:fldCharType="end"/>
            </w:r>
          </w:p>
        </w:tc>
        <w:tc>
          <w:tcPr>
            <w:tcW w:w="1077" w:type="dxa"/>
            <w:shd w:val="clear" w:color="auto" w:fill="FBE4D5" w:themeFill="accent2" w:themeFillTint="33"/>
          </w:tcPr>
          <w:p w14:paraId="3452E122" w14:textId="77777777" w:rsidR="00D86B14" w:rsidRPr="001914DA" w:rsidRDefault="00D86B14" w:rsidP="00273887">
            <w:pPr>
              <w:rPr>
                <w:rFonts w:cstheme="minorHAnsi"/>
                <w:lang w:val="en-US"/>
              </w:rPr>
            </w:pPr>
          </w:p>
        </w:tc>
        <w:tc>
          <w:tcPr>
            <w:tcW w:w="1033" w:type="dxa"/>
          </w:tcPr>
          <w:p w14:paraId="332CAB26" w14:textId="5B991420" w:rsidR="00D86B14" w:rsidRPr="001914DA" w:rsidRDefault="009147A9" w:rsidP="00273887">
            <w:pPr>
              <w:rPr>
                <w:rFonts w:cstheme="minorHAnsi"/>
                <w:lang w:val="en-US"/>
              </w:rPr>
            </w:pPr>
            <w:r>
              <w:rPr>
                <w:rFonts w:cstheme="minorHAnsi"/>
                <w:lang w:val="en-US"/>
              </w:rPr>
              <w:t>34%</w:t>
            </w:r>
            <w:r w:rsidR="003425A3">
              <w:rPr>
                <w:rFonts w:cstheme="minorHAnsi"/>
                <w:lang w:val="en-US"/>
              </w:rPr>
              <w:fldChar w:fldCharType="begin"/>
            </w:r>
            <w:r w:rsidR="003425A3">
              <w:rPr>
                <w:rFonts w:cstheme="minorHAnsi"/>
                <w:lang w:val="en-US"/>
              </w:rPr>
              <w:instrText xml:space="preserve"> ADDIN ZOTERO_ITEM CSL_CITATION {"citationID":"5IWJCgJ7","properties":{"formattedCitation":"\\super 26\\nosupersub{}","plainCitation":"26","noteIndex":0},"citationItems":[{"id":477,"uris":["http://zotero.org/users/local/mBMtx8CP/items/KKYRPANL"],"itemData":{"id":477,"type":"article-journal","abstract":"The objective of this paper is to review recent studies on comorbidity and treatment of major depression (MD) and attention deficit/hyperactivity disorder (ADHD) in children and adolescents. Both ADHD and MD are commonly associated with other DSM-IV Axis I psychiatric disorders. ADHD is more commonly associated with oppositional defiant disorder and conduct disorder in children and adolescents. The literature on comorbidities of MD and ADHD suggests that when these two disorders occur together, they bring their own unique profiles, often including a number of other psychiatric disorders and severe symptoms. The guidelines for the use of first-line ADHD medications (psychostimulants and atomoxetine) and the use of antidepressants in patients with MD comorbid with ADHD (with and without psychostimulants) will also be reviewed. Recommendations for the sequencing of these medications in patients with comorbid MD and ADHD and other disorders (anxiety disorders, oppositional defiant disorder, conduct disorder) will also be made. The concept of \"goodness of fit\" as it applies to medication choices will also be outlined. Some antidepressants, such as imipramine, desipramine, and bupropion have been effective in treating major depression, anxiety disorders, and ADHD in adults. Tricyclic antidepressants have not been as effective in treating MD in children and adolescents; however, they can be used to treat adults with ADHD and MD. Some of the SSRIs are proven to be effective and safe in children and adolescents and can be considered in patients with comorbid MD and ADHD.","container-title":"Psychiatry (Edgmont (Pa.: Township))","ISSN":"1550-5952","issue":"4","journalAbbreviation":"Psychiatry (Edgmont)","language":"eng","note":"PMID: 21103168\nPMCID: PMC2990565","page":"20-32","source":"PubMed","title":"Major Depression with ADHD: In Children and Adolescents","title-short":"Major Depression with ADHD","volume":"3","author":[{"family":"Turgay","given":"Atilla"},{"family":"Ansari","given":"Rubaba"}],"issued":{"date-parts":[["2006",4]]}}}],"schema":"https://github.com/citation-style-language/schema/raw/master/csl-citation.json"}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26</w:t>
            </w:r>
            <w:r w:rsidR="003425A3">
              <w:rPr>
                <w:rFonts w:cstheme="minorHAnsi"/>
                <w:lang w:val="en-US"/>
              </w:rPr>
              <w:fldChar w:fldCharType="end"/>
            </w:r>
          </w:p>
        </w:tc>
      </w:tr>
      <w:tr w:rsidR="004822DA" w:rsidRPr="001914DA" w14:paraId="5B262766" w14:textId="53AEA240" w:rsidTr="00141853">
        <w:trPr>
          <w:trHeight w:val="496"/>
        </w:trPr>
        <w:tc>
          <w:tcPr>
            <w:tcW w:w="1320" w:type="dxa"/>
          </w:tcPr>
          <w:p w14:paraId="27D96C8D" w14:textId="3C5AD9DF" w:rsidR="00D86B14" w:rsidRPr="001914DA" w:rsidRDefault="00D86B14" w:rsidP="00273887">
            <w:pPr>
              <w:rPr>
                <w:rFonts w:cstheme="minorHAnsi"/>
                <w:lang w:val="en-US"/>
              </w:rPr>
            </w:pPr>
            <w:r w:rsidRPr="001914DA">
              <w:rPr>
                <w:rFonts w:cstheme="minorHAnsi"/>
                <w:lang w:val="en-US"/>
              </w:rPr>
              <w:t>Specific Phobia</w:t>
            </w:r>
          </w:p>
        </w:tc>
        <w:tc>
          <w:tcPr>
            <w:tcW w:w="851" w:type="dxa"/>
            <w:shd w:val="clear" w:color="auto" w:fill="FBE4D5" w:themeFill="accent2" w:themeFillTint="33"/>
          </w:tcPr>
          <w:p w14:paraId="00718F84" w14:textId="77777777" w:rsidR="00D86B14" w:rsidRPr="001914DA" w:rsidRDefault="00D86B14" w:rsidP="00273887">
            <w:pPr>
              <w:rPr>
                <w:rFonts w:cstheme="minorHAnsi"/>
                <w:lang w:val="en-US"/>
              </w:rPr>
            </w:pPr>
          </w:p>
        </w:tc>
        <w:tc>
          <w:tcPr>
            <w:tcW w:w="1214" w:type="dxa"/>
            <w:shd w:val="clear" w:color="auto" w:fill="FBE4D5" w:themeFill="accent2" w:themeFillTint="33"/>
          </w:tcPr>
          <w:p w14:paraId="480A0DD5" w14:textId="77777777" w:rsidR="00D86B14" w:rsidRPr="001914DA" w:rsidRDefault="00D86B14" w:rsidP="00273887">
            <w:pPr>
              <w:rPr>
                <w:rFonts w:cstheme="minorHAnsi"/>
                <w:lang w:val="en-US"/>
              </w:rPr>
            </w:pPr>
          </w:p>
        </w:tc>
        <w:tc>
          <w:tcPr>
            <w:tcW w:w="1003" w:type="dxa"/>
            <w:shd w:val="clear" w:color="auto" w:fill="auto"/>
          </w:tcPr>
          <w:p w14:paraId="6ACBF8AD" w14:textId="70F07C98" w:rsidR="00D86B14" w:rsidRPr="001914DA" w:rsidRDefault="000C59DC" w:rsidP="00273887">
            <w:pPr>
              <w:rPr>
                <w:rFonts w:cstheme="minorHAnsi"/>
                <w:lang w:val="en-US"/>
              </w:rPr>
            </w:pPr>
            <w:r>
              <w:rPr>
                <w:rFonts w:cstheme="minorHAnsi"/>
                <w:lang w:val="en-US"/>
              </w:rPr>
              <w:t>6.7%</w:t>
            </w:r>
            <w:r w:rsidR="003425A3">
              <w:rPr>
                <w:rFonts w:cstheme="minorHAnsi"/>
                <w:lang w:val="en-US"/>
              </w:rPr>
              <w:fldChar w:fldCharType="begin"/>
            </w:r>
            <w:r w:rsidR="003425A3">
              <w:rPr>
                <w:rFonts w:cstheme="minorHAnsi"/>
                <w:lang w:val="en-US"/>
              </w:rPr>
              <w:instrText xml:space="preserve"> ADDIN ZOTERO_ITEM CSL_CITATION {"citationID":"a9ZFJxVu","properties":{"formattedCitation":"\\super 27\\nosupersub{}","plainCitation":"27","noteIndex":0},"citationItems":[{"id":479,"uris":["http://zotero.org/users/local/mBMtx8CP/items/I793FCZX"],"itemData":{"id":479,"type":"article-journal","abstract":"Background\n              Specific phobia (SP) is one of the most common mental disorders among general population. In this national survey in Iran, we aimed to identify the lifetime prevalence, predictors, and co-morbidities of SP among children and adolescents.\n            \n            \n              Methods\n              A face-to-face household interview was applied by 250 skilled clinical psychologists using the Persian version of the kiddie schedule for affective disorders and schizophrenia for school-age children/present and lifetime version (K-SADS-PL) to determine the prevalence of SP and its co-morbid conditions.\n            \n            \n              Results\n              About 30 000 individuals participated in this study. We identified 923 individuals (378 boys and 545 girls) with SP. The lifetime prevalence rate of SP was 4.8%. This condition was related to gender, age, and type of settlement. Female gender and living in urban areas were the main positive predictors of developing SP. We showed that parental educations and their history of psychiatric hospitalization were not predictors of SP occurrence. Anxiety and behavioral disorders were the most common reported co-morbidities in our included children and adolescents.\n            \n            \n              Conclusions\n              The findings of this study indicate that SP is a prevalent disorder among pediatric population with different co-morbidities and should not be underestimated.","container-title":"Clinical Medicine Insights: Psychiatry","DOI":"10.1177/11795573211070537","ISSN":"1179-5573, 1179-5573","journalAbbreviation":"Clinical Medicine Insights: Psychiatry","language":"en","page":"117955732110705","source":"DOI.org (Crossref)","title":"The Lifetime Prevalence, Risk Factors, and Co-Morbidities of Specific Phobia Among Pediatric Population: A Cross-Sectional National Survey","title-short":"The Lifetime Prevalence, Risk Factors, and Co-Morbidities of Specific Phobia Among Pediatric Population","volume":"13","author":[{"family":"Salehi","given":"Mona"},{"family":"Amanat","given":"Man"},{"family":"Khaleghi","given":"Ali"},{"family":"Hooshyari","given":"Zahra"},{"family":"Mostafavi","given":"Seyed Ali"},{"family":"Ahmadi","given":"Nastaran"},{"family":"Hojjat","given":"Seyed Kaveh"},{"family":"Safavi","given":"Parvin"},{"family":"Mohammadi","given":"Mohammad Reza"}],"issued":{"date-parts":[["2022",1]]}}}],"schema":"https://github.com/citation-style-language/schema/raw/master/csl-citation.json"}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27</w:t>
            </w:r>
            <w:r w:rsidR="003425A3">
              <w:rPr>
                <w:rFonts w:cstheme="minorHAnsi"/>
                <w:lang w:val="en-US"/>
              </w:rPr>
              <w:fldChar w:fldCharType="end"/>
            </w:r>
          </w:p>
        </w:tc>
        <w:tc>
          <w:tcPr>
            <w:tcW w:w="1194" w:type="dxa"/>
            <w:shd w:val="clear" w:color="auto" w:fill="auto"/>
          </w:tcPr>
          <w:p w14:paraId="5E4DA708" w14:textId="478B101F" w:rsidR="00D86B14" w:rsidRPr="001914DA" w:rsidRDefault="000C59DC" w:rsidP="00273887">
            <w:pPr>
              <w:rPr>
                <w:rFonts w:cstheme="minorHAnsi"/>
                <w:lang w:val="en-US"/>
              </w:rPr>
            </w:pPr>
            <w:r>
              <w:rPr>
                <w:rFonts w:cstheme="minorHAnsi"/>
                <w:lang w:val="en-US"/>
              </w:rPr>
              <w:t>40.7%</w:t>
            </w:r>
            <w:r w:rsidR="003425A3">
              <w:rPr>
                <w:rFonts w:cstheme="minorHAnsi"/>
                <w:lang w:val="en-US"/>
              </w:rPr>
              <w:fldChar w:fldCharType="begin"/>
            </w:r>
            <w:r w:rsidR="003425A3">
              <w:rPr>
                <w:rFonts w:cstheme="minorHAnsi"/>
                <w:lang w:val="en-US"/>
              </w:rPr>
              <w:instrText xml:space="preserve"> ADDIN ZOTERO_ITEM CSL_CITATION {"citationID":"hG4MOqKi","properties":{"formattedCitation":"\\super 28\\nosupersub{}","plainCitation":"28","noteIndex":0},"citationItems":[{"id":481,"uris":["http://zotero.org/users/local/mBMtx8CP/items/D95YRF9A"],"itemData":{"id":481,"type":"article-journal","abstract":"Previous studies examining the relationship between specific phobia and major depression have reported mixed findings. The results of some studies have suggested that specific phobia is associated with a higher prevalence of comorbid depression, whereas others have found no association. The purpose of this study was to further examine whether specific phobia is an independent contributor to major depression by using data from the National Comorbidity Survey, a household probability sample of adults (n = 5877) aged 15 to 54 years in the United States. After adjusting for demographic differences and comorbid mental disorders, multiple logistic regression analyses confirmed that specific phobia remains positively associated with comorbid depression (odds ratio, 1.9; 95% confidence interval, 1.6-2.4). Additional analysis found this relationship to be specific to individuals with a fear of heights, animals, and closed spaces, as well as those endorsing at least 2 irrational fears. These results suggest that the types and number of fears play an important role in the probability of lifetime depression.","container-title":"Comprehensive Psychiatry","DOI":"10.1016/j.comppsych.2006.10.010","ISSN":"0010-440X","issue":"2","journalAbbreviation":"Compr Psychiatry","language":"eng","note":"PMID: 17292703","page":"132-136","source":"PubMed","title":"Specific phobia and comorbid depression: a closer look at the National Comorbidity Survey data","title-short":"Specific phobia and comorbid depression","volume":"48","author":[{"family":"Choy","given":"Yujuan"},{"family":"Fyer","given":"Abby J."},{"family":"Goodwin","given":"Renee D."}],"issued":{"date-parts":[["2007"]]}}}],"schema":"https://github.com/citation-style-language/schema/raw/master/csl-citation.json"} </w:instrText>
            </w:r>
            <w:r w:rsidR="003425A3">
              <w:rPr>
                <w:rFonts w:cstheme="minorHAnsi"/>
                <w:lang w:val="en-US"/>
              </w:rPr>
              <w:fldChar w:fldCharType="separate"/>
            </w:r>
            <w:r w:rsidR="003425A3" w:rsidRPr="003425A3">
              <w:rPr>
                <w:rFonts w:ascii="Calibri" w:hAnsi="Calibri" w:cs="Calibri"/>
                <w:szCs w:val="24"/>
                <w:vertAlign w:val="superscript"/>
              </w:rPr>
              <w:t>28</w:t>
            </w:r>
            <w:r w:rsidR="003425A3">
              <w:rPr>
                <w:rFonts w:cstheme="minorHAnsi"/>
                <w:lang w:val="en-US"/>
              </w:rPr>
              <w:fldChar w:fldCharType="end"/>
            </w:r>
          </w:p>
        </w:tc>
        <w:tc>
          <w:tcPr>
            <w:tcW w:w="906" w:type="dxa"/>
            <w:shd w:val="clear" w:color="auto" w:fill="E7E6E6" w:themeFill="background2"/>
          </w:tcPr>
          <w:p w14:paraId="108041E5" w14:textId="77777777" w:rsidR="00D86B14" w:rsidRPr="001914DA" w:rsidRDefault="00D86B14" w:rsidP="00273887">
            <w:pPr>
              <w:rPr>
                <w:rFonts w:cstheme="minorHAnsi"/>
                <w:lang w:val="en-US"/>
              </w:rPr>
            </w:pPr>
          </w:p>
        </w:tc>
        <w:tc>
          <w:tcPr>
            <w:tcW w:w="1320" w:type="dxa"/>
            <w:shd w:val="clear" w:color="auto" w:fill="FBE4D5" w:themeFill="accent2" w:themeFillTint="33"/>
          </w:tcPr>
          <w:p w14:paraId="578644A3" w14:textId="77777777" w:rsidR="00D86B14" w:rsidRPr="001914DA" w:rsidRDefault="00D86B14" w:rsidP="00273887">
            <w:pPr>
              <w:rPr>
                <w:rFonts w:cstheme="minorHAnsi"/>
                <w:lang w:val="en-US"/>
              </w:rPr>
            </w:pPr>
          </w:p>
        </w:tc>
        <w:tc>
          <w:tcPr>
            <w:tcW w:w="1077" w:type="dxa"/>
            <w:shd w:val="clear" w:color="auto" w:fill="FBE4D5" w:themeFill="accent2" w:themeFillTint="33"/>
          </w:tcPr>
          <w:p w14:paraId="3E3C01E8" w14:textId="77777777" w:rsidR="00D86B14" w:rsidRPr="001914DA" w:rsidRDefault="00D86B14" w:rsidP="00273887">
            <w:pPr>
              <w:rPr>
                <w:rFonts w:cstheme="minorHAnsi"/>
                <w:lang w:val="en-US"/>
              </w:rPr>
            </w:pPr>
          </w:p>
        </w:tc>
        <w:tc>
          <w:tcPr>
            <w:tcW w:w="1033" w:type="dxa"/>
            <w:shd w:val="clear" w:color="auto" w:fill="FBE4D5" w:themeFill="accent2" w:themeFillTint="33"/>
          </w:tcPr>
          <w:p w14:paraId="6D935C18" w14:textId="77777777" w:rsidR="00D86B14" w:rsidRPr="001914DA" w:rsidRDefault="00D86B14" w:rsidP="00273887">
            <w:pPr>
              <w:rPr>
                <w:rFonts w:cstheme="minorHAnsi"/>
                <w:lang w:val="en-US"/>
              </w:rPr>
            </w:pPr>
          </w:p>
        </w:tc>
      </w:tr>
      <w:tr w:rsidR="000B12B7" w:rsidRPr="001914DA" w14:paraId="7AF02549" w14:textId="494105AC" w:rsidTr="00141853">
        <w:trPr>
          <w:trHeight w:val="680"/>
        </w:trPr>
        <w:tc>
          <w:tcPr>
            <w:tcW w:w="1320" w:type="dxa"/>
          </w:tcPr>
          <w:p w14:paraId="61C26D83" w14:textId="0465217F" w:rsidR="00D86B14" w:rsidRPr="001914DA" w:rsidRDefault="00D86B14" w:rsidP="00273887">
            <w:pPr>
              <w:rPr>
                <w:rFonts w:cstheme="minorHAnsi"/>
                <w:lang w:val="en-US"/>
              </w:rPr>
            </w:pPr>
            <w:r w:rsidRPr="001914DA">
              <w:rPr>
                <w:rFonts w:cstheme="minorHAnsi"/>
                <w:lang w:val="en-US"/>
              </w:rPr>
              <w:t>Intermittent Explosive Disorder</w:t>
            </w:r>
          </w:p>
        </w:tc>
        <w:tc>
          <w:tcPr>
            <w:tcW w:w="851" w:type="dxa"/>
            <w:shd w:val="clear" w:color="auto" w:fill="auto"/>
          </w:tcPr>
          <w:p w14:paraId="264D61A4" w14:textId="58567EC5" w:rsidR="00D86B14" w:rsidRPr="001914DA" w:rsidRDefault="00A6193F" w:rsidP="00273887">
            <w:pPr>
              <w:rPr>
                <w:rFonts w:cstheme="minorHAnsi"/>
                <w:lang w:val="en-US"/>
              </w:rPr>
            </w:pPr>
            <w:r>
              <w:rPr>
                <w:rFonts w:cstheme="minorHAnsi"/>
                <w:lang w:val="en-US"/>
              </w:rPr>
              <w:t>6.9-8.4</w:t>
            </w:r>
            <w:r>
              <w:rPr>
                <w:rFonts w:cstheme="minorHAnsi"/>
                <w:lang w:val="en-US"/>
              </w:rPr>
              <w:fldChar w:fldCharType="begin"/>
            </w:r>
            <w:r>
              <w:rPr>
                <w:rFonts w:cstheme="minorHAnsi"/>
                <w:lang w:val="en-US"/>
              </w:rPr>
              <w:instrText xml:space="preserve"> ADDIN ZOTERO_ITEM CSL_CITATION {"citationID":"MoMeFx5m","properties":{"formattedCitation":"\\super 29\\nosupersub{}","plainCitation":"29","noteIndex":0},"citationItems":[{"id":483,"uris":["http://zotero.org/users/local/mBMtx8CP/items/ZA7VC394"],"itemData":{"id":483,"type":"article-journal","abstract":"This study examined aspects of psychiatry comorbidity in Intermittent Explosive Disorder (IED) in order to explore the validity of IED in the context of other psychiatric disorders. Data from the National Comorbidity Study - Revised (NCS-R: n = 9,282 adults) and its Adolescent Supplement (NCS-AS: n = 10,148 adolescents) and a large clinical research data set (n = 1640) were analyzed in this study. Mean number of comorbid disorders among current IED participants was similar to that among other Non-IED disorders and comorbidity of IED with Non-IED disorders was similar to comorbidity among Non-IED disorders. When examined together, current IED was significantly comorbid with current bipolar, depressive, anxiety, substance use, and post-traumatic stress disorder, and age of onset of IED generally preceded that of the comorbid disorders. Finally, mean aggression scores were generally highest among those with IED and the comorbid disorder while scores among those with the comorbid disorder alone were generally less than that with IED or with IED and the comorbid disorder. Comorbidity in IED is similar to that in other, more established, Non-IED disorders. The observation that the development of IED precedes the onset of most comorbid disorders and that aggression scores in those with IED and a comorbid disorder are often higher than those with IED alone supports the rationale that a diagnosis of both IED and the comorbid disorder should be made when both are present.","container-title":"Journal of Psychiatric Research","DOI":"10.1016/j.jpsychires.2019.08.012","ISSN":"1879-1379","journalAbbreviation":"J Psychiatr Res","language":"eng","note":"PMID: 31487607","page":"38-43","source":"PubMed","title":"Psychiatric comorbidity in Intermittent Explosive Disorder","volume":"118","author":[{"family":"Coccaro","given":"Emil F."}],"issued":{"date-parts":[["2019",11]]}}}],"schema":"https://github.com/citation-style-language/schema/raw/master/csl-citation.json"} </w:instrText>
            </w:r>
            <w:r>
              <w:rPr>
                <w:rFonts w:cstheme="minorHAnsi"/>
                <w:lang w:val="en-US"/>
              </w:rPr>
              <w:fldChar w:fldCharType="separate"/>
            </w:r>
            <w:r w:rsidRPr="00A6193F">
              <w:rPr>
                <w:rFonts w:ascii="Calibri" w:hAnsi="Calibri" w:cs="Calibri"/>
                <w:szCs w:val="24"/>
                <w:vertAlign w:val="superscript"/>
              </w:rPr>
              <w:t>29</w:t>
            </w:r>
            <w:r>
              <w:rPr>
                <w:rFonts w:cstheme="minorHAnsi"/>
                <w:lang w:val="en-US"/>
              </w:rPr>
              <w:fldChar w:fldCharType="end"/>
            </w:r>
            <w:r w:rsidR="000B12B7">
              <w:rPr>
                <w:rFonts w:cstheme="minorHAnsi"/>
                <w:lang w:val="en-US"/>
              </w:rPr>
              <w:t>, 17.6</w:t>
            </w:r>
            <w:r w:rsidR="000B12B7">
              <w:rPr>
                <w:rFonts w:cstheme="minorHAnsi"/>
                <w:lang w:val="en-US"/>
              </w:rPr>
              <w:fldChar w:fldCharType="begin"/>
            </w:r>
            <w:r w:rsidR="000B12B7">
              <w:rPr>
                <w:rFonts w:cstheme="minorHAnsi"/>
                <w:lang w:val="en-US"/>
              </w:rPr>
              <w:instrText xml:space="preserve"> ADDIN ZOTERO_ITEM CSL_CITATION {"citationID":"y8yltSx4","properties":{"formattedCitation":"\\super 30\\nosupersub{}","plainCitation":"30","noteIndex":0},"citationItems":[{"id":487,"uris":["http://zotero.org/users/local/mBMtx8CP/items/DED4E9NE"],"itemData":{"id":487,"type":"article-journal","abstract":"AIMS: Intermittent explosive disorder (IED) is characterised by impulsive anger attacks that vary greatly across individuals in severity and consequence. Understanding IED subtypes has been limited by lack of large, general population datasets including assessment of IED. Using the 17-country World Mental Health surveys dataset, this study examined whether behavioural subtypes of IED are associated with differing patterns of comorbidity, suicidality and functional impairment.\nMETHODS: IED was assessed using the Composite International Diagnostic Interview in the World Mental Health surveys (n = 45 266). Five behavioural subtypes were created based on type of anger attack. Logistic regression assessed association of these subtypes with lifetime comorbidity, lifetime suicidality and 12-month functional impairment.\nRESULTS: The lifetime prevalence of IED in all countries was 0.8% (s.e.: 0.0). The two subtypes involving anger attacks that harmed people ('hurt people only' and 'destroy property and hurt people'), collectively comprising 73% of those with IED, were characterised by high rates of externalising comorbid disorders. The remaining three subtypes involving anger attacks that destroyed property only, destroyed property and threatened people, and threatened people only, were characterised by higher rates of internalising than externalising comorbid disorders. Suicidal behaviour did not vary across the five behavioural subtypes but was higher among those with (v. those without) comorbid disorders, and among those who perpetrated more violent assaults.\nCONCLUSIONS: The most common IED behavioural subtypes in these general population samples are associated with high rates of externalising disorders. This contrasts with the findings from clinical studies of IED, which observe a preponderance of internalising disorder comorbidity. This disparity in findings across population and clinical studies, together with the marked heterogeneity that characterises the diagnostic entity of IED, suggests that it is a disorder that requires much greater research.","container-title":"Epidemiology and Psychiatric Sciences","DOI":"10.1017/S2045796020000517","ISSN":"2045-7979","journalAbbreviation":"Epidemiol Psychiatr Sci","language":"eng","note":"PMID: 32638683\nPMCID: PMC7327434","page":"e138","source":"PubMed","title":"Intermittent explosive disorder subtypes in the general population: association with comorbidity, impairment and suicidality","title-short":"Intermittent explosive disorder subtypes in the general population","volume":"29","author":[{"family":"Scott","given":"K. M."},{"family":"Vries","given":"Y. A.","non-dropping-particle":"de"},{"family":"Aguilar-Gaxiola","given":"S."},{"family":"Al-Hamzawi","given":"A."},{"family":"Alonso","given":"J."},{"family":"Bromet","given":"E. J."},{"family":"Bunting","given":"B."},{"family":"Caldas-de-Almeida","given":"J. M."},{"family":"Cía","given":"A."},{"family":"Florescu","given":"S."},{"family":"Gureje","given":"O."},{"family":"Hu","given":"C.-Y."},{"family":"Karam","given":"E. G."},{"family":"Karam","given":"A."},{"family":"Kawakami","given":"N."},{"family":"Kessler","given":"R. C."},{"family":"Lee","given":"S."},{"family":"McGrath","given":"J."},{"family":"Oladeji","given":"B."},{"family":"Posada-Villa","given":"J."},{"family":"Stein","given":"D. J."},{"family":"Zarkov","given":"Z."},{"family":"Jonge","given":"P.","non-dropping-particle":"de"},{"literal":"World Mental Health Surveys collaborators"}],"issued":{"date-parts":[["2020",6,23]]}}}],"schema":"https://github.com/citation-style-language/schema/raw/master/csl-citation.json"} </w:instrText>
            </w:r>
            <w:r w:rsidR="000B12B7">
              <w:rPr>
                <w:rFonts w:cstheme="minorHAnsi"/>
                <w:lang w:val="en-US"/>
              </w:rPr>
              <w:fldChar w:fldCharType="separate"/>
            </w:r>
            <w:r w:rsidR="000B12B7" w:rsidRPr="000B12B7">
              <w:rPr>
                <w:rFonts w:ascii="Calibri" w:hAnsi="Calibri" w:cs="Calibri"/>
                <w:szCs w:val="24"/>
                <w:vertAlign w:val="superscript"/>
              </w:rPr>
              <w:t>30</w:t>
            </w:r>
            <w:r w:rsidR="000B12B7">
              <w:rPr>
                <w:rFonts w:cstheme="minorHAnsi"/>
                <w:lang w:val="en-US"/>
              </w:rPr>
              <w:fldChar w:fldCharType="end"/>
            </w:r>
          </w:p>
        </w:tc>
        <w:tc>
          <w:tcPr>
            <w:tcW w:w="1214" w:type="dxa"/>
            <w:shd w:val="clear" w:color="auto" w:fill="auto"/>
          </w:tcPr>
          <w:p w14:paraId="4C8D0D9A" w14:textId="4366009B" w:rsidR="00D86B14" w:rsidRPr="001914DA" w:rsidRDefault="00DE2E30" w:rsidP="00273887">
            <w:pPr>
              <w:rPr>
                <w:rFonts w:cstheme="minorHAnsi"/>
                <w:lang w:val="en-US"/>
              </w:rPr>
            </w:pPr>
            <w:r>
              <w:rPr>
                <w:rFonts w:cstheme="minorHAnsi"/>
                <w:lang w:val="en-US"/>
              </w:rPr>
              <w:t>48.2</w:t>
            </w:r>
            <w:r w:rsidR="00734EBF">
              <w:rPr>
                <w:rFonts w:cstheme="minorHAnsi"/>
                <w:lang w:val="en-US"/>
              </w:rPr>
              <w:t>%</w:t>
            </w:r>
            <w:r>
              <w:rPr>
                <w:rFonts w:cstheme="minorHAnsi"/>
                <w:lang w:val="en-US"/>
              </w:rPr>
              <w:fldChar w:fldCharType="begin"/>
            </w:r>
            <w:r w:rsidR="000B12B7">
              <w:rPr>
                <w:rFonts w:cstheme="minorHAnsi"/>
                <w:lang w:val="en-US"/>
              </w:rPr>
              <w:instrText xml:space="preserve"> ADDIN ZOTERO_ITEM CSL_CITATION {"citationID":"Qn0AYyit","properties":{"formattedCitation":"\\super 31\\nosupersub{}","plainCitation":"31","noteIndex":0},"citationItems":[{"id":485,"uris":["http://zotero.org/users/local/mBMtx8CP/items/HRZUE8VC"],"itemData":{"id":485,"type":"article-journal","abstract":"There is ambiguity in how recurrent anger and aggression are accounted for by psychiatric nosology. One area of uncertainty is the extent to which Intermittent Explosive Disorder (IED) overlaps with and is distinct from Personality Disorder (PD). Accordingly, we conducted a study of individuals with IED and PD in order to understand the nature of comorbidity relationships seen across these two areas of psychopathology. One-thousand-five-hundred-twenty-one adults were studied (441 Healthy Controls (HC), 430 Psychiatric Controls (PC), and 650 IED subjects) and assessed for DSM-5 psychiatric disorders, life history of aggressive behavior, trait aggression, state and trait anger reactivity, and impulsivity. While nearly half of IED study participants had a comorbid PD diagnosis, nearly half with a Cluster B PD, almost as many had other personality disorders. IED predicted anger symptoms and history of aggressive behavior above and beyond a PD diagnosis. Comorbidity between IED and either Antisocial (AsPD) or Borderline (BPD) PD was associated with the highest levels of aggressive behavior. However, having IED comorbid with either AsPD and/or BPD PD was not associated with higher levels of impulsivity. Underlying personality traits related to anger, affect, and social behavior, but not identity disturbance, contribute to the shared symptom profile of IED and PD. IED is usually comorbid with PD, but does not have a unique relationship with any single PD. When comorbid with PD, a diagnosis of IED predicts more severe anger and aggression, but not necessarily increased impulsivity. These results suggest that IED and PD diagnoses retain clinical utility when made in cases meeting criteria for both.","container-title":"Journal of Psychiatric Research","DOI":"10.1016/j.jpsychires.2018.08.013","ISSN":"1879-1379","journalAbbreviation":"J Psychiatr Res","language":"eng","note":"PMID: 30240963","page":"15-21","source":"PubMed","title":"Comorbidity of personality disorder with intermittent explosive disorder","volume":"106","author":[{"family":"Coccaro","given":"Emil F."},{"family":"Shima","given":"Carolyn K."},{"family":"Lee","given":"Royce J."}],"issued":{"date-parts":[["2018",11]]}}}],"schema":"https://github.com/citation-style-language/schema/raw/master/csl-citation.json"} </w:instrText>
            </w:r>
            <w:r>
              <w:rPr>
                <w:rFonts w:cstheme="minorHAnsi"/>
                <w:lang w:val="en-US"/>
              </w:rPr>
              <w:fldChar w:fldCharType="separate"/>
            </w:r>
            <w:r w:rsidR="000B12B7" w:rsidRPr="000B12B7">
              <w:rPr>
                <w:rFonts w:ascii="Calibri" w:hAnsi="Calibri" w:cs="Calibri"/>
                <w:szCs w:val="24"/>
                <w:vertAlign w:val="superscript"/>
              </w:rPr>
              <w:t>31</w:t>
            </w:r>
            <w:r>
              <w:rPr>
                <w:rFonts w:cstheme="minorHAnsi"/>
                <w:lang w:val="en-US"/>
              </w:rPr>
              <w:fldChar w:fldCharType="end"/>
            </w:r>
          </w:p>
        </w:tc>
        <w:tc>
          <w:tcPr>
            <w:tcW w:w="1003" w:type="dxa"/>
            <w:shd w:val="clear" w:color="auto" w:fill="auto"/>
          </w:tcPr>
          <w:p w14:paraId="367C429B" w14:textId="579B96D8" w:rsidR="00D86B14" w:rsidRPr="001914DA" w:rsidRDefault="00293A15" w:rsidP="00273887">
            <w:pPr>
              <w:rPr>
                <w:rFonts w:cstheme="minorHAnsi"/>
                <w:lang w:val="en-US"/>
              </w:rPr>
            </w:pPr>
            <w:r>
              <w:rPr>
                <w:rFonts w:cstheme="minorHAnsi"/>
                <w:lang w:val="en-US"/>
              </w:rPr>
              <w:t>23.4</w:t>
            </w:r>
            <w:r w:rsidR="000B12B7">
              <w:rPr>
                <w:rFonts w:cstheme="minorHAnsi"/>
                <w:lang w:val="en-US"/>
              </w:rPr>
              <w:fldChar w:fldCharType="begin"/>
            </w:r>
            <w:r w:rsidR="000B12B7">
              <w:rPr>
                <w:rFonts w:cstheme="minorHAnsi"/>
                <w:lang w:val="en-US"/>
              </w:rPr>
              <w:instrText xml:space="preserve"> ADDIN ZOTERO_ITEM CSL_CITATION {"citationID":"cCH2ZD9z","properties":{"formattedCitation":"\\super 30\\nosupersub{}","plainCitation":"30","noteIndex":0},"citationItems":[{"id":487,"uris":["http://zotero.org/users/local/mBMtx8CP/items/DED4E9NE"],"itemData":{"id":487,"type":"article-journal","abstract":"AIMS: Intermittent explosive disorder (IED) is characterised by impulsive anger attacks that vary greatly across individuals in severity and consequence. Understanding IED subtypes has been limited by lack of large, general population datasets including assessment of IED. Using the 17-country World Mental Health surveys dataset, this study examined whether behavioural subtypes of IED are associated with differing patterns of comorbidity, suicidality and functional impairment.\nMETHODS: IED was assessed using the Composite International Diagnostic Interview in the World Mental Health surveys (n = 45 266). Five behavioural subtypes were created based on type of anger attack. Logistic regression assessed association of these subtypes with lifetime comorbidity, lifetime suicidality and 12-month functional impairment.\nRESULTS: The lifetime prevalence of IED in all countries was 0.8% (s.e.: 0.0). The two subtypes involving anger attacks that harmed people ('hurt people only' and 'destroy property and hurt people'), collectively comprising 73% of those with IED, were characterised by high rates of externalising comorbid disorders. The remaining three subtypes involving anger attacks that destroyed property only, destroyed property and threatened people, and threatened people only, were characterised by higher rates of internalising than externalising comorbid disorders. Suicidal behaviour did not vary across the five behavioural subtypes but was higher among those with (v. those without) comorbid disorders, and among those who perpetrated more violent assaults.\nCONCLUSIONS: The most common IED behavioural subtypes in these general population samples are associated with high rates of externalising disorders. This contrasts with the findings from clinical studies of IED, which observe a preponderance of internalising disorder comorbidity. This disparity in findings across population and clinical studies, together with the marked heterogeneity that characterises the diagnostic entity of IED, suggests that it is a disorder that requires much greater research.","container-title":"Epidemiology and Psychiatric Sciences","DOI":"10.1017/S2045796020000517","ISSN":"2045-7979","journalAbbreviation":"Epidemiol Psychiatr Sci","language":"eng","note":"PMID: 32638683\nPMCID: PMC7327434","page":"e138","source":"PubMed","title":"Intermittent explosive disorder subtypes in the general population: association with comorbidity, impairment and suicidality","title-short":"Intermittent explosive disorder subtypes in the general population","volume":"29","author":[{"family":"Scott","given":"K. M."},{"family":"Vries","given":"Y. A.","non-dropping-particle":"de"},{"family":"Aguilar-Gaxiola","given":"S."},{"family":"Al-Hamzawi","given":"A."},{"family":"Alonso","given":"J."},{"family":"Bromet","given":"E. J."},{"family":"Bunting","given":"B."},{"family":"Caldas-de-Almeida","given":"J. M."},{"family":"Cía","given":"A."},{"family":"Florescu","given":"S."},{"family":"Gureje","given":"O."},{"family":"Hu","given":"C.-Y."},{"family":"Karam","given":"E. G."},{"family":"Karam","given":"A."},{"family":"Kawakami","given":"N."},{"family":"Kessler","given":"R. C."},{"family":"Lee","given":"S."},{"family":"McGrath","given":"J."},{"family":"Oladeji","given":"B."},{"family":"Posada-Villa","given":"J."},{"family":"Stein","given":"D. J."},{"family":"Zarkov","given":"Z."},{"family":"Jonge","given":"P.","non-dropping-particle":"de"},{"literal":"World Mental Health Surveys collaborators"}],"issued":{"date-parts":[["2020",6,23]]}}}],"schema":"https://github.com/citation-style-language/schema/raw/master/csl-citation.json"} </w:instrText>
            </w:r>
            <w:r w:rsidR="000B12B7">
              <w:rPr>
                <w:rFonts w:cstheme="minorHAnsi"/>
                <w:lang w:val="en-US"/>
              </w:rPr>
              <w:fldChar w:fldCharType="separate"/>
            </w:r>
            <w:r w:rsidR="000B12B7" w:rsidRPr="000B12B7">
              <w:rPr>
                <w:rFonts w:ascii="Calibri" w:hAnsi="Calibri" w:cs="Calibri"/>
                <w:szCs w:val="24"/>
                <w:vertAlign w:val="superscript"/>
              </w:rPr>
              <w:t>30</w:t>
            </w:r>
            <w:r w:rsidR="000B12B7">
              <w:rPr>
                <w:rFonts w:cstheme="minorHAnsi"/>
                <w:lang w:val="en-US"/>
              </w:rPr>
              <w:fldChar w:fldCharType="end"/>
            </w:r>
          </w:p>
        </w:tc>
        <w:tc>
          <w:tcPr>
            <w:tcW w:w="1194" w:type="dxa"/>
            <w:shd w:val="clear" w:color="auto" w:fill="auto"/>
          </w:tcPr>
          <w:p w14:paraId="61222FC3" w14:textId="1F07DEA3" w:rsidR="000B12B7" w:rsidRDefault="00293A15" w:rsidP="00273887">
            <w:pPr>
              <w:rPr>
                <w:rFonts w:cstheme="minorHAnsi"/>
                <w:lang w:val="en-US"/>
              </w:rPr>
            </w:pPr>
            <w:r>
              <w:rPr>
                <w:rFonts w:cstheme="minorHAnsi"/>
                <w:lang w:val="en-US"/>
              </w:rPr>
              <w:t>26.4</w:t>
            </w:r>
            <w:r w:rsidR="000B12B7">
              <w:rPr>
                <w:rFonts w:cstheme="minorHAnsi"/>
                <w:lang w:val="en-US"/>
              </w:rPr>
              <w:t>%</w:t>
            </w:r>
            <w:r w:rsidR="000B12B7">
              <w:rPr>
                <w:rFonts w:cstheme="minorHAnsi"/>
                <w:lang w:val="en-US"/>
              </w:rPr>
              <w:fldChar w:fldCharType="begin"/>
            </w:r>
            <w:r w:rsidR="000B12B7">
              <w:rPr>
                <w:rFonts w:cstheme="minorHAnsi"/>
                <w:lang w:val="en-US"/>
              </w:rPr>
              <w:instrText xml:space="preserve"> ADDIN ZOTERO_ITEM CSL_CITATION {"citationID":"DJmtlyD2","properties":{"formattedCitation":"\\super 30\\nosupersub{}","plainCitation":"30","noteIndex":0},"citationItems":[{"id":487,"uris":["http://zotero.org/users/local/mBMtx8CP/items/DED4E9NE"],"itemData":{"id":487,"type":"article-journal","abstract":"AIMS: Intermittent explosive disorder (IED) is characterised by impulsive anger attacks that vary greatly across individuals in severity and consequence. Understanding IED subtypes has been limited by lack of large, general population datasets including assessment of IED. Using the 17-country World Mental Health surveys dataset, this study examined whether behavioural subtypes of IED are associated with differing patterns of comorbidity, suicidality and functional impairment.\nMETHODS: IED was assessed using the Composite International Diagnostic Interview in the World Mental Health surveys (n = 45 266). Five behavioural subtypes were created based on type of anger attack. Logistic regression assessed association of these subtypes with lifetime comorbidity, lifetime suicidality and 12-month functional impairment.\nRESULTS: The lifetime prevalence of IED in all countries was 0.8% (s.e.: 0.0). The two subtypes involving anger attacks that harmed people ('hurt people only' and 'destroy property and hurt people'), collectively comprising 73% of those with IED, were characterised by high rates of externalising comorbid disorders. The remaining three subtypes involving anger attacks that destroyed property only, destroyed property and threatened people, and threatened people only, were characterised by higher rates of internalising than externalising comorbid disorders. Suicidal behaviour did not vary across the five behavioural subtypes but was higher among those with (v. those without) comorbid disorders, and among those who perpetrated more violent assaults.\nCONCLUSIONS: The most common IED behavioural subtypes in these general population samples are associated with high rates of externalising disorders. This contrasts with the findings from clinical studies of IED, which observe a preponderance of internalising disorder comorbidity. This disparity in findings across population and clinical studies, together with the marked heterogeneity that characterises the diagnostic entity of IED, suggests that it is a disorder that requires much greater research.","container-title":"Epidemiology and Psychiatric Sciences","DOI":"10.1017/S2045796020000517","ISSN":"2045-7979","journalAbbreviation":"Epidemiol Psychiatr Sci","language":"eng","note":"PMID: 32638683\nPMCID: PMC7327434","page":"e138","source":"PubMed","title":"Intermittent explosive disorder subtypes in the general population: association with comorbidity, impairment and suicidality","title-short":"Intermittent explosive disorder subtypes in the general population","volume":"29","author":[{"family":"Scott","given":"K. M."},{"family":"Vries","given":"Y. A.","non-dropping-particle":"de"},{"family":"Aguilar-Gaxiola","given":"S."},{"family":"Al-Hamzawi","given":"A."},{"family":"Alonso","given":"J."},{"family":"Bromet","given":"E. J."},{"family":"Bunting","given":"B."},{"family":"Caldas-de-Almeida","given":"J. M."},{"family":"Cía","given":"A."},{"family":"Florescu","given":"S."},{"family":"Gureje","given":"O."},{"family":"Hu","given":"C.-Y."},{"family":"Karam","given":"E. G."},{"family":"Karam","given":"A."},{"family":"Kawakami","given":"N."},{"family":"Kessler","given":"R. C."},{"family":"Lee","given":"S."},{"family":"McGrath","given":"J."},{"family":"Oladeji","given":"B."},{"family":"Posada-Villa","given":"J."},{"family":"Stein","given":"D. J."},{"family":"Zarkov","given":"Z."},{"family":"Jonge","given":"P.","non-dropping-particle":"de"},{"literal":"World Mental Health Surveys collaborators"}],"issued":{"date-parts":[["2020",6,23]]}}}],"schema":"https://github.com/citation-style-language/schema/raw/master/csl-citation.json"} </w:instrText>
            </w:r>
            <w:r w:rsidR="000B12B7">
              <w:rPr>
                <w:rFonts w:cstheme="minorHAnsi"/>
                <w:lang w:val="en-US"/>
              </w:rPr>
              <w:fldChar w:fldCharType="separate"/>
            </w:r>
            <w:r w:rsidR="000B12B7" w:rsidRPr="000B12B7">
              <w:rPr>
                <w:rFonts w:ascii="Calibri" w:hAnsi="Calibri" w:cs="Calibri"/>
                <w:szCs w:val="24"/>
                <w:vertAlign w:val="superscript"/>
              </w:rPr>
              <w:t>30</w:t>
            </w:r>
            <w:r w:rsidR="000B12B7">
              <w:rPr>
                <w:rFonts w:cstheme="minorHAnsi"/>
                <w:lang w:val="en-US"/>
              </w:rPr>
              <w:fldChar w:fldCharType="end"/>
            </w:r>
            <w:r w:rsidR="000B12B7">
              <w:rPr>
                <w:rFonts w:cstheme="minorHAnsi"/>
                <w:lang w:val="en-US"/>
              </w:rPr>
              <w:t xml:space="preserve">, </w:t>
            </w:r>
          </w:p>
          <w:p w14:paraId="7F8AF252" w14:textId="4F3EC632" w:rsidR="000B12B7" w:rsidRPr="001914DA" w:rsidRDefault="000B12B7" w:rsidP="000B12B7">
            <w:pPr>
              <w:rPr>
                <w:rFonts w:cstheme="minorHAnsi"/>
                <w:lang w:val="en-US"/>
              </w:rPr>
            </w:pPr>
            <w:r>
              <w:rPr>
                <w:rFonts w:cstheme="minorHAnsi"/>
                <w:lang w:val="en-US"/>
              </w:rPr>
              <w:t>19-22.3%</w:t>
            </w:r>
            <w:r>
              <w:rPr>
                <w:rFonts w:cstheme="minorHAnsi"/>
                <w:lang w:val="en-US"/>
              </w:rPr>
              <w:fldChar w:fldCharType="begin"/>
            </w:r>
            <w:r>
              <w:rPr>
                <w:rFonts w:cstheme="minorHAnsi"/>
                <w:lang w:val="en-US"/>
              </w:rPr>
              <w:instrText xml:space="preserve"> ADDIN ZOTERO_ITEM CSL_CITATION {"citationID":"BxHtHPwK","properties":{"formattedCitation":"\\super 29\\nosupersub{}","plainCitation":"29","noteIndex":0},"citationItems":[{"id":483,"uris":["http://zotero.org/users/local/mBMtx8CP/items/ZA7VC394"],"itemData":{"id":483,"type":"article-journal","abstract":"This study examined aspects of psychiatry comorbidity in Intermittent Explosive Disorder (IED) in order to explore the validity of IED in the context of other psychiatric disorders. Data from the National Comorbidity Study - Revised (NCS-R: n = 9,282 adults) and its Adolescent Supplement (NCS-AS: n = 10,148 adolescents) and a large clinical research data set (n = 1640) were analyzed in this study. Mean number of comorbid disorders among current IED participants was similar to that among other Non-IED disorders and comorbidity of IED with Non-IED disorders was similar to comorbidity among Non-IED disorders. When examined together, current IED was significantly comorbid with current bipolar, depressive, anxiety, substance use, and post-traumatic stress disorder, and age of onset of IED generally preceded that of the comorbid disorders. Finally, mean aggression scores were generally highest among those with IED and the comorbid disorder while scores among those with the comorbid disorder alone were generally less than that with IED or with IED and the comorbid disorder. Comorbidity in IED is similar to that in other, more established, Non-IED disorders. The observation that the development of IED precedes the onset of most comorbid disorders and that aggression scores in those with IED and a comorbid disorder are often higher than those with IED alone supports the rationale that a diagnosis of both IED and the comorbid disorder should be made when both are present.","container-title":"Journal of Psychiatric Research","DOI":"10.1016/j.jpsychires.2019.08.012","ISSN":"1879-1379","journalAbbreviation":"J Psychiatr Res","language":"eng","note":"PMID: 31487607","page":"38-43","source":"PubMed","title":"Psychiatric comorbidity in Intermittent Explosive Disorder","volume":"118","author":[{"family":"Coccaro","given":"Emil F."}],"issued":{"date-parts":[["2019",11]]}}}],"schema":"https://github.com/citation-style-language/schema/raw/master/csl-citation.json"} </w:instrText>
            </w:r>
            <w:r>
              <w:rPr>
                <w:rFonts w:cstheme="minorHAnsi"/>
                <w:lang w:val="en-US"/>
              </w:rPr>
              <w:fldChar w:fldCharType="separate"/>
            </w:r>
            <w:r w:rsidRPr="000B12B7">
              <w:rPr>
                <w:rFonts w:ascii="Calibri" w:hAnsi="Calibri" w:cs="Calibri"/>
                <w:szCs w:val="24"/>
                <w:vertAlign w:val="superscript"/>
              </w:rPr>
              <w:t>29</w:t>
            </w:r>
            <w:r>
              <w:rPr>
                <w:rFonts w:cstheme="minorHAnsi"/>
                <w:lang w:val="en-US"/>
              </w:rPr>
              <w:fldChar w:fldCharType="end"/>
            </w:r>
            <w:r>
              <w:rPr>
                <w:rFonts w:cstheme="minorHAnsi"/>
                <w:lang w:val="en-US"/>
              </w:rPr>
              <w:t>, 21.5</w:t>
            </w:r>
            <w:r>
              <w:rPr>
                <w:rFonts w:cstheme="minorHAnsi"/>
                <w:lang w:val="en-US"/>
              </w:rPr>
              <w:fldChar w:fldCharType="begin"/>
            </w:r>
            <w:r>
              <w:rPr>
                <w:rFonts w:cstheme="minorHAnsi"/>
                <w:lang w:val="en-US"/>
              </w:rPr>
              <w:instrText xml:space="preserve"> ADDIN ZOTERO_ITEM CSL_CITATION {"citationID":"gqq89SPW","properties":{"formattedCitation":"\\super 31\\nosupersub{}","plainCitation":"31","noteIndex":0},"citationItems":[{"id":485,"uris":["http://zotero.org/users/local/mBMtx8CP/items/HRZUE8VC"],"itemData":{"id":485,"type":"article-journal","abstract":"There is ambiguity in how recurrent anger and aggression are accounted for by psychiatric nosology. One area of uncertainty is the extent to which Intermittent Explosive Disorder (IED) overlaps with and is distinct from Personality Disorder (PD). Accordingly, we conducted a study of individuals with IED and PD in order to understand the nature of comorbidity relationships seen across these two areas of psychopathology. One-thousand-five-hundred-twenty-one adults were studied (441 Healthy Controls (HC), 430 Psychiatric Controls (PC), and 650 IED subjects) and assessed for DSM-5 psychiatric disorders, life history of aggressive behavior, trait aggression, state and trait anger reactivity, and impulsivity. While nearly half of IED study participants had a comorbid PD diagnosis, nearly half with a Cluster B PD, almost as many had other personality disorders. IED predicted anger symptoms and history of aggressive behavior above and beyond a PD diagnosis. Comorbidity between IED and either Antisocial (AsPD) or Borderline (BPD) PD was associated with the highest levels of aggressive behavior. However, having IED comorbid with either AsPD and/or BPD PD was not associated with higher levels of impulsivity. Underlying personality traits related to anger, affect, and social behavior, but not identity disturbance, contribute to the shared symptom profile of IED and PD. IED is usually comorbid with PD, but does not have a unique relationship with any single PD. When comorbid with PD, a diagnosis of IED predicts more severe anger and aggression, but not necessarily increased impulsivity. These results suggest that IED and PD diagnoses retain clinical utility when made in cases meeting criteria for both.","container-title":"Journal of Psychiatric Research","DOI":"10.1016/j.jpsychires.2018.08.013","ISSN":"1879-1379","journalAbbreviation":"J Psychiatr Res","language":"eng","note":"PMID: 30240963","page":"15-21","source":"PubMed","title":"Comorbidity of personality disorder with intermittent explosive disorder","volume":"106","author":[{"family":"Coccaro","given":"Emil F."},{"family":"Shima","given":"Carolyn K."},{"family":"Lee","given":"Royce J."}],"issued":{"date-parts":[["2018",11]]}}}],"schema":"https://github.com/citation-style-language/schema/raw/master/csl-citation.json"} </w:instrText>
            </w:r>
            <w:r>
              <w:rPr>
                <w:rFonts w:cstheme="minorHAnsi"/>
                <w:lang w:val="en-US"/>
              </w:rPr>
              <w:fldChar w:fldCharType="separate"/>
            </w:r>
            <w:r w:rsidRPr="000B12B7">
              <w:rPr>
                <w:rFonts w:ascii="Calibri" w:hAnsi="Calibri" w:cs="Calibri"/>
                <w:szCs w:val="24"/>
                <w:vertAlign w:val="superscript"/>
              </w:rPr>
              <w:t>31</w:t>
            </w:r>
            <w:r>
              <w:rPr>
                <w:rFonts w:cstheme="minorHAnsi"/>
                <w:lang w:val="en-US"/>
              </w:rPr>
              <w:fldChar w:fldCharType="end"/>
            </w:r>
          </w:p>
        </w:tc>
        <w:tc>
          <w:tcPr>
            <w:tcW w:w="906" w:type="dxa"/>
            <w:shd w:val="clear" w:color="auto" w:fill="auto"/>
          </w:tcPr>
          <w:p w14:paraId="1CCA4908" w14:textId="5429026F" w:rsidR="00D86B14" w:rsidRPr="001914DA" w:rsidRDefault="00293A15" w:rsidP="00273887">
            <w:pPr>
              <w:rPr>
                <w:rFonts w:cstheme="minorHAnsi"/>
                <w:lang w:val="en-US"/>
              </w:rPr>
            </w:pPr>
            <w:r>
              <w:rPr>
                <w:rFonts w:cstheme="minorHAnsi"/>
                <w:lang w:val="en-US"/>
              </w:rPr>
              <w:t>26.9</w:t>
            </w:r>
            <w:r w:rsidR="000B12B7">
              <w:rPr>
                <w:rFonts w:cstheme="minorHAnsi"/>
                <w:lang w:val="en-US"/>
              </w:rPr>
              <w:fldChar w:fldCharType="begin"/>
            </w:r>
            <w:r w:rsidR="000B12B7">
              <w:rPr>
                <w:rFonts w:cstheme="minorHAnsi"/>
                <w:lang w:val="en-US"/>
              </w:rPr>
              <w:instrText xml:space="preserve"> ADDIN ZOTERO_ITEM CSL_CITATION {"citationID":"R0MMUOpp","properties":{"formattedCitation":"\\super 30\\nosupersub{}","plainCitation":"30","noteIndex":0},"citationItems":[{"id":487,"uris":["http://zotero.org/users/local/mBMtx8CP/items/DED4E9NE"],"itemData":{"id":487,"type":"article-journal","abstract":"AIMS: Intermittent explosive disorder (IED) is characterised by impulsive anger attacks that vary greatly across individuals in severity and consequence. Understanding IED subtypes has been limited by lack of large, general population datasets including assessment of IED. Using the 17-country World Mental Health surveys dataset, this study examined whether behavioural subtypes of IED are associated with differing patterns of comorbidity, suicidality and functional impairment.\nMETHODS: IED was assessed using the Composite International Diagnostic Interview in the World Mental Health surveys (n = 45 266). Five behavioural subtypes were created based on type of anger attack. Logistic regression assessed association of these subtypes with lifetime comorbidity, lifetime suicidality and 12-month functional impairment.\nRESULTS: The lifetime prevalence of IED in all countries was 0.8% (s.e.: 0.0). The two subtypes involving anger attacks that harmed people ('hurt people only' and 'destroy property and hurt people'), collectively comprising 73% of those with IED, were characterised by high rates of externalising comorbid disorders. The remaining three subtypes involving anger attacks that destroyed property only, destroyed property and threatened people, and threatened people only, were characterised by higher rates of internalising than externalising comorbid disorders. Suicidal behaviour did not vary across the five behavioural subtypes but was higher among those with (v. those without) comorbid disorders, and among those who perpetrated more violent assaults.\nCONCLUSIONS: The most common IED behavioural subtypes in these general population samples are associated with high rates of externalising disorders. This contrasts with the findings from clinical studies of IED, which observe a preponderance of internalising disorder comorbidity. This disparity in findings across population and clinical studies, together with the marked heterogeneity that characterises the diagnostic entity of IED, suggests that it is a disorder that requires much greater research.","container-title":"Epidemiology and Psychiatric Sciences","DOI":"10.1017/S2045796020000517","ISSN":"2045-7979","journalAbbreviation":"Epidemiol Psychiatr Sci","language":"eng","note":"PMID: 32638683\nPMCID: PMC7327434","page":"e138","source":"PubMed","title":"Intermittent explosive disorder subtypes in the general population: association with comorbidity, impairment and suicidality","title-short":"Intermittent explosive disorder subtypes in the general population","volume":"29","author":[{"family":"Scott","given":"K. M."},{"family":"Vries","given":"Y. A.","non-dropping-particle":"de"},{"family":"Aguilar-Gaxiola","given":"S."},{"family":"Al-Hamzawi","given":"A."},{"family":"Alonso","given":"J."},{"family":"Bromet","given":"E. J."},{"family":"Bunting","given":"B."},{"family":"Caldas-de-Almeida","given":"J. M."},{"family":"Cía","given":"A."},{"family":"Florescu","given":"S."},{"family":"Gureje","given":"O."},{"family":"Hu","given":"C.-Y."},{"family":"Karam","given":"E. G."},{"family":"Karam","given":"A."},{"family":"Kawakami","given":"N."},{"family":"Kessler","given":"R. C."},{"family":"Lee","given":"S."},{"family":"McGrath","given":"J."},{"family":"Oladeji","given":"B."},{"family":"Posada-Villa","given":"J."},{"family":"Stein","given":"D. J."},{"family":"Zarkov","given":"Z."},{"family":"Jonge","given":"P.","non-dropping-particle":"de"},{"literal":"World Mental Health Surveys collaborators"}],"issued":{"date-parts":[["2020",6,23]]}}}],"schema":"https://github.com/citation-style-language/schema/raw/master/csl-citation.json"} </w:instrText>
            </w:r>
            <w:r w:rsidR="000B12B7">
              <w:rPr>
                <w:rFonts w:cstheme="minorHAnsi"/>
                <w:lang w:val="en-US"/>
              </w:rPr>
              <w:fldChar w:fldCharType="separate"/>
            </w:r>
            <w:r w:rsidR="000B12B7" w:rsidRPr="000B12B7">
              <w:rPr>
                <w:rFonts w:ascii="Calibri" w:hAnsi="Calibri" w:cs="Calibri"/>
                <w:szCs w:val="24"/>
                <w:vertAlign w:val="superscript"/>
              </w:rPr>
              <w:t>30</w:t>
            </w:r>
            <w:r w:rsidR="000B12B7">
              <w:rPr>
                <w:rFonts w:cstheme="minorHAnsi"/>
                <w:lang w:val="en-US"/>
              </w:rPr>
              <w:fldChar w:fldCharType="end"/>
            </w:r>
          </w:p>
        </w:tc>
        <w:tc>
          <w:tcPr>
            <w:tcW w:w="1320" w:type="dxa"/>
            <w:shd w:val="clear" w:color="auto" w:fill="E7E6E6" w:themeFill="background2"/>
          </w:tcPr>
          <w:p w14:paraId="1813139C" w14:textId="77777777" w:rsidR="00D86B14" w:rsidRPr="001914DA" w:rsidRDefault="00D86B14" w:rsidP="00273887">
            <w:pPr>
              <w:rPr>
                <w:rFonts w:cstheme="minorHAnsi"/>
                <w:lang w:val="en-US"/>
              </w:rPr>
            </w:pPr>
          </w:p>
        </w:tc>
        <w:tc>
          <w:tcPr>
            <w:tcW w:w="1077" w:type="dxa"/>
            <w:shd w:val="clear" w:color="auto" w:fill="FBE4D5" w:themeFill="accent2" w:themeFillTint="33"/>
          </w:tcPr>
          <w:p w14:paraId="72CBC70A" w14:textId="77777777" w:rsidR="00D86B14" w:rsidRPr="001914DA" w:rsidRDefault="00D86B14" w:rsidP="00273887">
            <w:pPr>
              <w:rPr>
                <w:rFonts w:cstheme="minorHAnsi"/>
                <w:lang w:val="en-US"/>
              </w:rPr>
            </w:pPr>
          </w:p>
        </w:tc>
        <w:tc>
          <w:tcPr>
            <w:tcW w:w="1033" w:type="dxa"/>
          </w:tcPr>
          <w:p w14:paraId="5E836230" w14:textId="2F2DE340" w:rsidR="00D86B14" w:rsidRPr="001914DA" w:rsidRDefault="00DE67CA" w:rsidP="00273887">
            <w:pPr>
              <w:rPr>
                <w:rFonts w:cstheme="minorHAnsi"/>
                <w:lang w:val="en-US"/>
              </w:rPr>
            </w:pPr>
            <w:r>
              <w:rPr>
                <w:rFonts w:cstheme="minorHAnsi"/>
                <w:lang w:val="en-US"/>
              </w:rPr>
              <w:t>12.7</w:t>
            </w:r>
            <w:r w:rsidR="000B12B7">
              <w:rPr>
                <w:rFonts w:cstheme="minorHAnsi"/>
                <w:lang w:val="en-US"/>
              </w:rPr>
              <w:fldChar w:fldCharType="begin"/>
            </w:r>
            <w:r w:rsidR="000B12B7">
              <w:rPr>
                <w:rFonts w:cstheme="minorHAnsi"/>
                <w:lang w:val="en-US"/>
              </w:rPr>
              <w:instrText xml:space="preserve"> ADDIN ZOTERO_ITEM CSL_CITATION {"citationID":"j9D6EN6R","properties":{"formattedCitation":"\\super 32\\nosupersub{}","plainCitation":"32","noteIndex":0},"citationItems":[{"id":490,"uris":["http://zotero.org/users/local/mBMtx8CP/items/MVZGR8RJ"],"itemData":{"id":490,"type":"article-journal","abstract":"BACKGROUND: Aggressive behavior in children and adolescents may be accounted for by several disruptive behavioral disorders (DBD) including attention-deficit/hyperactive (ADHD), conduct (CD), and oppositional defiant (ODD), disorders and intermittent explosive disorder (IED). The comorbidity among the DBDs is well known, but not its comorbidity with IED.\nMETHOD: We reanalyzed data from the National Comorbidity Studies (adolescents and adults), and from a large clinical research adult sample, to estimate the comorbidity of IED with each of the DBDs and to explore correlates of these comorbidities.\nRESULTS: The rate of current comorbidity between IED and the DBDs ranged from 10 to 19%, in adolescents (5-14% in adults) with odds ratios of about five. The onset of ADHD typically appeared before onset of IED while onset ODD and CD more typically appeared before that of IED in adolescents and about equally before or after IED in adults but IED persisted outside the duration window in many (ADHD) or most (ODD, CD) cases. Measures of impulsive aggression severity were highest in those with IED+DBD but relatively low in those with DBD alone while measures of DBD severity were highest in those with DBD alone and in those with IED+DBD.\nCONCLUSION: Despite the comorbidity of IED with the DBDs, IED can be separated from the DBDs over time and in terms of severity measures of IED and of DBD. Overall, impulsive aggression varies with IED while DBD behaviors vary with DBD. Based on this, clinicians should consider IED in their differential in the workup of impulsively aggressive children and adolescents.","container-title":"Child and Adolescent Psychiatry and Mental Health","DOI":"10.1186/s13034-020-00330-w","ISSN":"1753-2000","journalAbbreviation":"Child Adolesc Psychiatry Ment Health","language":"eng","note":"PMID: 32514306\nPMCID: PMC7257202","page":"24","source":"PubMed","title":"Comorbidity of disruptive behavior disorders and intermittent explosive disorder","volume":"14","author":[{"family":"Radwan","given":"Karam"},{"family":"Coccaro","given":"Emil F."}],"issued":{"date-parts":[["2020"]]}}}],"schema":"https://github.com/citation-style-language/schema/raw/master/csl-citation.json"} </w:instrText>
            </w:r>
            <w:r w:rsidR="000B12B7">
              <w:rPr>
                <w:rFonts w:cstheme="minorHAnsi"/>
                <w:lang w:val="en-US"/>
              </w:rPr>
              <w:fldChar w:fldCharType="separate"/>
            </w:r>
            <w:r w:rsidR="000B12B7" w:rsidRPr="000B12B7">
              <w:rPr>
                <w:rFonts w:ascii="Calibri" w:hAnsi="Calibri" w:cs="Calibri"/>
                <w:szCs w:val="24"/>
                <w:vertAlign w:val="superscript"/>
              </w:rPr>
              <w:t>32</w:t>
            </w:r>
            <w:r w:rsidR="000B12B7">
              <w:rPr>
                <w:rFonts w:cstheme="minorHAnsi"/>
                <w:lang w:val="en-US"/>
              </w:rPr>
              <w:fldChar w:fldCharType="end"/>
            </w:r>
          </w:p>
        </w:tc>
      </w:tr>
      <w:tr w:rsidR="00A52BBE" w:rsidRPr="001914DA" w14:paraId="6B5EDEB6" w14:textId="715AA8F2" w:rsidTr="00141853">
        <w:trPr>
          <w:trHeight w:val="907"/>
        </w:trPr>
        <w:tc>
          <w:tcPr>
            <w:tcW w:w="1320" w:type="dxa"/>
          </w:tcPr>
          <w:p w14:paraId="69D35488" w14:textId="36C2C4AD" w:rsidR="00D86B14" w:rsidRPr="001914DA" w:rsidRDefault="00D86B14" w:rsidP="00273887">
            <w:pPr>
              <w:rPr>
                <w:rFonts w:cstheme="minorHAnsi"/>
                <w:lang w:val="en-US"/>
              </w:rPr>
            </w:pPr>
            <w:r w:rsidRPr="001914DA">
              <w:rPr>
                <w:rFonts w:cstheme="minorHAnsi"/>
                <w:lang w:val="en-US"/>
              </w:rPr>
              <w:t>Autism Spectrum Disorder</w:t>
            </w:r>
          </w:p>
        </w:tc>
        <w:tc>
          <w:tcPr>
            <w:tcW w:w="851" w:type="dxa"/>
            <w:shd w:val="clear" w:color="auto" w:fill="auto"/>
          </w:tcPr>
          <w:p w14:paraId="13B6E0DC" w14:textId="21A04D8E" w:rsidR="00D86B14" w:rsidRPr="001914DA" w:rsidRDefault="00E20536" w:rsidP="00273887">
            <w:pPr>
              <w:rPr>
                <w:rFonts w:cstheme="minorHAnsi"/>
                <w:lang w:val="en-US"/>
              </w:rPr>
            </w:pPr>
            <w:r>
              <w:rPr>
                <w:rFonts w:cstheme="minorHAnsi"/>
                <w:lang w:val="en-US"/>
              </w:rPr>
              <w:t>6-40</w:t>
            </w:r>
            <w:r w:rsidR="00D86B14">
              <w:rPr>
                <w:rFonts w:cstheme="minorHAnsi"/>
                <w:lang w:val="en-US"/>
              </w:rPr>
              <w:t>%</w:t>
            </w:r>
            <w:r w:rsidR="00A52BBE">
              <w:rPr>
                <w:rFonts w:cstheme="minorHAnsi"/>
                <w:lang w:val="en-US"/>
              </w:rPr>
              <w:fldChar w:fldCharType="begin"/>
            </w:r>
            <w:r w:rsidR="00A52BBE">
              <w:rPr>
                <w:rFonts w:cstheme="minorHAnsi"/>
                <w:lang w:val="en-US"/>
              </w:rPr>
              <w:instrText xml:space="preserve"> ADDIN ZOTERO_ITEM CSL_CITATION {"citationID":"ubFCb4Xi","properties":{"formattedCitation":"\\super 33\\nosupersub{}","plainCitation":"33","noteIndex":0},"citationItems":[{"id":493,"uris":["http://zotero.org/users/local/mBMtx8CP/items/4VQTB2AB"],"itemData":{"id":493,"type":"chapter","container-title":"Psychopathology in Adolescents and Adults with Autism Spectrum Disorders","event-place":"Cham","ISBN":"978-3-030-26275-4","language":"en","note":"DOI: 10.1007/978-3-030-26276-1_7","page":"89-110","publisher":"Springer International Publishing","publisher-place":"Cham","source":"DOI.org (Crossref)","title":"Bipolar Disorder and ASD","URL":"https://link.springer.com/10.1007/978-3-030-26276-1_7","editor":[{"family":"Keller","given":"Roberto"}],"author":[{"family":"Vannucchi","given":"Giulia"},{"family":"Perugi","given":"Giulio"},{"family":"Masi","given":"Gabriele"}],"accessed":{"date-parts":[["2023",6,11]]},"issued":{"date-parts":[["2019"]]}}}],"schema":"https://github.com/citation-style-language/schema/raw/master/csl-citation.json"} </w:instrText>
            </w:r>
            <w:r w:rsidR="00A52BBE">
              <w:rPr>
                <w:rFonts w:cstheme="minorHAnsi"/>
                <w:lang w:val="en-US"/>
              </w:rPr>
              <w:fldChar w:fldCharType="separate"/>
            </w:r>
            <w:r w:rsidR="00A52BBE" w:rsidRPr="00A52BBE">
              <w:rPr>
                <w:rFonts w:ascii="Calibri" w:hAnsi="Calibri" w:cs="Calibri"/>
                <w:szCs w:val="24"/>
                <w:vertAlign w:val="superscript"/>
              </w:rPr>
              <w:t>33</w:t>
            </w:r>
            <w:r w:rsidR="00A52BBE">
              <w:rPr>
                <w:rFonts w:cstheme="minorHAnsi"/>
                <w:lang w:val="en-US"/>
              </w:rPr>
              <w:fldChar w:fldCharType="end"/>
            </w:r>
          </w:p>
        </w:tc>
        <w:tc>
          <w:tcPr>
            <w:tcW w:w="1214" w:type="dxa"/>
            <w:shd w:val="clear" w:color="auto" w:fill="auto"/>
          </w:tcPr>
          <w:p w14:paraId="402DD71E" w14:textId="10136219" w:rsidR="00D86B14" w:rsidRPr="001914DA" w:rsidRDefault="00D86B14" w:rsidP="00273887">
            <w:pPr>
              <w:rPr>
                <w:rFonts w:cstheme="minorHAnsi"/>
                <w:lang w:val="en-US"/>
              </w:rPr>
            </w:pPr>
            <w:r>
              <w:rPr>
                <w:rFonts w:cstheme="minorHAnsi"/>
                <w:lang w:val="en-US"/>
              </w:rPr>
              <w:t>4%</w:t>
            </w:r>
            <w:r w:rsidR="000F6C3E">
              <w:rPr>
                <w:rFonts w:cstheme="minorHAnsi"/>
                <w:lang w:val="en-US"/>
              </w:rPr>
              <w:fldChar w:fldCharType="begin"/>
            </w:r>
            <w:r w:rsidR="000F6C3E">
              <w:rPr>
                <w:rFonts w:cstheme="minorHAnsi"/>
                <w:lang w:val="en-US"/>
              </w:rPr>
              <w:instrText xml:space="preserve"> ADDIN ZOTERO_ITEM CSL_CITATION {"citationID":"YxsH2kTf","properties":{"formattedCitation":"\\super 20\\nosupersub{}","plainCitation":"20","noteIndex":0},"citationItems":[{"id":457,"uris":["http://zotero.org/users/local/mBMtx8CP/items/KK5VQDEX"],"itemData":{"id":457,"type":"article-journal","abstract":"Autism spectrum disorder (ASD) and borderline personality Disorder (BPD) share features, including social and emotion regulation difficulties. The evidence for the overlap in prevalence and clinical characteristics was systematically reviewed. Ovid Medline, PsycInfo, and PubMed were searched until November 30, 2020 using keywords relating to BPD and ASD. Studies that reported on the overlap of ASD and BPD diagnoses or traits and used a case, cohort, or case-controlled design were included. Of 1633 screened studies, 19 were included, of which 12 reported data suitable for meta-analysis. Most samples were of small, clinically ascertained groups, with 11 having high risk of bias. The pooled prevalence of BPD in ASD was 4% [95% CI 0%-9%] and of ASD in BPD, 3% [95% CI 1%-8%]. There were inconsistent findings across clinical areas. The prevalence of a dual diagnosis of BPD in ASD cohorts and of ASD in BPD cohorts was within population prevalence estimates of each disorder. Based on this data we were not able to assess whether there is misdiagnosis of one in favor of the other. Neurocognitive differences may underlie similar behavioral symptoms, but further research using larger, well-validated samples is needed. LAY SUMMARY: Autism spectrum disorder (ASD) and borderline personality disorder (BPD) have overlaps in their symptoms. The overlap in how frequently they co-occur and their presentation was systematically reviewed. We searched the key databases and including all studies that reported on the overlap of ASD and BPD diagnoses or traits and used a case, cohort or case-controlled design. Of 1633 studies, 19 were included, of which 12 reported data suitable for pooling. Most samples were of small, clinical groups, with 11 having high risk of bias. The pooled prevalence of BPD in ASD was 4% [95% CI 0%-9%] and of ASD in BPD, 3% [95% CI 1%-8%]. There were inconsistent findings across studies comparing ASD and BPD related symptoms and problems. The prevalence of a dual diagnosis of BPD in ASD cohorts and of ASD in BPD cohorts was similar to the population prevalence of each disorder. Further research using larger, well-validated samples is needed.","container-title":"Autism Research: Official Journal of the International Society for Autism Research","DOI":"10.1002/aur.2619","ISSN":"1939-3806","issue":"12","journalAbbreviation":"Autism Res","language":"eng","note":"PMID: 34608760","page":"2688-2710","source":"PubMed","title":"Overlap of autism spectrum disorder and borderline personality disorder: A systematic review and meta-analysis","title-short":"Overlap of autism spectrum disorder and borderline personality disorder","volume":"14","author":[{"family":"May","given":"Tamara"},{"family":"Pilkington","given":"Pamela D."},{"family":"Younan","given":"Rita"},{"family":"Williams","given":"Katrina"}],"issued":{"date-parts":[["2021",12]]}}}],"schema":"https://github.com/citation-style-language/schema/raw/master/csl-citation.json"} </w:instrText>
            </w:r>
            <w:r w:rsidR="000F6C3E">
              <w:rPr>
                <w:rFonts w:cstheme="minorHAnsi"/>
                <w:lang w:val="en-US"/>
              </w:rPr>
              <w:fldChar w:fldCharType="separate"/>
            </w:r>
            <w:r w:rsidR="000F6C3E" w:rsidRPr="000F6C3E">
              <w:rPr>
                <w:rFonts w:ascii="Calibri" w:hAnsi="Calibri" w:cs="Calibri"/>
                <w:szCs w:val="24"/>
                <w:vertAlign w:val="superscript"/>
              </w:rPr>
              <w:t>20</w:t>
            </w:r>
            <w:r w:rsidR="000F6C3E">
              <w:rPr>
                <w:rFonts w:cstheme="minorHAnsi"/>
                <w:lang w:val="en-US"/>
              </w:rPr>
              <w:fldChar w:fldCharType="end"/>
            </w:r>
          </w:p>
        </w:tc>
        <w:tc>
          <w:tcPr>
            <w:tcW w:w="1003" w:type="dxa"/>
            <w:shd w:val="clear" w:color="auto" w:fill="auto"/>
          </w:tcPr>
          <w:p w14:paraId="1597AC29" w14:textId="10DEA60E" w:rsidR="00D86B14" w:rsidRPr="001914DA" w:rsidRDefault="00D86B14" w:rsidP="00273887">
            <w:pPr>
              <w:rPr>
                <w:rFonts w:cstheme="minorHAnsi"/>
                <w:lang w:val="en-US"/>
              </w:rPr>
            </w:pPr>
            <w:r>
              <w:rPr>
                <w:rFonts w:cstheme="minorHAnsi"/>
                <w:lang w:val="en-US"/>
              </w:rPr>
              <w:t>20%</w:t>
            </w:r>
            <w:r w:rsidR="000F6C3E">
              <w:rPr>
                <w:rFonts w:cstheme="minorHAnsi"/>
                <w:lang w:val="en-US"/>
              </w:rPr>
              <w:fldChar w:fldCharType="begin"/>
            </w:r>
            <w:r w:rsidR="000F6C3E">
              <w:rPr>
                <w:rFonts w:cstheme="minorHAnsi"/>
                <w:lang w:val="en-US"/>
              </w:rPr>
              <w:instrText xml:space="preserve"> ADDIN ZOTERO_ITEM CSL_CITATION {"citationID":"gMAfDfE4","properties":{"formattedCitation":"\\super 34\\nosupersub{}","plainCitation":"34","noteIndex":0},"citationItems":[{"id":496,"uris":["http://zotero.org/users/local/mBMtx8CP/items/J8I2BYCH"],"itemData":{"id":496,"type":"article-journal","abstract":"Abstract\n            \n              Adults with autism spectrum disorder (ASD) are thought to be at disproportionate risk of developing mental health comorbidities, with anxiety and depression being considered most prominent amongst these. Yet, no systematic review has been carried out to date to examine rates of both anxiety and depression focusing specifically on adults with ASD. This systematic review and meta-analysis examined the rates of anxiety and depression in adults with ASD and the impact of factors such as assessment methods and presence of comorbid intellectual disability (ID) diagnosis on estimated prevalence rates. Electronic database searches for studies published between January 2000 and September 2017 identified a total of 35 studies, including 30 studies measuring anxiety (\n              n\n              = 26 070; mean age = 30.9,\n              s.d.\n              = 6.2 years) and 29 studies measuring depression (\n              n\n              = 26 117; mean age = 31.1,\n              s.d.\n              = 6.8 years). The pooled estimation of current and lifetime prevalence for adults with ASD were 27% and 42% for any anxiety disorder, and 23% and 37% for depressive disorder. Further analyses revealed that the use of questionnaire measures and the presence of ID may significantly influence estimates of prevalence. The current literature suffers from a high degree of heterogeneity in study method and an overreliance on clinical samples. These results highlight the importance of community-based studies and the identification and inclusion of well-characterized samples to reduce heterogeneity and bias in estimates of prevalence for comorbidity in adults with ASD and other populations with complex psychiatric presentations.","container-title":"Psychological Medicine","DOI":"10.1017/S0033291718002283","ISSN":"0033-2917, 1469-8978","issue":"4","journalAbbreviation":"Psychol. Med.","language":"en","page":"559-572","source":"DOI.org (Crossref)","title":"Anxiety and depression in adults with autism spectrum disorder: a systematic review and meta-analysis","title-short":"Anxiety and depression in adults with autism spectrum disorder","volume":"49","author":[{"family":"Hollocks","given":"Matthew J"},{"family":"Lerh","given":"Jian Wei"},{"family":"Magiati","given":"Iliana"},{"family":"Meiser-Stedman","given":"Richard"},{"family":"Brugha","given":"Traolach S"}],"issued":{"date-parts":[["2019",3]]}}}],"schema":"https://github.com/citation-style-language/schema/raw/master/csl-citation.json"} </w:instrText>
            </w:r>
            <w:r w:rsidR="000F6C3E">
              <w:rPr>
                <w:rFonts w:cstheme="minorHAnsi"/>
                <w:lang w:val="en-US"/>
              </w:rPr>
              <w:fldChar w:fldCharType="separate"/>
            </w:r>
            <w:r w:rsidR="000F6C3E" w:rsidRPr="000F6C3E">
              <w:rPr>
                <w:rFonts w:ascii="Calibri" w:hAnsi="Calibri" w:cs="Calibri"/>
                <w:szCs w:val="24"/>
                <w:vertAlign w:val="superscript"/>
              </w:rPr>
              <w:t>34</w:t>
            </w:r>
            <w:r w:rsidR="000F6C3E">
              <w:rPr>
                <w:rFonts w:cstheme="minorHAnsi"/>
                <w:lang w:val="en-US"/>
              </w:rPr>
              <w:fldChar w:fldCharType="end"/>
            </w:r>
          </w:p>
        </w:tc>
        <w:tc>
          <w:tcPr>
            <w:tcW w:w="1194" w:type="dxa"/>
            <w:shd w:val="clear" w:color="auto" w:fill="auto"/>
          </w:tcPr>
          <w:p w14:paraId="78BE62AE" w14:textId="526B4B8B" w:rsidR="00D86B14" w:rsidRPr="001914DA" w:rsidRDefault="00D86B14" w:rsidP="00273887">
            <w:pPr>
              <w:rPr>
                <w:rFonts w:cstheme="minorHAnsi"/>
                <w:lang w:val="en-US"/>
              </w:rPr>
            </w:pPr>
            <w:r>
              <w:rPr>
                <w:rFonts w:cstheme="minorHAnsi"/>
                <w:lang w:val="en-US"/>
              </w:rPr>
              <w:t>37%</w:t>
            </w:r>
            <w:r w:rsidR="000F6C3E">
              <w:rPr>
                <w:rFonts w:cstheme="minorHAnsi"/>
                <w:lang w:val="en-US"/>
              </w:rPr>
              <w:fldChar w:fldCharType="begin"/>
            </w:r>
            <w:r w:rsidR="000F6C3E">
              <w:rPr>
                <w:rFonts w:cstheme="minorHAnsi"/>
                <w:lang w:val="en-US"/>
              </w:rPr>
              <w:instrText xml:space="preserve"> ADDIN ZOTERO_ITEM CSL_CITATION {"citationID":"IBlo1kGq","properties":{"formattedCitation":"\\super 34\\nosupersub{}","plainCitation":"34","noteIndex":0},"citationItems":[{"id":496,"uris":["http://zotero.org/users/local/mBMtx8CP/items/J8I2BYCH"],"itemData":{"id":496,"type":"article-journal","abstract":"Abstract\n            \n              Adults with autism spectrum disorder (ASD) are thought to be at disproportionate risk of developing mental health comorbidities, with anxiety and depression being considered most prominent amongst these. Yet, no systematic review has been carried out to date to examine rates of both anxiety and depression focusing specifically on adults with ASD. This systematic review and meta-analysis examined the rates of anxiety and depression in adults with ASD and the impact of factors such as assessment methods and presence of comorbid intellectual disability (ID) diagnosis on estimated prevalence rates. Electronic database searches for studies published between January 2000 and September 2017 identified a total of 35 studies, including 30 studies measuring anxiety (\n              n\n              = 26 070; mean age = 30.9,\n              s.d.\n              = 6.2 years) and 29 studies measuring depression (\n              n\n              = 26 117; mean age = 31.1,\n              s.d.\n              = 6.8 years). The pooled estimation of current and lifetime prevalence for adults with ASD were 27% and 42% for any anxiety disorder, and 23% and 37% for depressive disorder. Further analyses revealed that the use of questionnaire measures and the presence of ID may significantly influence estimates of prevalence. The current literature suffers from a high degree of heterogeneity in study method and an overreliance on clinical samples. These results highlight the importance of community-based studies and the identification and inclusion of well-characterized samples to reduce heterogeneity and bias in estimates of prevalence for comorbidity in adults with ASD and other populations with complex psychiatric presentations.","container-title":"Psychological Medicine","DOI":"10.1017/S0033291718002283","ISSN":"0033-2917, 1469-8978","issue":"4","journalAbbreviation":"Psychol. Med.","language":"en","page":"559-572","source":"DOI.org (Crossref)","title":"Anxiety and depression in adults with autism spectrum disorder: a systematic review and meta-analysis","title-short":"Anxiety and depression in adults with autism spectrum disorder","volume":"49","author":[{"family":"Hollocks","given":"Matthew J"},{"family":"Lerh","given":"Jian Wei"},{"family":"Magiati","given":"Iliana"},{"family":"Meiser-Stedman","given":"Richard"},{"family":"Brugha","given":"Traolach S"}],"issued":{"date-parts":[["2019",3]]}}}],"schema":"https://github.com/citation-style-language/schema/raw/master/csl-citation.json"} </w:instrText>
            </w:r>
            <w:r w:rsidR="000F6C3E">
              <w:rPr>
                <w:rFonts w:cstheme="minorHAnsi"/>
                <w:lang w:val="en-US"/>
              </w:rPr>
              <w:fldChar w:fldCharType="separate"/>
            </w:r>
            <w:r w:rsidR="000F6C3E" w:rsidRPr="000F6C3E">
              <w:rPr>
                <w:rFonts w:ascii="Calibri" w:hAnsi="Calibri" w:cs="Calibri"/>
                <w:szCs w:val="24"/>
                <w:vertAlign w:val="superscript"/>
              </w:rPr>
              <w:t>34</w:t>
            </w:r>
            <w:r w:rsidR="000F6C3E">
              <w:rPr>
                <w:rFonts w:cstheme="minorHAnsi"/>
                <w:lang w:val="en-US"/>
              </w:rPr>
              <w:fldChar w:fldCharType="end"/>
            </w:r>
          </w:p>
        </w:tc>
        <w:tc>
          <w:tcPr>
            <w:tcW w:w="906" w:type="dxa"/>
            <w:shd w:val="clear" w:color="auto" w:fill="auto"/>
          </w:tcPr>
          <w:p w14:paraId="6C967725" w14:textId="13408CD4" w:rsidR="00D86B14" w:rsidRPr="001914DA" w:rsidRDefault="00D86B14" w:rsidP="00273887">
            <w:pPr>
              <w:rPr>
                <w:rFonts w:cstheme="minorHAnsi"/>
                <w:lang w:val="en-US"/>
              </w:rPr>
            </w:pPr>
            <w:r>
              <w:rPr>
                <w:rFonts w:cstheme="minorHAnsi"/>
                <w:lang w:val="en-US"/>
              </w:rPr>
              <w:t>14%</w:t>
            </w:r>
            <w:r w:rsidR="004822DA">
              <w:rPr>
                <w:rFonts w:cstheme="minorHAnsi"/>
                <w:lang w:val="en-US"/>
              </w:rPr>
              <w:fldChar w:fldCharType="begin"/>
            </w:r>
            <w:r w:rsidR="004822DA">
              <w:rPr>
                <w:rFonts w:cstheme="minorHAnsi"/>
                <w:lang w:val="en-US"/>
              </w:rPr>
              <w:instrText xml:space="preserve"> ADDIN ZOTERO_ITEM CSL_CITATION {"citationID":"vVV5m4gX","properties":{"formattedCitation":"\\super 35\\nosupersub{}","plainCitation":"35","noteIndex":0},"citationItems":[{"id":498,"uris":["http://zotero.org/users/local/mBMtx8CP/items/QJVCYINH"],"itemData":{"id":498,"type":"article-journal","container-title":"Review Journal of Autism and Developmental Disorders","DOI":"10.1007/s40489-019-00159-w","ISSN":"2195-7177, 2195-7185","issue":"3","journalAbbreviation":"Rev J Autism Dev Disord","language":"en","page":"289-293","source":"DOI.org (Crossref)","title":"Autism Spectrum Disorder and Specific Phobia: the Role of Sensory Sensitivity: Brief Review","title-short":"Autism Spectrum Disorder and Specific Phobia","volume":"6","author":[{"family":"Muskett","given":"A."},{"family":"Radtke","given":"S."},{"family":"White","given":"S."},{"family":"Ollendick","given":"T."}],"issued":{"date-parts":[["2019",9]]}}}],"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35</w:t>
            </w:r>
            <w:r w:rsidR="004822DA">
              <w:rPr>
                <w:rFonts w:cstheme="minorHAnsi"/>
                <w:lang w:val="en-US"/>
              </w:rPr>
              <w:fldChar w:fldCharType="end"/>
            </w:r>
          </w:p>
        </w:tc>
        <w:tc>
          <w:tcPr>
            <w:tcW w:w="1320" w:type="dxa"/>
            <w:shd w:val="clear" w:color="auto" w:fill="auto"/>
          </w:tcPr>
          <w:p w14:paraId="7CDE7EB0" w14:textId="549E3EEB" w:rsidR="00D86B14" w:rsidRPr="001914DA" w:rsidRDefault="00D86B14" w:rsidP="00273887">
            <w:pPr>
              <w:rPr>
                <w:rFonts w:cstheme="minorHAnsi"/>
                <w:lang w:val="en-US"/>
              </w:rPr>
            </w:pPr>
            <w:r>
              <w:rPr>
                <w:rFonts w:cstheme="minorHAnsi"/>
                <w:lang w:val="en-US"/>
              </w:rPr>
              <w:t>16.67%</w:t>
            </w:r>
            <w:r w:rsidR="004822DA">
              <w:rPr>
                <w:rFonts w:cstheme="minorHAnsi"/>
                <w:lang w:val="en-US"/>
              </w:rPr>
              <w:fldChar w:fldCharType="begin"/>
            </w:r>
            <w:r w:rsidR="004822DA">
              <w:rPr>
                <w:rFonts w:cstheme="minorHAnsi"/>
                <w:lang w:val="en-US"/>
              </w:rPr>
              <w:instrText xml:space="preserve"> ADDIN ZOTERO_ITEM CSL_CITATION {"citationID":"iyQVrNtl","properties":{"formattedCitation":"\\super 36\\nosupersub{}","plainCitation":"36","noteIndex":0},"citationItems":[{"id":499,"uris":["http://zotero.org/users/local/mBMtx8CP/items/B2YHU3GE"],"itemData":{"id":499,"type":"article-journal","abstract":"Aims\n              As part of continuity, prevalence of Autism Spectrum Disorder (ASD) is nearly the same in adults as children and is associated with other comorbid psychiatric disorders that have substantial impact on their life and complex the intervention. This study aimed to examine psychiatric comorbidity in referred adult ASD patients compared to non-ASD psychiatric patients. It has been hypothesized that comorbid psychiatric disorders were higher among patients with ASD than patients without ASD.\n            \n            \n              Method\n              In total, 36 adults with ASD referred in the year 2019 in a psychiatric consultation center in Dhaka city were included in the study. They were derived from the case register of the center. Similar number of age and sex-matched adult psychiatric patients without ASD were selected for comparison. All patients were referred for psychiatric consultation. Socio-demographic variables were collected from the patients’ record. Diagnosis of psychiatric disorders including ASD was made by an experienced psychiatrist. It was done clinically based on all available information, examination and relevant investigations. Diagnoses were assigned according to DSM-5. Then comparisons of psychiatric disorders were made between the two patient groups.\n            \n            \n              Result\n              The cases were ranged from 18-41 years with the mean of 26.72 ± 6.5 years. Among them, 22 were male and 14 were female. Male-female ratio was 1.6:1. Most of the subjects received no education and were from middle income family with urban background. Mean number of comorbid psychiatric disorders was 1.92 in patients with ASD and 1.67 in patients without ASD and the difference was significant (P = 0.04). Most two frequent comorbidities among ASD patients were Obsessive Compulsive Disorder (27.77%) and Major Depressive Disorder(25%) followed by Specific Phobia(19.44%), Social Phobia and Intermittent Explosive Disorder(16.67%) for each, Attention Deficit Hyperactivity Disorder(13.89%) and Conduct Disorder(11.11%). All these disorders were significantly higher than patients without ASD. Conversely, Major Depressive Disorder (30.55%) was most frequent among the patients without ASD and that was even significantly higher than patients with ASD. Other frequent disorders like Bipolar Disorder, Schizophrenia, Generalized Anxiety Disorder and Substance Related Disorder were also higher among non-ASD patients.\n            \n            \n              Conclusion\n              This research shows that comorbid psychiatric disorders were frequently found in patients with ASD. Subsequent broad-based studies using extensive measures of psychopathology are required to confirm these preliminary findings. Greater understanding of the presence of other psychiatric disorders in ASD patients will turn this awareness into action.","container-title":"BJPsych Open","DOI":"10.1192/bjo.2021.639","ISSN":"2056-4724","issue":"S1","journalAbbreviation":"BJPsych open","language":"en","page":"S239-S239","source":"DOI.org (Crossref)","title":"Psychiatric comorbidities with autism spectrum disorder in an adult clinic sample","volume":"7","author":[{"family":"Radwan","given":"Rifat Binte"},{"family":"Mallik","given":"Chiro Islam"}],"issued":{"date-parts":[["2021",6]]}}}],"schema":"https://github.com/citation-style-language/schema/raw/master/csl-citation.json"}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36</w:t>
            </w:r>
            <w:r w:rsidR="004822DA">
              <w:rPr>
                <w:rFonts w:cstheme="minorHAnsi"/>
                <w:lang w:val="en-US"/>
              </w:rPr>
              <w:fldChar w:fldCharType="end"/>
            </w:r>
          </w:p>
        </w:tc>
        <w:tc>
          <w:tcPr>
            <w:tcW w:w="1077" w:type="dxa"/>
            <w:shd w:val="clear" w:color="auto" w:fill="E7E6E6" w:themeFill="background2"/>
          </w:tcPr>
          <w:p w14:paraId="20442760" w14:textId="77777777" w:rsidR="00D86B14" w:rsidRPr="001914DA" w:rsidRDefault="00D86B14" w:rsidP="00273887">
            <w:pPr>
              <w:rPr>
                <w:rFonts w:cstheme="minorHAnsi"/>
                <w:lang w:val="en-US"/>
              </w:rPr>
            </w:pPr>
          </w:p>
        </w:tc>
        <w:tc>
          <w:tcPr>
            <w:tcW w:w="1033" w:type="dxa"/>
          </w:tcPr>
          <w:p w14:paraId="3E104021" w14:textId="0844268F" w:rsidR="00D86B14" w:rsidRPr="001914DA" w:rsidRDefault="00D86B14" w:rsidP="00273887">
            <w:pPr>
              <w:rPr>
                <w:rFonts w:cstheme="minorHAnsi"/>
                <w:lang w:val="en-US"/>
              </w:rPr>
            </w:pPr>
            <w:r>
              <w:rPr>
                <w:rFonts w:cstheme="minorHAnsi"/>
                <w:lang w:val="en-US"/>
              </w:rPr>
              <w:t>38%</w:t>
            </w:r>
            <w:r w:rsidR="004822DA">
              <w:rPr>
                <w:rFonts w:cstheme="minorHAnsi"/>
                <w:lang w:val="en-US"/>
              </w:rPr>
              <w:fldChar w:fldCharType="begin"/>
            </w:r>
            <w:r w:rsidR="004822DA">
              <w:rPr>
                <w:rFonts w:cstheme="minorHAnsi"/>
                <w:lang w:val="en-US"/>
              </w:rPr>
              <w:instrText xml:space="preserve"> ADDIN ZOTERO_ITEM CSL_CITATION {"citationID":"Dz4fkWFx","properties":{"formattedCitation":"\\super 37\\nosupersub{}","plainCitation":"37","noteIndex":0},"citationItems":[{"id":501,"uris":["http://zotero.org/users/local/mBMtx8CP/items/AHZXH8CC"],"itemData":{"id":501,"type":"article-journal","abstract":"Individuals with attention-deficit/hyperactivity disorder (AD/HD) and autism spectrum disorders (ASD) often display symptoms from other diagnostic categories. Exclusion criteria in the Diagnostic and Statistical Manual of Mental Disorders (DSM-IV) and the International Statistical Classification of Diseases and Related Health Problems (ICD-10) impede the use of categorical diagnoses to describe the particular problem constellation in a patient. In this study, we describe the prevalence and patterns of comorbid bipolar and psychotic disorders in 241 consecutively referred adult patients with AD/HD and/or ASD. Thirty per cent of patients with AD/HD had comorbid ASD and 38% of patients with ASD had comorbid AD/HD. Of the subjects with ASD, 7% had bipolar disorder with psychotic features, and 7.8% had schizophrenia or another psychotic disorder. The corresponding figures for the patients with AD/HD were 5.0% and 5.0%, respectively. Current diagnostic criteria have to be revised to acknowledge the comorbidity of bipolar and/or psychotic disorders in AD/HD and ASD.","container-title":"Journal of Neural Transmission (Vienna, Austria: 1996)","DOI":"10.1007/s00702-004-0115-1","ISSN":"0300-9564","issue":"7","journalAbbreviation":"J Neural Transm (Vienna)","language":"eng","note":"PMID: 15206005","page":"891-902","source":"PubMed","title":"Bipolar disorder, schizophrenia, and other psychotic disorders in adults with childhood onset AD/HD and/or autism spectrum disorders","volume":"111","author":[{"family":"Stahlberg","given":"O."},{"family":"Soderstrom","given":"H."},{"family":"Rastam","given":"M."},{"family":"Gillberg","given":"C."}],"issued":{"date-parts":[["2004",7]]}}}],"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37</w:t>
            </w:r>
            <w:r w:rsidR="004822DA">
              <w:rPr>
                <w:rFonts w:cstheme="minorHAnsi"/>
                <w:lang w:val="en-US"/>
              </w:rPr>
              <w:fldChar w:fldCharType="end"/>
            </w:r>
          </w:p>
        </w:tc>
      </w:tr>
      <w:tr w:rsidR="00A52BBE" w:rsidRPr="001914DA" w14:paraId="6CF0F291" w14:textId="10790157" w:rsidTr="00141853">
        <w:trPr>
          <w:trHeight w:val="618"/>
        </w:trPr>
        <w:tc>
          <w:tcPr>
            <w:tcW w:w="1320" w:type="dxa"/>
          </w:tcPr>
          <w:p w14:paraId="3192EF3E" w14:textId="68FFFBE2" w:rsidR="00D86B14" w:rsidRPr="001914DA" w:rsidRDefault="00D86B14" w:rsidP="00273887">
            <w:pPr>
              <w:rPr>
                <w:rFonts w:cstheme="minorHAnsi"/>
                <w:lang w:val="en-US"/>
              </w:rPr>
            </w:pPr>
            <w:r>
              <w:rPr>
                <w:rFonts w:cstheme="minorHAnsi"/>
                <w:lang w:val="en-US"/>
              </w:rPr>
              <w:t>ADHD</w:t>
            </w:r>
          </w:p>
        </w:tc>
        <w:tc>
          <w:tcPr>
            <w:tcW w:w="851" w:type="dxa"/>
            <w:shd w:val="clear" w:color="auto" w:fill="auto"/>
          </w:tcPr>
          <w:p w14:paraId="5FB3792C" w14:textId="570D0A0A" w:rsidR="00D86B14" w:rsidRDefault="00D86B14" w:rsidP="00273887">
            <w:pPr>
              <w:rPr>
                <w:rFonts w:cstheme="minorHAnsi"/>
                <w:lang w:val="en-US"/>
              </w:rPr>
            </w:pPr>
            <w:r>
              <w:rPr>
                <w:rFonts w:cstheme="minorHAnsi"/>
                <w:lang w:val="en-US"/>
              </w:rPr>
              <w:t>5-20%</w:t>
            </w:r>
            <w:r w:rsidR="004822DA">
              <w:rPr>
                <w:rFonts w:cstheme="minorHAnsi"/>
                <w:lang w:val="en-US"/>
              </w:rPr>
              <w:fldChar w:fldCharType="begin"/>
            </w:r>
            <w:r w:rsidR="004822DA">
              <w:rPr>
                <w:rFonts w:cstheme="minorHAnsi"/>
                <w:lang w:val="en-US"/>
              </w:rPr>
              <w:instrText xml:space="preserve"> ADDIN ZOTERO_ITEM CSL_CITATION {"citationID":"vk0y8FUw","properties":{"formattedCitation":"\\super 17\\nosupersub{}","plainCitation":"17","noteIndex":0},"citationItems":[{"id":451,"uris":["http://zotero.org/users/local/mBMtx8CP/items/QD8PALRK"],"itemData":{"id":451,"type":"article-journal","abstract":"BACKGROUND: Attention-deficit/hyperactivity disorder (ADHD) in adults can resemble, and often co-occurs with, bipolar disorder (BD) and borderline personality disorder (BPD). This can lead to mistaken diagnoses and ineffective treatment, resulting in potentially serious adverse consequences. All three conditions can substantially impair well-being and functioning, while BD and BPD are associated with suicidality.\nOBJECTIVES: To update clinicians on the overlap and differences in the symptomatology of ADHD versus BD and BPD in adults; differential diagnosis of ADHD from BD and BPD in adults; and diagnosis and treatment of adults with comorbid ADHD-BD or ADHD-BPD.\nMETHODS: We searched four databases, referred to the new Diagnostic and Statistical Manual of Mental Disorders, 5th edition, used other relevant literature, and referred to our own clinical experience.\nRESULTS: ADHD coexists in </w:instrText>
            </w:r>
            <w:r w:rsidR="004822DA">
              <w:rPr>
                <w:rFonts w:ascii="Cambria Math" w:hAnsi="Cambria Math" w:cs="Cambria Math"/>
                <w:lang w:val="en-US"/>
              </w:rPr>
              <w:instrText>∼</w:instrText>
            </w:r>
            <w:r w:rsidR="004822DA">
              <w:rPr>
                <w:rFonts w:cstheme="minorHAnsi"/>
                <w:lang w:val="en-US"/>
              </w:rPr>
              <w:instrText xml:space="preserve">20% of adults with BD or BPD. BD is episodic, with periods of normal mood although not necessarily function. In patients with comorbid ADHD-BD, ADHD symptoms are apparent between BD episodes. BPD and ADHD are associated with chronic trait-like symptoms and impairments. Overlapping symptoms of BPD and ADHD include impulsivity and emotional dysregulation. Symptoms of BPD but not ADHD include frantically avoiding real/imagined abandonment, suicidal behavior, self-harm, chronic feelings of emptiness, and stress-related paranoia/severe dissociation. Consensus expert opinion recommends that BD episodes should be treated first in patients with comorbid ADHD, and these patients may need treatment in stages (e.g. mood stabilizer[s], then a stimulant/atomoxetine). Data is scarce and mixed about whether stimulants or atomoxetine exacerbate mania in comorbid ADHD-BD. BPD is primarily treated with psychotherapy. Principles of dialectical behavioral treatment for BPD may successfully treat ADHD in adults, as an adjunct to medication. No fully evidence-based pharmacotherapy exists for core BPD symptoms, although some medications may be effective for individual symptom domains, e.g. impulsivity (shared by ADHD and BPD). In our experience, treatment of ADHD should be considered when treating comorbid personality disorders.\nCONCLUSIONS: It is important to accurately diagnose ADHD, BD, and BPD to ensure correct targeting of treatments and improvements in patient outcomes. However, there is a shortage of data about treatment of adults with ADHD and comorbid BD or BPD.","container-title":"Current Medical Research and Opinion","DOI":"10.1185/03007995.2014.915800","ISSN":"1473-4877","issue":"8","journalAbbreviation":"Curr Med Res Opin","language":"eng","note":"PMID: 24804976","page":"1657-1672","source":"PubMed","title":"Differential diagnosis, comorbidity, and treatment of attention-deficit/hyperactivity disorder in relation to bipolar disorder or borderline personality disorder in adults","volume":"30","author":[{"family":"Asherson","given":"Philip"},{"family":"Young","given":"Allan H."},{"family":"Eich-Höchli","given":"Dominique"},{"family":"Moran","given":"Paul"},{"family":"Porsdal","given":"Vibeke"},{"family":"Deberdt","given":"Walter"}],"issued":{"date-parts":[["2014",8]]}}}],"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17</w:t>
            </w:r>
            <w:r w:rsidR="004822DA">
              <w:rPr>
                <w:rFonts w:cstheme="minorHAnsi"/>
                <w:lang w:val="en-US"/>
              </w:rPr>
              <w:fldChar w:fldCharType="end"/>
            </w:r>
          </w:p>
        </w:tc>
        <w:tc>
          <w:tcPr>
            <w:tcW w:w="1214" w:type="dxa"/>
            <w:shd w:val="clear" w:color="auto" w:fill="auto"/>
          </w:tcPr>
          <w:p w14:paraId="28EB6393" w14:textId="1707B54B" w:rsidR="00D86B14" w:rsidRDefault="00BA78CB" w:rsidP="00273887">
            <w:pPr>
              <w:rPr>
                <w:rFonts w:cstheme="minorHAnsi"/>
                <w:lang w:val="en-US"/>
              </w:rPr>
            </w:pPr>
            <w:r>
              <w:rPr>
                <w:rFonts w:cstheme="minorHAnsi"/>
                <w:lang w:val="en-US"/>
              </w:rPr>
              <w:t>18-27</w:t>
            </w:r>
            <w:r w:rsidR="00C63EF3">
              <w:rPr>
                <w:rFonts w:cstheme="minorHAnsi"/>
                <w:lang w:val="en-US"/>
              </w:rPr>
              <w:t>%</w:t>
            </w:r>
            <w:r w:rsidR="004822DA">
              <w:rPr>
                <w:rFonts w:cstheme="minorHAnsi"/>
                <w:lang w:val="en-US"/>
              </w:rPr>
              <w:fldChar w:fldCharType="begin"/>
            </w:r>
            <w:r w:rsidR="004822DA">
              <w:rPr>
                <w:rFonts w:cstheme="minorHAnsi"/>
                <w:lang w:val="en-US"/>
              </w:rPr>
              <w:instrText xml:space="preserve"> ADDIN ZOTERO_ITEM CSL_CITATION {"citationID":"aoUUtt7S","properties":{"formattedCitation":"\\super 38\\nosupersub{}","plainCitation":"38","noteIndex":0},"citationItems":[{"id":505,"uris":["http://zotero.org/users/local/mBMtx8CP/items/Y8PAXF7G"],"itemData":{"id":505,"type":"article-journal","abstract":"OBJECTIVE: To characterize adults with comorbid attention-deficit/hyperactivity-disorder (ADHD) and borderline personality disorder (BPD) with regard to ADHD symptoms, psychopathology, cognitive functioning and psychosocial factors.\nMETHOD: A between-group design compared a group of individuals diagnosed with ADHD (n=40) with a group diagnosed with BPD and who also met the criteria for ADHD (ADHD+BPD) (n=20).\nRESULTS: Significant differences were observed for both childhood and current impulsivity symptoms, whereby ADHD+BPD exhibited increased impulsivity; no differences on self-report and cognitive measures of impulsivity were reported. The ADHD+BPD group scored significantly higher on measures of depression, anxiety and numerous other axis I and II conditions. The ADHD+BPD group scored significantly lower on most measures of intellectual functioning and attention, however largely not on those relating to response inhibition. Furthermore, group differences were observed for psychosocial factors, including education, substance use and criminal record.\nCONCLUSION: Comorbid ADHD and BPD is characterized by more symptoms of impulsivity, additional psychopathology, comparatively lower intellectual and attentional functioning and increased psychosocial difficulties.","container-title":"European Psychiatry: The Journal of the Association of European Psychiatrists","DOI":"10.1016/j.eurpsy.2015.09.012","ISSN":"1778-3585","journalAbbreviation":"Eur Psychiatry","language":"eng","note":"PMID: 26657598","page":"29-36","source":"PubMed","title":"Characterizing adult attention-deficit/hyperactivity-disorder and comorbid borderline personality disorder: ADHD symptoms, psychopathology, cognitive functioning and psychosocial factors","title-short":"Characterizing adult attention-deficit/hyperactivity-disorder and comorbid borderline personality disorder","volume":"31","author":[{"family":"O'Malley","given":"G. K."},{"family":"McHugh","given":"L."},{"family":"Mac Giollabhui","given":"N."},{"family":"Bramham","given":"J."}],"issued":{"date-parts":[["2016",1]]}}}],"schema":"https://github.com/citation-style-language/schema/raw/master/csl-citation.json"}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38</w:t>
            </w:r>
            <w:r w:rsidR="004822DA">
              <w:rPr>
                <w:rFonts w:cstheme="minorHAnsi"/>
                <w:lang w:val="en-US"/>
              </w:rPr>
              <w:fldChar w:fldCharType="end"/>
            </w:r>
          </w:p>
        </w:tc>
        <w:tc>
          <w:tcPr>
            <w:tcW w:w="1003" w:type="dxa"/>
            <w:shd w:val="clear" w:color="auto" w:fill="auto"/>
          </w:tcPr>
          <w:p w14:paraId="7EA57739" w14:textId="775828A4" w:rsidR="00D86B14" w:rsidRDefault="006A4EB3" w:rsidP="00273887">
            <w:pPr>
              <w:rPr>
                <w:rFonts w:cstheme="minorHAnsi"/>
                <w:lang w:val="en-US"/>
              </w:rPr>
            </w:pPr>
            <w:r>
              <w:rPr>
                <w:rFonts w:cstheme="minorHAnsi"/>
                <w:lang w:val="en-US"/>
              </w:rPr>
              <w:t>10-45</w:t>
            </w:r>
            <w:r w:rsidR="00891B8F">
              <w:rPr>
                <w:rFonts w:cstheme="minorHAnsi"/>
                <w:lang w:val="en-US"/>
              </w:rPr>
              <w:t>% (*GAD)</w:t>
            </w:r>
            <w:r w:rsidR="004822DA">
              <w:rPr>
                <w:rFonts w:cstheme="minorHAnsi"/>
                <w:lang w:val="en-US"/>
              </w:rPr>
              <w:fldChar w:fldCharType="begin"/>
            </w:r>
            <w:r w:rsidR="004822DA">
              <w:rPr>
                <w:rFonts w:cstheme="minorHAnsi"/>
                <w:lang w:val="en-US"/>
              </w:rPr>
              <w:instrText xml:space="preserve"> ADDIN ZOTERO_ITEM CSL_CITATION {"citationID":"OnSN47cz","properties":{"formattedCitation":"\\super 39\\nosupersub{}","plainCitation":"39","noteIndex":0},"citationItems":[{"id":507,"uris":["http://zotero.org/users/local/mBMtx8CP/items/IQMRRPEK"],"itemData":{"id":507,"type":"article-journal","container-title":"European Archives of Psychiatry and Clinical Neuroscience","DOI":"10.1007/s00406-006-1004-4","ISSN":"0940-1334, 1433-8491","issue":"S1","journalAbbreviation":"Eur Arch Psychiatry Clin Neurosci","language":"en","page":"i26-i31","source":"DOI.org (Crossref)","title":"Psychiatric comorbidity in adults with attention-deficit/hyperactivity disorder (ADHD)","volume":"256","author":[{"family":"Sobanski","given":"Esther"}],"issued":{"date-parts":[["2006",9]]}}}],"schema":"https://github.com/citation-style-language/schema/raw/master/csl-citation.json"}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39</w:t>
            </w:r>
            <w:r w:rsidR="004822DA">
              <w:rPr>
                <w:rFonts w:cstheme="minorHAnsi"/>
                <w:lang w:val="en-US"/>
              </w:rPr>
              <w:fldChar w:fldCharType="end"/>
            </w:r>
          </w:p>
        </w:tc>
        <w:tc>
          <w:tcPr>
            <w:tcW w:w="1194" w:type="dxa"/>
            <w:shd w:val="clear" w:color="auto" w:fill="auto"/>
          </w:tcPr>
          <w:p w14:paraId="3B4F575C" w14:textId="6A0DC71E" w:rsidR="00D86B14" w:rsidRDefault="00891B8F" w:rsidP="00273887">
            <w:pPr>
              <w:rPr>
                <w:rFonts w:cstheme="minorHAnsi"/>
                <w:lang w:val="en-US"/>
              </w:rPr>
            </w:pPr>
            <w:r>
              <w:rPr>
                <w:rFonts w:cstheme="minorHAnsi"/>
                <w:lang w:val="en-US"/>
              </w:rPr>
              <w:t>25%</w:t>
            </w:r>
            <w:r w:rsidR="004822DA">
              <w:rPr>
                <w:rFonts w:cstheme="minorHAnsi"/>
                <w:lang w:val="en-US"/>
              </w:rPr>
              <w:fldChar w:fldCharType="begin"/>
            </w:r>
            <w:r w:rsidR="004822DA">
              <w:rPr>
                <w:rFonts w:cstheme="minorHAnsi"/>
                <w:lang w:val="en-US"/>
              </w:rPr>
              <w:instrText xml:space="preserve"> ADDIN ZOTERO_ITEM CSL_CITATION {"citationID":"2xDO9WSP","properties":{"formattedCitation":"\\super 40\\nosupersub{}","plainCitation":"40","noteIndex":0},"citationItems":[{"id":508,"uris":["http://zotero.org/users/local/mBMtx8CP/items/VV4FFBYP"],"itemData":{"id":508,"type":"article-journal","abstract":"Most adults with attention-deficit/hyperactivity disorder (ADHD) are not recognized and remain untreated, although a large fraction of these individuals are diagnosed and treated for other comorbid mental disorders, such as major depressive disorder (MDD). The fact that MDD is one of the most commonly occurring mental disorders with high comorbidity with adult ADHD raises the question whether such comorbidity is associated with differences in the clinical picture of ADHD. Three hundred and twenty adult ADHD outpatients were evaluated. Diagnoses followed DSM-IV criteria. Interviews to evaluate ADHD and oppositional defiant disorder (ODD) were performed based on the Portuguese version of K-SADS-E. Psychiatric comorbidities were investigated using SCID-IV and MINI. Regression models were applied to test MDD association with clinical and demographic outcomes. Subjects presenting ADHD and MDD had a higher frequency of generalized anxiety disorder and social phobia and a lower frequency of substance dependence, grade repetition and school suspensions, when compared to subjects with ADHD without MDD. Furthermore, adults presenting ADHD and MDD reported higher demand for psychotherapy and pharmacological treatment prior to enrollment in the study when compared to ADHD subjects free of MDD. However, contrary to what could be expected based on these data, the presence of MDD was not associated with an earlier ADHD diagnosis. These results point to the need for research and medical education into an earlier and more efficient ADHD diagnosis in patients who search for mental health care.","container-title":"Journal of Psychiatric Research","DOI":"10.1016/j.jpsychires.2006.09.008","ISSN":"0022-3956","issue":"12","journalAbbreviation":"J Psychiatr Res","language":"eng","note":"PMID: 17098256","page":"991-996","source":"PubMed","title":"The role of comorbid major depressive disorder in the clinical presentation of adult ADHD","volume":"41","author":[{"family":"Fischer","given":"Aline G."},{"family":"Bau","given":"Claiton H. D."},{"family":"Grevet","given":"Eugenio H."},{"family":"Salgado","given":"Carlos A. I."},{"family":"Victor","given":"Marcelo M."},{"family":"Kalil","given":"Katiane L. S."},{"family":"Sousa","given":"Nyvia O."},{"family":"Garcia","given":"Christiane R."},{"family":"Belmonte-de-Abreu","given":"Paulo"}],"issued":{"date-parts":[["2007",12]]}}}],"schema":"https://github.com/citation-style-language/schema/raw/master/csl-citation.json"}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40</w:t>
            </w:r>
            <w:r w:rsidR="004822DA">
              <w:rPr>
                <w:rFonts w:cstheme="minorHAnsi"/>
                <w:lang w:val="en-US"/>
              </w:rPr>
              <w:fldChar w:fldCharType="end"/>
            </w:r>
          </w:p>
        </w:tc>
        <w:tc>
          <w:tcPr>
            <w:tcW w:w="906" w:type="dxa"/>
            <w:shd w:val="clear" w:color="auto" w:fill="auto"/>
          </w:tcPr>
          <w:p w14:paraId="51858511" w14:textId="66629A63" w:rsidR="00D86B14" w:rsidRDefault="006A4EB3" w:rsidP="00273887">
            <w:pPr>
              <w:rPr>
                <w:rFonts w:cstheme="minorHAnsi"/>
                <w:lang w:val="en-US"/>
              </w:rPr>
            </w:pPr>
            <w:r>
              <w:rPr>
                <w:rFonts w:cstheme="minorHAnsi"/>
                <w:lang w:val="en-US"/>
              </w:rPr>
              <w:t>8.8</w:t>
            </w:r>
            <w:r w:rsidR="004822DA">
              <w:rPr>
                <w:rFonts w:cstheme="minorHAnsi"/>
                <w:lang w:val="en-US"/>
              </w:rPr>
              <w:fldChar w:fldCharType="begin"/>
            </w:r>
            <w:r w:rsidR="004822DA">
              <w:rPr>
                <w:rFonts w:cstheme="minorHAnsi"/>
                <w:lang w:val="en-US"/>
              </w:rPr>
              <w:instrText xml:space="preserve"> ADDIN ZOTERO_ITEM CSL_CITATION {"citationID":"ZNTpubD3","properties":{"formattedCitation":"\\super 40\\nosupersub{}","plainCitation":"40","noteIndex":0},"citationItems":[{"id":508,"uris":["http://zotero.org/users/local/mBMtx8CP/items/VV4FFBYP"],"itemData":{"id":508,"type":"article-journal","abstract":"Most adults with attention-deficit/hyperactivity disorder (ADHD) are not recognized and remain untreated, although a large fraction of these individuals are diagnosed and treated for other comorbid mental disorders, such as major depressive disorder (MDD). The fact that MDD is one of the most commonly occurring mental disorders with high comorbidity with adult ADHD raises the question whether such comorbidity is associated with differences in the clinical picture of ADHD. Three hundred and twenty adult ADHD outpatients were evaluated. Diagnoses followed DSM-IV criteria. Interviews to evaluate ADHD and oppositional defiant disorder (ODD) were performed based on the Portuguese version of K-SADS-E. Psychiatric comorbidities were investigated using SCID-IV and MINI. Regression models were applied to test MDD association with clinical and demographic outcomes. Subjects presenting ADHD and MDD had a higher frequency of generalized anxiety disorder and social phobia and a lower frequency of substance dependence, grade repetition and school suspensions, when compared to subjects with ADHD without MDD. Furthermore, adults presenting ADHD and MDD reported higher demand for psychotherapy and pharmacological treatment prior to enrollment in the study when compared to ADHD subjects free of MDD. However, contrary to what could be expected based on these data, the presence of MDD was not associated with an earlier ADHD diagnosis. These results point to the need for research and medical education into an earlier and more efficient ADHD diagnosis in patients who search for mental health care.","container-title":"Journal of Psychiatric Research","DOI":"10.1016/j.jpsychires.2006.09.008","ISSN":"0022-3956","issue":"12","journalAbbreviation":"J Psychiatr Res","language":"eng","note":"PMID: 17098256","page":"991-996","source":"PubMed","title":"The role of comorbid major depressive disorder in the clinical presentation of adult ADHD","volume":"41","author":[{"family":"Fischer","given":"Aline G."},{"family":"Bau","given":"Claiton H. D."},{"family":"Grevet","given":"Eugenio H."},{"family":"Salgado","given":"Carlos A. I."},{"family":"Victor","given":"Marcelo M."},{"family":"Kalil","given":"Katiane L. S."},{"family":"Sousa","given":"Nyvia O."},{"family":"Garcia","given":"Christiane R."},{"family":"Belmonte-de-Abreu","given":"Paulo"}],"issued":{"date-parts":[["2007",12]]}}}],"schema":"https://github.com/citation-style-language/schema/raw/master/csl-citation.json"}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40</w:t>
            </w:r>
            <w:r w:rsidR="004822DA">
              <w:rPr>
                <w:rFonts w:cstheme="minorHAnsi"/>
                <w:lang w:val="en-US"/>
              </w:rPr>
              <w:fldChar w:fldCharType="end"/>
            </w:r>
          </w:p>
        </w:tc>
        <w:tc>
          <w:tcPr>
            <w:tcW w:w="1320" w:type="dxa"/>
            <w:shd w:val="clear" w:color="auto" w:fill="auto"/>
          </w:tcPr>
          <w:p w14:paraId="1DC4C285" w14:textId="6FC9ACAA" w:rsidR="00D86B14" w:rsidRDefault="00DE67CA" w:rsidP="00273887">
            <w:pPr>
              <w:rPr>
                <w:rFonts w:cstheme="minorHAnsi"/>
                <w:lang w:val="en-US"/>
              </w:rPr>
            </w:pPr>
            <w:r>
              <w:rPr>
                <w:rFonts w:cstheme="minorHAnsi"/>
                <w:lang w:val="en-US"/>
              </w:rPr>
              <w:t>24.5</w:t>
            </w:r>
            <w:r w:rsidR="004822DA">
              <w:rPr>
                <w:rFonts w:cstheme="minorHAnsi"/>
                <w:lang w:val="en-US"/>
              </w:rPr>
              <w:fldChar w:fldCharType="begin"/>
            </w:r>
            <w:r w:rsidR="004822DA">
              <w:rPr>
                <w:rFonts w:cstheme="minorHAnsi"/>
                <w:lang w:val="en-US"/>
              </w:rPr>
              <w:instrText xml:space="preserve"> ADDIN ZOTERO_ITEM CSL_CITATION {"citationID":"Wzy7wwId","properties":{"formattedCitation":"\\super 32\\nosupersub{}","plainCitation":"32","noteIndex":0},"citationItems":[{"id":490,"uris":["http://zotero.org/users/local/mBMtx8CP/items/MVZGR8RJ"],"itemData":{"id":490,"type":"article-journal","abstract":"BACKGROUND: Aggressive behavior in children and adolescents may be accounted for by several disruptive behavioral disorders (DBD) including attention-deficit/hyperactive (ADHD), conduct (CD), and oppositional defiant (ODD), disorders and intermittent explosive disorder (IED). The comorbidity among the DBDs is well known, but not its comorbidity with IED.\nMETHOD: We reanalyzed data from the National Comorbidity Studies (adolescents and adults), and from a large clinical research adult sample, to estimate the comorbidity of IED with each of the DBDs and to explore correlates of these comorbidities.\nRESULTS: The rate of current comorbidity between IED and the DBDs ranged from 10 to 19%, in adolescents (5-14% in adults) with odds ratios of about five. The onset of ADHD typically appeared before onset of IED while onset ODD and CD more typically appeared before that of IED in adolescents and about equally before or after IED in adults but IED persisted outside the duration window in many (ADHD) or most (ODD, CD) cases. Measures of impulsive aggression severity were highest in those with IED+DBD but relatively low in those with DBD alone while measures of DBD severity were highest in those with DBD alone and in those with IED+DBD.\nCONCLUSION: Despite the comorbidity of IED with the DBDs, IED can be separated from the DBDs over time and in terms of severity measures of IED and of DBD. Overall, impulsive aggression varies with IED while DBD behaviors vary with DBD. Based on this, clinicians should consider IED in their differential in the workup of impulsively aggressive children and adolescents.","container-title":"Child and Adolescent Psychiatry and Mental Health","DOI":"10.1186/s13034-020-00330-w","ISSN":"1753-2000","journalAbbreviation":"Child Adolesc Psychiatry Ment Health","language":"eng","note":"PMID: 32514306\nPMCID: PMC7257202","page":"24","source":"PubMed","title":"Comorbidity of disruptive behavior disorders and intermittent explosive disorder","volume":"14","author":[{"family":"Radwan","given":"Karam"},{"family":"Coccaro","given":"Emil F."}],"issued":{"date-parts":[["2020"]]}}}],"schema":"https://github.com/citation-style-language/schema/raw/master/csl-citation.json"}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32</w:t>
            </w:r>
            <w:r w:rsidR="004822DA">
              <w:rPr>
                <w:rFonts w:cstheme="minorHAnsi"/>
                <w:lang w:val="en-US"/>
              </w:rPr>
              <w:fldChar w:fldCharType="end"/>
            </w:r>
          </w:p>
        </w:tc>
        <w:tc>
          <w:tcPr>
            <w:tcW w:w="1077" w:type="dxa"/>
            <w:shd w:val="clear" w:color="auto" w:fill="auto"/>
          </w:tcPr>
          <w:p w14:paraId="3A51B68C" w14:textId="663CA8E6" w:rsidR="00D86B14" w:rsidRDefault="00D86B14" w:rsidP="00273887">
            <w:pPr>
              <w:rPr>
                <w:rFonts w:cstheme="minorHAnsi"/>
                <w:lang w:val="en-US"/>
              </w:rPr>
            </w:pPr>
            <w:r>
              <w:rPr>
                <w:rFonts w:cstheme="minorHAnsi"/>
                <w:lang w:val="en-US"/>
              </w:rPr>
              <w:t>30%</w:t>
            </w:r>
            <w:r w:rsidR="004822DA">
              <w:rPr>
                <w:rFonts w:cstheme="minorHAnsi"/>
                <w:lang w:val="en-US"/>
              </w:rPr>
              <w:fldChar w:fldCharType="begin"/>
            </w:r>
            <w:r w:rsidR="004822DA">
              <w:rPr>
                <w:rFonts w:cstheme="minorHAnsi"/>
                <w:lang w:val="en-US"/>
              </w:rPr>
              <w:instrText xml:space="preserve"> ADDIN ZOTERO_ITEM CSL_CITATION {"citationID":"oMHOH086","properties":{"formattedCitation":"\\super 37\\nosupersub{}","plainCitation":"37","noteIndex":0},"citationItems":[{"id":501,"uris":["http://zotero.org/users/local/mBMtx8CP/items/AHZXH8CC"],"itemData":{"id":501,"type":"article-journal","abstract":"Individuals with attention-deficit/hyperactivity disorder (AD/HD) and autism spectrum disorders (ASD) often display symptoms from other diagnostic categories. Exclusion criteria in the Diagnostic and Statistical Manual of Mental Disorders (DSM-IV) and the International Statistical Classification of Diseases and Related Health Problems (ICD-10) impede the use of categorical diagnoses to describe the particular problem constellation in a patient. In this study, we describe the prevalence and patterns of comorbid bipolar and psychotic disorders in 241 consecutively referred adult patients with AD/HD and/or ASD. Thirty per cent of patients with AD/HD had comorbid ASD and 38% of patients with ASD had comorbid AD/HD. Of the subjects with ASD, 7% had bipolar disorder with psychotic features, and 7.8% had schizophrenia or another psychotic disorder. The corresponding figures for the patients with AD/HD were 5.0% and 5.0%, respectively. Current diagnostic criteria have to be revised to acknowledge the comorbidity of bipolar and/or psychotic disorders in AD/HD and ASD.","container-title":"Journal of Neural Transmission (Vienna, Austria: 1996)","DOI":"10.1007/s00702-004-0115-1","ISSN":"0300-9564","issue":"7","journalAbbreviation":"J Neural Transm (Vienna)","language":"eng","note":"PMID: 15206005","page":"891-902","source":"PubMed","title":"Bipolar disorder, schizophrenia, and other psychotic disorders in adults with childhood onset AD/HD and/or autism spectrum disorders","volume":"111","author":[{"family":"Stahlberg","given":"O."},{"family":"Soderstrom","given":"H."},{"family":"Rastam","given":"M."},{"family":"Gillberg","given":"C."}],"issued":{"date-parts":[["2004",7]]}}}],"schema":"https://github.com/citation-style-language/schema/raw/master/csl-citation.json"} </w:instrText>
            </w:r>
            <w:r w:rsidR="004822DA">
              <w:rPr>
                <w:rFonts w:cstheme="minorHAnsi"/>
                <w:lang w:val="en-US"/>
              </w:rPr>
              <w:fldChar w:fldCharType="separate"/>
            </w:r>
            <w:r w:rsidR="004822DA" w:rsidRPr="004822DA">
              <w:rPr>
                <w:rFonts w:ascii="Calibri" w:hAnsi="Calibri" w:cs="Calibri"/>
                <w:szCs w:val="24"/>
                <w:vertAlign w:val="superscript"/>
              </w:rPr>
              <w:t>37</w:t>
            </w:r>
            <w:r w:rsidR="004822DA">
              <w:rPr>
                <w:rFonts w:cstheme="minorHAnsi"/>
                <w:lang w:val="en-US"/>
              </w:rPr>
              <w:fldChar w:fldCharType="end"/>
            </w:r>
          </w:p>
        </w:tc>
        <w:tc>
          <w:tcPr>
            <w:tcW w:w="1033" w:type="dxa"/>
            <w:shd w:val="clear" w:color="auto" w:fill="E7E6E6" w:themeFill="background2"/>
          </w:tcPr>
          <w:p w14:paraId="0D3527CC" w14:textId="77777777" w:rsidR="00D86B14" w:rsidRDefault="00D86B14" w:rsidP="00273887">
            <w:pPr>
              <w:rPr>
                <w:rFonts w:cstheme="minorHAnsi"/>
                <w:lang w:val="en-US"/>
              </w:rPr>
            </w:pPr>
          </w:p>
        </w:tc>
      </w:tr>
    </w:tbl>
    <w:tbl>
      <w:tblPr>
        <w:tblW w:w="6570" w:type="dxa"/>
        <w:shd w:val="clear" w:color="auto" w:fill="FFFFFF"/>
        <w:tblCellMar>
          <w:left w:w="0" w:type="dxa"/>
          <w:right w:w="0" w:type="dxa"/>
        </w:tblCellMar>
        <w:tblLook w:val="04A0" w:firstRow="1" w:lastRow="0" w:firstColumn="1" w:lastColumn="0" w:noHBand="0" w:noVBand="1"/>
      </w:tblPr>
      <w:tblGrid>
        <w:gridCol w:w="6570"/>
      </w:tblGrid>
      <w:tr w:rsidR="006A4EB3" w:rsidRPr="006A4EB3" w14:paraId="3F027A47" w14:textId="77777777" w:rsidTr="006A4EB3">
        <w:tc>
          <w:tcPr>
            <w:tcW w:w="0" w:type="auto"/>
            <w:shd w:val="clear" w:color="auto" w:fill="FFFFFF"/>
            <w:vAlign w:val="center"/>
            <w:hideMark/>
          </w:tcPr>
          <w:p w14:paraId="6819C0B3" w14:textId="77777777" w:rsidR="006A4EB3" w:rsidRPr="006A4EB3" w:rsidRDefault="006A4EB3" w:rsidP="00273887">
            <w:pPr>
              <w:spacing w:after="0" w:line="240" w:lineRule="auto"/>
              <w:rPr>
                <w:rFonts w:ascii="Times New Roman" w:eastAsia="Times New Roman" w:hAnsi="Times New Roman" w:cs="Times New Roman"/>
                <w:sz w:val="24"/>
                <w:szCs w:val="24"/>
                <w:lang/>
              </w:rPr>
            </w:pPr>
          </w:p>
        </w:tc>
      </w:tr>
    </w:tbl>
    <w:p w14:paraId="3D3560F8" w14:textId="0F299012" w:rsidR="002A108B" w:rsidRDefault="002838E4" w:rsidP="002838E4">
      <w:pPr>
        <w:rPr>
          <w:lang w:val="en-US"/>
        </w:rPr>
      </w:pPr>
      <w:r w:rsidRPr="002838E4">
        <w:rPr>
          <w:b/>
          <w:bCs/>
          <w:lang w:val="en-US"/>
        </w:rPr>
        <w:t xml:space="preserve">Table </w:t>
      </w:r>
      <w:r>
        <w:rPr>
          <w:b/>
          <w:bCs/>
          <w:lang w:val="en-US"/>
        </w:rPr>
        <w:t>S2</w:t>
      </w:r>
      <w:r w:rsidRPr="002838E4">
        <w:rPr>
          <w:b/>
          <w:bCs/>
          <w:lang w:val="en-US"/>
        </w:rPr>
        <w:t>. Comorbidities between hyper-reactivity-associated diseases</w:t>
      </w:r>
      <w:r w:rsidR="002A108B">
        <w:rPr>
          <w:lang w:val="en-US"/>
        </w:rPr>
        <w:br w:type="page"/>
      </w:r>
    </w:p>
    <w:p w14:paraId="21B59416" w14:textId="0EAD8CDB" w:rsidR="002A108B" w:rsidRDefault="002A108B" w:rsidP="002A108B">
      <w:pPr>
        <w:rPr>
          <w:b/>
          <w:bCs/>
          <w:sz w:val="28"/>
          <w:szCs w:val="28"/>
          <w:lang w:val="en-US"/>
        </w:rPr>
      </w:pPr>
      <w:r w:rsidRPr="002A108B">
        <w:rPr>
          <w:b/>
          <w:bCs/>
          <w:sz w:val="28"/>
          <w:szCs w:val="28"/>
          <w:lang w:val="en-US"/>
        </w:rPr>
        <w:lastRenderedPageBreak/>
        <w:t>Resources</w:t>
      </w:r>
    </w:p>
    <w:p w14:paraId="6FAA9217" w14:textId="77777777" w:rsidR="008E1F09" w:rsidRPr="008E1F09" w:rsidRDefault="008E1F09" w:rsidP="008E1F09">
      <w:pPr>
        <w:pStyle w:val="Bibliography"/>
        <w:rPr>
          <w:rFonts w:ascii="Calibri" w:hAnsi="Calibri" w:cs="Calibri"/>
        </w:rPr>
      </w:pPr>
      <w:r w:rsidRPr="008E1F09">
        <w:rPr>
          <w:b/>
          <w:bCs/>
          <w:lang w:val="en-US"/>
        </w:rPr>
        <w:fldChar w:fldCharType="begin"/>
      </w:r>
      <w:r w:rsidRPr="008E1F09">
        <w:rPr>
          <w:b/>
          <w:bCs/>
          <w:lang w:val="en-US"/>
        </w:rPr>
        <w:instrText xml:space="preserve"> ADDIN ZOTERO_BIBL {"uncited":[],"omitted":[],"custom":[]} CSL_BIBLIOGRAPHY </w:instrText>
      </w:r>
      <w:r w:rsidRPr="008E1F09">
        <w:rPr>
          <w:b/>
          <w:bCs/>
          <w:lang w:val="en-US"/>
        </w:rPr>
        <w:fldChar w:fldCharType="separate"/>
      </w:r>
      <w:r w:rsidRPr="008E1F09">
        <w:rPr>
          <w:rFonts w:ascii="Calibri" w:hAnsi="Calibri" w:cs="Calibri"/>
        </w:rPr>
        <w:t>1.</w:t>
      </w:r>
      <w:r w:rsidRPr="008E1F09">
        <w:rPr>
          <w:rFonts w:ascii="Calibri" w:hAnsi="Calibri" w:cs="Calibri"/>
        </w:rPr>
        <w:tab/>
        <w:t xml:space="preserve">Berenbaum, H., Raghavan, C., Le, H.-N., Vernon, L. L. &amp; Gomez, J. J. A taxonomy of emotional disturbances. </w:t>
      </w:r>
      <w:r w:rsidRPr="008E1F09">
        <w:rPr>
          <w:rFonts w:ascii="Calibri" w:hAnsi="Calibri" w:cs="Calibri"/>
          <w:i/>
          <w:iCs/>
        </w:rPr>
        <w:t>Clinical Psychology: Science and Practice</w:t>
      </w:r>
      <w:r w:rsidRPr="008E1F09">
        <w:rPr>
          <w:rFonts w:ascii="Calibri" w:hAnsi="Calibri" w:cs="Calibri"/>
        </w:rPr>
        <w:t xml:space="preserve"> </w:t>
      </w:r>
      <w:r w:rsidRPr="008E1F09">
        <w:rPr>
          <w:rFonts w:ascii="Calibri" w:hAnsi="Calibri" w:cs="Calibri"/>
          <w:b/>
          <w:bCs/>
        </w:rPr>
        <w:t>10</w:t>
      </w:r>
      <w:r w:rsidRPr="008E1F09">
        <w:rPr>
          <w:rFonts w:ascii="Calibri" w:hAnsi="Calibri" w:cs="Calibri"/>
        </w:rPr>
        <w:t>, 206–226 (2003).</w:t>
      </w:r>
    </w:p>
    <w:p w14:paraId="7DB37FED" w14:textId="77777777" w:rsidR="008E1F09" w:rsidRPr="008E1F09" w:rsidRDefault="008E1F09" w:rsidP="008E1F09">
      <w:pPr>
        <w:pStyle w:val="Bibliography"/>
        <w:rPr>
          <w:rFonts w:ascii="Calibri" w:hAnsi="Calibri" w:cs="Calibri"/>
        </w:rPr>
      </w:pPr>
      <w:r w:rsidRPr="008E1F09">
        <w:rPr>
          <w:rFonts w:ascii="Calibri" w:hAnsi="Calibri" w:cs="Calibri"/>
        </w:rPr>
        <w:t>2.</w:t>
      </w:r>
      <w:r w:rsidRPr="008E1F09">
        <w:rPr>
          <w:rFonts w:ascii="Calibri" w:hAnsi="Calibri" w:cs="Calibri"/>
        </w:rPr>
        <w:tab/>
        <w:t xml:space="preserve">Gross, J. J. &amp; Jazaieri, H. Emotion, Emotion Regulation, and Psychopathology: An Affective Science Perspective. </w:t>
      </w:r>
      <w:r w:rsidRPr="008E1F09">
        <w:rPr>
          <w:rFonts w:ascii="Calibri" w:hAnsi="Calibri" w:cs="Calibri"/>
          <w:i/>
          <w:iCs/>
        </w:rPr>
        <w:t>Clinical Psychological Science</w:t>
      </w:r>
      <w:r w:rsidRPr="008E1F09">
        <w:rPr>
          <w:rFonts w:ascii="Calibri" w:hAnsi="Calibri" w:cs="Calibri"/>
        </w:rPr>
        <w:t xml:space="preserve"> </w:t>
      </w:r>
      <w:r w:rsidRPr="008E1F09">
        <w:rPr>
          <w:rFonts w:ascii="Calibri" w:hAnsi="Calibri" w:cs="Calibri"/>
          <w:b/>
          <w:bCs/>
        </w:rPr>
        <w:t>2</w:t>
      </w:r>
      <w:r w:rsidRPr="008E1F09">
        <w:rPr>
          <w:rFonts w:ascii="Calibri" w:hAnsi="Calibri" w:cs="Calibri"/>
        </w:rPr>
        <w:t>, 387–401 (2014).</w:t>
      </w:r>
    </w:p>
    <w:p w14:paraId="6A3FA5CD" w14:textId="77777777" w:rsidR="008E1F09" w:rsidRPr="008E1F09" w:rsidRDefault="008E1F09" w:rsidP="008E1F09">
      <w:pPr>
        <w:pStyle w:val="Bibliography"/>
        <w:rPr>
          <w:rFonts w:ascii="Calibri" w:hAnsi="Calibri" w:cs="Calibri"/>
        </w:rPr>
      </w:pPr>
      <w:r w:rsidRPr="008E1F09">
        <w:rPr>
          <w:rFonts w:ascii="Calibri" w:hAnsi="Calibri" w:cs="Calibri"/>
        </w:rPr>
        <w:t>3.</w:t>
      </w:r>
      <w:r w:rsidRPr="008E1F09">
        <w:rPr>
          <w:rFonts w:ascii="Calibri" w:hAnsi="Calibri" w:cs="Calibri"/>
        </w:rPr>
        <w:tab/>
        <w:t xml:space="preserve">Fagiolini, A. </w:t>
      </w:r>
      <w:r w:rsidRPr="008E1F09">
        <w:rPr>
          <w:rFonts w:ascii="Calibri" w:hAnsi="Calibri" w:cs="Calibri"/>
          <w:i/>
          <w:iCs/>
        </w:rPr>
        <w:t>et al.</w:t>
      </w:r>
      <w:r w:rsidRPr="008E1F09">
        <w:rPr>
          <w:rFonts w:ascii="Calibri" w:hAnsi="Calibri" w:cs="Calibri"/>
        </w:rPr>
        <w:t xml:space="preserve"> Prevalence, chronicity, burden and borders of bipolar disorder. </w:t>
      </w:r>
      <w:r w:rsidRPr="008E1F09">
        <w:rPr>
          <w:rFonts w:ascii="Calibri" w:hAnsi="Calibri" w:cs="Calibri"/>
          <w:i/>
          <w:iCs/>
        </w:rPr>
        <w:t>J Affect Disord</w:t>
      </w:r>
      <w:r w:rsidRPr="008E1F09">
        <w:rPr>
          <w:rFonts w:ascii="Calibri" w:hAnsi="Calibri" w:cs="Calibri"/>
        </w:rPr>
        <w:t xml:space="preserve"> </w:t>
      </w:r>
      <w:r w:rsidRPr="008E1F09">
        <w:rPr>
          <w:rFonts w:ascii="Calibri" w:hAnsi="Calibri" w:cs="Calibri"/>
          <w:b/>
          <w:bCs/>
        </w:rPr>
        <w:t>148</w:t>
      </w:r>
      <w:r w:rsidRPr="008E1F09">
        <w:rPr>
          <w:rFonts w:ascii="Calibri" w:hAnsi="Calibri" w:cs="Calibri"/>
        </w:rPr>
        <w:t>, 161–169 (2013).</w:t>
      </w:r>
    </w:p>
    <w:p w14:paraId="26C8894F" w14:textId="77777777" w:rsidR="008E1F09" w:rsidRPr="008E1F09" w:rsidRDefault="008E1F09" w:rsidP="008E1F09">
      <w:pPr>
        <w:pStyle w:val="Bibliography"/>
        <w:rPr>
          <w:rFonts w:ascii="Calibri" w:hAnsi="Calibri" w:cs="Calibri"/>
        </w:rPr>
      </w:pPr>
      <w:r w:rsidRPr="008E1F09">
        <w:rPr>
          <w:rFonts w:ascii="Calibri" w:hAnsi="Calibri" w:cs="Calibri"/>
        </w:rPr>
        <w:t>4.</w:t>
      </w:r>
      <w:r w:rsidRPr="008E1F09">
        <w:rPr>
          <w:rFonts w:ascii="Calibri" w:hAnsi="Calibri" w:cs="Calibri"/>
        </w:rPr>
        <w:tab/>
        <w:t xml:space="preserve">Ellison, W. D., Rosenstein, L. K., Morgan, T. A. &amp; Zimmerman, M. Community and Clinical Epidemiology of Borderline Personality Disorder. </w:t>
      </w:r>
      <w:r w:rsidRPr="008E1F09">
        <w:rPr>
          <w:rFonts w:ascii="Calibri" w:hAnsi="Calibri" w:cs="Calibri"/>
          <w:i/>
          <w:iCs/>
        </w:rPr>
        <w:t>Psychiatr Clin North Am</w:t>
      </w:r>
      <w:r w:rsidRPr="008E1F09">
        <w:rPr>
          <w:rFonts w:ascii="Calibri" w:hAnsi="Calibri" w:cs="Calibri"/>
        </w:rPr>
        <w:t xml:space="preserve"> </w:t>
      </w:r>
      <w:r w:rsidRPr="008E1F09">
        <w:rPr>
          <w:rFonts w:ascii="Calibri" w:hAnsi="Calibri" w:cs="Calibri"/>
          <w:b/>
          <w:bCs/>
        </w:rPr>
        <w:t>41</w:t>
      </w:r>
      <w:r w:rsidRPr="008E1F09">
        <w:rPr>
          <w:rFonts w:ascii="Calibri" w:hAnsi="Calibri" w:cs="Calibri"/>
        </w:rPr>
        <w:t>, 561–573 (2018).</w:t>
      </w:r>
    </w:p>
    <w:p w14:paraId="76485B63" w14:textId="77777777" w:rsidR="008E1F09" w:rsidRPr="008E1F09" w:rsidRDefault="008E1F09" w:rsidP="008E1F09">
      <w:pPr>
        <w:pStyle w:val="Bibliography"/>
        <w:rPr>
          <w:rFonts w:ascii="Calibri" w:hAnsi="Calibri" w:cs="Calibri"/>
        </w:rPr>
      </w:pPr>
      <w:r w:rsidRPr="008E1F09">
        <w:rPr>
          <w:rFonts w:ascii="Calibri" w:hAnsi="Calibri" w:cs="Calibri"/>
        </w:rPr>
        <w:t>5.</w:t>
      </w:r>
      <w:r w:rsidRPr="008E1F09">
        <w:rPr>
          <w:rFonts w:ascii="Calibri" w:hAnsi="Calibri" w:cs="Calibri"/>
        </w:rPr>
        <w:tab/>
        <w:t xml:space="preserve">Guilé, J. M., Boissel, L., Alaux-Cantin, S. &amp; de La Rivière, S. G. Borderline personality disorder in adolescents: prevalence, diagnosis, and treatment strategies. </w:t>
      </w:r>
      <w:r w:rsidRPr="008E1F09">
        <w:rPr>
          <w:rFonts w:ascii="Calibri" w:hAnsi="Calibri" w:cs="Calibri"/>
          <w:i/>
          <w:iCs/>
        </w:rPr>
        <w:t>Adolesc Health Med Ther</w:t>
      </w:r>
      <w:r w:rsidRPr="008E1F09">
        <w:rPr>
          <w:rFonts w:ascii="Calibri" w:hAnsi="Calibri" w:cs="Calibri"/>
        </w:rPr>
        <w:t xml:space="preserve"> </w:t>
      </w:r>
      <w:r w:rsidRPr="008E1F09">
        <w:rPr>
          <w:rFonts w:ascii="Calibri" w:hAnsi="Calibri" w:cs="Calibri"/>
          <w:b/>
          <w:bCs/>
        </w:rPr>
        <w:t>9</w:t>
      </w:r>
      <w:r w:rsidRPr="008E1F09">
        <w:rPr>
          <w:rFonts w:ascii="Calibri" w:hAnsi="Calibri" w:cs="Calibri"/>
        </w:rPr>
        <w:t>, 199–210 (2018).</w:t>
      </w:r>
    </w:p>
    <w:p w14:paraId="50E6CDF0" w14:textId="77777777" w:rsidR="008E1F09" w:rsidRPr="008E1F09" w:rsidRDefault="008E1F09" w:rsidP="008E1F09">
      <w:pPr>
        <w:pStyle w:val="Bibliography"/>
        <w:rPr>
          <w:rFonts w:ascii="Calibri" w:hAnsi="Calibri" w:cs="Calibri"/>
        </w:rPr>
      </w:pPr>
      <w:r w:rsidRPr="008E1F09">
        <w:rPr>
          <w:rFonts w:ascii="Calibri" w:hAnsi="Calibri" w:cs="Calibri"/>
        </w:rPr>
        <w:t>6.</w:t>
      </w:r>
      <w:r w:rsidRPr="008E1F09">
        <w:rPr>
          <w:rFonts w:ascii="Calibri" w:hAnsi="Calibri" w:cs="Calibri"/>
        </w:rPr>
        <w:tab/>
        <w:t xml:space="preserve">Stein, M. B. &amp; Stein, D. J. Social anxiety disorder. </w:t>
      </w:r>
      <w:r w:rsidRPr="008E1F09">
        <w:rPr>
          <w:rFonts w:ascii="Calibri" w:hAnsi="Calibri" w:cs="Calibri"/>
          <w:i/>
          <w:iCs/>
        </w:rPr>
        <w:t>The Lancet</w:t>
      </w:r>
      <w:r w:rsidRPr="008E1F09">
        <w:rPr>
          <w:rFonts w:ascii="Calibri" w:hAnsi="Calibri" w:cs="Calibri"/>
        </w:rPr>
        <w:t xml:space="preserve"> </w:t>
      </w:r>
      <w:r w:rsidRPr="008E1F09">
        <w:rPr>
          <w:rFonts w:ascii="Calibri" w:hAnsi="Calibri" w:cs="Calibri"/>
          <w:b/>
          <w:bCs/>
        </w:rPr>
        <w:t>371</w:t>
      </w:r>
      <w:r w:rsidRPr="008E1F09">
        <w:rPr>
          <w:rFonts w:ascii="Calibri" w:hAnsi="Calibri" w:cs="Calibri"/>
        </w:rPr>
        <w:t>, 1115–1125 (2008).</w:t>
      </w:r>
    </w:p>
    <w:p w14:paraId="41775C76" w14:textId="77777777" w:rsidR="008E1F09" w:rsidRPr="008E1F09" w:rsidRDefault="008E1F09" w:rsidP="008E1F09">
      <w:pPr>
        <w:pStyle w:val="Bibliography"/>
        <w:rPr>
          <w:rFonts w:ascii="Calibri" w:hAnsi="Calibri" w:cs="Calibri"/>
        </w:rPr>
      </w:pPr>
      <w:r w:rsidRPr="008E1F09">
        <w:rPr>
          <w:rFonts w:ascii="Calibri" w:hAnsi="Calibri" w:cs="Calibri"/>
        </w:rPr>
        <w:t>7.</w:t>
      </w:r>
      <w:r w:rsidRPr="008E1F09">
        <w:rPr>
          <w:rFonts w:ascii="Calibri" w:hAnsi="Calibri" w:cs="Calibri"/>
        </w:rPr>
        <w:tab/>
        <w:t xml:space="preserve">Ferrari, A. J. </w:t>
      </w:r>
      <w:r w:rsidRPr="008E1F09">
        <w:rPr>
          <w:rFonts w:ascii="Calibri" w:hAnsi="Calibri" w:cs="Calibri"/>
          <w:i/>
          <w:iCs/>
        </w:rPr>
        <w:t>et al.</w:t>
      </w:r>
      <w:r w:rsidRPr="008E1F09">
        <w:rPr>
          <w:rFonts w:ascii="Calibri" w:hAnsi="Calibri" w:cs="Calibri"/>
        </w:rPr>
        <w:t xml:space="preserve"> Global variation in the prevalence and incidence of major depressive disorder: a systematic review of the epidemiological literature. </w:t>
      </w:r>
      <w:r w:rsidRPr="008E1F09">
        <w:rPr>
          <w:rFonts w:ascii="Calibri" w:hAnsi="Calibri" w:cs="Calibri"/>
          <w:i/>
          <w:iCs/>
        </w:rPr>
        <w:t>Psychol Med</w:t>
      </w:r>
      <w:r w:rsidRPr="008E1F09">
        <w:rPr>
          <w:rFonts w:ascii="Calibri" w:hAnsi="Calibri" w:cs="Calibri"/>
        </w:rPr>
        <w:t xml:space="preserve"> </w:t>
      </w:r>
      <w:r w:rsidRPr="008E1F09">
        <w:rPr>
          <w:rFonts w:ascii="Calibri" w:hAnsi="Calibri" w:cs="Calibri"/>
          <w:b/>
          <w:bCs/>
        </w:rPr>
        <w:t>43</w:t>
      </w:r>
      <w:r w:rsidRPr="008E1F09">
        <w:rPr>
          <w:rFonts w:ascii="Calibri" w:hAnsi="Calibri" w:cs="Calibri"/>
        </w:rPr>
        <w:t>, 471–481 (2013).</w:t>
      </w:r>
    </w:p>
    <w:p w14:paraId="1B22E067" w14:textId="77777777" w:rsidR="008E1F09" w:rsidRPr="008E1F09" w:rsidRDefault="008E1F09" w:rsidP="008E1F09">
      <w:pPr>
        <w:pStyle w:val="Bibliography"/>
        <w:rPr>
          <w:rFonts w:ascii="Calibri" w:hAnsi="Calibri" w:cs="Calibri"/>
        </w:rPr>
      </w:pPr>
      <w:r w:rsidRPr="008E1F09">
        <w:rPr>
          <w:rFonts w:ascii="Calibri" w:hAnsi="Calibri" w:cs="Calibri"/>
        </w:rPr>
        <w:t>8.</w:t>
      </w:r>
      <w:r w:rsidRPr="008E1F09">
        <w:rPr>
          <w:rFonts w:ascii="Calibri" w:hAnsi="Calibri" w:cs="Calibri"/>
        </w:rPr>
        <w:tab/>
        <w:t xml:space="preserve">Eaton, W. W., Bienvenu, O. J. &amp; Miloyan, B. Specific phobias. </w:t>
      </w:r>
      <w:r w:rsidRPr="008E1F09">
        <w:rPr>
          <w:rFonts w:ascii="Calibri" w:hAnsi="Calibri" w:cs="Calibri"/>
          <w:i/>
          <w:iCs/>
        </w:rPr>
        <w:t>Lancet Psychiatry</w:t>
      </w:r>
      <w:r w:rsidRPr="008E1F09">
        <w:rPr>
          <w:rFonts w:ascii="Calibri" w:hAnsi="Calibri" w:cs="Calibri"/>
        </w:rPr>
        <w:t xml:space="preserve"> </w:t>
      </w:r>
      <w:r w:rsidRPr="008E1F09">
        <w:rPr>
          <w:rFonts w:ascii="Calibri" w:hAnsi="Calibri" w:cs="Calibri"/>
          <w:b/>
          <w:bCs/>
        </w:rPr>
        <w:t>5</w:t>
      </w:r>
      <w:r w:rsidRPr="008E1F09">
        <w:rPr>
          <w:rFonts w:ascii="Calibri" w:hAnsi="Calibri" w:cs="Calibri"/>
        </w:rPr>
        <w:t>, 678–686 (2018).</w:t>
      </w:r>
    </w:p>
    <w:p w14:paraId="2407987A" w14:textId="77777777" w:rsidR="008E1F09" w:rsidRPr="008E1F09" w:rsidRDefault="008E1F09" w:rsidP="008E1F09">
      <w:pPr>
        <w:pStyle w:val="Bibliography"/>
        <w:rPr>
          <w:rFonts w:ascii="Calibri" w:hAnsi="Calibri" w:cs="Calibri"/>
        </w:rPr>
      </w:pPr>
      <w:r w:rsidRPr="008E1F09">
        <w:rPr>
          <w:rFonts w:ascii="Calibri" w:hAnsi="Calibri" w:cs="Calibri"/>
        </w:rPr>
        <w:t>9.</w:t>
      </w:r>
      <w:r w:rsidRPr="008E1F09">
        <w:rPr>
          <w:rFonts w:ascii="Calibri" w:hAnsi="Calibri" w:cs="Calibri"/>
        </w:rPr>
        <w:tab/>
        <w:t xml:space="preserve">Scott, K. M. </w:t>
      </w:r>
      <w:r w:rsidRPr="008E1F09">
        <w:rPr>
          <w:rFonts w:ascii="Calibri" w:hAnsi="Calibri" w:cs="Calibri"/>
          <w:i/>
          <w:iCs/>
        </w:rPr>
        <w:t>et al.</w:t>
      </w:r>
      <w:r w:rsidRPr="008E1F09">
        <w:rPr>
          <w:rFonts w:ascii="Calibri" w:hAnsi="Calibri" w:cs="Calibri"/>
        </w:rPr>
        <w:t xml:space="preserve"> The cross-national epidemiology of DSM-IV intermittent explosive disorder. </w:t>
      </w:r>
      <w:r w:rsidRPr="008E1F09">
        <w:rPr>
          <w:rFonts w:ascii="Calibri" w:hAnsi="Calibri" w:cs="Calibri"/>
          <w:i/>
          <w:iCs/>
        </w:rPr>
        <w:t>Psychol Med</w:t>
      </w:r>
      <w:r w:rsidRPr="008E1F09">
        <w:rPr>
          <w:rFonts w:ascii="Calibri" w:hAnsi="Calibri" w:cs="Calibri"/>
        </w:rPr>
        <w:t xml:space="preserve"> </w:t>
      </w:r>
      <w:r w:rsidRPr="008E1F09">
        <w:rPr>
          <w:rFonts w:ascii="Calibri" w:hAnsi="Calibri" w:cs="Calibri"/>
          <w:b/>
          <w:bCs/>
        </w:rPr>
        <w:t>46</w:t>
      </w:r>
      <w:r w:rsidRPr="008E1F09">
        <w:rPr>
          <w:rFonts w:ascii="Calibri" w:hAnsi="Calibri" w:cs="Calibri"/>
        </w:rPr>
        <w:t>, 3161–3172 (2016).</w:t>
      </w:r>
    </w:p>
    <w:p w14:paraId="5271379E" w14:textId="77777777" w:rsidR="008E1F09" w:rsidRPr="008E1F09" w:rsidRDefault="008E1F09" w:rsidP="008E1F09">
      <w:pPr>
        <w:pStyle w:val="Bibliography"/>
        <w:rPr>
          <w:rFonts w:ascii="Calibri" w:hAnsi="Calibri" w:cs="Calibri"/>
        </w:rPr>
      </w:pPr>
      <w:r w:rsidRPr="008E1F09">
        <w:rPr>
          <w:rFonts w:ascii="Calibri" w:hAnsi="Calibri" w:cs="Calibri"/>
        </w:rPr>
        <w:t>10.</w:t>
      </w:r>
      <w:r w:rsidRPr="008E1F09">
        <w:rPr>
          <w:rFonts w:ascii="Calibri" w:hAnsi="Calibri" w:cs="Calibri"/>
        </w:rPr>
        <w:tab/>
        <w:t xml:space="preserve">Hodges, H., Fealko, C. &amp; Soares, N. Autism spectrum disorder: definition, epidemiology, causes, and clinical evaluation. </w:t>
      </w:r>
      <w:r w:rsidRPr="008E1F09">
        <w:rPr>
          <w:rFonts w:ascii="Calibri" w:hAnsi="Calibri" w:cs="Calibri"/>
          <w:i/>
          <w:iCs/>
        </w:rPr>
        <w:t>Transl Pediatr</w:t>
      </w:r>
      <w:r w:rsidRPr="008E1F09">
        <w:rPr>
          <w:rFonts w:ascii="Calibri" w:hAnsi="Calibri" w:cs="Calibri"/>
        </w:rPr>
        <w:t xml:space="preserve"> </w:t>
      </w:r>
      <w:r w:rsidRPr="008E1F09">
        <w:rPr>
          <w:rFonts w:ascii="Calibri" w:hAnsi="Calibri" w:cs="Calibri"/>
          <w:b/>
          <w:bCs/>
        </w:rPr>
        <w:t>9</w:t>
      </w:r>
      <w:r w:rsidRPr="008E1F09">
        <w:rPr>
          <w:rFonts w:ascii="Calibri" w:hAnsi="Calibri" w:cs="Calibri"/>
        </w:rPr>
        <w:t>, S55–S65 (2020).</w:t>
      </w:r>
    </w:p>
    <w:p w14:paraId="5C6F842F" w14:textId="77777777" w:rsidR="008E1F09" w:rsidRPr="008E1F09" w:rsidRDefault="008E1F09" w:rsidP="008E1F09">
      <w:pPr>
        <w:pStyle w:val="Bibliography"/>
        <w:rPr>
          <w:rFonts w:ascii="Calibri" w:hAnsi="Calibri" w:cs="Calibri"/>
        </w:rPr>
      </w:pPr>
      <w:r w:rsidRPr="008E1F09">
        <w:rPr>
          <w:rFonts w:ascii="Calibri" w:hAnsi="Calibri" w:cs="Calibri"/>
        </w:rPr>
        <w:t>11.</w:t>
      </w:r>
      <w:r w:rsidRPr="008E1F09">
        <w:rPr>
          <w:rFonts w:ascii="Calibri" w:hAnsi="Calibri" w:cs="Calibri"/>
        </w:rPr>
        <w:tab/>
        <w:t xml:space="preserve">Song, P. </w:t>
      </w:r>
      <w:r w:rsidRPr="008E1F09">
        <w:rPr>
          <w:rFonts w:ascii="Calibri" w:hAnsi="Calibri" w:cs="Calibri"/>
          <w:i/>
          <w:iCs/>
        </w:rPr>
        <w:t>et al.</w:t>
      </w:r>
      <w:r w:rsidRPr="008E1F09">
        <w:rPr>
          <w:rFonts w:ascii="Calibri" w:hAnsi="Calibri" w:cs="Calibri"/>
        </w:rPr>
        <w:t xml:space="preserve"> The prevalence of adult attention-deficit hyperactivity disorder: A global systematic review and meta-analysis. </w:t>
      </w:r>
      <w:r w:rsidRPr="008E1F09">
        <w:rPr>
          <w:rFonts w:ascii="Calibri" w:hAnsi="Calibri" w:cs="Calibri"/>
          <w:i/>
          <w:iCs/>
        </w:rPr>
        <w:t>J Glob Health</w:t>
      </w:r>
      <w:r w:rsidRPr="008E1F09">
        <w:rPr>
          <w:rFonts w:ascii="Calibri" w:hAnsi="Calibri" w:cs="Calibri"/>
        </w:rPr>
        <w:t xml:space="preserve"> </w:t>
      </w:r>
      <w:r w:rsidRPr="008E1F09">
        <w:rPr>
          <w:rFonts w:ascii="Calibri" w:hAnsi="Calibri" w:cs="Calibri"/>
          <w:b/>
          <w:bCs/>
        </w:rPr>
        <w:t>11</w:t>
      </w:r>
      <w:r w:rsidRPr="008E1F09">
        <w:rPr>
          <w:rFonts w:ascii="Calibri" w:hAnsi="Calibri" w:cs="Calibri"/>
        </w:rPr>
        <w:t>, 04009 (2021).</w:t>
      </w:r>
    </w:p>
    <w:p w14:paraId="3D2EEC78" w14:textId="77777777" w:rsidR="008E1F09" w:rsidRPr="008E1F09" w:rsidRDefault="008E1F09" w:rsidP="008E1F09">
      <w:pPr>
        <w:pStyle w:val="Bibliography"/>
        <w:rPr>
          <w:rFonts w:ascii="Calibri" w:hAnsi="Calibri" w:cs="Calibri"/>
        </w:rPr>
      </w:pPr>
      <w:r w:rsidRPr="008E1F09">
        <w:rPr>
          <w:rFonts w:ascii="Calibri" w:hAnsi="Calibri" w:cs="Calibri"/>
        </w:rPr>
        <w:t>12.</w:t>
      </w:r>
      <w:r w:rsidRPr="008E1F09">
        <w:rPr>
          <w:rFonts w:ascii="Calibri" w:hAnsi="Calibri" w:cs="Calibri"/>
        </w:rPr>
        <w:tab/>
        <w:t xml:space="preserve">Zimmerman, M. &amp; Morgan, T. A. The relationship between borderline personality disorder and bipolar disorder. </w:t>
      </w:r>
      <w:r w:rsidRPr="008E1F09">
        <w:rPr>
          <w:rFonts w:ascii="Calibri" w:hAnsi="Calibri" w:cs="Calibri"/>
          <w:i/>
          <w:iCs/>
        </w:rPr>
        <w:t>Dialogues Clin Neurosci</w:t>
      </w:r>
      <w:r w:rsidRPr="008E1F09">
        <w:rPr>
          <w:rFonts w:ascii="Calibri" w:hAnsi="Calibri" w:cs="Calibri"/>
        </w:rPr>
        <w:t xml:space="preserve"> </w:t>
      </w:r>
      <w:r w:rsidRPr="008E1F09">
        <w:rPr>
          <w:rFonts w:ascii="Calibri" w:hAnsi="Calibri" w:cs="Calibri"/>
          <w:b/>
          <w:bCs/>
        </w:rPr>
        <w:t>15</w:t>
      </w:r>
      <w:r w:rsidRPr="008E1F09">
        <w:rPr>
          <w:rFonts w:ascii="Calibri" w:hAnsi="Calibri" w:cs="Calibri"/>
        </w:rPr>
        <w:t>, 155–169 (2013).</w:t>
      </w:r>
    </w:p>
    <w:p w14:paraId="4C3298ED" w14:textId="77777777" w:rsidR="008E1F09" w:rsidRPr="008E1F09" w:rsidRDefault="008E1F09" w:rsidP="008E1F09">
      <w:pPr>
        <w:pStyle w:val="Bibliography"/>
        <w:rPr>
          <w:rFonts w:ascii="Calibri" w:hAnsi="Calibri" w:cs="Calibri"/>
        </w:rPr>
      </w:pPr>
      <w:r w:rsidRPr="008E1F09">
        <w:rPr>
          <w:rFonts w:ascii="Calibri" w:hAnsi="Calibri" w:cs="Calibri"/>
        </w:rPr>
        <w:t>13.</w:t>
      </w:r>
      <w:r w:rsidRPr="008E1F09">
        <w:rPr>
          <w:rFonts w:ascii="Calibri" w:hAnsi="Calibri" w:cs="Calibri"/>
        </w:rPr>
        <w:tab/>
        <w:t xml:space="preserve">Yapici Eser, H., Kacar, A. S., Kilciksiz, C. M., Yalçinay-Inan, M. &amp; Ongur, D. Prevalence and Associated Features of Anxiety Disorder Comorbidity in Bipolar Disorder: A Meta-Analysis and Meta-Regression Study. </w:t>
      </w:r>
      <w:r w:rsidRPr="008E1F09">
        <w:rPr>
          <w:rFonts w:ascii="Calibri" w:hAnsi="Calibri" w:cs="Calibri"/>
          <w:i/>
          <w:iCs/>
        </w:rPr>
        <w:t>Front Psychiatry</w:t>
      </w:r>
      <w:r w:rsidRPr="008E1F09">
        <w:rPr>
          <w:rFonts w:ascii="Calibri" w:hAnsi="Calibri" w:cs="Calibri"/>
        </w:rPr>
        <w:t xml:space="preserve"> </w:t>
      </w:r>
      <w:r w:rsidRPr="008E1F09">
        <w:rPr>
          <w:rFonts w:ascii="Calibri" w:hAnsi="Calibri" w:cs="Calibri"/>
          <w:b/>
          <w:bCs/>
        </w:rPr>
        <w:t>9</w:t>
      </w:r>
      <w:r w:rsidRPr="008E1F09">
        <w:rPr>
          <w:rFonts w:ascii="Calibri" w:hAnsi="Calibri" w:cs="Calibri"/>
        </w:rPr>
        <w:t>, 229 (2018).</w:t>
      </w:r>
    </w:p>
    <w:p w14:paraId="4C219410" w14:textId="77777777" w:rsidR="008E1F09" w:rsidRPr="008E1F09" w:rsidRDefault="008E1F09" w:rsidP="008E1F09">
      <w:pPr>
        <w:pStyle w:val="Bibliography"/>
        <w:rPr>
          <w:rFonts w:ascii="Calibri" w:hAnsi="Calibri" w:cs="Calibri"/>
        </w:rPr>
      </w:pPr>
      <w:r w:rsidRPr="008E1F09">
        <w:rPr>
          <w:rFonts w:ascii="Calibri" w:hAnsi="Calibri" w:cs="Calibri"/>
        </w:rPr>
        <w:t>14.</w:t>
      </w:r>
      <w:r w:rsidRPr="008E1F09">
        <w:rPr>
          <w:rFonts w:ascii="Calibri" w:hAnsi="Calibri" w:cs="Calibri"/>
        </w:rPr>
        <w:tab/>
        <w:t xml:space="preserve">McIntyre, R. S. </w:t>
      </w:r>
      <w:r w:rsidRPr="008E1F09">
        <w:rPr>
          <w:rFonts w:ascii="Calibri" w:hAnsi="Calibri" w:cs="Calibri"/>
          <w:i/>
          <w:iCs/>
        </w:rPr>
        <w:t>et al.</w:t>
      </w:r>
      <w:r w:rsidRPr="008E1F09">
        <w:rPr>
          <w:rFonts w:ascii="Calibri" w:hAnsi="Calibri" w:cs="Calibri"/>
        </w:rPr>
        <w:t xml:space="preserve"> Anxiety disorders and bipolar disorder: a review. </w:t>
      </w:r>
      <w:r w:rsidRPr="008E1F09">
        <w:rPr>
          <w:rFonts w:ascii="Calibri" w:hAnsi="Calibri" w:cs="Calibri"/>
          <w:i/>
          <w:iCs/>
        </w:rPr>
        <w:t>Bipolar Disord</w:t>
      </w:r>
      <w:r w:rsidRPr="008E1F09">
        <w:rPr>
          <w:rFonts w:ascii="Calibri" w:hAnsi="Calibri" w:cs="Calibri"/>
        </w:rPr>
        <w:t xml:space="preserve"> </w:t>
      </w:r>
      <w:r w:rsidRPr="008E1F09">
        <w:rPr>
          <w:rFonts w:ascii="Calibri" w:hAnsi="Calibri" w:cs="Calibri"/>
          <w:b/>
          <w:bCs/>
        </w:rPr>
        <w:t>8</w:t>
      </w:r>
      <w:r w:rsidRPr="008E1F09">
        <w:rPr>
          <w:rFonts w:ascii="Calibri" w:hAnsi="Calibri" w:cs="Calibri"/>
        </w:rPr>
        <w:t>, 665–676 (2006).</w:t>
      </w:r>
    </w:p>
    <w:p w14:paraId="3F3A0D18" w14:textId="77777777" w:rsidR="008E1F09" w:rsidRPr="008E1F09" w:rsidRDefault="008E1F09" w:rsidP="008E1F09">
      <w:pPr>
        <w:pStyle w:val="Bibliography"/>
        <w:rPr>
          <w:rFonts w:ascii="Calibri" w:hAnsi="Calibri" w:cs="Calibri"/>
        </w:rPr>
      </w:pPr>
      <w:r w:rsidRPr="008E1F09">
        <w:rPr>
          <w:rFonts w:ascii="Calibri" w:hAnsi="Calibri" w:cs="Calibri"/>
        </w:rPr>
        <w:t>15.</w:t>
      </w:r>
      <w:r w:rsidRPr="008E1F09">
        <w:rPr>
          <w:rFonts w:ascii="Calibri" w:hAnsi="Calibri" w:cs="Calibri"/>
        </w:rPr>
        <w:tab/>
        <w:t xml:space="preserve">Karakus, G. &amp; Tamam, L. Impulse control disorder comorbidity among patients with bipolar I disorder. </w:t>
      </w:r>
      <w:r w:rsidRPr="008E1F09">
        <w:rPr>
          <w:rFonts w:ascii="Calibri" w:hAnsi="Calibri" w:cs="Calibri"/>
          <w:i/>
          <w:iCs/>
        </w:rPr>
        <w:t>Compr Psychiatry</w:t>
      </w:r>
      <w:r w:rsidRPr="008E1F09">
        <w:rPr>
          <w:rFonts w:ascii="Calibri" w:hAnsi="Calibri" w:cs="Calibri"/>
        </w:rPr>
        <w:t xml:space="preserve"> </w:t>
      </w:r>
      <w:r w:rsidRPr="008E1F09">
        <w:rPr>
          <w:rFonts w:ascii="Calibri" w:hAnsi="Calibri" w:cs="Calibri"/>
          <w:b/>
          <w:bCs/>
        </w:rPr>
        <w:t>52</w:t>
      </w:r>
      <w:r w:rsidRPr="008E1F09">
        <w:rPr>
          <w:rFonts w:ascii="Calibri" w:hAnsi="Calibri" w:cs="Calibri"/>
        </w:rPr>
        <w:t>, 378–385 (2011).</w:t>
      </w:r>
    </w:p>
    <w:p w14:paraId="31151F0C" w14:textId="77777777" w:rsidR="008E1F09" w:rsidRPr="008E1F09" w:rsidRDefault="008E1F09" w:rsidP="008E1F09">
      <w:pPr>
        <w:pStyle w:val="Bibliography"/>
        <w:rPr>
          <w:rFonts w:ascii="Calibri" w:hAnsi="Calibri" w:cs="Calibri"/>
        </w:rPr>
      </w:pPr>
      <w:r w:rsidRPr="008E1F09">
        <w:rPr>
          <w:rFonts w:ascii="Calibri" w:hAnsi="Calibri" w:cs="Calibri"/>
        </w:rPr>
        <w:lastRenderedPageBreak/>
        <w:t>16.</w:t>
      </w:r>
      <w:r w:rsidRPr="008E1F09">
        <w:rPr>
          <w:rFonts w:ascii="Calibri" w:hAnsi="Calibri" w:cs="Calibri"/>
        </w:rPr>
        <w:tab/>
      </w:r>
      <w:r w:rsidRPr="008E1F09">
        <w:rPr>
          <w:rFonts w:ascii="Calibri" w:hAnsi="Calibri" w:cs="Calibri"/>
          <w:i/>
          <w:iCs/>
        </w:rPr>
        <w:t>Psychopathology in Adolescents and Adults with Autism Spectrum Disorders</w:t>
      </w:r>
      <w:r w:rsidRPr="008E1F09">
        <w:rPr>
          <w:rFonts w:ascii="Calibri" w:hAnsi="Calibri" w:cs="Calibri"/>
        </w:rPr>
        <w:t>. (Springer International Publishing, 2019). doi:10.1007/978-3-030-26276-1.</w:t>
      </w:r>
    </w:p>
    <w:p w14:paraId="1254D439" w14:textId="77777777" w:rsidR="008E1F09" w:rsidRPr="008E1F09" w:rsidRDefault="008E1F09" w:rsidP="008E1F09">
      <w:pPr>
        <w:pStyle w:val="Bibliography"/>
        <w:rPr>
          <w:rFonts w:ascii="Calibri" w:hAnsi="Calibri" w:cs="Calibri"/>
        </w:rPr>
      </w:pPr>
      <w:r w:rsidRPr="008E1F09">
        <w:rPr>
          <w:rFonts w:ascii="Calibri" w:hAnsi="Calibri" w:cs="Calibri"/>
        </w:rPr>
        <w:t>17.</w:t>
      </w:r>
      <w:r w:rsidRPr="008E1F09">
        <w:rPr>
          <w:rFonts w:ascii="Calibri" w:hAnsi="Calibri" w:cs="Calibri"/>
        </w:rPr>
        <w:tab/>
        <w:t xml:space="preserve">Asherson, P. </w:t>
      </w:r>
      <w:r w:rsidRPr="008E1F09">
        <w:rPr>
          <w:rFonts w:ascii="Calibri" w:hAnsi="Calibri" w:cs="Calibri"/>
          <w:i/>
          <w:iCs/>
        </w:rPr>
        <w:t>et al.</w:t>
      </w:r>
      <w:r w:rsidRPr="008E1F09">
        <w:rPr>
          <w:rFonts w:ascii="Calibri" w:hAnsi="Calibri" w:cs="Calibri"/>
        </w:rPr>
        <w:t xml:space="preserve"> Differential diagnosis, comorbidity, and treatment of attention-deficit/hyperactivity disorder in relation to bipolar disorder or borderline personality disorder in adults. </w:t>
      </w:r>
      <w:r w:rsidRPr="008E1F09">
        <w:rPr>
          <w:rFonts w:ascii="Calibri" w:hAnsi="Calibri" w:cs="Calibri"/>
          <w:i/>
          <w:iCs/>
        </w:rPr>
        <w:t>Curr Med Res Opin</w:t>
      </w:r>
      <w:r w:rsidRPr="008E1F09">
        <w:rPr>
          <w:rFonts w:ascii="Calibri" w:hAnsi="Calibri" w:cs="Calibri"/>
        </w:rPr>
        <w:t xml:space="preserve"> </w:t>
      </w:r>
      <w:r w:rsidRPr="008E1F09">
        <w:rPr>
          <w:rFonts w:ascii="Calibri" w:hAnsi="Calibri" w:cs="Calibri"/>
          <w:b/>
          <w:bCs/>
        </w:rPr>
        <w:t>30</w:t>
      </w:r>
      <w:r w:rsidRPr="008E1F09">
        <w:rPr>
          <w:rFonts w:ascii="Calibri" w:hAnsi="Calibri" w:cs="Calibri"/>
        </w:rPr>
        <w:t>, 1657–1672 (2014).</w:t>
      </w:r>
    </w:p>
    <w:p w14:paraId="5B5E3F69" w14:textId="77777777" w:rsidR="008E1F09" w:rsidRPr="008E1F09" w:rsidRDefault="008E1F09" w:rsidP="008E1F09">
      <w:pPr>
        <w:pStyle w:val="Bibliography"/>
        <w:rPr>
          <w:rFonts w:ascii="Calibri" w:hAnsi="Calibri" w:cs="Calibri"/>
        </w:rPr>
      </w:pPr>
      <w:r w:rsidRPr="008E1F09">
        <w:rPr>
          <w:rFonts w:ascii="Calibri" w:hAnsi="Calibri" w:cs="Calibri"/>
        </w:rPr>
        <w:t>18.</w:t>
      </w:r>
      <w:r w:rsidRPr="008E1F09">
        <w:rPr>
          <w:rFonts w:ascii="Calibri" w:hAnsi="Calibri" w:cs="Calibri"/>
        </w:rPr>
        <w:tab/>
        <w:t xml:space="preserve">Zimmerman, M. &amp; Mattia, J. I. Axis I diagnostic comorbidity and borderline personality disorder. </w:t>
      </w:r>
      <w:r w:rsidRPr="008E1F09">
        <w:rPr>
          <w:rFonts w:ascii="Calibri" w:hAnsi="Calibri" w:cs="Calibri"/>
          <w:i/>
          <w:iCs/>
        </w:rPr>
        <w:t>Compr Psychiatry</w:t>
      </w:r>
      <w:r w:rsidRPr="008E1F09">
        <w:rPr>
          <w:rFonts w:ascii="Calibri" w:hAnsi="Calibri" w:cs="Calibri"/>
        </w:rPr>
        <w:t xml:space="preserve"> </w:t>
      </w:r>
      <w:r w:rsidRPr="008E1F09">
        <w:rPr>
          <w:rFonts w:ascii="Calibri" w:hAnsi="Calibri" w:cs="Calibri"/>
          <w:b/>
          <w:bCs/>
        </w:rPr>
        <w:t>40</w:t>
      </w:r>
      <w:r w:rsidRPr="008E1F09">
        <w:rPr>
          <w:rFonts w:ascii="Calibri" w:hAnsi="Calibri" w:cs="Calibri"/>
        </w:rPr>
        <w:t>, 245–252 (1999).</w:t>
      </w:r>
    </w:p>
    <w:p w14:paraId="49B37B88" w14:textId="77777777" w:rsidR="008E1F09" w:rsidRPr="008E1F09" w:rsidRDefault="008E1F09" w:rsidP="008E1F09">
      <w:pPr>
        <w:pStyle w:val="Bibliography"/>
        <w:rPr>
          <w:rFonts w:ascii="Calibri" w:hAnsi="Calibri" w:cs="Calibri"/>
        </w:rPr>
      </w:pPr>
      <w:r w:rsidRPr="008E1F09">
        <w:rPr>
          <w:rFonts w:ascii="Calibri" w:hAnsi="Calibri" w:cs="Calibri"/>
        </w:rPr>
        <w:t>19.</w:t>
      </w:r>
      <w:r w:rsidRPr="008E1F09">
        <w:rPr>
          <w:rFonts w:ascii="Calibri" w:hAnsi="Calibri" w:cs="Calibri"/>
        </w:rPr>
        <w:tab/>
        <w:t xml:space="preserve">Ferrer, M. </w:t>
      </w:r>
      <w:r w:rsidRPr="008E1F09">
        <w:rPr>
          <w:rFonts w:ascii="Calibri" w:hAnsi="Calibri" w:cs="Calibri"/>
          <w:i/>
          <w:iCs/>
        </w:rPr>
        <w:t>et al.</w:t>
      </w:r>
      <w:r w:rsidRPr="008E1F09">
        <w:rPr>
          <w:rFonts w:ascii="Calibri" w:hAnsi="Calibri" w:cs="Calibri"/>
        </w:rPr>
        <w:t xml:space="preserve"> Comorbid attention-deficit/hyperactivity disorder in borderline patients defines an impulsive subtype of borderline personality disorder. </w:t>
      </w:r>
      <w:r w:rsidRPr="008E1F09">
        <w:rPr>
          <w:rFonts w:ascii="Calibri" w:hAnsi="Calibri" w:cs="Calibri"/>
          <w:i/>
          <w:iCs/>
        </w:rPr>
        <w:t>J Pers Disord</w:t>
      </w:r>
      <w:r w:rsidRPr="008E1F09">
        <w:rPr>
          <w:rFonts w:ascii="Calibri" w:hAnsi="Calibri" w:cs="Calibri"/>
        </w:rPr>
        <w:t xml:space="preserve"> </w:t>
      </w:r>
      <w:r w:rsidRPr="008E1F09">
        <w:rPr>
          <w:rFonts w:ascii="Calibri" w:hAnsi="Calibri" w:cs="Calibri"/>
          <w:b/>
          <w:bCs/>
        </w:rPr>
        <w:t>24</w:t>
      </w:r>
      <w:r w:rsidRPr="008E1F09">
        <w:rPr>
          <w:rFonts w:ascii="Calibri" w:hAnsi="Calibri" w:cs="Calibri"/>
        </w:rPr>
        <w:t>, 812–822 (2010).</w:t>
      </w:r>
    </w:p>
    <w:p w14:paraId="0596E8D3" w14:textId="77777777" w:rsidR="008E1F09" w:rsidRPr="008E1F09" w:rsidRDefault="008E1F09" w:rsidP="008E1F09">
      <w:pPr>
        <w:pStyle w:val="Bibliography"/>
        <w:rPr>
          <w:rFonts w:ascii="Calibri" w:hAnsi="Calibri" w:cs="Calibri"/>
        </w:rPr>
      </w:pPr>
      <w:r w:rsidRPr="008E1F09">
        <w:rPr>
          <w:rFonts w:ascii="Calibri" w:hAnsi="Calibri" w:cs="Calibri"/>
        </w:rPr>
        <w:t>20.</w:t>
      </w:r>
      <w:r w:rsidRPr="008E1F09">
        <w:rPr>
          <w:rFonts w:ascii="Calibri" w:hAnsi="Calibri" w:cs="Calibri"/>
        </w:rPr>
        <w:tab/>
        <w:t xml:space="preserve">May, T., Pilkington, P. D., Younan, R. &amp; Williams, K. Overlap of autism spectrum disorder and borderline personality disorder: A systematic review and meta-analysis. </w:t>
      </w:r>
      <w:r w:rsidRPr="008E1F09">
        <w:rPr>
          <w:rFonts w:ascii="Calibri" w:hAnsi="Calibri" w:cs="Calibri"/>
          <w:i/>
          <w:iCs/>
        </w:rPr>
        <w:t>Autism Res</w:t>
      </w:r>
      <w:r w:rsidRPr="008E1F09">
        <w:rPr>
          <w:rFonts w:ascii="Calibri" w:hAnsi="Calibri" w:cs="Calibri"/>
        </w:rPr>
        <w:t xml:space="preserve"> </w:t>
      </w:r>
      <w:r w:rsidRPr="008E1F09">
        <w:rPr>
          <w:rFonts w:ascii="Calibri" w:hAnsi="Calibri" w:cs="Calibri"/>
          <w:b/>
          <w:bCs/>
        </w:rPr>
        <w:t>14</w:t>
      </w:r>
      <w:r w:rsidRPr="008E1F09">
        <w:rPr>
          <w:rFonts w:ascii="Calibri" w:hAnsi="Calibri" w:cs="Calibri"/>
        </w:rPr>
        <w:t>, 2688–2710 (2021).</w:t>
      </w:r>
    </w:p>
    <w:p w14:paraId="096EA705" w14:textId="77777777" w:rsidR="008E1F09" w:rsidRPr="008E1F09" w:rsidRDefault="008E1F09" w:rsidP="008E1F09">
      <w:pPr>
        <w:pStyle w:val="Bibliography"/>
        <w:rPr>
          <w:rFonts w:ascii="Calibri" w:hAnsi="Calibri" w:cs="Calibri"/>
        </w:rPr>
      </w:pPr>
      <w:r w:rsidRPr="008E1F09">
        <w:rPr>
          <w:rFonts w:ascii="Calibri" w:hAnsi="Calibri" w:cs="Calibri"/>
        </w:rPr>
        <w:t>21.</w:t>
      </w:r>
      <w:r w:rsidRPr="008E1F09">
        <w:rPr>
          <w:rFonts w:ascii="Calibri" w:hAnsi="Calibri" w:cs="Calibri"/>
        </w:rPr>
        <w:tab/>
        <w:t xml:space="preserve">Comparelli, A., Polidori, L., Sarli, G., Pistollato, A. &amp; Pompili, M. Differentiation and comorbidity of bipolar disorder and attention deficit and hyperactivity disorder in children, adolescents, and adults: A clinical and nosological perspective. </w:t>
      </w:r>
      <w:r w:rsidRPr="008E1F09">
        <w:rPr>
          <w:rFonts w:ascii="Calibri" w:hAnsi="Calibri" w:cs="Calibri"/>
          <w:i/>
          <w:iCs/>
        </w:rPr>
        <w:t>Front Psychiatry</w:t>
      </w:r>
      <w:r w:rsidRPr="008E1F09">
        <w:rPr>
          <w:rFonts w:ascii="Calibri" w:hAnsi="Calibri" w:cs="Calibri"/>
        </w:rPr>
        <w:t xml:space="preserve"> </w:t>
      </w:r>
      <w:r w:rsidRPr="008E1F09">
        <w:rPr>
          <w:rFonts w:ascii="Calibri" w:hAnsi="Calibri" w:cs="Calibri"/>
          <w:b/>
          <w:bCs/>
        </w:rPr>
        <w:t>13</w:t>
      </w:r>
      <w:r w:rsidRPr="008E1F09">
        <w:rPr>
          <w:rFonts w:ascii="Calibri" w:hAnsi="Calibri" w:cs="Calibri"/>
        </w:rPr>
        <w:t>, 949375 (2022).</w:t>
      </w:r>
    </w:p>
    <w:p w14:paraId="750A1F6A" w14:textId="77777777" w:rsidR="008E1F09" w:rsidRPr="008E1F09" w:rsidRDefault="008E1F09" w:rsidP="008E1F09">
      <w:pPr>
        <w:pStyle w:val="Bibliography"/>
        <w:rPr>
          <w:rFonts w:ascii="Calibri" w:hAnsi="Calibri" w:cs="Calibri"/>
        </w:rPr>
      </w:pPr>
      <w:r w:rsidRPr="008E1F09">
        <w:rPr>
          <w:rFonts w:ascii="Calibri" w:hAnsi="Calibri" w:cs="Calibri"/>
        </w:rPr>
        <w:t>22.</w:t>
      </w:r>
      <w:r w:rsidRPr="008E1F09">
        <w:rPr>
          <w:rFonts w:ascii="Calibri" w:hAnsi="Calibri" w:cs="Calibri"/>
        </w:rPr>
        <w:tab/>
        <w:t xml:space="preserve">Koyuncu, A., İnce, E., Ertekin, E. &amp; Tükel, R. Comorbidity in social anxiety disorder: diagnostic and therapeutic challenges. </w:t>
      </w:r>
      <w:r w:rsidRPr="008E1F09">
        <w:rPr>
          <w:rFonts w:ascii="Calibri" w:hAnsi="Calibri" w:cs="Calibri"/>
          <w:i/>
          <w:iCs/>
        </w:rPr>
        <w:t>Drugs Context</w:t>
      </w:r>
      <w:r w:rsidRPr="008E1F09">
        <w:rPr>
          <w:rFonts w:ascii="Calibri" w:hAnsi="Calibri" w:cs="Calibri"/>
        </w:rPr>
        <w:t xml:space="preserve"> </w:t>
      </w:r>
      <w:r w:rsidRPr="008E1F09">
        <w:rPr>
          <w:rFonts w:ascii="Calibri" w:hAnsi="Calibri" w:cs="Calibri"/>
          <w:b/>
          <w:bCs/>
        </w:rPr>
        <w:t>8</w:t>
      </w:r>
      <w:r w:rsidRPr="008E1F09">
        <w:rPr>
          <w:rFonts w:ascii="Calibri" w:hAnsi="Calibri" w:cs="Calibri"/>
        </w:rPr>
        <w:t>, 212573 (2019).</w:t>
      </w:r>
    </w:p>
    <w:p w14:paraId="206412FB" w14:textId="77777777" w:rsidR="008E1F09" w:rsidRPr="008E1F09" w:rsidRDefault="008E1F09" w:rsidP="008E1F09">
      <w:pPr>
        <w:pStyle w:val="Bibliography"/>
        <w:rPr>
          <w:rFonts w:ascii="Calibri" w:hAnsi="Calibri" w:cs="Calibri"/>
        </w:rPr>
      </w:pPr>
      <w:r w:rsidRPr="008E1F09">
        <w:rPr>
          <w:rFonts w:ascii="Calibri" w:hAnsi="Calibri" w:cs="Calibri"/>
        </w:rPr>
        <w:t>23.</w:t>
      </w:r>
      <w:r w:rsidRPr="008E1F09">
        <w:rPr>
          <w:rFonts w:ascii="Calibri" w:hAnsi="Calibri" w:cs="Calibri"/>
        </w:rPr>
        <w:tab/>
        <w:t xml:space="preserve">Koenigsberg, H. W. </w:t>
      </w:r>
      <w:r w:rsidRPr="008E1F09">
        <w:rPr>
          <w:rFonts w:ascii="Calibri" w:hAnsi="Calibri" w:cs="Calibri"/>
          <w:i/>
          <w:iCs/>
        </w:rPr>
        <w:t>et al.</w:t>
      </w:r>
      <w:r w:rsidRPr="008E1F09">
        <w:rPr>
          <w:rFonts w:ascii="Calibri" w:hAnsi="Calibri" w:cs="Calibri"/>
        </w:rPr>
        <w:t xml:space="preserve"> Relationship between depression and borderline personality disorder. </w:t>
      </w:r>
      <w:r w:rsidRPr="008E1F09">
        <w:rPr>
          <w:rFonts w:ascii="Calibri" w:hAnsi="Calibri" w:cs="Calibri"/>
          <w:i/>
          <w:iCs/>
        </w:rPr>
        <w:t>Depress Anxiety</w:t>
      </w:r>
      <w:r w:rsidRPr="008E1F09">
        <w:rPr>
          <w:rFonts w:ascii="Calibri" w:hAnsi="Calibri" w:cs="Calibri"/>
        </w:rPr>
        <w:t xml:space="preserve"> </w:t>
      </w:r>
      <w:r w:rsidRPr="008E1F09">
        <w:rPr>
          <w:rFonts w:ascii="Calibri" w:hAnsi="Calibri" w:cs="Calibri"/>
          <w:b/>
          <w:bCs/>
        </w:rPr>
        <w:t>10</w:t>
      </w:r>
      <w:r w:rsidRPr="008E1F09">
        <w:rPr>
          <w:rFonts w:ascii="Calibri" w:hAnsi="Calibri" w:cs="Calibri"/>
        </w:rPr>
        <w:t>, 158–167 (1999).</w:t>
      </w:r>
    </w:p>
    <w:p w14:paraId="3A38E932" w14:textId="77777777" w:rsidR="008E1F09" w:rsidRPr="008E1F09" w:rsidRDefault="008E1F09" w:rsidP="008E1F09">
      <w:pPr>
        <w:pStyle w:val="Bibliography"/>
        <w:rPr>
          <w:rFonts w:ascii="Calibri" w:hAnsi="Calibri" w:cs="Calibri"/>
        </w:rPr>
      </w:pPr>
      <w:r w:rsidRPr="008E1F09">
        <w:rPr>
          <w:rFonts w:ascii="Calibri" w:hAnsi="Calibri" w:cs="Calibri"/>
        </w:rPr>
        <w:t>24.</w:t>
      </w:r>
      <w:r w:rsidRPr="008E1F09">
        <w:rPr>
          <w:rFonts w:ascii="Calibri" w:hAnsi="Calibri" w:cs="Calibri"/>
        </w:rPr>
        <w:tab/>
        <w:t xml:space="preserve">Goes, F. S. </w:t>
      </w:r>
      <w:r w:rsidRPr="008E1F09">
        <w:rPr>
          <w:rFonts w:ascii="Calibri" w:hAnsi="Calibri" w:cs="Calibri"/>
          <w:i/>
          <w:iCs/>
        </w:rPr>
        <w:t>et al.</w:t>
      </w:r>
      <w:r w:rsidRPr="008E1F09">
        <w:rPr>
          <w:rFonts w:ascii="Calibri" w:hAnsi="Calibri" w:cs="Calibri"/>
        </w:rPr>
        <w:t xml:space="preserve"> Co-morbid anxiety disorders in bipolar disorder and major depression: familial aggregation and clinical characteristics of co-morbid panic disorder, social phobia, specific phobia and obsessive-compulsive disorder. </w:t>
      </w:r>
      <w:r w:rsidRPr="008E1F09">
        <w:rPr>
          <w:rFonts w:ascii="Calibri" w:hAnsi="Calibri" w:cs="Calibri"/>
          <w:i/>
          <w:iCs/>
        </w:rPr>
        <w:t>Psychol Med</w:t>
      </w:r>
      <w:r w:rsidRPr="008E1F09">
        <w:rPr>
          <w:rFonts w:ascii="Calibri" w:hAnsi="Calibri" w:cs="Calibri"/>
        </w:rPr>
        <w:t xml:space="preserve"> </w:t>
      </w:r>
      <w:r w:rsidRPr="008E1F09">
        <w:rPr>
          <w:rFonts w:ascii="Calibri" w:hAnsi="Calibri" w:cs="Calibri"/>
          <w:b/>
          <w:bCs/>
        </w:rPr>
        <w:t>42</w:t>
      </w:r>
      <w:r w:rsidRPr="008E1F09">
        <w:rPr>
          <w:rFonts w:ascii="Calibri" w:hAnsi="Calibri" w:cs="Calibri"/>
        </w:rPr>
        <w:t>, 1449–1459 (2012).</w:t>
      </w:r>
    </w:p>
    <w:p w14:paraId="3456FDFA" w14:textId="77777777" w:rsidR="008E1F09" w:rsidRPr="008E1F09" w:rsidRDefault="008E1F09" w:rsidP="008E1F09">
      <w:pPr>
        <w:pStyle w:val="Bibliography"/>
        <w:rPr>
          <w:rFonts w:ascii="Calibri" w:hAnsi="Calibri" w:cs="Calibri"/>
        </w:rPr>
      </w:pPr>
      <w:r w:rsidRPr="008E1F09">
        <w:rPr>
          <w:rFonts w:ascii="Calibri" w:hAnsi="Calibri" w:cs="Calibri"/>
        </w:rPr>
        <w:t>25.</w:t>
      </w:r>
      <w:r w:rsidRPr="008E1F09">
        <w:rPr>
          <w:rFonts w:ascii="Calibri" w:hAnsi="Calibri" w:cs="Calibri"/>
        </w:rPr>
        <w:tab/>
        <w:t xml:space="preserve">Lejoyeux, M., Arbaretaz, M., McLoughlin, M. &amp; Adès, J. Impulse control disorders and depression. </w:t>
      </w:r>
      <w:r w:rsidRPr="008E1F09">
        <w:rPr>
          <w:rFonts w:ascii="Calibri" w:hAnsi="Calibri" w:cs="Calibri"/>
          <w:i/>
          <w:iCs/>
        </w:rPr>
        <w:t>J Nerv Ment Dis</w:t>
      </w:r>
      <w:r w:rsidRPr="008E1F09">
        <w:rPr>
          <w:rFonts w:ascii="Calibri" w:hAnsi="Calibri" w:cs="Calibri"/>
        </w:rPr>
        <w:t xml:space="preserve"> </w:t>
      </w:r>
      <w:r w:rsidRPr="008E1F09">
        <w:rPr>
          <w:rFonts w:ascii="Calibri" w:hAnsi="Calibri" w:cs="Calibri"/>
          <w:b/>
          <w:bCs/>
        </w:rPr>
        <w:t>190</w:t>
      </w:r>
      <w:r w:rsidRPr="008E1F09">
        <w:rPr>
          <w:rFonts w:ascii="Calibri" w:hAnsi="Calibri" w:cs="Calibri"/>
        </w:rPr>
        <w:t>, 310–314 (2002).</w:t>
      </w:r>
    </w:p>
    <w:p w14:paraId="085A3F5C" w14:textId="77777777" w:rsidR="008E1F09" w:rsidRPr="008E1F09" w:rsidRDefault="008E1F09" w:rsidP="008E1F09">
      <w:pPr>
        <w:pStyle w:val="Bibliography"/>
        <w:rPr>
          <w:rFonts w:ascii="Calibri" w:hAnsi="Calibri" w:cs="Calibri"/>
        </w:rPr>
      </w:pPr>
      <w:r w:rsidRPr="008E1F09">
        <w:rPr>
          <w:rFonts w:ascii="Calibri" w:hAnsi="Calibri" w:cs="Calibri"/>
        </w:rPr>
        <w:t>26.</w:t>
      </w:r>
      <w:r w:rsidRPr="008E1F09">
        <w:rPr>
          <w:rFonts w:ascii="Calibri" w:hAnsi="Calibri" w:cs="Calibri"/>
        </w:rPr>
        <w:tab/>
        <w:t xml:space="preserve">Turgay, A. &amp; Ansari, R. Major Depression with ADHD: In Children and Adolescents. </w:t>
      </w:r>
      <w:r w:rsidRPr="008E1F09">
        <w:rPr>
          <w:rFonts w:ascii="Calibri" w:hAnsi="Calibri" w:cs="Calibri"/>
          <w:i/>
          <w:iCs/>
        </w:rPr>
        <w:t>Psychiatry (Edgmont)</w:t>
      </w:r>
      <w:r w:rsidRPr="008E1F09">
        <w:rPr>
          <w:rFonts w:ascii="Calibri" w:hAnsi="Calibri" w:cs="Calibri"/>
        </w:rPr>
        <w:t xml:space="preserve"> </w:t>
      </w:r>
      <w:r w:rsidRPr="008E1F09">
        <w:rPr>
          <w:rFonts w:ascii="Calibri" w:hAnsi="Calibri" w:cs="Calibri"/>
          <w:b/>
          <w:bCs/>
        </w:rPr>
        <w:t>3</w:t>
      </w:r>
      <w:r w:rsidRPr="008E1F09">
        <w:rPr>
          <w:rFonts w:ascii="Calibri" w:hAnsi="Calibri" w:cs="Calibri"/>
        </w:rPr>
        <w:t>, 20–32 (2006).</w:t>
      </w:r>
    </w:p>
    <w:p w14:paraId="093D503E" w14:textId="77777777" w:rsidR="008E1F09" w:rsidRPr="008E1F09" w:rsidRDefault="008E1F09" w:rsidP="008E1F09">
      <w:pPr>
        <w:pStyle w:val="Bibliography"/>
        <w:rPr>
          <w:rFonts w:ascii="Calibri" w:hAnsi="Calibri" w:cs="Calibri"/>
        </w:rPr>
      </w:pPr>
      <w:r w:rsidRPr="008E1F09">
        <w:rPr>
          <w:rFonts w:ascii="Calibri" w:hAnsi="Calibri" w:cs="Calibri"/>
        </w:rPr>
        <w:t>27.</w:t>
      </w:r>
      <w:r w:rsidRPr="008E1F09">
        <w:rPr>
          <w:rFonts w:ascii="Calibri" w:hAnsi="Calibri" w:cs="Calibri"/>
        </w:rPr>
        <w:tab/>
        <w:t xml:space="preserve">Salehi, M. </w:t>
      </w:r>
      <w:r w:rsidRPr="008E1F09">
        <w:rPr>
          <w:rFonts w:ascii="Calibri" w:hAnsi="Calibri" w:cs="Calibri"/>
          <w:i/>
          <w:iCs/>
        </w:rPr>
        <w:t>et al.</w:t>
      </w:r>
      <w:r w:rsidRPr="008E1F09">
        <w:rPr>
          <w:rFonts w:ascii="Calibri" w:hAnsi="Calibri" w:cs="Calibri"/>
        </w:rPr>
        <w:t xml:space="preserve"> The Lifetime Prevalence, Risk Factors, and Co-Morbidities of Specific Phobia Among Pediatric Population: A Cross-Sectional National Survey. </w:t>
      </w:r>
      <w:r w:rsidRPr="008E1F09">
        <w:rPr>
          <w:rFonts w:ascii="Calibri" w:hAnsi="Calibri" w:cs="Calibri"/>
          <w:i/>
          <w:iCs/>
        </w:rPr>
        <w:t>Clinical Medicine Insights: Psychiatry</w:t>
      </w:r>
      <w:r w:rsidRPr="008E1F09">
        <w:rPr>
          <w:rFonts w:ascii="Calibri" w:hAnsi="Calibri" w:cs="Calibri"/>
        </w:rPr>
        <w:t xml:space="preserve"> </w:t>
      </w:r>
      <w:r w:rsidRPr="008E1F09">
        <w:rPr>
          <w:rFonts w:ascii="Calibri" w:hAnsi="Calibri" w:cs="Calibri"/>
          <w:b/>
          <w:bCs/>
        </w:rPr>
        <w:t>13</w:t>
      </w:r>
      <w:r w:rsidRPr="008E1F09">
        <w:rPr>
          <w:rFonts w:ascii="Calibri" w:hAnsi="Calibri" w:cs="Calibri"/>
        </w:rPr>
        <w:t>, 117955732110705 (2022).</w:t>
      </w:r>
    </w:p>
    <w:p w14:paraId="103C0742" w14:textId="77777777" w:rsidR="008E1F09" w:rsidRPr="008E1F09" w:rsidRDefault="008E1F09" w:rsidP="008E1F09">
      <w:pPr>
        <w:pStyle w:val="Bibliography"/>
        <w:rPr>
          <w:rFonts w:ascii="Calibri" w:hAnsi="Calibri" w:cs="Calibri"/>
        </w:rPr>
      </w:pPr>
      <w:r w:rsidRPr="008E1F09">
        <w:rPr>
          <w:rFonts w:ascii="Calibri" w:hAnsi="Calibri" w:cs="Calibri"/>
        </w:rPr>
        <w:lastRenderedPageBreak/>
        <w:t>28.</w:t>
      </w:r>
      <w:r w:rsidRPr="008E1F09">
        <w:rPr>
          <w:rFonts w:ascii="Calibri" w:hAnsi="Calibri" w:cs="Calibri"/>
        </w:rPr>
        <w:tab/>
        <w:t xml:space="preserve">Choy, Y., Fyer, A. J. &amp; Goodwin, R. D. Specific phobia and comorbid depression: a closer look at the National Comorbidity Survey data. </w:t>
      </w:r>
      <w:r w:rsidRPr="008E1F09">
        <w:rPr>
          <w:rFonts w:ascii="Calibri" w:hAnsi="Calibri" w:cs="Calibri"/>
          <w:i/>
          <w:iCs/>
        </w:rPr>
        <w:t>Compr Psychiatry</w:t>
      </w:r>
      <w:r w:rsidRPr="008E1F09">
        <w:rPr>
          <w:rFonts w:ascii="Calibri" w:hAnsi="Calibri" w:cs="Calibri"/>
        </w:rPr>
        <w:t xml:space="preserve"> </w:t>
      </w:r>
      <w:r w:rsidRPr="008E1F09">
        <w:rPr>
          <w:rFonts w:ascii="Calibri" w:hAnsi="Calibri" w:cs="Calibri"/>
          <w:b/>
          <w:bCs/>
        </w:rPr>
        <w:t>48</w:t>
      </w:r>
      <w:r w:rsidRPr="008E1F09">
        <w:rPr>
          <w:rFonts w:ascii="Calibri" w:hAnsi="Calibri" w:cs="Calibri"/>
        </w:rPr>
        <w:t>, 132–136 (2007).</w:t>
      </w:r>
    </w:p>
    <w:p w14:paraId="69EF334F" w14:textId="77777777" w:rsidR="008E1F09" w:rsidRPr="008E1F09" w:rsidRDefault="008E1F09" w:rsidP="008E1F09">
      <w:pPr>
        <w:pStyle w:val="Bibliography"/>
        <w:rPr>
          <w:rFonts w:ascii="Calibri" w:hAnsi="Calibri" w:cs="Calibri"/>
        </w:rPr>
      </w:pPr>
      <w:r w:rsidRPr="008E1F09">
        <w:rPr>
          <w:rFonts w:ascii="Calibri" w:hAnsi="Calibri" w:cs="Calibri"/>
        </w:rPr>
        <w:t>29.</w:t>
      </w:r>
      <w:r w:rsidRPr="008E1F09">
        <w:rPr>
          <w:rFonts w:ascii="Calibri" w:hAnsi="Calibri" w:cs="Calibri"/>
        </w:rPr>
        <w:tab/>
        <w:t xml:space="preserve">Coccaro, E. F. Psychiatric comorbidity in Intermittent Explosive Disorder. </w:t>
      </w:r>
      <w:r w:rsidRPr="008E1F09">
        <w:rPr>
          <w:rFonts w:ascii="Calibri" w:hAnsi="Calibri" w:cs="Calibri"/>
          <w:i/>
          <w:iCs/>
        </w:rPr>
        <w:t>J Psychiatr Res</w:t>
      </w:r>
      <w:r w:rsidRPr="008E1F09">
        <w:rPr>
          <w:rFonts w:ascii="Calibri" w:hAnsi="Calibri" w:cs="Calibri"/>
        </w:rPr>
        <w:t xml:space="preserve"> </w:t>
      </w:r>
      <w:r w:rsidRPr="008E1F09">
        <w:rPr>
          <w:rFonts w:ascii="Calibri" w:hAnsi="Calibri" w:cs="Calibri"/>
          <w:b/>
          <w:bCs/>
        </w:rPr>
        <w:t>118</w:t>
      </w:r>
      <w:r w:rsidRPr="008E1F09">
        <w:rPr>
          <w:rFonts w:ascii="Calibri" w:hAnsi="Calibri" w:cs="Calibri"/>
        </w:rPr>
        <w:t>, 38–43 (2019).</w:t>
      </w:r>
    </w:p>
    <w:p w14:paraId="189050B8" w14:textId="77777777" w:rsidR="008E1F09" w:rsidRPr="008E1F09" w:rsidRDefault="008E1F09" w:rsidP="008E1F09">
      <w:pPr>
        <w:pStyle w:val="Bibliography"/>
        <w:rPr>
          <w:rFonts w:ascii="Calibri" w:hAnsi="Calibri" w:cs="Calibri"/>
        </w:rPr>
      </w:pPr>
      <w:r w:rsidRPr="008E1F09">
        <w:rPr>
          <w:rFonts w:ascii="Calibri" w:hAnsi="Calibri" w:cs="Calibri"/>
        </w:rPr>
        <w:t>30.</w:t>
      </w:r>
      <w:r w:rsidRPr="008E1F09">
        <w:rPr>
          <w:rFonts w:ascii="Calibri" w:hAnsi="Calibri" w:cs="Calibri"/>
        </w:rPr>
        <w:tab/>
        <w:t xml:space="preserve">Scott, K. M. </w:t>
      </w:r>
      <w:r w:rsidRPr="008E1F09">
        <w:rPr>
          <w:rFonts w:ascii="Calibri" w:hAnsi="Calibri" w:cs="Calibri"/>
          <w:i/>
          <w:iCs/>
        </w:rPr>
        <w:t>et al.</w:t>
      </w:r>
      <w:r w:rsidRPr="008E1F09">
        <w:rPr>
          <w:rFonts w:ascii="Calibri" w:hAnsi="Calibri" w:cs="Calibri"/>
        </w:rPr>
        <w:t xml:space="preserve"> Intermittent explosive disorder subtypes in the general population: association with comorbidity, impairment and suicidality. </w:t>
      </w:r>
      <w:r w:rsidRPr="008E1F09">
        <w:rPr>
          <w:rFonts w:ascii="Calibri" w:hAnsi="Calibri" w:cs="Calibri"/>
          <w:i/>
          <w:iCs/>
        </w:rPr>
        <w:t>Epidemiol Psychiatr Sci</w:t>
      </w:r>
      <w:r w:rsidRPr="008E1F09">
        <w:rPr>
          <w:rFonts w:ascii="Calibri" w:hAnsi="Calibri" w:cs="Calibri"/>
        </w:rPr>
        <w:t xml:space="preserve"> </w:t>
      </w:r>
      <w:r w:rsidRPr="008E1F09">
        <w:rPr>
          <w:rFonts w:ascii="Calibri" w:hAnsi="Calibri" w:cs="Calibri"/>
          <w:b/>
          <w:bCs/>
        </w:rPr>
        <w:t>29</w:t>
      </w:r>
      <w:r w:rsidRPr="008E1F09">
        <w:rPr>
          <w:rFonts w:ascii="Calibri" w:hAnsi="Calibri" w:cs="Calibri"/>
        </w:rPr>
        <w:t>, e138 (2020).</w:t>
      </w:r>
    </w:p>
    <w:p w14:paraId="73754F59" w14:textId="77777777" w:rsidR="008E1F09" w:rsidRPr="008E1F09" w:rsidRDefault="008E1F09" w:rsidP="008E1F09">
      <w:pPr>
        <w:pStyle w:val="Bibliography"/>
        <w:rPr>
          <w:rFonts w:ascii="Calibri" w:hAnsi="Calibri" w:cs="Calibri"/>
        </w:rPr>
      </w:pPr>
      <w:r w:rsidRPr="008E1F09">
        <w:rPr>
          <w:rFonts w:ascii="Calibri" w:hAnsi="Calibri" w:cs="Calibri"/>
        </w:rPr>
        <w:t>31.</w:t>
      </w:r>
      <w:r w:rsidRPr="008E1F09">
        <w:rPr>
          <w:rFonts w:ascii="Calibri" w:hAnsi="Calibri" w:cs="Calibri"/>
        </w:rPr>
        <w:tab/>
        <w:t xml:space="preserve">Coccaro, E. F., Shima, C. K. &amp; Lee, R. J. Comorbidity of personality disorder with intermittent explosive disorder. </w:t>
      </w:r>
      <w:r w:rsidRPr="008E1F09">
        <w:rPr>
          <w:rFonts w:ascii="Calibri" w:hAnsi="Calibri" w:cs="Calibri"/>
          <w:i/>
          <w:iCs/>
        </w:rPr>
        <w:t>J Psychiatr Res</w:t>
      </w:r>
      <w:r w:rsidRPr="008E1F09">
        <w:rPr>
          <w:rFonts w:ascii="Calibri" w:hAnsi="Calibri" w:cs="Calibri"/>
        </w:rPr>
        <w:t xml:space="preserve"> </w:t>
      </w:r>
      <w:r w:rsidRPr="008E1F09">
        <w:rPr>
          <w:rFonts w:ascii="Calibri" w:hAnsi="Calibri" w:cs="Calibri"/>
          <w:b/>
          <w:bCs/>
        </w:rPr>
        <w:t>106</w:t>
      </w:r>
      <w:r w:rsidRPr="008E1F09">
        <w:rPr>
          <w:rFonts w:ascii="Calibri" w:hAnsi="Calibri" w:cs="Calibri"/>
        </w:rPr>
        <w:t>, 15–21 (2018).</w:t>
      </w:r>
    </w:p>
    <w:p w14:paraId="7672057C" w14:textId="77777777" w:rsidR="008E1F09" w:rsidRPr="008E1F09" w:rsidRDefault="008E1F09" w:rsidP="008E1F09">
      <w:pPr>
        <w:pStyle w:val="Bibliography"/>
        <w:rPr>
          <w:rFonts w:ascii="Calibri" w:hAnsi="Calibri" w:cs="Calibri"/>
        </w:rPr>
      </w:pPr>
      <w:r w:rsidRPr="008E1F09">
        <w:rPr>
          <w:rFonts w:ascii="Calibri" w:hAnsi="Calibri" w:cs="Calibri"/>
        </w:rPr>
        <w:t>32.</w:t>
      </w:r>
      <w:r w:rsidRPr="008E1F09">
        <w:rPr>
          <w:rFonts w:ascii="Calibri" w:hAnsi="Calibri" w:cs="Calibri"/>
        </w:rPr>
        <w:tab/>
        <w:t xml:space="preserve">Radwan, K. &amp; Coccaro, E. F. Comorbidity of disruptive behavior disorders and intermittent explosive disorder. </w:t>
      </w:r>
      <w:r w:rsidRPr="008E1F09">
        <w:rPr>
          <w:rFonts w:ascii="Calibri" w:hAnsi="Calibri" w:cs="Calibri"/>
          <w:i/>
          <w:iCs/>
        </w:rPr>
        <w:t>Child Adolesc Psychiatry Ment Health</w:t>
      </w:r>
      <w:r w:rsidRPr="008E1F09">
        <w:rPr>
          <w:rFonts w:ascii="Calibri" w:hAnsi="Calibri" w:cs="Calibri"/>
        </w:rPr>
        <w:t xml:space="preserve"> </w:t>
      </w:r>
      <w:r w:rsidRPr="008E1F09">
        <w:rPr>
          <w:rFonts w:ascii="Calibri" w:hAnsi="Calibri" w:cs="Calibri"/>
          <w:b/>
          <w:bCs/>
        </w:rPr>
        <w:t>14</w:t>
      </w:r>
      <w:r w:rsidRPr="008E1F09">
        <w:rPr>
          <w:rFonts w:ascii="Calibri" w:hAnsi="Calibri" w:cs="Calibri"/>
        </w:rPr>
        <w:t>, 24 (2020).</w:t>
      </w:r>
    </w:p>
    <w:p w14:paraId="0F496581" w14:textId="77777777" w:rsidR="008E1F09" w:rsidRPr="008E1F09" w:rsidRDefault="008E1F09" w:rsidP="008E1F09">
      <w:pPr>
        <w:pStyle w:val="Bibliography"/>
        <w:rPr>
          <w:rFonts w:ascii="Calibri" w:hAnsi="Calibri" w:cs="Calibri"/>
        </w:rPr>
      </w:pPr>
      <w:r w:rsidRPr="008E1F09">
        <w:rPr>
          <w:rFonts w:ascii="Calibri" w:hAnsi="Calibri" w:cs="Calibri"/>
        </w:rPr>
        <w:t>33.</w:t>
      </w:r>
      <w:r w:rsidRPr="008E1F09">
        <w:rPr>
          <w:rFonts w:ascii="Calibri" w:hAnsi="Calibri" w:cs="Calibri"/>
        </w:rPr>
        <w:tab/>
        <w:t xml:space="preserve">Vannucchi, G., Perugi, G. &amp; Masi, G. Bipolar Disorder and ASD. in </w:t>
      </w:r>
      <w:r w:rsidRPr="008E1F09">
        <w:rPr>
          <w:rFonts w:ascii="Calibri" w:hAnsi="Calibri" w:cs="Calibri"/>
          <w:i/>
          <w:iCs/>
        </w:rPr>
        <w:t>Psychopathology in Adolescents and Adults with Autism Spectrum Disorders</w:t>
      </w:r>
      <w:r w:rsidRPr="008E1F09">
        <w:rPr>
          <w:rFonts w:ascii="Calibri" w:hAnsi="Calibri" w:cs="Calibri"/>
        </w:rPr>
        <w:t xml:space="preserve"> (ed. Keller, R.) 89–110 (Springer International Publishing, 2019). doi:10.1007/978-3-030-26276-1_7.</w:t>
      </w:r>
    </w:p>
    <w:p w14:paraId="0DC7B84B" w14:textId="77777777" w:rsidR="008E1F09" w:rsidRPr="008E1F09" w:rsidRDefault="008E1F09" w:rsidP="008E1F09">
      <w:pPr>
        <w:pStyle w:val="Bibliography"/>
        <w:rPr>
          <w:rFonts w:ascii="Calibri" w:hAnsi="Calibri" w:cs="Calibri"/>
        </w:rPr>
      </w:pPr>
      <w:r w:rsidRPr="008E1F09">
        <w:rPr>
          <w:rFonts w:ascii="Calibri" w:hAnsi="Calibri" w:cs="Calibri"/>
        </w:rPr>
        <w:t>34.</w:t>
      </w:r>
      <w:r w:rsidRPr="008E1F09">
        <w:rPr>
          <w:rFonts w:ascii="Calibri" w:hAnsi="Calibri" w:cs="Calibri"/>
        </w:rPr>
        <w:tab/>
        <w:t xml:space="preserve">Hollocks, M. J., Lerh, J. W., Magiati, I., Meiser-Stedman, R. &amp; Brugha, T. S. Anxiety and depression in adults with autism spectrum disorder: a systematic review and meta-analysis. </w:t>
      </w:r>
      <w:r w:rsidRPr="008E1F09">
        <w:rPr>
          <w:rFonts w:ascii="Calibri" w:hAnsi="Calibri" w:cs="Calibri"/>
          <w:i/>
          <w:iCs/>
        </w:rPr>
        <w:t>Psychol. Med.</w:t>
      </w:r>
      <w:r w:rsidRPr="008E1F09">
        <w:rPr>
          <w:rFonts w:ascii="Calibri" w:hAnsi="Calibri" w:cs="Calibri"/>
        </w:rPr>
        <w:t xml:space="preserve"> </w:t>
      </w:r>
      <w:r w:rsidRPr="008E1F09">
        <w:rPr>
          <w:rFonts w:ascii="Calibri" w:hAnsi="Calibri" w:cs="Calibri"/>
          <w:b/>
          <w:bCs/>
        </w:rPr>
        <w:t>49</w:t>
      </w:r>
      <w:r w:rsidRPr="008E1F09">
        <w:rPr>
          <w:rFonts w:ascii="Calibri" w:hAnsi="Calibri" w:cs="Calibri"/>
        </w:rPr>
        <w:t>, 559–572 (2019).</w:t>
      </w:r>
    </w:p>
    <w:p w14:paraId="41F5D217" w14:textId="77777777" w:rsidR="008E1F09" w:rsidRPr="008E1F09" w:rsidRDefault="008E1F09" w:rsidP="008E1F09">
      <w:pPr>
        <w:pStyle w:val="Bibliography"/>
        <w:rPr>
          <w:rFonts w:ascii="Calibri" w:hAnsi="Calibri" w:cs="Calibri"/>
        </w:rPr>
      </w:pPr>
      <w:r w:rsidRPr="008E1F09">
        <w:rPr>
          <w:rFonts w:ascii="Calibri" w:hAnsi="Calibri" w:cs="Calibri"/>
        </w:rPr>
        <w:t>35.</w:t>
      </w:r>
      <w:r w:rsidRPr="008E1F09">
        <w:rPr>
          <w:rFonts w:ascii="Calibri" w:hAnsi="Calibri" w:cs="Calibri"/>
        </w:rPr>
        <w:tab/>
        <w:t xml:space="preserve">Muskett, A., Radtke, S., White, S. &amp; Ollendick, T. Autism Spectrum Disorder and Specific Phobia: the Role of Sensory Sensitivity: Brief Review. </w:t>
      </w:r>
      <w:r w:rsidRPr="008E1F09">
        <w:rPr>
          <w:rFonts w:ascii="Calibri" w:hAnsi="Calibri" w:cs="Calibri"/>
          <w:i/>
          <w:iCs/>
        </w:rPr>
        <w:t>Rev J Autism Dev Disord</w:t>
      </w:r>
      <w:r w:rsidRPr="008E1F09">
        <w:rPr>
          <w:rFonts w:ascii="Calibri" w:hAnsi="Calibri" w:cs="Calibri"/>
        </w:rPr>
        <w:t xml:space="preserve"> </w:t>
      </w:r>
      <w:r w:rsidRPr="008E1F09">
        <w:rPr>
          <w:rFonts w:ascii="Calibri" w:hAnsi="Calibri" w:cs="Calibri"/>
          <w:b/>
          <w:bCs/>
        </w:rPr>
        <w:t>6</w:t>
      </w:r>
      <w:r w:rsidRPr="008E1F09">
        <w:rPr>
          <w:rFonts w:ascii="Calibri" w:hAnsi="Calibri" w:cs="Calibri"/>
        </w:rPr>
        <w:t>, 289–293 (2019).</w:t>
      </w:r>
    </w:p>
    <w:p w14:paraId="0E8982B7" w14:textId="77777777" w:rsidR="008E1F09" w:rsidRPr="008E1F09" w:rsidRDefault="008E1F09" w:rsidP="008E1F09">
      <w:pPr>
        <w:pStyle w:val="Bibliography"/>
        <w:rPr>
          <w:rFonts w:ascii="Calibri" w:hAnsi="Calibri" w:cs="Calibri"/>
        </w:rPr>
      </w:pPr>
      <w:r w:rsidRPr="008E1F09">
        <w:rPr>
          <w:rFonts w:ascii="Calibri" w:hAnsi="Calibri" w:cs="Calibri"/>
        </w:rPr>
        <w:t>36.</w:t>
      </w:r>
      <w:r w:rsidRPr="008E1F09">
        <w:rPr>
          <w:rFonts w:ascii="Calibri" w:hAnsi="Calibri" w:cs="Calibri"/>
        </w:rPr>
        <w:tab/>
        <w:t xml:space="preserve">Radwan, R. B. &amp; Mallik, C. I. Psychiatric comorbidities with autism spectrum disorder in an adult clinic sample. </w:t>
      </w:r>
      <w:r w:rsidRPr="008E1F09">
        <w:rPr>
          <w:rFonts w:ascii="Calibri" w:hAnsi="Calibri" w:cs="Calibri"/>
          <w:i/>
          <w:iCs/>
        </w:rPr>
        <w:t>BJPsych open</w:t>
      </w:r>
      <w:r w:rsidRPr="008E1F09">
        <w:rPr>
          <w:rFonts w:ascii="Calibri" w:hAnsi="Calibri" w:cs="Calibri"/>
        </w:rPr>
        <w:t xml:space="preserve"> </w:t>
      </w:r>
      <w:r w:rsidRPr="008E1F09">
        <w:rPr>
          <w:rFonts w:ascii="Calibri" w:hAnsi="Calibri" w:cs="Calibri"/>
          <w:b/>
          <w:bCs/>
        </w:rPr>
        <w:t>7</w:t>
      </w:r>
      <w:r w:rsidRPr="008E1F09">
        <w:rPr>
          <w:rFonts w:ascii="Calibri" w:hAnsi="Calibri" w:cs="Calibri"/>
        </w:rPr>
        <w:t>, S239–S239 (2021).</w:t>
      </w:r>
    </w:p>
    <w:p w14:paraId="4C686F76" w14:textId="77777777" w:rsidR="008E1F09" w:rsidRPr="008E1F09" w:rsidRDefault="008E1F09" w:rsidP="008E1F09">
      <w:pPr>
        <w:pStyle w:val="Bibliography"/>
        <w:rPr>
          <w:rFonts w:ascii="Calibri" w:hAnsi="Calibri" w:cs="Calibri"/>
        </w:rPr>
      </w:pPr>
      <w:r w:rsidRPr="008E1F09">
        <w:rPr>
          <w:rFonts w:ascii="Calibri" w:hAnsi="Calibri" w:cs="Calibri"/>
        </w:rPr>
        <w:t>37.</w:t>
      </w:r>
      <w:r w:rsidRPr="008E1F09">
        <w:rPr>
          <w:rFonts w:ascii="Calibri" w:hAnsi="Calibri" w:cs="Calibri"/>
        </w:rPr>
        <w:tab/>
        <w:t xml:space="preserve">Stahlberg, O., Soderstrom, H., Rastam, M. &amp; Gillberg, C. Bipolar disorder, schizophrenia, and other psychotic disorders in adults with childhood onset AD/HD and/or autism spectrum disorders. </w:t>
      </w:r>
      <w:r w:rsidRPr="008E1F09">
        <w:rPr>
          <w:rFonts w:ascii="Calibri" w:hAnsi="Calibri" w:cs="Calibri"/>
          <w:i/>
          <w:iCs/>
        </w:rPr>
        <w:t>J Neural Transm (Vienna)</w:t>
      </w:r>
      <w:r w:rsidRPr="008E1F09">
        <w:rPr>
          <w:rFonts w:ascii="Calibri" w:hAnsi="Calibri" w:cs="Calibri"/>
        </w:rPr>
        <w:t xml:space="preserve"> </w:t>
      </w:r>
      <w:r w:rsidRPr="008E1F09">
        <w:rPr>
          <w:rFonts w:ascii="Calibri" w:hAnsi="Calibri" w:cs="Calibri"/>
          <w:b/>
          <w:bCs/>
        </w:rPr>
        <w:t>111</w:t>
      </w:r>
      <w:r w:rsidRPr="008E1F09">
        <w:rPr>
          <w:rFonts w:ascii="Calibri" w:hAnsi="Calibri" w:cs="Calibri"/>
        </w:rPr>
        <w:t>, 891–902 (2004).</w:t>
      </w:r>
    </w:p>
    <w:p w14:paraId="5D88D88F" w14:textId="77777777" w:rsidR="008E1F09" w:rsidRPr="008E1F09" w:rsidRDefault="008E1F09" w:rsidP="008E1F09">
      <w:pPr>
        <w:pStyle w:val="Bibliography"/>
        <w:rPr>
          <w:rFonts w:ascii="Calibri" w:hAnsi="Calibri" w:cs="Calibri"/>
        </w:rPr>
      </w:pPr>
      <w:r w:rsidRPr="008E1F09">
        <w:rPr>
          <w:rFonts w:ascii="Calibri" w:hAnsi="Calibri" w:cs="Calibri"/>
        </w:rPr>
        <w:t>38.</w:t>
      </w:r>
      <w:r w:rsidRPr="008E1F09">
        <w:rPr>
          <w:rFonts w:ascii="Calibri" w:hAnsi="Calibri" w:cs="Calibri"/>
        </w:rPr>
        <w:tab/>
        <w:t xml:space="preserve">O’Malley, G. K., McHugh, L., Mac Giollabhui, N. &amp; Bramham, J. Characterizing adult attention-deficit/hyperactivity-disorder and comorbid borderline personality disorder: ADHD symptoms, psychopathology, cognitive functioning and psychosocial factors. </w:t>
      </w:r>
      <w:r w:rsidRPr="008E1F09">
        <w:rPr>
          <w:rFonts w:ascii="Calibri" w:hAnsi="Calibri" w:cs="Calibri"/>
          <w:i/>
          <w:iCs/>
        </w:rPr>
        <w:t>Eur Psychiatry</w:t>
      </w:r>
      <w:r w:rsidRPr="008E1F09">
        <w:rPr>
          <w:rFonts w:ascii="Calibri" w:hAnsi="Calibri" w:cs="Calibri"/>
        </w:rPr>
        <w:t xml:space="preserve"> </w:t>
      </w:r>
      <w:r w:rsidRPr="008E1F09">
        <w:rPr>
          <w:rFonts w:ascii="Calibri" w:hAnsi="Calibri" w:cs="Calibri"/>
          <w:b/>
          <w:bCs/>
        </w:rPr>
        <w:t>31</w:t>
      </w:r>
      <w:r w:rsidRPr="008E1F09">
        <w:rPr>
          <w:rFonts w:ascii="Calibri" w:hAnsi="Calibri" w:cs="Calibri"/>
        </w:rPr>
        <w:t>, 29–36 (2016).</w:t>
      </w:r>
    </w:p>
    <w:p w14:paraId="65E8C5DB" w14:textId="77777777" w:rsidR="008E1F09" w:rsidRPr="008E1F09" w:rsidRDefault="008E1F09" w:rsidP="008E1F09">
      <w:pPr>
        <w:pStyle w:val="Bibliography"/>
        <w:rPr>
          <w:rFonts w:ascii="Calibri" w:hAnsi="Calibri" w:cs="Calibri"/>
        </w:rPr>
      </w:pPr>
      <w:r w:rsidRPr="008E1F09">
        <w:rPr>
          <w:rFonts w:ascii="Calibri" w:hAnsi="Calibri" w:cs="Calibri"/>
        </w:rPr>
        <w:t>39.</w:t>
      </w:r>
      <w:r w:rsidRPr="008E1F09">
        <w:rPr>
          <w:rFonts w:ascii="Calibri" w:hAnsi="Calibri" w:cs="Calibri"/>
        </w:rPr>
        <w:tab/>
        <w:t xml:space="preserve">Sobanski, E. Psychiatric comorbidity in adults with attention-deficit/hyperactivity disorder (ADHD). </w:t>
      </w:r>
      <w:r w:rsidRPr="008E1F09">
        <w:rPr>
          <w:rFonts w:ascii="Calibri" w:hAnsi="Calibri" w:cs="Calibri"/>
          <w:i/>
          <w:iCs/>
        </w:rPr>
        <w:t>Eur Arch Psychiatry Clin Neurosci</w:t>
      </w:r>
      <w:r w:rsidRPr="008E1F09">
        <w:rPr>
          <w:rFonts w:ascii="Calibri" w:hAnsi="Calibri" w:cs="Calibri"/>
        </w:rPr>
        <w:t xml:space="preserve"> </w:t>
      </w:r>
      <w:r w:rsidRPr="008E1F09">
        <w:rPr>
          <w:rFonts w:ascii="Calibri" w:hAnsi="Calibri" w:cs="Calibri"/>
          <w:b/>
          <w:bCs/>
        </w:rPr>
        <w:t>256</w:t>
      </w:r>
      <w:r w:rsidRPr="008E1F09">
        <w:rPr>
          <w:rFonts w:ascii="Calibri" w:hAnsi="Calibri" w:cs="Calibri"/>
        </w:rPr>
        <w:t>, i26–i31 (2006).</w:t>
      </w:r>
    </w:p>
    <w:p w14:paraId="2DFB4F95" w14:textId="77777777" w:rsidR="008E1F09" w:rsidRPr="008E1F09" w:rsidRDefault="008E1F09" w:rsidP="008E1F09">
      <w:pPr>
        <w:pStyle w:val="Bibliography"/>
        <w:rPr>
          <w:rFonts w:ascii="Calibri" w:hAnsi="Calibri" w:cs="Calibri"/>
        </w:rPr>
      </w:pPr>
      <w:r w:rsidRPr="008E1F09">
        <w:rPr>
          <w:rFonts w:ascii="Calibri" w:hAnsi="Calibri" w:cs="Calibri"/>
        </w:rPr>
        <w:t>40.</w:t>
      </w:r>
      <w:r w:rsidRPr="008E1F09">
        <w:rPr>
          <w:rFonts w:ascii="Calibri" w:hAnsi="Calibri" w:cs="Calibri"/>
        </w:rPr>
        <w:tab/>
        <w:t xml:space="preserve">Fischer, A. G. </w:t>
      </w:r>
      <w:r w:rsidRPr="008E1F09">
        <w:rPr>
          <w:rFonts w:ascii="Calibri" w:hAnsi="Calibri" w:cs="Calibri"/>
          <w:i/>
          <w:iCs/>
        </w:rPr>
        <w:t>et al.</w:t>
      </w:r>
      <w:r w:rsidRPr="008E1F09">
        <w:rPr>
          <w:rFonts w:ascii="Calibri" w:hAnsi="Calibri" w:cs="Calibri"/>
        </w:rPr>
        <w:t xml:space="preserve"> The role of comorbid major depressive disorder in the clinical presentation of adult ADHD. </w:t>
      </w:r>
      <w:r w:rsidRPr="008E1F09">
        <w:rPr>
          <w:rFonts w:ascii="Calibri" w:hAnsi="Calibri" w:cs="Calibri"/>
          <w:i/>
          <w:iCs/>
        </w:rPr>
        <w:t>J Psychiatr Res</w:t>
      </w:r>
      <w:r w:rsidRPr="008E1F09">
        <w:rPr>
          <w:rFonts w:ascii="Calibri" w:hAnsi="Calibri" w:cs="Calibri"/>
        </w:rPr>
        <w:t xml:space="preserve"> </w:t>
      </w:r>
      <w:r w:rsidRPr="008E1F09">
        <w:rPr>
          <w:rFonts w:ascii="Calibri" w:hAnsi="Calibri" w:cs="Calibri"/>
          <w:b/>
          <w:bCs/>
        </w:rPr>
        <w:t>41</w:t>
      </w:r>
      <w:r w:rsidRPr="008E1F09">
        <w:rPr>
          <w:rFonts w:ascii="Calibri" w:hAnsi="Calibri" w:cs="Calibri"/>
        </w:rPr>
        <w:t>, 991–996 (2007).</w:t>
      </w:r>
    </w:p>
    <w:p w14:paraId="56450FD4" w14:textId="5FA74D80" w:rsidR="002A108B" w:rsidRPr="002A108B" w:rsidRDefault="008E1F09" w:rsidP="002A108B">
      <w:pPr>
        <w:rPr>
          <w:b/>
          <w:bCs/>
          <w:sz w:val="28"/>
          <w:szCs w:val="28"/>
          <w:rtl/>
          <w:lang w:val="en-US"/>
        </w:rPr>
      </w:pPr>
      <w:r w:rsidRPr="008E1F09">
        <w:rPr>
          <w:b/>
          <w:bCs/>
          <w:lang w:val="en-US"/>
        </w:rPr>
        <w:fldChar w:fldCharType="end"/>
      </w:r>
    </w:p>
    <w:sectPr w:rsidR="002A108B" w:rsidRPr="002A108B" w:rsidSect="004331C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A5FCA" w14:textId="77777777" w:rsidR="00760782" w:rsidRDefault="00760782" w:rsidP="001F7E60">
      <w:pPr>
        <w:spacing w:after="0" w:line="240" w:lineRule="auto"/>
      </w:pPr>
      <w:r>
        <w:separator/>
      </w:r>
    </w:p>
  </w:endnote>
  <w:endnote w:type="continuationSeparator" w:id="0">
    <w:p w14:paraId="3AB93EA8" w14:textId="77777777" w:rsidR="00760782" w:rsidRDefault="00760782" w:rsidP="001F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3536F" w14:textId="77777777" w:rsidR="00760782" w:rsidRDefault="00760782" w:rsidP="001F7E60">
      <w:pPr>
        <w:spacing w:after="0" w:line="240" w:lineRule="auto"/>
      </w:pPr>
      <w:r>
        <w:separator/>
      </w:r>
    </w:p>
  </w:footnote>
  <w:footnote w:type="continuationSeparator" w:id="0">
    <w:p w14:paraId="6774242B" w14:textId="77777777" w:rsidR="00760782" w:rsidRDefault="00760782" w:rsidP="001F7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E061E"/>
    <w:multiLevelType w:val="hybridMultilevel"/>
    <w:tmpl w:val="B204EF9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6B637E1E"/>
    <w:multiLevelType w:val="hybridMultilevel"/>
    <w:tmpl w:val="9CC80D9A"/>
    <w:lvl w:ilvl="0" w:tplc="4684A12E">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415"/>
    <w:rsid w:val="00001BA5"/>
    <w:rsid w:val="00046A26"/>
    <w:rsid w:val="00054124"/>
    <w:rsid w:val="000B12B7"/>
    <w:rsid w:val="000C59DC"/>
    <w:rsid w:val="000C6D5D"/>
    <w:rsid w:val="000D2233"/>
    <w:rsid w:val="000F6C3E"/>
    <w:rsid w:val="001246F4"/>
    <w:rsid w:val="001407E5"/>
    <w:rsid w:val="00141853"/>
    <w:rsid w:val="001465D2"/>
    <w:rsid w:val="00150D02"/>
    <w:rsid w:val="00176CAA"/>
    <w:rsid w:val="001914DA"/>
    <w:rsid w:val="001921DE"/>
    <w:rsid w:val="001C2FC8"/>
    <w:rsid w:val="001F7E60"/>
    <w:rsid w:val="00207AC5"/>
    <w:rsid w:val="00216D1B"/>
    <w:rsid w:val="00217D82"/>
    <w:rsid w:val="00230DC9"/>
    <w:rsid w:val="00265DE3"/>
    <w:rsid w:val="00273887"/>
    <w:rsid w:val="002838E4"/>
    <w:rsid w:val="00293A15"/>
    <w:rsid w:val="002A108B"/>
    <w:rsid w:val="002B7F05"/>
    <w:rsid w:val="0030603E"/>
    <w:rsid w:val="0032378B"/>
    <w:rsid w:val="00332C24"/>
    <w:rsid w:val="003425A3"/>
    <w:rsid w:val="00347942"/>
    <w:rsid w:val="003A0C91"/>
    <w:rsid w:val="003E2E9A"/>
    <w:rsid w:val="003E3415"/>
    <w:rsid w:val="004018EB"/>
    <w:rsid w:val="0042275B"/>
    <w:rsid w:val="0042670D"/>
    <w:rsid w:val="004331C8"/>
    <w:rsid w:val="004822DA"/>
    <w:rsid w:val="004F1400"/>
    <w:rsid w:val="0054328F"/>
    <w:rsid w:val="005F16ED"/>
    <w:rsid w:val="00607FCD"/>
    <w:rsid w:val="006A4EB3"/>
    <w:rsid w:val="006E7A46"/>
    <w:rsid w:val="006F1336"/>
    <w:rsid w:val="00734EBF"/>
    <w:rsid w:val="00760782"/>
    <w:rsid w:val="007F5664"/>
    <w:rsid w:val="00866235"/>
    <w:rsid w:val="00890FFD"/>
    <w:rsid w:val="00891B8F"/>
    <w:rsid w:val="008D64A4"/>
    <w:rsid w:val="008E1F09"/>
    <w:rsid w:val="009111AC"/>
    <w:rsid w:val="009147A9"/>
    <w:rsid w:val="009311EE"/>
    <w:rsid w:val="00952774"/>
    <w:rsid w:val="009E14A1"/>
    <w:rsid w:val="00A31470"/>
    <w:rsid w:val="00A52BBE"/>
    <w:rsid w:val="00A6193F"/>
    <w:rsid w:val="00BA78CB"/>
    <w:rsid w:val="00BB7193"/>
    <w:rsid w:val="00BB7616"/>
    <w:rsid w:val="00BD6960"/>
    <w:rsid w:val="00C63EF3"/>
    <w:rsid w:val="00C76ED3"/>
    <w:rsid w:val="00D61D67"/>
    <w:rsid w:val="00D814D6"/>
    <w:rsid w:val="00D86B14"/>
    <w:rsid w:val="00DB5B7C"/>
    <w:rsid w:val="00DE2E30"/>
    <w:rsid w:val="00DE67CA"/>
    <w:rsid w:val="00E03C6C"/>
    <w:rsid w:val="00E10FDC"/>
    <w:rsid w:val="00E20536"/>
    <w:rsid w:val="00E53DA6"/>
    <w:rsid w:val="00E84224"/>
    <w:rsid w:val="00EE4468"/>
    <w:rsid w:val="00EF576E"/>
    <w:rsid w:val="00F21629"/>
    <w:rsid w:val="00F65E6A"/>
    <w:rsid w:val="00FD6F9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DD72"/>
  <w15:chartTrackingRefBased/>
  <w15:docId w15:val="{351201C5-43B1-4584-B3DB-DF928AD8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00945">
    <w:name w:val="p00945"/>
    <w:basedOn w:val="DefaultParagraphFont"/>
    <w:rsid w:val="001F7E60"/>
  </w:style>
  <w:style w:type="character" w:customStyle="1" w:styleId="m00219">
    <w:name w:val="m00219"/>
    <w:basedOn w:val="DefaultParagraphFont"/>
    <w:rsid w:val="001F7E60"/>
  </w:style>
  <w:style w:type="character" w:customStyle="1" w:styleId="b01143">
    <w:name w:val="b01143"/>
    <w:basedOn w:val="DefaultParagraphFont"/>
    <w:rsid w:val="001F7E60"/>
  </w:style>
  <w:style w:type="character" w:customStyle="1" w:styleId="m00207">
    <w:name w:val="m00207"/>
    <w:basedOn w:val="DefaultParagraphFont"/>
    <w:rsid w:val="001F7E60"/>
  </w:style>
  <w:style w:type="character" w:customStyle="1" w:styleId="m01289">
    <w:name w:val="m01289"/>
    <w:basedOn w:val="DefaultParagraphFont"/>
    <w:rsid w:val="001F7E60"/>
  </w:style>
  <w:style w:type="character" w:customStyle="1" w:styleId="d01943">
    <w:name w:val="d01943"/>
    <w:basedOn w:val="DefaultParagraphFont"/>
    <w:rsid w:val="001F7E60"/>
  </w:style>
  <w:style w:type="character" w:customStyle="1" w:styleId="citationreference">
    <w:name w:val="citationreference"/>
    <w:basedOn w:val="DefaultParagraphFont"/>
    <w:rsid w:val="001F7E60"/>
  </w:style>
  <w:style w:type="paragraph" w:styleId="FootnoteText">
    <w:name w:val="footnote text"/>
    <w:basedOn w:val="Normal"/>
    <w:link w:val="FootnoteTextChar"/>
    <w:uiPriority w:val="99"/>
    <w:semiHidden/>
    <w:unhideWhenUsed/>
    <w:rsid w:val="001F7E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7E60"/>
    <w:rPr>
      <w:sz w:val="20"/>
      <w:szCs w:val="20"/>
    </w:rPr>
  </w:style>
  <w:style w:type="character" w:styleId="FootnoteReference">
    <w:name w:val="footnote reference"/>
    <w:basedOn w:val="DefaultParagraphFont"/>
    <w:uiPriority w:val="99"/>
    <w:semiHidden/>
    <w:unhideWhenUsed/>
    <w:rsid w:val="001F7E60"/>
    <w:rPr>
      <w:vertAlign w:val="superscript"/>
    </w:rPr>
  </w:style>
  <w:style w:type="paragraph" w:styleId="Revision">
    <w:name w:val="Revision"/>
    <w:hidden/>
    <w:uiPriority w:val="99"/>
    <w:semiHidden/>
    <w:rsid w:val="00EF576E"/>
    <w:pPr>
      <w:spacing w:after="0" w:line="240" w:lineRule="auto"/>
    </w:pPr>
  </w:style>
  <w:style w:type="paragraph" w:styleId="ListParagraph">
    <w:name w:val="List Paragraph"/>
    <w:basedOn w:val="Normal"/>
    <w:uiPriority w:val="34"/>
    <w:qFormat/>
    <w:rsid w:val="005F16ED"/>
    <w:pPr>
      <w:ind w:left="720"/>
      <w:contextualSpacing/>
    </w:pPr>
  </w:style>
  <w:style w:type="paragraph" w:styleId="Bibliography">
    <w:name w:val="Bibliography"/>
    <w:basedOn w:val="Normal"/>
    <w:next w:val="Normal"/>
    <w:uiPriority w:val="37"/>
    <w:unhideWhenUsed/>
    <w:rsid w:val="008E1F09"/>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5281">
      <w:bodyDiv w:val="1"/>
      <w:marLeft w:val="0"/>
      <w:marRight w:val="0"/>
      <w:marTop w:val="0"/>
      <w:marBottom w:val="0"/>
      <w:divBdr>
        <w:top w:val="none" w:sz="0" w:space="0" w:color="auto"/>
        <w:left w:val="none" w:sz="0" w:space="0" w:color="auto"/>
        <w:bottom w:val="none" w:sz="0" w:space="0" w:color="auto"/>
        <w:right w:val="none" w:sz="0" w:space="0" w:color="auto"/>
      </w:divBdr>
    </w:div>
    <w:div w:id="121461916">
      <w:bodyDiv w:val="1"/>
      <w:marLeft w:val="0"/>
      <w:marRight w:val="0"/>
      <w:marTop w:val="0"/>
      <w:marBottom w:val="0"/>
      <w:divBdr>
        <w:top w:val="none" w:sz="0" w:space="0" w:color="auto"/>
        <w:left w:val="none" w:sz="0" w:space="0" w:color="auto"/>
        <w:bottom w:val="none" w:sz="0" w:space="0" w:color="auto"/>
        <w:right w:val="none" w:sz="0" w:space="0" w:color="auto"/>
      </w:divBdr>
      <w:divsChild>
        <w:div w:id="440800459">
          <w:marLeft w:val="0"/>
          <w:marRight w:val="0"/>
          <w:marTop w:val="0"/>
          <w:marBottom w:val="0"/>
          <w:divBdr>
            <w:top w:val="none" w:sz="0" w:space="0" w:color="auto"/>
            <w:left w:val="none" w:sz="0" w:space="0" w:color="auto"/>
            <w:bottom w:val="none" w:sz="0" w:space="0" w:color="auto"/>
            <w:right w:val="none" w:sz="0" w:space="0" w:color="auto"/>
          </w:divBdr>
        </w:div>
      </w:divsChild>
    </w:div>
    <w:div w:id="337268950">
      <w:bodyDiv w:val="1"/>
      <w:marLeft w:val="0"/>
      <w:marRight w:val="0"/>
      <w:marTop w:val="0"/>
      <w:marBottom w:val="0"/>
      <w:divBdr>
        <w:top w:val="none" w:sz="0" w:space="0" w:color="auto"/>
        <w:left w:val="none" w:sz="0" w:space="0" w:color="auto"/>
        <w:bottom w:val="none" w:sz="0" w:space="0" w:color="auto"/>
        <w:right w:val="none" w:sz="0" w:space="0" w:color="auto"/>
      </w:divBdr>
      <w:divsChild>
        <w:div w:id="199972167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59278403">
      <w:bodyDiv w:val="1"/>
      <w:marLeft w:val="0"/>
      <w:marRight w:val="0"/>
      <w:marTop w:val="0"/>
      <w:marBottom w:val="0"/>
      <w:divBdr>
        <w:top w:val="none" w:sz="0" w:space="0" w:color="auto"/>
        <w:left w:val="none" w:sz="0" w:space="0" w:color="auto"/>
        <w:bottom w:val="none" w:sz="0" w:space="0" w:color="auto"/>
        <w:right w:val="none" w:sz="0" w:space="0" w:color="auto"/>
      </w:divBdr>
    </w:div>
    <w:div w:id="496772869">
      <w:bodyDiv w:val="1"/>
      <w:marLeft w:val="0"/>
      <w:marRight w:val="0"/>
      <w:marTop w:val="0"/>
      <w:marBottom w:val="0"/>
      <w:divBdr>
        <w:top w:val="none" w:sz="0" w:space="0" w:color="auto"/>
        <w:left w:val="none" w:sz="0" w:space="0" w:color="auto"/>
        <w:bottom w:val="none" w:sz="0" w:space="0" w:color="auto"/>
        <w:right w:val="none" w:sz="0" w:space="0" w:color="auto"/>
      </w:divBdr>
    </w:div>
    <w:div w:id="551427400">
      <w:bodyDiv w:val="1"/>
      <w:marLeft w:val="0"/>
      <w:marRight w:val="0"/>
      <w:marTop w:val="0"/>
      <w:marBottom w:val="0"/>
      <w:divBdr>
        <w:top w:val="none" w:sz="0" w:space="0" w:color="auto"/>
        <w:left w:val="none" w:sz="0" w:space="0" w:color="auto"/>
        <w:bottom w:val="none" w:sz="0" w:space="0" w:color="auto"/>
        <w:right w:val="none" w:sz="0" w:space="0" w:color="auto"/>
      </w:divBdr>
      <w:divsChild>
        <w:div w:id="108051676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24972877">
      <w:bodyDiv w:val="1"/>
      <w:marLeft w:val="0"/>
      <w:marRight w:val="0"/>
      <w:marTop w:val="0"/>
      <w:marBottom w:val="0"/>
      <w:divBdr>
        <w:top w:val="none" w:sz="0" w:space="0" w:color="auto"/>
        <w:left w:val="none" w:sz="0" w:space="0" w:color="auto"/>
        <w:bottom w:val="none" w:sz="0" w:space="0" w:color="auto"/>
        <w:right w:val="none" w:sz="0" w:space="0" w:color="auto"/>
      </w:divBdr>
    </w:div>
    <w:div w:id="635329680">
      <w:bodyDiv w:val="1"/>
      <w:marLeft w:val="0"/>
      <w:marRight w:val="0"/>
      <w:marTop w:val="0"/>
      <w:marBottom w:val="0"/>
      <w:divBdr>
        <w:top w:val="none" w:sz="0" w:space="0" w:color="auto"/>
        <w:left w:val="none" w:sz="0" w:space="0" w:color="auto"/>
        <w:bottom w:val="none" w:sz="0" w:space="0" w:color="auto"/>
        <w:right w:val="none" w:sz="0" w:space="0" w:color="auto"/>
      </w:divBdr>
    </w:div>
    <w:div w:id="747311554">
      <w:bodyDiv w:val="1"/>
      <w:marLeft w:val="0"/>
      <w:marRight w:val="0"/>
      <w:marTop w:val="0"/>
      <w:marBottom w:val="0"/>
      <w:divBdr>
        <w:top w:val="none" w:sz="0" w:space="0" w:color="auto"/>
        <w:left w:val="none" w:sz="0" w:space="0" w:color="auto"/>
        <w:bottom w:val="none" w:sz="0" w:space="0" w:color="auto"/>
        <w:right w:val="none" w:sz="0" w:space="0" w:color="auto"/>
      </w:divBdr>
      <w:divsChild>
        <w:div w:id="866717216">
          <w:marLeft w:val="0"/>
          <w:marRight w:val="0"/>
          <w:marTop w:val="0"/>
          <w:marBottom w:val="0"/>
          <w:divBdr>
            <w:top w:val="none" w:sz="0" w:space="0" w:color="auto"/>
            <w:left w:val="none" w:sz="0" w:space="0" w:color="auto"/>
            <w:bottom w:val="none" w:sz="0" w:space="0" w:color="auto"/>
            <w:right w:val="none" w:sz="0" w:space="0" w:color="auto"/>
          </w:divBdr>
        </w:div>
      </w:divsChild>
    </w:div>
    <w:div w:id="756055190">
      <w:bodyDiv w:val="1"/>
      <w:marLeft w:val="0"/>
      <w:marRight w:val="0"/>
      <w:marTop w:val="0"/>
      <w:marBottom w:val="0"/>
      <w:divBdr>
        <w:top w:val="none" w:sz="0" w:space="0" w:color="auto"/>
        <w:left w:val="none" w:sz="0" w:space="0" w:color="auto"/>
        <w:bottom w:val="none" w:sz="0" w:space="0" w:color="auto"/>
        <w:right w:val="none" w:sz="0" w:space="0" w:color="auto"/>
      </w:divBdr>
      <w:divsChild>
        <w:div w:id="26392377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754820">
      <w:bodyDiv w:val="1"/>
      <w:marLeft w:val="0"/>
      <w:marRight w:val="0"/>
      <w:marTop w:val="0"/>
      <w:marBottom w:val="0"/>
      <w:divBdr>
        <w:top w:val="none" w:sz="0" w:space="0" w:color="auto"/>
        <w:left w:val="none" w:sz="0" w:space="0" w:color="auto"/>
        <w:bottom w:val="none" w:sz="0" w:space="0" w:color="auto"/>
        <w:right w:val="none" w:sz="0" w:space="0" w:color="auto"/>
      </w:divBdr>
    </w:div>
    <w:div w:id="905384437">
      <w:bodyDiv w:val="1"/>
      <w:marLeft w:val="0"/>
      <w:marRight w:val="0"/>
      <w:marTop w:val="0"/>
      <w:marBottom w:val="0"/>
      <w:divBdr>
        <w:top w:val="none" w:sz="0" w:space="0" w:color="auto"/>
        <w:left w:val="none" w:sz="0" w:space="0" w:color="auto"/>
        <w:bottom w:val="none" w:sz="0" w:space="0" w:color="auto"/>
        <w:right w:val="none" w:sz="0" w:space="0" w:color="auto"/>
      </w:divBdr>
      <w:divsChild>
        <w:div w:id="1126781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17125158">
      <w:bodyDiv w:val="1"/>
      <w:marLeft w:val="0"/>
      <w:marRight w:val="0"/>
      <w:marTop w:val="0"/>
      <w:marBottom w:val="0"/>
      <w:divBdr>
        <w:top w:val="none" w:sz="0" w:space="0" w:color="auto"/>
        <w:left w:val="none" w:sz="0" w:space="0" w:color="auto"/>
        <w:bottom w:val="none" w:sz="0" w:space="0" w:color="auto"/>
        <w:right w:val="none" w:sz="0" w:space="0" w:color="auto"/>
      </w:divBdr>
      <w:divsChild>
        <w:div w:id="205797365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137144782">
      <w:bodyDiv w:val="1"/>
      <w:marLeft w:val="0"/>
      <w:marRight w:val="0"/>
      <w:marTop w:val="0"/>
      <w:marBottom w:val="0"/>
      <w:divBdr>
        <w:top w:val="none" w:sz="0" w:space="0" w:color="auto"/>
        <w:left w:val="none" w:sz="0" w:space="0" w:color="auto"/>
        <w:bottom w:val="none" w:sz="0" w:space="0" w:color="auto"/>
        <w:right w:val="none" w:sz="0" w:space="0" w:color="auto"/>
      </w:divBdr>
    </w:div>
    <w:div w:id="1456943986">
      <w:bodyDiv w:val="1"/>
      <w:marLeft w:val="0"/>
      <w:marRight w:val="0"/>
      <w:marTop w:val="0"/>
      <w:marBottom w:val="0"/>
      <w:divBdr>
        <w:top w:val="none" w:sz="0" w:space="0" w:color="auto"/>
        <w:left w:val="none" w:sz="0" w:space="0" w:color="auto"/>
        <w:bottom w:val="none" w:sz="0" w:space="0" w:color="auto"/>
        <w:right w:val="none" w:sz="0" w:space="0" w:color="auto"/>
      </w:divBdr>
      <w:divsChild>
        <w:div w:id="16744693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57991535">
      <w:bodyDiv w:val="1"/>
      <w:marLeft w:val="0"/>
      <w:marRight w:val="0"/>
      <w:marTop w:val="0"/>
      <w:marBottom w:val="0"/>
      <w:divBdr>
        <w:top w:val="none" w:sz="0" w:space="0" w:color="auto"/>
        <w:left w:val="none" w:sz="0" w:space="0" w:color="auto"/>
        <w:bottom w:val="none" w:sz="0" w:space="0" w:color="auto"/>
        <w:right w:val="none" w:sz="0" w:space="0" w:color="auto"/>
      </w:divBdr>
      <w:divsChild>
        <w:div w:id="1562210154">
          <w:marLeft w:val="0"/>
          <w:marRight w:val="0"/>
          <w:marTop w:val="0"/>
          <w:marBottom w:val="0"/>
          <w:divBdr>
            <w:top w:val="none" w:sz="0" w:space="0" w:color="auto"/>
            <w:left w:val="none" w:sz="0" w:space="0" w:color="auto"/>
            <w:bottom w:val="none" w:sz="0" w:space="0" w:color="auto"/>
            <w:right w:val="none" w:sz="0" w:space="0" w:color="auto"/>
          </w:divBdr>
        </w:div>
      </w:divsChild>
    </w:div>
    <w:div w:id="1541822382">
      <w:bodyDiv w:val="1"/>
      <w:marLeft w:val="0"/>
      <w:marRight w:val="0"/>
      <w:marTop w:val="0"/>
      <w:marBottom w:val="0"/>
      <w:divBdr>
        <w:top w:val="none" w:sz="0" w:space="0" w:color="auto"/>
        <w:left w:val="none" w:sz="0" w:space="0" w:color="auto"/>
        <w:bottom w:val="none" w:sz="0" w:space="0" w:color="auto"/>
        <w:right w:val="none" w:sz="0" w:space="0" w:color="auto"/>
      </w:divBdr>
      <w:divsChild>
        <w:div w:id="210391068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24918320">
      <w:bodyDiv w:val="1"/>
      <w:marLeft w:val="0"/>
      <w:marRight w:val="0"/>
      <w:marTop w:val="0"/>
      <w:marBottom w:val="0"/>
      <w:divBdr>
        <w:top w:val="none" w:sz="0" w:space="0" w:color="auto"/>
        <w:left w:val="none" w:sz="0" w:space="0" w:color="auto"/>
        <w:bottom w:val="none" w:sz="0" w:space="0" w:color="auto"/>
        <w:right w:val="none" w:sz="0" w:space="0" w:color="auto"/>
      </w:divBdr>
      <w:divsChild>
        <w:div w:id="144704696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65667423">
      <w:bodyDiv w:val="1"/>
      <w:marLeft w:val="0"/>
      <w:marRight w:val="0"/>
      <w:marTop w:val="0"/>
      <w:marBottom w:val="0"/>
      <w:divBdr>
        <w:top w:val="none" w:sz="0" w:space="0" w:color="auto"/>
        <w:left w:val="none" w:sz="0" w:space="0" w:color="auto"/>
        <w:bottom w:val="none" w:sz="0" w:space="0" w:color="auto"/>
        <w:right w:val="none" w:sz="0" w:space="0" w:color="auto"/>
      </w:divBdr>
    </w:div>
    <w:div w:id="1753046830">
      <w:bodyDiv w:val="1"/>
      <w:marLeft w:val="0"/>
      <w:marRight w:val="0"/>
      <w:marTop w:val="0"/>
      <w:marBottom w:val="0"/>
      <w:divBdr>
        <w:top w:val="none" w:sz="0" w:space="0" w:color="auto"/>
        <w:left w:val="none" w:sz="0" w:space="0" w:color="auto"/>
        <w:bottom w:val="none" w:sz="0" w:space="0" w:color="auto"/>
        <w:right w:val="none" w:sz="0" w:space="0" w:color="auto"/>
      </w:divBdr>
      <w:divsChild>
        <w:div w:id="212842396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27822978">
      <w:bodyDiv w:val="1"/>
      <w:marLeft w:val="0"/>
      <w:marRight w:val="0"/>
      <w:marTop w:val="0"/>
      <w:marBottom w:val="0"/>
      <w:divBdr>
        <w:top w:val="none" w:sz="0" w:space="0" w:color="auto"/>
        <w:left w:val="none" w:sz="0" w:space="0" w:color="auto"/>
        <w:bottom w:val="none" w:sz="0" w:space="0" w:color="auto"/>
        <w:right w:val="none" w:sz="0" w:space="0" w:color="auto"/>
      </w:divBdr>
      <w:divsChild>
        <w:div w:id="626474501">
          <w:marLeft w:val="0"/>
          <w:marRight w:val="0"/>
          <w:marTop w:val="360"/>
          <w:marBottom w:val="0"/>
          <w:divBdr>
            <w:top w:val="none" w:sz="0" w:space="0" w:color="auto"/>
            <w:left w:val="none" w:sz="0" w:space="0" w:color="auto"/>
            <w:bottom w:val="none" w:sz="0" w:space="0" w:color="auto"/>
            <w:right w:val="none" w:sz="0" w:space="0" w:color="auto"/>
          </w:divBdr>
        </w:div>
      </w:divsChild>
    </w:div>
    <w:div w:id="1955550745">
      <w:bodyDiv w:val="1"/>
      <w:marLeft w:val="0"/>
      <w:marRight w:val="0"/>
      <w:marTop w:val="0"/>
      <w:marBottom w:val="0"/>
      <w:divBdr>
        <w:top w:val="none" w:sz="0" w:space="0" w:color="auto"/>
        <w:left w:val="none" w:sz="0" w:space="0" w:color="auto"/>
        <w:bottom w:val="none" w:sz="0" w:space="0" w:color="auto"/>
        <w:right w:val="none" w:sz="0" w:space="0" w:color="auto"/>
      </w:divBdr>
      <w:divsChild>
        <w:div w:id="5100247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4672866">
      <w:bodyDiv w:val="1"/>
      <w:marLeft w:val="0"/>
      <w:marRight w:val="0"/>
      <w:marTop w:val="0"/>
      <w:marBottom w:val="0"/>
      <w:divBdr>
        <w:top w:val="none" w:sz="0" w:space="0" w:color="auto"/>
        <w:left w:val="none" w:sz="0" w:space="0" w:color="auto"/>
        <w:bottom w:val="none" w:sz="0" w:space="0" w:color="auto"/>
        <w:right w:val="none" w:sz="0" w:space="0" w:color="auto"/>
      </w:divBdr>
      <w:divsChild>
        <w:div w:id="1056586254">
          <w:marLeft w:val="0"/>
          <w:marRight w:val="0"/>
          <w:marTop w:val="0"/>
          <w:marBottom w:val="0"/>
          <w:divBdr>
            <w:top w:val="none" w:sz="0" w:space="0" w:color="auto"/>
            <w:left w:val="none" w:sz="0" w:space="0" w:color="auto"/>
            <w:bottom w:val="none" w:sz="0" w:space="0" w:color="auto"/>
            <w:right w:val="none" w:sz="0" w:space="0" w:color="auto"/>
          </w:divBdr>
        </w:div>
      </w:divsChild>
    </w:div>
    <w:div w:id="2075733301">
      <w:bodyDiv w:val="1"/>
      <w:marLeft w:val="0"/>
      <w:marRight w:val="0"/>
      <w:marTop w:val="0"/>
      <w:marBottom w:val="0"/>
      <w:divBdr>
        <w:top w:val="none" w:sz="0" w:space="0" w:color="auto"/>
        <w:left w:val="none" w:sz="0" w:space="0" w:color="auto"/>
        <w:bottom w:val="none" w:sz="0" w:space="0" w:color="auto"/>
        <w:right w:val="none" w:sz="0" w:space="0" w:color="auto"/>
      </w:divBdr>
      <w:divsChild>
        <w:div w:id="17878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2B9A-C94E-48CA-A626-C95577FC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24618</Words>
  <Characters>140329</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Dafna</dc:creator>
  <cp:keywords/>
  <dc:description/>
  <cp:lastModifiedBy>Tomer Milo</cp:lastModifiedBy>
  <cp:revision>3</cp:revision>
  <dcterms:created xsi:type="dcterms:W3CDTF">2023-06-14T14:29:00Z</dcterms:created>
  <dcterms:modified xsi:type="dcterms:W3CDTF">2023-06-14T14:35:00Z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id="Av4BmdaE"/&gt;&lt;style id="http://www.zotero.org/styles/nature" hasBibliography="1" bibliographyStyleHasBeenSet="1"/&gt;&lt;prefs&gt;&lt;pref name="fieldType" value="Field"/&gt;&lt;/prefs&gt;&lt;/data&gt;</vt:lpwstr>
  </property>
</Properties>
</file>