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31C57" w14:textId="77777777" w:rsidR="004B7A5E" w:rsidRDefault="004B7A5E" w:rsidP="004B7A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4B7A5E">
        <w:rPr>
          <w:rFonts w:ascii="Times New Roman" w:eastAsia="Times New Roman" w:hAnsi="Times New Roman" w:cs="Times New Roman"/>
          <w:b/>
        </w:rPr>
        <w:t xml:space="preserve">Appendix: </w:t>
      </w:r>
      <w:r>
        <w:rPr>
          <w:rFonts w:ascii="Times New Roman" w:eastAsia="Times New Roman" w:hAnsi="Times New Roman" w:cs="Times New Roman"/>
        </w:rPr>
        <w:t>Mean rank and SUCRA</w:t>
      </w:r>
      <w:r w:rsidR="00A044B5">
        <w:rPr>
          <w:rFonts w:ascii="Times New Roman" w:eastAsia="Times New Roman" w:hAnsi="Times New Roman" w:cs="Times New Roman"/>
        </w:rPr>
        <w:t xml:space="preserve"> table</w:t>
      </w:r>
    </w:p>
    <w:p w14:paraId="0D230DF3" w14:textId="77777777" w:rsidR="004B7A5E" w:rsidRDefault="004B7A5E" w:rsidP="004B7A5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rPr>
          <w:rFonts w:ascii="Times New Roman" w:eastAsia="Times New Roman" w:hAnsi="Times New Roman" w:cs="Times New Roman"/>
        </w:rPr>
      </w:pPr>
      <w:r w:rsidRPr="004B7A5E">
        <w:rPr>
          <w:rFonts w:ascii="Times New Roman" w:eastAsia="Times New Roman" w:hAnsi="Times New Roman" w:cs="Times New Roman"/>
        </w:rPr>
        <w:t>Revision Rate</w:t>
      </w:r>
    </w:p>
    <w:p w14:paraId="14DADCAD" w14:textId="77777777" w:rsidR="00302415" w:rsidRPr="00302415" w:rsidRDefault="00302415" w:rsidP="003024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hint="eastAsia"/>
          <w:noProof/>
        </w:rPr>
        <w:drawing>
          <wp:inline distT="0" distB="0" distL="0" distR="0" wp14:anchorId="67EB08BD" wp14:editId="3EBB2A14">
            <wp:extent cx="2939683" cy="1507317"/>
            <wp:effectExtent l="0" t="0" r="0" b="444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vision 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375" cy="153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D4A1EED" wp14:editId="0F9145E3">
            <wp:extent cx="2690229" cy="1517565"/>
            <wp:effectExtent l="0" t="0" r="254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evision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824" cy="154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09192" w14:textId="77777777" w:rsidR="004B7A5E" w:rsidRDefault="004B7A5E" w:rsidP="004B7A5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rPr>
          <w:rFonts w:ascii="Times New Roman" w:eastAsia="Times New Roman" w:hAnsi="Times New Roman" w:cs="Times New Roman"/>
        </w:rPr>
      </w:pPr>
      <w:r w:rsidRPr="004B7A5E">
        <w:rPr>
          <w:rFonts w:ascii="Times New Roman" w:eastAsia="Times New Roman" w:hAnsi="Times New Roman" w:cs="Times New Roman"/>
        </w:rPr>
        <w:t>Radiolucent Line</w:t>
      </w:r>
    </w:p>
    <w:p w14:paraId="4CED54C5" w14:textId="77777777" w:rsidR="00302415" w:rsidRPr="00302415" w:rsidRDefault="00302415" w:rsidP="003024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5332DC7F" wp14:editId="6141D578">
            <wp:extent cx="2939683" cy="1499492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adiolucent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677" cy="15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35A7348F" wp14:editId="6A98353A">
            <wp:extent cx="2501177" cy="1511615"/>
            <wp:effectExtent l="0" t="0" r="127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adiolucent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06" cy="153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9F563" w14:textId="77777777" w:rsidR="004B7A5E" w:rsidRDefault="004B7A5E" w:rsidP="004B7A5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rPr>
          <w:rFonts w:ascii="Times New Roman" w:eastAsia="Times New Roman" w:hAnsi="Times New Roman" w:cs="Times New Roman"/>
        </w:rPr>
      </w:pPr>
      <w:r w:rsidRPr="004B7A5E">
        <w:rPr>
          <w:rFonts w:ascii="Times New Roman" w:eastAsia="Times New Roman" w:hAnsi="Times New Roman" w:cs="Times New Roman"/>
        </w:rPr>
        <w:t>Range of Motion (ROM)</w:t>
      </w:r>
    </w:p>
    <w:p w14:paraId="0FA7BF6B" w14:textId="77777777" w:rsidR="00302415" w:rsidRPr="00302415" w:rsidRDefault="00302415" w:rsidP="003024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6C3EE5C2" wp14:editId="44012EB3">
            <wp:extent cx="2939683" cy="1508635"/>
            <wp:effectExtent l="0" t="0" r="0" b="317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OM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235" cy="15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7C69602A" wp14:editId="719B34F9">
            <wp:extent cx="2538415" cy="1532628"/>
            <wp:effectExtent l="0" t="0" r="1905" b="444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OM 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880" cy="155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87C3A" w14:textId="5C9C12A1" w:rsidR="00F4210E" w:rsidRDefault="00F4210E" w:rsidP="004B7A5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</w:rPr>
        <w:t>A</w:t>
      </w:r>
      <w:r w:rsidRPr="00F4210E">
        <w:rPr>
          <w:rFonts w:ascii="Times New Roman" w:eastAsia="Times New Roman" w:hAnsi="Times New Roman" w:cs="Times New Roman"/>
        </w:rPr>
        <w:t>septic loosening</w:t>
      </w:r>
    </w:p>
    <w:p w14:paraId="6A83A452" w14:textId="2CE3D98D" w:rsidR="00F4210E" w:rsidRPr="00F4210E" w:rsidRDefault="00F4210E" w:rsidP="00F421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5BCB628B" wp14:editId="59DCED85">
            <wp:extent cx="3394096" cy="1334095"/>
            <wp:effectExtent l="0" t="0" r="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septic 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952" cy="135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3C1DD143" wp14:editId="2C652001">
            <wp:extent cx="2001142" cy="1337046"/>
            <wp:effectExtent l="0" t="0" r="5715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Aseptic 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240" cy="134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7274A" w14:textId="3592B03C" w:rsidR="004B7A5E" w:rsidRDefault="004B7A5E" w:rsidP="004B7A5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rPr>
          <w:rFonts w:ascii="Times New Roman" w:eastAsia="Times New Roman" w:hAnsi="Times New Roman" w:cs="Times New Roman"/>
        </w:rPr>
      </w:pPr>
      <w:r w:rsidRPr="004B7A5E">
        <w:rPr>
          <w:rFonts w:ascii="Times New Roman" w:eastAsia="Times New Roman" w:hAnsi="Times New Roman" w:cs="Times New Roman"/>
        </w:rPr>
        <w:t>Knee Society Score (KSS)</w:t>
      </w:r>
    </w:p>
    <w:p w14:paraId="5D5B1D4B" w14:textId="77777777" w:rsidR="00302415" w:rsidRPr="00302415" w:rsidRDefault="00302415" w:rsidP="003024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6A4C2F43" wp14:editId="07BE1275">
            <wp:extent cx="3006727" cy="1507672"/>
            <wp:effectExtent l="0" t="0" r="3175" b="381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SS 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166" cy="151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21D6C24F" wp14:editId="46E92631">
            <wp:extent cx="2540308" cy="1513036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KSS 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375" cy="152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B72B" w14:textId="41B59CA4" w:rsidR="004B7A5E" w:rsidRDefault="004B7A5E" w:rsidP="004B7A5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rPr>
          <w:rFonts w:ascii="Times New Roman" w:eastAsia="Times New Roman" w:hAnsi="Times New Roman" w:cs="Times New Roman"/>
        </w:rPr>
      </w:pPr>
      <w:r w:rsidRPr="004B7A5E">
        <w:rPr>
          <w:rFonts w:ascii="Times New Roman" w:eastAsia="Times New Roman" w:hAnsi="Times New Roman" w:cs="Times New Roman"/>
        </w:rPr>
        <w:lastRenderedPageBreak/>
        <w:t>Knee Society Score- Function (KSS-F)</w:t>
      </w:r>
    </w:p>
    <w:p w14:paraId="3DA295D5" w14:textId="77777777" w:rsidR="00302415" w:rsidRPr="00302415" w:rsidRDefault="00302415" w:rsidP="003024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796B094D" wp14:editId="1A50D792">
            <wp:extent cx="3023041" cy="1542368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SSF 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568" cy="155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2A6AB49D" wp14:editId="5A9FA3D4">
            <wp:extent cx="2664192" cy="1598515"/>
            <wp:effectExtent l="0" t="0" r="3175" b="190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KSSF 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884" cy="161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AE279" w14:textId="77777777" w:rsidR="004B7A5E" w:rsidRDefault="004B7A5E" w:rsidP="004B7A5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rPr>
          <w:rFonts w:ascii="Times New Roman" w:eastAsia="Times New Roman" w:hAnsi="Times New Roman" w:cs="Times New Roman"/>
        </w:rPr>
      </w:pPr>
      <w:r w:rsidRPr="004B7A5E">
        <w:rPr>
          <w:rFonts w:ascii="Times New Roman" w:eastAsia="Times New Roman" w:hAnsi="Times New Roman" w:cs="Times New Roman"/>
        </w:rPr>
        <w:t>Oxford Knee Score (OKS)</w:t>
      </w:r>
    </w:p>
    <w:p w14:paraId="36AF0A7C" w14:textId="77777777" w:rsidR="00302415" w:rsidRPr="00302415" w:rsidRDefault="00302415" w:rsidP="003024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395CF015" wp14:editId="3D7316F8">
            <wp:extent cx="3158836" cy="1423313"/>
            <wp:effectExtent l="0" t="0" r="381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KS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330" cy="14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0344EA8F" wp14:editId="05E727D9">
            <wp:extent cx="2250592" cy="1426199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KS 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472" cy="143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1F84E" w14:textId="77777777" w:rsidR="004B7A5E" w:rsidRDefault="004B7A5E" w:rsidP="004B7A5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rPr>
          <w:rFonts w:ascii="Times New Roman" w:eastAsia="Times New Roman" w:hAnsi="Times New Roman" w:cs="Times New Roman"/>
        </w:rPr>
      </w:pPr>
      <w:r w:rsidRPr="004B7A5E">
        <w:rPr>
          <w:rFonts w:ascii="Times New Roman" w:eastAsia="Times New Roman" w:hAnsi="Times New Roman" w:cs="Times New Roman"/>
        </w:rPr>
        <w:t>WOMAC</w:t>
      </w:r>
    </w:p>
    <w:p w14:paraId="3C0FD08E" w14:textId="77777777" w:rsidR="00302415" w:rsidRPr="00302415" w:rsidRDefault="00302415" w:rsidP="003024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0FF076A5" wp14:editId="17045500">
            <wp:extent cx="3220762" cy="1426337"/>
            <wp:effectExtent l="0" t="0" r="508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OMAC 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492" cy="14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eastAsia"/>
          <w:noProof/>
        </w:rPr>
        <w:drawing>
          <wp:inline distT="0" distB="0" distL="0" distR="0" wp14:anchorId="1C3DAD04" wp14:editId="052343A4">
            <wp:extent cx="2272975" cy="1464238"/>
            <wp:effectExtent l="0" t="0" r="635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OMAC 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646" cy="147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2415" w:rsidRPr="00302415">
      <w:footerReference w:type="even" r:id="rId23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36EEB" w16cex:dateUtc="2023-06-13T14:40:00Z"/>
  <w16cex:commentExtensible w16cex:durableId="283370EB" w16cex:dateUtc="2023-06-13T14:49:00Z"/>
  <w16cex:commentExtensible w16cex:durableId="28337152" w16cex:dateUtc="2023-06-13T14:50:00Z"/>
  <w16cex:commentExtensible w16cex:durableId="283371CE" w16cex:dateUtc="2023-06-13T14:53:00Z"/>
  <w16cex:commentExtensible w16cex:durableId="283564E7" w16cex:dateUtc="2023-06-15T02:22:00Z"/>
  <w16cex:commentExtensible w16cex:durableId="283564FB" w16cex:dateUtc="2023-06-15T02:22:00Z"/>
  <w16cex:commentExtensible w16cex:durableId="2835651D" w16cex:dateUtc="2023-06-15T02:23:00Z"/>
  <w16cex:commentExtensible w16cex:durableId="28356523" w16cex:dateUtc="2023-06-15T02:23:00Z"/>
  <w16cex:commentExtensible w16cex:durableId="2835652F" w16cex:dateUtc="2023-06-15T02:23:00Z"/>
  <w16cex:commentExtensible w16cex:durableId="28356535" w16cex:dateUtc="2023-06-15T02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18D54" w14:textId="77777777" w:rsidR="005164C2" w:rsidRDefault="005164C2">
      <w:r>
        <w:separator/>
      </w:r>
    </w:p>
  </w:endnote>
  <w:endnote w:type="continuationSeparator" w:id="0">
    <w:p w14:paraId="360B3D39" w14:textId="77777777" w:rsidR="005164C2" w:rsidRDefault="0051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B847D" w14:textId="77777777" w:rsidR="00F62D92" w:rsidRDefault="00F62D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end"/>
    </w:r>
  </w:p>
  <w:p w14:paraId="36B68A13" w14:textId="77777777" w:rsidR="00F62D92" w:rsidRDefault="00F62D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B4586" w14:textId="77777777" w:rsidR="005164C2" w:rsidRDefault="005164C2">
      <w:r>
        <w:separator/>
      </w:r>
    </w:p>
  </w:footnote>
  <w:footnote w:type="continuationSeparator" w:id="0">
    <w:p w14:paraId="7824F102" w14:textId="77777777" w:rsidR="005164C2" w:rsidRDefault="00516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52B5B"/>
    <w:multiLevelType w:val="hybridMultilevel"/>
    <w:tmpl w:val="F97C9E8E"/>
    <w:lvl w:ilvl="0" w:tplc="63F8840A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yMzM3MDU3MjQ1MjRX0lEKTi0uzszPAykwqgUABxo7JiwAAAA="/>
  </w:docVars>
  <w:rsids>
    <w:rsidRoot w:val="00D9421C"/>
    <w:rsid w:val="000A2FAB"/>
    <w:rsid w:val="000F5AB9"/>
    <w:rsid w:val="0010248E"/>
    <w:rsid w:val="001321F6"/>
    <w:rsid w:val="001D222B"/>
    <w:rsid w:val="002049C2"/>
    <w:rsid w:val="002B3634"/>
    <w:rsid w:val="002C3A55"/>
    <w:rsid w:val="002D4C5F"/>
    <w:rsid w:val="00302415"/>
    <w:rsid w:val="00345050"/>
    <w:rsid w:val="003C521C"/>
    <w:rsid w:val="004B7A5E"/>
    <w:rsid w:val="005164C2"/>
    <w:rsid w:val="005263F6"/>
    <w:rsid w:val="00540D44"/>
    <w:rsid w:val="005951EC"/>
    <w:rsid w:val="00597787"/>
    <w:rsid w:val="005A31B8"/>
    <w:rsid w:val="005B7F3D"/>
    <w:rsid w:val="005F6016"/>
    <w:rsid w:val="006B14F8"/>
    <w:rsid w:val="006D19CC"/>
    <w:rsid w:val="007074D5"/>
    <w:rsid w:val="0072174F"/>
    <w:rsid w:val="00722989"/>
    <w:rsid w:val="00726F74"/>
    <w:rsid w:val="0073014F"/>
    <w:rsid w:val="00754EF3"/>
    <w:rsid w:val="007C3142"/>
    <w:rsid w:val="00836E9A"/>
    <w:rsid w:val="008955A7"/>
    <w:rsid w:val="009335D4"/>
    <w:rsid w:val="00936C42"/>
    <w:rsid w:val="00A044B5"/>
    <w:rsid w:val="00A401C6"/>
    <w:rsid w:val="00A45484"/>
    <w:rsid w:val="00AA6309"/>
    <w:rsid w:val="00AE1DA2"/>
    <w:rsid w:val="00B41DE2"/>
    <w:rsid w:val="00B61C48"/>
    <w:rsid w:val="00C54C9E"/>
    <w:rsid w:val="00C567E0"/>
    <w:rsid w:val="00D04514"/>
    <w:rsid w:val="00D64452"/>
    <w:rsid w:val="00D9421C"/>
    <w:rsid w:val="00E470A9"/>
    <w:rsid w:val="00EA5BE7"/>
    <w:rsid w:val="00F1348F"/>
    <w:rsid w:val="00F4210E"/>
    <w:rsid w:val="00F62D92"/>
    <w:rsid w:val="00F8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C5D15"/>
  <w15:docId w15:val="{5EC7044E-5694-8F44-B53D-A44A453E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B3634"/>
    <w:rPr>
      <w:rFonts w:ascii="新細明體" w:eastAsia="新細明體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B3634"/>
    <w:rPr>
      <w:rFonts w:ascii="新細明體" w:eastAsia="新細明體"/>
      <w:sz w:val="18"/>
      <w:szCs w:val="18"/>
    </w:rPr>
  </w:style>
  <w:style w:type="paragraph" w:styleId="a7">
    <w:name w:val="List Paragraph"/>
    <w:basedOn w:val="a"/>
    <w:uiPriority w:val="34"/>
    <w:qFormat/>
    <w:rsid w:val="004B7A5E"/>
    <w:pPr>
      <w:ind w:leftChars="200" w:left="480"/>
    </w:pPr>
  </w:style>
  <w:style w:type="paragraph" w:styleId="a8">
    <w:name w:val="Revision"/>
    <w:hidden/>
    <w:uiPriority w:val="99"/>
    <w:semiHidden/>
    <w:rsid w:val="005263F6"/>
  </w:style>
  <w:style w:type="character" w:styleId="a9">
    <w:name w:val="annotation reference"/>
    <w:basedOn w:val="a0"/>
    <w:uiPriority w:val="99"/>
    <w:semiHidden/>
    <w:unhideWhenUsed/>
    <w:rsid w:val="0072174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2174F"/>
  </w:style>
  <w:style w:type="character" w:customStyle="1" w:styleId="ab">
    <w:name w:val="註解文字 字元"/>
    <w:basedOn w:val="a0"/>
    <w:link w:val="aa"/>
    <w:uiPriority w:val="99"/>
    <w:rsid w:val="0072174F"/>
  </w:style>
  <w:style w:type="paragraph" w:styleId="ac">
    <w:name w:val="annotation subject"/>
    <w:basedOn w:val="aa"/>
    <w:next w:val="aa"/>
    <w:link w:val="ad"/>
    <w:uiPriority w:val="99"/>
    <w:semiHidden/>
    <w:unhideWhenUsed/>
    <w:rsid w:val="0072174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217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104" Type="http://schemas.microsoft.com/office/2018/08/relationships/commentsExtensible" Target="commentsExtensi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2023-06-15T06:24:00Z</dcterms:created>
  <dcterms:modified xsi:type="dcterms:W3CDTF">2023-06-21T05:35:00Z</dcterms:modified>
</cp:coreProperties>
</file>