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D17" w:rsidRDefault="00701D17" w:rsidP="00D923F5">
      <w:pPr>
        <w:spacing w:beforeLines="100" w:before="312" w:line="360" w:lineRule="auto"/>
        <w:ind w:firstLineChars="0" w:firstLine="0"/>
        <w:jc w:val="left"/>
        <w:rPr>
          <w:rFonts w:eastAsia="楷体_GB2312" w:hint="eastAsia"/>
          <w:b/>
          <w:color w:val="auto"/>
          <w:sz w:val="20"/>
          <w:szCs w:val="20"/>
        </w:rPr>
      </w:pPr>
      <w:r w:rsidRPr="00701D17">
        <w:rPr>
          <w:rFonts w:eastAsia="楷体_GB2312"/>
          <w:b/>
          <w:color w:val="auto"/>
          <w:sz w:val="20"/>
          <w:szCs w:val="20"/>
        </w:rPr>
        <w:t>Potential relationships between exposure to arsenic (As) in the environment and endemic disease in southwestern China</w:t>
      </w:r>
      <w:bookmarkStart w:id="0" w:name="_GoBack"/>
      <w:bookmarkEnd w:id="0"/>
    </w:p>
    <w:p w:rsidR="00D923F5" w:rsidRPr="00856630" w:rsidRDefault="00D923F5" w:rsidP="00D923F5">
      <w:pPr>
        <w:spacing w:beforeLines="100" w:before="312" w:line="360" w:lineRule="auto"/>
        <w:ind w:firstLineChars="0" w:firstLine="0"/>
        <w:jc w:val="left"/>
        <w:rPr>
          <w:rFonts w:eastAsiaTheme="minorEastAsia"/>
          <w:color w:val="auto"/>
          <w:kern w:val="0"/>
          <w:sz w:val="20"/>
          <w:szCs w:val="20"/>
          <w:lang w:val="en-GB" w:eastAsia="en-GB"/>
        </w:rPr>
      </w:pPr>
      <w:proofErr w:type="spellStart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>Donglin</w:t>
      </w:r>
      <w:proofErr w:type="spellEnd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 xml:space="preserve"> </w:t>
      </w:r>
      <w:proofErr w:type="spellStart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>Li</w:t>
      </w:r>
      <w:r w:rsidRPr="00856630">
        <w:rPr>
          <w:rFonts w:eastAsiaTheme="minorEastAsia"/>
          <w:color w:val="auto"/>
          <w:kern w:val="0"/>
          <w:sz w:val="20"/>
          <w:szCs w:val="20"/>
          <w:vertAlign w:val="superscript"/>
          <w:lang w:val="en-GB" w:eastAsia="en-GB"/>
        </w:rPr>
        <w:t>1</w:t>
      </w:r>
      <w:proofErr w:type="spellEnd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 xml:space="preserve">, </w:t>
      </w:r>
      <w:proofErr w:type="spellStart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>Hucai</w:t>
      </w:r>
      <w:proofErr w:type="spellEnd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 xml:space="preserve"> </w:t>
      </w:r>
      <w:proofErr w:type="spellStart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>Zhang</w:t>
      </w:r>
      <w:r w:rsidRPr="00856630">
        <w:rPr>
          <w:rFonts w:eastAsiaTheme="minorEastAsia"/>
          <w:color w:val="auto"/>
          <w:kern w:val="0"/>
          <w:sz w:val="20"/>
          <w:szCs w:val="20"/>
          <w:vertAlign w:val="superscript"/>
          <w:lang w:val="en-GB" w:eastAsia="en-GB"/>
        </w:rPr>
        <w:t>2</w:t>
      </w:r>
      <w:proofErr w:type="spellEnd"/>
      <w:r w:rsidRPr="00856630">
        <w:rPr>
          <w:rFonts w:eastAsiaTheme="minorEastAsia"/>
          <w:color w:val="auto"/>
          <w:kern w:val="0"/>
          <w:sz w:val="20"/>
          <w:szCs w:val="20"/>
          <w:vertAlign w:val="superscript"/>
          <w:lang w:val="en-GB" w:eastAsia="en-GB"/>
        </w:rPr>
        <w:t>*</w:t>
      </w:r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 xml:space="preserve">, </w:t>
      </w:r>
      <w:proofErr w:type="spellStart"/>
      <w:r w:rsidRPr="00856630">
        <w:rPr>
          <w:rFonts w:eastAsiaTheme="minorEastAsia" w:hint="eastAsia"/>
          <w:color w:val="auto"/>
          <w:kern w:val="0"/>
          <w:sz w:val="20"/>
          <w:szCs w:val="20"/>
          <w:lang w:val="en-GB"/>
        </w:rPr>
        <w:t>Fengqin</w:t>
      </w:r>
      <w:proofErr w:type="spellEnd"/>
      <w:r w:rsidRPr="00856630">
        <w:rPr>
          <w:rFonts w:eastAsiaTheme="minorEastAsia" w:hint="eastAsia"/>
          <w:color w:val="auto"/>
          <w:kern w:val="0"/>
          <w:sz w:val="20"/>
          <w:szCs w:val="20"/>
          <w:lang w:val="en-GB"/>
        </w:rPr>
        <w:t xml:space="preserve"> </w:t>
      </w:r>
      <w:proofErr w:type="spellStart"/>
      <w:r w:rsidRPr="00856630">
        <w:rPr>
          <w:rFonts w:eastAsiaTheme="minorEastAsia" w:hint="eastAsia"/>
          <w:color w:val="auto"/>
          <w:kern w:val="0"/>
          <w:sz w:val="20"/>
          <w:szCs w:val="20"/>
          <w:lang w:val="en-GB"/>
        </w:rPr>
        <w:t>Chang</w:t>
      </w:r>
      <w:r w:rsidRPr="00856630">
        <w:rPr>
          <w:rFonts w:eastAsiaTheme="minorEastAsia" w:hint="eastAsia"/>
          <w:color w:val="auto"/>
          <w:kern w:val="0"/>
          <w:sz w:val="20"/>
          <w:szCs w:val="20"/>
          <w:vertAlign w:val="superscript"/>
          <w:lang w:val="en-GB"/>
        </w:rPr>
        <w:t>2</w:t>
      </w:r>
      <w:proofErr w:type="spellEnd"/>
      <w:r w:rsidRPr="00856630">
        <w:rPr>
          <w:rFonts w:eastAsiaTheme="minorEastAsia" w:hint="eastAsia"/>
          <w:color w:val="auto"/>
          <w:kern w:val="0"/>
          <w:sz w:val="20"/>
          <w:szCs w:val="20"/>
          <w:lang w:val="en-GB"/>
        </w:rPr>
        <w:t xml:space="preserve">, </w:t>
      </w:r>
      <w:proofErr w:type="spellStart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>Lizeng</w:t>
      </w:r>
      <w:proofErr w:type="spellEnd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 xml:space="preserve"> </w:t>
      </w:r>
      <w:proofErr w:type="spellStart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>Duan</w:t>
      </w:r>
      <w:r w:rsidRPr="00856630">
        <w:rPr>
          <w:rFonts w:eastAsiaTheme="minorEastAsia"/>
          <w:color w:val="auto"/>
          <w:kern w:val="0"/>
          <w:sz w:val="20"/>
          <w:szCs w:val="20"/>
          <w:vertAlign w:val="superscript"/>
          <w:lang w:val="en-GB" w:eastAsia="en-GB"/>
        </w:rPr>
        <w:t>2</w:t>
      </w:r>
      <w:proofErr w:type="spellEnd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 xml:space="preserve"> and Yang </w:t>
      </w:r>
      <w:proofErr w:type="spellStart"/>
      <w:r w:rsidRPr="00856630">
        <w:rPr>
          <w:rFonts w:eastAsiaTheme="minorEastAsia"/>
          <w:color w:val="auto"/>
          <w:kern w:val="0"/>
          <w:sz w:val="20"/>
          <w:szCs w:val="20"/>
          <w:lang w:val="en-GB" w:eastAsia="en-GB"/>
        </w:rPr>
        <w:t>Zhang</w:t>
      </w:r>
      <w:r w:rsidRPr="00856630">
        <w:rPr>
          <w:rFonts w:eastAsiaTheme="minorEastAsia"/>
          <w:color w:val="auto"/>
          <w:kern w:val="0"/>
          <w:sz w:val="20"/>
          <w:szCs w:val="20"/>
          <w:vertAlign w:val="superscript"/>
          <w:lang w:val="en-GB" w:eastAsia="en-GB"/>
        </w:rPr>
        <w:t>2</w:t>
      </w:r>
      <w:proofErr w:type="spellEnd"/>
    </w:p>
    <w:p w:rsidR="00D923F5" w:rsidRPr="00856630" w:rsidRDefault="00D923F5" w:rsidP="0050085D">
      <w:pPr>
        <w:spacing w:line="360" w:lineRule="auto"/>
        <w:ind w:firstLineChars="0" w:firstLine="0"/>
        <w:jc w:val="left"/>
        <w:rPr>
          <w:rFonts w:eastAsiaTheme="minorEastAsia"/>
          <w:i/>
          <w:color w:val="auto"/>
          <w:kern w:val="0"/>
          <w:sz w:val="20"/>
          <w:szCs w:val="20"/>
          <w:lang w:val="en-GB" w:eastAsia="en-GB"/>
        </w:rPr>
      </w:pPr>
      <w:r w:rsidRPr="00856630">
        <w:rPr>
          <w:rFonts w:eastAsiaTheme="minorEastAsia"/>
          <w:i/>
          <w:color w:val="auto"/>
          <w:kern w:val="0"/>
          <w:sz w:val="20"/>
          <w:szCs w:val="20"/>
          <w:lang w:val="en-GB" w:eastAsia="en-GB"/>
        </w:rPr>
        <w:t xml:space="preserve">1. Institute for International Rivers and Eco-security, Yunnan University, Kunming, 650504, China </w:t>
      </w:r>
    </w:p>
    <w:p w:rsidR="00D923F5" w:rsidRPr="00856630" w:rsidRDefault="00D923F5" w:rsidP="0050085D">
      <w:pPr>
        <w:spacing w:line="360" w:lineRule="auto"/>
        <w:ind w:firstLineChars="0" w:firstLine="0"/>
        <w:jc w:val="left"/>
        <w:rPr>
          <w:rFonts w:eastAsiaTheme="minorEastAsia"/>
          <w:i/>
          <w:color w:val="auto"/>
          <w:kern w:val="0"/>
          <w:sz w:val="20"/>
          <w:szCs w:val="20"/>
          <w:lang w:val="en-GB"/>
        </w:rPr>
      </w:pPr>
      <w:r w:rsidRPr="00856630">
        <w:rPr>
          <w:rFonts w:eastAsiaTheme="minorEastAsia"/>
          <w:i/>
          <w:color w:val="auto"/>
          <w:kern w:val="0"/>
          <w:sz w:val="20"/>
          <w:szCs w:val="20"/>
          <w:lang w:val="en-GB" w:eastAsia="en-GB"/>
        </w:rPr>
        <w:t>2. Institute for Ecological Research and Pollution Control of Plateau Lakes, School of Ecology and Environmental Science, Yunnan University, Kunming 650504, Yunnan, China</w:t>
      </w:r>
    </w:p>
    <w:p w:rsidR="00D923F5" w:rsidRPr="00856630" w:rsidRDefault="00D923F5" w:rsidP="002D0423">
      <w:pPr>
        <w:ind w:firstLineChars="0" w:firstLine="0"/>
        <w:rPr>
          <w:rFonts w:eastAsiaTheme="minorEastAsia" w:cstheme="minorBidi"/>
          <w:sz w:val="20"/>
          <w:szCs w:val="20"/>
          <w:lang w:val="en-GB"/>
        </w:rPr>
      </w:pPr>
    </w:p>
    <w:p w:rsidR="00D923F5" w:rsidRPr="00856630" w:rsidRDefault="00D923F5" w:rsidP="002D0423">
      <w:pPr>
        <w:ind w:firstLineChars="0" w:firstLine="0"/>
        <w:rPr>
          <w:rFonts w:eastAsiaTheme="minorEastAsia" w:cstheme="minorBidi"/>
          <w:sz w:val="20"/>
          <w:szCs w:val="20"/>
        </w:rPr>
      </w:pPr>
    </w:p>
    <w:p w:rsidR="00D923F5" w:rsidRPr="00856630" w:rsidRDefault="00D923F5" w:rsidP="00D923F5">
      <w:pPr>
        <w:adjustRightInd w:val="0"/>
        <w:spacing w:afterLines="50" w:after="156" w:line="360" w:lineRule="auto"/>
        <w:ind w:firstLineChars="0" w:firstLine="0"/>
        <w:rPr>
          <w:rFonts w:eastAsia="等线"/>
          <w:b/>
          <w:color w:val="auto"/>
          <w:sz w:val="20"/>
          <w:szCs w:val="20"/>
        </w:rPr>
      </w:pPr>
      <w:r w:rsidRPr="00856630">
        <w:rPr>
          <w:rFonts w:eastAsia="等线"/>
          <w:b/>
          <w:color w:val="auto"/>
          <w:sz w:val="20"/>
          <w:szCs w:val="20"/>
        </w:rPr>
        <w:t>Supplementary Material</w:t>
      </w:r>
      <w:r w:rsidRPr="00856630">
        <w:rPr>
          <w:rFonts w:eastAsia="等线" w:hint="eastAsia"/>
          <w:b/>
          <w:color w:val="auto"/>
          <w:sz w:val="20"/>
          <w:szCs w:val="20"/>
        </w:rPr>
        <w:t>s</w:t>
      </w:r>
      <w:r w:rsidRPr="00856630">
        <w:rPr>
          <w:rFonts w:eastAsia="等线"/>
          <w:b/>
          <w:color w:val="auto"/>
          <w:sz w:val="20"/>
          <w:szCs w:val="20"/>
        </w:rPr>
        <w:t>:</w:t>
      </w:r>
    </w:p>
    <w:p w:rsidR="00D923F5" w:rsidRPr="00856630" w:rsidRDefault="00D923F5" w:rsidP="00D16446">
      <w:pPr>
        <w:adjustRightInd w:val="0"/>
        <w:snapToGrid w:val="0"/>
        <w:spacing w:line="360" w:lineRule="auto"/>
        <w:ind w:firstLineChars="0" w:firstLine="0"/>
        <w:rPr>
          <w:rFonts w:eastAsia="等线"/>
          <w:b/>
          <w:color w:val="auto"/>
          <w:sz w:val="20"/>
          <w:szCs w:val="20"/>
        </w:rPr>
      </w:pPr>
      <w:r w:rsidRPr="00856630">
        <w:rPr>
          <w:rFonts w:eastAsia="等线" w:hint="eastAsia"/>
          <w:b/>
          <w:color w:val="auto"/>
          <w:sz w:val="20"/>
          <w:szCs w:val="20"/>
        </w:rPr>
        <w:t>Tables</w:t>
      </w:r>
    </w:p>
    <w:p w:rsidR="00D923F5" w:rsidRPr="009A0327" w:rsidRDefault="009A0327" w:rsidP="00F32398">
      <w:pPr>
        <w:pStyle w:val="11"/>
        <w:rPr>
          <w:rFonts w:asciiTheme="minorHAnsi" w:eastAsiaTheme="minorEastAsia" w:hAnsiTheme="minorHAnsi" w:cstheme="minorBidi"/>
          <w:noProof/>
          <w:color w:val="auto"/>
          <w:sz w:val="20"/>
          <w:szCs w:val="20"/>
        </w:rPr>
      </w:pPr>
      <w:r>
        <w:rPr>
          <w:rStyle w:val="a7"/>
          <w:noProof/>
          <w:color w:val="auto"/>
          <w:sz w:val="20"/>
          <w:szCs w:val="20"/>
          <w:u w:val="none"/>
        </w:rPr>
        <w:t>Tab.</w:t>
      </w:r>
      <w:r w:rsidR="00C57867">
        <w:rPr>
          <w:rStyle w:val="a7"/>
          <w:noProof/>
          <w:color w:val="auto"/>
          <w:sz w:val="20"/>
          <w:szCs w:val="20"/>
          <w:u w:val="none"/>
        </w:rPr>
        <w:t xml:space="preserve"> S1</w:t>
      </w:r>
      <w:r w:rsidR="00D923F5" w:rsidRPr="009A0327">
        <w:rPr>
          <w:rStyle w:val="a7"/>
          <w:noProof/>
          <w:color w:val="auto"/>
          <w:sz w:val="20"/>
          <w:szCs w:val="20"/>
          <w:u w:val="none"/>
        </w:rPr>
        <w:t xml:space="preserve"> The symptoms, behaviors and potential exposure routes of the patients</w:t>
      </w:r>
      <w:r w:rsidR="00D923F5" w:rsidRPr="009A0327">
        <w:rPr>
          <w:noProof/>
          <w:webHidden/>
          <w:color w:val="auto"/>
          <w:sz w:val="20"/>
          <w:szCs w:val="20"/>
        </w:rPr>
        <w:tab/>
      </w:r>
      <w:r w:rsidR="00D923F5" w:rsidRPr="009A0327">
        <w:rPr>
          <w:rFonts w:hint="eastAsia"/>
          <w:noProof/>
          <w:webHidden/>
          <w:color w:val="auto"/>
          <w:sz w:val="20"/>
          <w:szCs w:val="20"/>
        </w:rPr>
        <w:t xml:space="preserve">Page </w:t>
      </w:r>
      <w:r w:rsidR="00D923F5" w:rsidRPr="009A0327">
        <w:rPr>
          <w:noProof/>
          <w:webHidden/>
          <w:color w:val="auto"/>
          <w:sz w:val="20"/>
          <w:szCs w:val="20"/>
        </w:rPr>
        <w:t>1</w:t>
      </w:r>
    </w:p>
    <w:p w:rsidR="00D923F5" w:rsidRPr="009A0327" w:rsidRDefault="009A0327" w:rsidP="00F32398">
      <w:pPr>
        <w:pStyle w:val="11"/>
        <w:rPr>
          <w:rFonts w:asciiTheme="minorHAnsi" w:eastAsiaTheme="minorEastAsia" w:hAnsiTheme="minorHAnsi" w:cstheme="minorBidi"/>
          <w:noProof/>
          <w:color w:val="auto"/>
          <w:sz w:val="20"/>
          <w:szCs w:val="20"/>
        </w:rPr>
      </w:pPr>
      <w:r>
        <w:rPr>
          <w:rStyle w:val="a7"/>
          <w:noProof/>
          <w:color w:val="auto"/>
          <w:sz w:val="20"/>
          <w:szCs w:val="20"/>
          <w:u w:val="none"/>
        </w:rPr>
        <w:t>Tab.</w:t>
      </w:r>
      <w:r w:rsidR="00C57867">
        <w:rPr>
          <w:rStyle w:val="a7"/>
          <w:noProof/>
          <w:color w:val="auto"/>
          <w:sz w:val="20"/>
          <w:szCs w:val="20"/>
          <w:u w:val="none"/>
        </w:rPr>
        <w:t xml:space="preserve"> S2</w:t>
      </w:r>
      <w:r w:rsidR="00D923F5" w:rsidRPr="009A0327">
        <w:rPr>
          <w:rStyle w:val="a7"/>
          <w:noProof/>
          <w:color w:val="auto"/>
          <w:sz w:val="20"/>
          <w:szCs w:val="20"/>
          <w:u w:val="none"/>
        </w:rPr>
        <w:t xml:space="preserve"> Values and various factors used for health risk assessment.</w:t>
      </w:r>
      <w:r w:rsidR="00D923F5" w:rsidRPr="009A0327">
        <w:rPr>
          <w:noProof/>
          <w:webHidden/>
          <w:color w:val="auto"/>
          <w:sz w:val="20"/>
          <w:szCs w:val="20"/>
        </w:rPr>
        <w:tab/>
      </w:r>
      <w:r w:rsidR="00D923F5" w:rsidRPr="009A0327">
        <w:rPr>
          <w:rFonts w:hint="eastAsia"/>
          <w:noProof/>
          <w:webHidden/>
          <w:color w:val="auto"/>
          <w:sz w:val="20"/>
          <w:szCs w:val="20"/>
        </w:rPr>
        <w:t>Page</w:t>
      </w:r>
      <w:r w:rsidR="00D923F5" w:rsidRPr="009A0327">
        <w:rPr>
          <w:noProof/>
          <w:webHidden/>
          <w:color w:val="auto"/>
          <w:sz w:val="20"/>
          <w:szCs w:val="20"/>
        </w:rPr>
        <w:t xml:space="preserve"> 2</w:t>
      </w:r>
    </w:p>
    <w:p w:rsidR="00D923F5" w:rsidRPr="009A0327" w:rsidRDefault="00D923F5" w:rsidP="00D22C82">
      <w:pPr>
        <w:pStyle w:val="11"/>
        <w:rPr>
          <w:rFonts w:asciiTheme="minorHAnsi" w:eastAsiaTheme="minorEastAsia" w:hAnsiTheme="minorHAnsi" w:cstheme="minorBidi"/>
          <w:noProof/>
          <w:color w:val="auto"/>
          <w:sz w:val="20"/>
          <w:szCs w:val="20"/>
        </w:rPr>
      </w:pPr>
      <w:r w:rsidRPr="009A0327">
        <w:rPr>
          <w:rStyle w:val="a7"/>
          <w:noProof/>
          <w:color w:val="auto"/>
          <w:sz w:val="20"/>
          <w:szCs w:val="20"/>
          <w:u w:val="none"/>
        </w:rPr>
        <w:t>Tab</w:t>
      </w:r>
      <w:r w:rsidR="009A0327">
        <w:rPr>
          <w:rStyle w:val="a7"/>
          <w:rFonts w:hint="eastAsia"/>
          <w:noProof/>
          <w:color w:val="auto"/>
          <w:sz w:val="20"/>
          <w:szCs w:val="20"/>
          <w:u w:val="none"/>
        </w:rPr>
        <w:t xml:space="preserve">. </w:t>
      </w:r>
      <w:r w:rsidR="00C57867">
        <w:rPr>
          <w:rStyle w:val="a7"/>
          <w:noProof/>
          <w:color w:val="auto"/>
          <w:sz w:val="20"/>
          <w:szCs w:val="20"/>
          <w:u w:val="none"/>
        </w:rPr>
        <w:t>S3</w:t>
      </w:r>
      <w:r w:rsidRPr="009A0327">
        <w:rPr>
          <w:rStyle w:val="a7"/>
          <w:noProof/>
          <w:color w:val="auto"/>
          <w:sz w:val="20"/>
          <w:szCs w:val="20"/>
          <w:u w:val="none"/>
        </w:rPr>
        <w:t xml:space="preserve"> The slope factors for per exposure pathway.</w:t>
      </w:r>
      <w:r w:rsidRPr="009A0327">
        <w:rPr>
          <w:noProof/>
          <w:webHidden/>
          <w:color w:val="auto"/>
          <w:sz w:val="20"/>
          <w:szCs w:val="20"/>
        </w:rPr>
        <w:tab/>
      </w:r>
      <w:r w:rsidRPr="009A0327">
        <w:rPr>
          <w:rFonts w:hint="eastAsia"/>
          <w:noProof/>
          <w:webHidden/>
          <w:color w:val="auto"/>
          <w:sz w:val="20"/>
          <w:szCs w:val="20"/>
        </w:rPr>
        <w:t>Page</w:t>
      </w:r>
      <w:r w:rsidRPr="009A0327">
        <w:rPr>
          <w:noProof/>
          <w:webHidden/>
          <w:color w:val="auto"/>
          <w:sz w:val="20"/>
          <w:szCs w:val="20"/>
        </w:rPr>
        <w:t xml:space="preserve"> 3</w:t>
      </w:r>
    </w:p>
    <w:p w:rsidR="00D923F5" w:rsidRPr="009A0327" w:rsidRDefault="009A0327" w:rsidP="00D22C82">
      <w:pPr>
        <w:pStyle w:val="11"/>
        <w:rPr>
          <w:rFonts w:asciiTheme="minorHAnsi" w:eastAsiaTheme="minorEastAsia" w:hAnsiTheme="minorHAnsi" w:cstheme="minorBidi"/>
          <w:noProof/>
          <w:color w:val="auto"/>
          <w:sz w:val="20"/>
          <w:szCs w:val="20"/>
        </w:rPr>
      </w:pPr>
      <w:r>
        <w:rPr>
          <w:rStyle w:val="a7"/>
          <w:noProof/>
          <w:color w:val="auto"/>
          <w:sz w:val="20"/>
          <w:szCs w:val="20"/>
          <w:u w:val="none"/>
        </w:rPr>
        <w:t>Tab.</w:t>
      </w:r>
      <w:r w:rsidR="00C57867">
        <w:rPr>
          <w:rStyle w:val="a7"/>
          <w:noProof/>
          <w:color w:val="auto"/>
          <w:sz w:val="20"/>
          <w:szCs w:val="20"/>
          <w:u w:val="none"/>
        </w:rPr>
        <w:t xml:space="preserve"> S4</w:t>
      </w:r>
      <w:r w:rsidR="00D923F5" w:rsidRPr="009A0327">
        <w:rPr>
          <w:rStyle w:val="a7"/>
          <w:noProof/>
          <w:color w:val="auto"/>
          <w:sz w:val="20"/>
          <w:szCs w:val="20"/>
          <w:u w:val="none"/>
        </w:rPr>
        <w:t xml:space="preserve"> The arsenic contents of soil, water, plants in the village of Daping.</w:t>
      </w:r>
      <w:r w:rsidR="00D923F5" w:rsidRPr="009A0327">
        <w:rPr>
          <w:noProof/>
          <w:webHidden/>
          <w:color w:val="auto"/>
          <w:sz w:val="20"/>
          <w:szCs w:val="20"/>
        </w:rPr>
        <w:tab/>
      </w:r>
      <w:r w:rsidR="00D923F5" w:rsidRPr="009A0327">
        <w:rPr>
          <w:rFonts w:hint="eastAsia"/>
          <w:noProof/>
          <w:webHidden/>
          <w:color w:val="auto"/>
          <w:sz w:val="20"/>
          <w:szCs w:val="20"/>
        </w:rPr>
        <w:t>Page</w:t>
      </w:r>
      <w:r w:rsidR="00D923F5" w:rsidRPr="009A0327">
        <w:rPr>
          <w:noProof/>
          <w:webHidden/>
          <w:color w:val="auto"/>
          <w:sz w:val="20"/>
          <w:szCs w:val="20"/>
        </w:rPr>
        <w:t xml:space="preserve"> 3</w:t>
      </w:r>
    </w:p>
    <w:p w:rsidR="00D923F5" w:rsidRPr="009A0327" w:rsidRDefault="009A0327" w:rsidP="00D22C82">
      <w:pPr>
        <w:pStyle w:val="11"/>
        <w:adjustRightInd w:val="0"/>
        <w:jc w:val="left"/>
        <w:rPr>
          <w:noProof/>
          <w:webHidden/>
          <w:color w:val="auto"/>
          <w:sz w:val="20"/>
          <w:szCs w:val="20"/>
        </w:rPr>
      </w:pPr>
      <w:r>
        <w:rPr>
          <w:rStyle w:val="a7"/>
          <w:noProof/>
          <w:color w:val="auto"/>
          <w:sz w:val="20"/>
          <w:szCs w:val="20"/>
          <w:u w:val="none"/>
        </w:rPr>
        <w:t>Tab.</w:t>
      </w:r>
      <w:r w:rsidR="00C57867">
        <w:rPr>
          <w:rStyle w:val="a7"/>
          <w:noProof/>
          <w:color w:val="auto"/>
          <w:sz w:val="20"/>
          <w:szCs w:val="20"/>
          <w:u w:val="none"/>
        </w:rPr>
        <w:t xml:space="preserve"> S5</w:t>
      </w:r>
      <w:r w:rsidR="00D923F5" w:rsidRPr="009A0327">
        <w:rPr>
          <w:rStyle w:val="a7"/>
          <w:noProof/>
          <w:color w:val="auto"/>
          <w:sz w:val="20"/>
          <w:szCs w:val="20"/>
          <w:u w:val="none"/>
        </w:rPr>
        <w:t xml:space="preserve"> The concentration As (III) and As (total) and the proportion of As (III) in mountain streams, irrigation water and villagers' drinking water</w:t>
      </w:r>
      <w:r w:rsidR="00D923F5" w:rsidRPr="009A0327">
        <w:rPr>
          <w:noProof/>
          <w:webHidden/>
          <w:color w:val="auto"/>
          <w:sz w:val="20"/>
          <w:szCs w:val="20"/>
        </w:rPr>
        <w:tab/>
      </w:r>
      <w:r w:rsidR="00D923F5" w:rsidRPr="009A0327">
        <w:rPr>
          <w:rFonts w:hint="eastAsia"/>
          <w:noProof/>
          <w:webHidden/>
          <w:color w:val="auto"/>
          <w:sz w:val="20"/>
          <w:szCs w:val="20"/>
        </w:rPr>
        <w:t>Page</w:t>
      </w:r>
      <w:r w:rsidR="00D923F5" w:rsidRPr="009A0327">
        <w:rPr>
          <w:noProof/>
          <w:webHidden/>
          <w:color w:val="auto"/>
          <w:sz w:val="20"/>
          <w:szCs w:val="20"/>
        </w:rPr>
        <w:t xml:space="preserve"> 4</w:t>
      </w:r>
    </w:p>
    <w:p w:rsidR="00D923F5" w:rsidRPr="009A0327" w:rsidRDefault="009A0327" w:rsidP="00F32398">
      <w:pPr>
        <w:pStyle w:val="11"/>
        <w:ind w:right="480"/>
        <w:jc w:val="both"/>
        <w:rPr>
          <w:rStyle w:val="a7"/>
          <w:color w:val="auto"/>
          <w:sz w:val="20"/>
          <w:szCs w:val="20"/>
          <w:u w:val="none"/>
        </w:rPr>
      </w:pPr>
      <w:r>
        <w:rPr>
          <w:rStyle w:val="a7"/>
          <w:noProof/>
          <w:color w:val="auto"/>
          <w:sz w:val="20"/>
          <w:szCs w:val="20"/>
          <w:u w:val="none"/>
        </w:rPr>
        <w:t>Tab.</w:t>
      </w:r>
      <w:r w:rsidR="00C57867">
        <w:rPr>
          <w:rStyle w:val="a7"/>
          <w:noProof/>
          <w:color w:val="auto"/>
          <w:sz w:val="20"/>
          <w:szCs w:val="20"/>
          <w:u w:val="none"/>
        </w:rPr>
        <w:t xml:space="preserve"> S6</w:t>
      </w:r>
      <w:r w:rsidR="00D923F5" w:rsidRPr="009A0327">
        <w:rPr>
          <w:rStyle w:val="a7"/>
          <w:noProof/>
          <w:color w:val="auto"/>
          <w:sz w:val="20"/>
          <w:szCs w:val="20"/>
          <w:u w:val="none"/>
        </w:rPr>
        <w:t xml:space="preserve"> Contributions of exposure routes Hazard quotient values (HQ) to the total Hazard index (HI) for health risks effects to children and adults in the village of Daping.</w:t>
      </w:r>
      <w:r w:rsidR="00D923F5" w:rsidRPr="009A0327">
        <w:rPr>
          <w:rStyle w:val="a7"/>
          <w:webHidden/>
          <w:color w:val="auto"/>
          <w:sz w:val="20"/>
          <w:szCs w:val="20"/>
          <w:u w:val="none"/>
        </w:rPr>
        <w:tab/>
      </w:r>
      <w:r w:rsidR="00D923F5" w:rsidRPr="009A0327">
        <w:rPr>
          <w:rStyle w:val="a7"/>
          <w:rFonts w:hint="eastAsia"/>
          <w:webHidden/>
          <w:color w:val="auto"/>
          <w:sz w:val="20"/>
          <w:szCs w:val="20"/>
          <w:u w:val="none"/>
        </w:rPr>
        <w:t xml:space="preserve">Page </w:t>
      </w:r>
      <w:r w:rsidR="00D923F5" w:rsidRPr="009A0327">
        <w:rPr>
          <w:rStyle w:val="a7"/>
          <w:webHidden/>
          <w:color w:val="auto"/>
          <w:sz w:val="20"/>
          <w:szCs w:val="20"/>
          <w:u w:val="none"/>
        </w:rPr>
        <w:t>5</w:t>
      </w:r>
    </w:p>
    <w:p w:rsidR="00D923F5" w:rsidRPr="009A0327" w:rsidRDefault="009A0327" w:rsidP="00F32398">
      <w:pPr>
        <w:pStyle w:val="11"/>
        <w:ind w:right="480"/>
        <w:jc w:val="both"/>
        <w:rPr>
          <w:noProof/>
          <w:color w:val="auto"/>
          <w:sz w:val="20"/>
          <w:szCs w:val="20"/>
        </w:rPr>
      </w:pPr>
      <w:r>
        <w:rPr>
          <w:rStyle w:val="a7"/>
          <w:noProof/>
          <w:color w:val="auto"/>
          <w:sz w:val="20"/>
          <w:szCs w:val="20"/>
          <w:u w:val="none"/>
        </w:rPr>
        <w:t>Tab.</w:t>
      </w:r>
      <w:r w:rsidR="00C57867">
        <w:rPr>
          <w:rStyle w:val="a7"/>
          <w:noProof/>
          <w:color w:val="auto"/>
          <w:sz w:val="20"/>
          <w:szCs w:val="20"/>
          <w:u w:val="none"/>
        </w:rPr>
        <w:t xml:space="preserve"> S7</w:t>
      </w:r>
      <w:r w:rsidR="00D923F5" w:rsidRPr="009A0327">
        <w:rPr>
          <w:rStyle w:val="a7"/>
          <w:noProof/>
          <w:color w:val="auto"/>
          <w:sz w:val="20"/>
          <w:szCs w:val="20"/>
          <w:u w:val="none"/>
        </w:rPr>
        <w:t xml:space="preserve"> Contributions of exposure routes Hazard quotient values (HQ) to the total Hazard index (HI) for health risks effects to children and adults in the village of Daping.</w:t>
      </w:r>
      <w:r w:rsidR="00D923F5" w:rsidRPr="009A0327">
        <w:rPr>
          <w:noProof/>
          <w:webHidden/>
          <w:color w:val="auto"/>
          <w:sz w:val="20"/>
          <w:szCs w:val="20"/>
        </w:rPr>
        <w:tab/>
        <w:t>P</w:t>
      </w:r>
      <w:r w:rsidR="00D923F5" w:rsidRPr="009A0327">
        <w:rPr>
          <w:rFonts w:hint="eastAsia"/>
          <w:noProof/>
          <w:webHidden/>
          <w:color w:val="auto"/>
          <w:sz w:val="20"/>
          <w:szCs w:val="20"/>
        </w:rPr>
        <w:t xml:space="preserve">age </w:t>
      </w:r>
      <w:r w:rsidR="00D923F5" w:rsidRPr="009A0327">
        <w:rPr>
          <w:noProof/>
          <w:webHidden/>
          <w:color w:val="auto"/>
          <w:sz w:val="20"/>
          <w:szCs w:val="20"/>
        </w:rPr>
        <w:t>6</w:t>
      </w:r>
    </w:p>
    <w:p w:rsidR="00D923F5" w:rsidRPr="009A0327" w:rsidRDefault="009A0327" w:rsidP="00F32398">
      <w:pPr>
        <w:pStyle w:val="11"/>
        <w:ind w:right="240"/>
        <w:rPr>
          <w:noProof/>
          <w:webHidden/>
          <w:color w:val="auto"/>
          <w:sz w:val="20"/>
          <w:szCs w:val="20"/>
        </w:rPr>
        <w:sectPr w:rsidR="00D923F5" w:rsidRPr="009A0327" w:rsidSect="000E172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Style w:val="a7"/>
          <w:noProof/>
          <w:color w:val="auto"/>
          <w:sz w:val="20"/>
          <w:szCs w:val="20"/>
          <w:u w:val="none"/>
        </w:rPr>
        <w:t>Tab.</w:t>
      </w:r>
      <w:r w:rsidR="00C57867">
        <w:rPr>
          <w:rStyle w:val="a7"/>
          <w:noProof/>
          <w:color w:val="auto"/>
          <w:sz w:val="20"/>
          <w:szCs w:val="20"/>
          <w:u w:val="none"/>
        </w:rPr>
        <w:t xml:space="preserve"> S8</w:t>
      </w:r>
      <w:r w:rsidR="00D923F5" w:rsidRPr="009A0327">
        <w:rPr>
          <w:rStyle w:val="a7"/>
          <w:noProof/>
          <w:color w:val="auto"/>
          <w:sz w:val="20"/>
          <w:szCs w:val="20"/>
          <w:u w:val="none"/>
        </w:rPr>
        <w:t xml:space="preserve"> Results of One-way ANOVA by Games-Howell of six exposure pathways</w:t>
      </w:r>
      <w:r w:rsidR="00D923F5" w:rsidRPr="009A0327">
        <w:rPr>
          <w:noProof/>
          <w:webHidden/>
          <w:color w:val="auto"/>
          <w:sz w:val="20"/>
          <w:szCs w:val="20"/>
        </w:rPr>
        <w:tab/>
        <w:t>P</w:t>
      </w:r>
      <w:r w:rsidR="00D923F5" w:rsidRPr="009A0327">
        <w:rPr>
          <w:rFonts w:hint="eastAsia"/>
          <w:noProof/>
          <w:webHidden/>
          <w:color w:val="auto"/>
          <w:sz w:val="20"/>
          <w:szCs w:val="20"/>
        </w:rPr>
        <w:t xml:space="preserve">age </w:t>
      </w:r>
      <w:r w:rsidR="00D923F5" w:rsidRPr="009A0327">
        <w:rPr>
          <w:noProof/>
          <w:webHidden/>
          <w:color w:val="auto"/>
          <w:sz w:val="20"/>
          <w:szCs w:val="20"/>
        </w:rPr>
        <w:t>7</w:t>
      </w:r>
    </w:p>
    <w:p w:rsidR="00D923F5" w:rsidRPr="00856630" w:rsidRDefault="00D923F5" w:rsidP="00F32398">
      <w:pPr>
        <w:pStyle w:val="11"/>
        <w:ind w:right="240"/>
        <w:rPr>
          <w:noProof/>
          <w:webHidden/>
          <w:sz w:val="20"/>
          <w:szCs w:val="20"/>
        </w:rPr>
      </w:pPr>
    </w:p>
    <w:p w:rsidR="00D923F5" w:rsidRPr="00856630" w:rsidRDefault="00D923F5" w:rsidP="00B11DDE">
      <w:pPr>
        <w:adjustRightInd w:val="0"/>
        <w:snapToGrid w:val="0"/>
        <w:spacing w:line="360" w:lineRule="auto"/>
        <w:ind w:firstLineChars="0" w:firstLine="0"/>
        <w:rPr>
          <w:rFonts w:eastAsia="等线"/>
          <w:color w:val="auto"/>
          <w:sz w:val="20"/>
          <w:szCs w:val="20"/>
        </w:rPr>
      </w:pPr>
    </w:p>
    <w:p w:rsidR="00D923F5" w:rsidRPr="00856630" w:rsidRDefault="009A0327" w:rsidP="00B11DDE">
      <w:pPr>
        <w:pStyle w:val="1"/>
        <w:rPr>
          <w:sz w:val="20"/>
          <w:szCs w:val="20"/>
        </w:rPr>
      </w:pPr>
      <w:bookmarkStart w:id="1" w:name="_Toc63192424"/>
      <w:r>
        <w:rPr>
          <w:rFonts w:hint="eastAsia"/>
          <w:sz w:val="20"/>
          <w:szCs w:val="20"/>
        </w:rPr>
        <w:t>Tab.</w:t>
      </w:r>
      <w:r>
        <w:rPr>
          <w:rFonts w:eastAsiaTheme="minorEastAsia" w:hint="eastAsia"/>
          <w:sz w:val="20"/>
          <w:szCs w:val="20"/>
        </w:rPr>
        <w:t xml:space="preserve"> </w:t>
      </w:r>
      <w:proofErr w:type="spellStart"/>
      <w:r w:rsidR="00C57867">
        <w:rPr>
          <w:rFonts w:hint="eastAsia"/>
          <w:sz w:val="20"/>
          <w:szCs w:val="20"/>
        </w:rPr>
        <w:t>S1</w:t>
      </w:r>
      <w:proofErr w:type="spellEnd"/>
      <w:r w:rsidR="00D923F5" w:rsidRPr="00856630">
        <w:rPr>
          <w:rFonts w:hint="eastAsia"/>
          <w:sz w:val="20"/>
          <w:szCs w:val="20"/>
        </w:rPr>
        <w:t xml:space="preserve"> </w:t>
      </w:r>
      <w:proofErr w:type="gramStart"/>
      <w:r w:rsidR="00D923F5" w:rsidRPr="00856630">
        <w:rPr>
          <w:rFonts w:hint="eastAsia"/>
          <w:sz w:val="20"/>
          <w:szCs w:val="20"/>
        </w:rPr>
        <w:t>The</w:t>
      </w:r>
      <w:proofErr w:type="gramEnd"/>
      <w:r w:rsidR="00D923F5" w:rsidRPr="00856630">
        <w:rPr>
          <w:rFonts w:hint="eastAsia"/>
          <w:sz w:val="20"/>
          <w:szCs w:val="20"/>
        </w:rPr>
        <w:t xml:space="preserve"> s</w:t>
      </w:r>
      <w:r w:rsidR="00D923F5" w:rsidRPr="00856630">
        <w:rPr>
          <w:sz w:val="20"/>
          <w:szCs w:val="20"/>
        </w:rPr>
        <w:t>ymptoms, behaviors and potential exposure routes of the patients</w:t>
      </w:r>
      <w:bookmarkEnd w:id="1"/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4393"/>
        <w:gridCol w:w="1166"/>
        <w:gridCol w:w="1444"/>
        <w:gridCol w:w="2505"/>
        <w:gridCol w:w="1277"/>
        <w:gridCol w:w="1228"/>
      </w:tblGrid>
      <w:tr w:rsidR="00D923F5" w:rsidRPr="00856630" w:rsidTr="00856630">
        <w:trPr>
          <w:trHeight w:val="9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Patients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Symptoms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Disease age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Living location</w:t>
            </w:r>
          </w:p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before disease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Potential exposure pathways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P</w:t>
            </w:r>
            <w:r w:rsidRPr="00856630">
              <w:rPr>
                <w:rFonts w:hint="eastAsia"/>
                <w:sz w:val="20"/>
                <w:szCs w:val="20"/>
              </w:rPr>
              <w:t>rimary f</w:t>
            </w:r>
            <w:r w:rsidRPr="00856630">
              <w:rPr>
                <w:sz w:val="20"/>
                <w:szCs w:val="20"/>
              </w:rPr>
              <w:t>ood</w:t>
            </w:r>
          </w:p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types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Relationship</w:t>
            </w:r>
          </w:p>
        </w:tc>
      </w:tr>
      <w:tr w:rsidR="00D923F5" w:rsidRPr="00856630" w:rsidTr="00856630">
        <w:trPr>
          <w:trHeight w:val="600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PA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Limb gangrene, Blisters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11~12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Daping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No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rice and corn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No</w:t>
            </w:r>
          </w:p>
        </w:tc>
      </w:tr>
      <w:tr w:rsidR="00D923F5" w:rsidRPr="00856630" w:rsidTr="00856630">
        <w:trPr>
          <w:trHeight w:val="630"/>
        </w:trPr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PB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Blisters, Ulceration and Exfoliation and Amputation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7~8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Daping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No</w:t>
            </w:r>
          </w:p>
        </w:tc>
        <w:tc>
          <w:tcPr>
            <w:tcW w:w="0" w:type="auto"/>
            <w:vMerge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PA's cousin</w:t>
            </w:r>
          </w:p>
        </w:tc>
      </w:tr>
      <w:tr w:rsidR="00D923F5" w:rsidRPr="00856630" w:rsidTr="00856630">
        <w:trPr>
          <w:trHeight w:val="315"/>
        </w:trPr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PC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Ulceration and Exfoliation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Daping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No</w:t>
            </w:r>
          </w:p>
        </w:tc>
        <w:tc>
          <w:tcPr>
            <w:tcW w:w="0" w:type="auto"/>
            <w:vMerge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No</w:t>
            </w:r>
          </w:p>
        </w:tc>
      </w:tr>
      <w:tr w:rsidR="00D923F5" w:rsidRPr="00856630" w:rsidTr="00856630">
        <w:trPr>
          <w:trHeight w:val="630"/>
        </w:trPr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PD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Limb gangrene, Blisters, Ulceration and Exfoliation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7~8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Daping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No</w:t>
            </w:r>
          </w:p>
        </w:tc>
        <w:tc>
          <w:tcPr>
            <w:tcW w:w="0" w:type="auto"/>
            <w:vMerge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No</w:t>
            </w:r>
          </w:p>
        </w:tc>
      </w:tr>
      <w:tr w:rsidR="00D923F5" w:rsidRPr="00856630" w:rsidTr="00856630">
        <w:trPr>
          <w:trHeight w:val="630"/>
        </w:trPr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PE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Blisters, Ulceration Exfoliation and Amputation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Daping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No</w:t>
            </w:r>
          </w:p>
        </w:tc>
        <w:tc>
          <w:tcPr>
            <w:tcW w:w="0" w:type="auto"/>
            <w:vMerge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No</w:t>
            </w:r>
          </w:p>
        </w:tc>
      </w:tr>
      <w:tr w:rsidR="00D923F5" w:rsidRPr="00856630" w:rsidTr="00856630">
        <w:trPr>
          <w:trHeight w:val="630"/>
        </w:trPr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PF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Blisters, Ulceration and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9~10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Daping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No</w:t>
            </w:r>
          </w:p>
        </w:tc>
        <w:tc>
          <w:tcPr>
            <w:tcW w:w="0" w:type="auto"/>
            <w:vMerge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>No</w:t>
            </w:r>
          </w:p>
        </w:tc>
      </w:tr>
    </w:tbl>
    <w:p w:rsidR="00D923F5" w:rsidRPr="00856630" w:rsidRDefault="00D923F5" w:rsidP="0050085D">
      <w:pPr>
        <w:widowControl/>
        <w:spacing w:before="240" w:line="360" w:lineRule="auto"/>
        <w:ind w:firstLineChars="0" w:firstLine="0"/>
        <w:jc w:val="left"/>
        <w:rPr>
          <w:b/>
          <w:sz w:val="20"/>
          <w:szCs w:val="20"/>
        </w:rPr>
        <w:sectPr w:rsidR="00D923F5" w:rsidRPr="00856630" w:rsidSect="00856630">
          <w:footerReference w:type="default" r:id="rId13"/>
          <w:pgSz w:w="16838" w:h="11906" w:orient="landscape"/>
          <w:pgMar w:top="1496" w:right="1440" w:bottom="1800" w:left="1440" w:header="851" w:footer="992" w:gutter="0"/>
          <w:pgNumType w:start="1"/>
          <w:cols w:space="425"/>
          <w:docGrid w:type="lines" w:linePitch="326"/>
        </w:sectPr>
      </w:pPr>
    </w:p>
    <w:p w:rsidR="00D923F5" w:rsidRPr="00856630" w:rsidRDefault="009A0327" w:rsidP="00B11DDE">
      <w:pPr>
        <w:pStyle w:val="1"/>
        <w:rPr>
          <w:rFonts w:eastAsiaTheme="majorEastAsia"/>
          <w:sz w:val="20"/>
          <w:szCs w:val="20"/>
        </w:rPr>
      </w:pPr>
      <w:bookmarkStart w:id="2" w:name="_Toc63192425"/>
      <w:r>
        <w:rPr>
          <w:rFonts w:eastAsiaTheme="majorEastAsia" w:hint="eastAsia"/>
          <w:sz w:val="20"/>
          <w:szCs w:val="20"/>
        </w:rPr>
        <w:lastRenderedPageBreak/>
        <w:t>Tab.</w:t>
      </w:r>
      <w:r w:rsidR="00C57867">
        <w:rPr>
          <w:rFonts w:eastAsiaTheme="majorEastAsia" w:hint="eastAsia"/>
          <w:sz w:val="20"/>
          <w:szCs w:val="20"/>
        </w:rPr>
        <w:t xml:space="preserve"> </w:t>
      </w:r>
      <w:proofErr w:type="spellStart"/>
      <w:r w:rsidR="00C57867">
        <w:rPr>
          <w:rFonts w:eastAsiaTheme="majorEastAsia" w:hint="eastAsia"/>
          <w:sz w:val="20"/>
          <w:szCs w:val="20"/>
        </w:rPr>
        <w:t>S2</w:t>
      </w:r>
      <w:proofErr w:type="spellEnd"/>
      <w:r w:rsidR="00D923F5" w:rsidRPr="00856630">
        <w:rPr>
          <w:rFonts w:eastAsiaTheme="majorEastAsia" w:hint="eastAsia"/>
          <w:sz w:val="20"/>
          <w:szCs w:val="20"/>
        </w:rPr>
        <w:t xml:space="preserve"> </w:t>
      </w:r>
      <w:r w:rsidR="00D923F5" w:rsidRPr="00856630">
        <w:rPr>
          <w:rFonts w:eastAsiaTheme="majorEastAsia"/>
          <w:sz w:val="20"/>
          <w:szCs w:val="20"/>
        </w:rPr>
        <w:t xml:space="preserve">Values </w:t>
      </w:r>
      <w:r w:rsidR="00D923F5" w:rsidRPr="00856630">
        <w:rPr>
          <w:rFonts w:eastAsiaTheme="majorEastAsia" w:hint="eastAsia"/>
          <w:sz w:val="20"/>
          <w:szCs w:val="20"/>
        </w:rPr>
        <w:t xml:space="preserve">and </w:t>
      </w:r>
      <w:r w:rsidR="00D923F5" w:rsidRPr="00856630">
        <w:rPr>
          <w:rFonts w:eastAsiaTheme="majorEastAsia"/>
          <w:sz w:val="20"/>
          <w:szCs w:val="20"/>
        </w:rPr>
        <w:t xml:space="preserve">various factors used </w:t>
      </w:r>
      <w:r w:rsidR="00D923F5" w:rsidRPr="00856630">
        <w:rPr>
          <w:rFonts w:eastAsiaTheme="majorEastAsia" w:hint="eastAsia"/>
          <w:sz w:val="20"/>
          <w:szCs w:val="20"/>
        </w:rPr>
        <w:t xml:space="preserve">for health </w:t>
      </w:r>
      <w:r w:rsidR="00D923F5" w:rsidRPr="00856630">
        <w:rPr>
          <w:rFonts w:eastAsiaTheme="majorEastAsia"/>
          <w:sz w:val="20"/>
          <w:szCs w:val="20"/>
        </w:rPr>
        <w:t>risk assessment</w:t>
      </w:r>
      <w:bookmarkEnd w:id="2"/>
    </w:p>
    <w:tbl>
      <w:tblPr>
        <w:tblStyle w:val="10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"/>
        <w:gridCol w:w="1561"/>
        <w:gridCol w:w="972"/>
        <w:gridCol w:w="1272"/>
        <w:gridCol w:w="1372"/>
        <w:gridCol w:w="2615"/>
      </w:tblGrid>
      <w:tr w:rsidR="00D923F5" w:rsidRPr="00856630" w:rsidTr="0050085D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/>
                <w:color w:val="auto"/>
                <w:sz w:val="20"/>
                <w:szCs w:val="20"/>
              </w:rPr>
              <w:t>Route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等线" w:cs="宋体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P</w:t>
            </w:r>
            <w:r w:rsidRPr="00856630">
              <w:rPr>
                <w:rFonts w:eastAsia="等线" w:cs="宋体"/>
                <w:color w:val="auto"/>
                <w:kern w:val="0"/>
                <w:sz w:val="20"/>
                <w:szCs w:val="20"/>
              </w:rPr>
              <w:t>arameters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Unit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宋体" w:cs="宋体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宋体" w:cs="宋体" w:hint="eastAsia"/>
                <w:color w:val="auto"/>
                <w:kern w:val="0"/>
                <w:sz w:val="20"/>
                <w:szCs w:val="20"/>
              </w:rPr>
              <w:t>Children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宋体" w:cs="宋体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宋体" w:cs="宋体" w:hint="eastAsia"/>
                <w:color w:val="auto"/>
                <w:kern w:val="0"/>
                <w:sz w:val="20"/>
                <w:szCs w:val="20"/>
              </w:rPr>
              <w:t>Adult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宋体" w:cs="宋体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宋体" w:cs="宋体" w:hint="eastAsia"/>
                <w:color w:val="auto"/>
                <w:kern w:val="0"/>
                <w:sz w:val="20"/>
                <w:szCs w:val="20"/>
              </w:rPr>
              <w:t>Reference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FA5FD9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color w:val="auto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hint="eastAsia"/>
                        <w:color w:val="auto"/>
                        <w:sz w:val="20"/>
                        <w:szCs w:val="20"/>
                      </w:rPr>
                      <m:t>HAD</m:t>
                    </m:r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S</m:t>
                    </m:r>
                  </m:e>
                  <m:sub>
                    <m:r>
                      <w:rPr>
                        <w:rFonts w:ascii="Cambria Math" w:eastAsia="Times New Roman" w:hAnsi="Cambria Math" w:hint="eastAsia"/>
                        <w:color w:val="auto"/>
                        <w:sz w:val="20"/>
                        <w:szCs w:val="20"/>
                      </w:rPr>
                      <m:t>in</m:t>
                    </m:r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proofErr w:type="spellStart"/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SIngR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/>
                <w:color w:val="auto"/>
                <w:sz w:val="20"/>
                <w:szCs w:val="20"/>
              </w:rPr>
              <w:t>mg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/day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923F5" w:rsidRPr="00856630" w:rsidRDefault="009A0327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noProof/>
                <w:sz w:val="20"/>
                <w:szCs w:val="20"/>
              </w:rPr>
              <w:t xml:space="preserve">(Han et al., </w:t>
            </w:r>
            <w:r w:rsidRPr="009A0327">
              <w:rPr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 w:val="restart"/>
            <w:vAlign w:val="center"/>
          </w:tcPr>
          <w:p w:rsidR="00D923F5" w:rsidRPr="00856630" w:rsidRDefault="00FA5FD9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color w:val="auto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H</m:t>
                    </m:r>
                    <m:r>
                      <w:rPr>
                        <w:rFonts w:ascii="Cambria Math" w:eastAsia="Times New Roman" w:hAnsi="Cambria Math" w:hint="eastAsia"/>
                        <w:color w:val="auto"/>
                        <w:sz w:val="20"/>
                        <w:szCs w:val="20"/>
                      </w:rPr>
                      <m:t>A</m:t>
                    </m:r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DS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de</m:t>
                    </m:r>
                  </m:sub>
                </m:sSub>
              </m:oMath>
            </m:oMathPara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宋体" w:cs="宋体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宋体" w:cs="宋体" w:hint="eastAsia"/>
                <w:color w:val="auto"/>
                <w:kern w:val="0"/>
                <w:sz w:val="20"/>
                <w:szCs w:val="20"/>
              </w:rPr>
              <w:t>SA[</w:t>
            </w:r>
            <w:proofErr w:type="spellStart"/>
            <w:r w:rsidRPr="00856630">
              <w:rPr>
                <w:rFonts w:eastAsia="宋体" w:cs="宋体" w:hint="eastAsia"/>
                <w:color w:val="auto"/>
                <w:kern w:val="0"/>
                <w:sz w:val="20"/>
                <w:szCs w:val="20"/>
              </w:rPr>
              <w:t>soil:water</w:t>
            </w:r>
            <w:proofErr w:type="spellEnd"/>
            <w:r w:rsidRPr="00856630">
              <w:rPr>
                <w:rFonts w:eastAsia="宋体" w:cs="宋体" w:hint="eastAsia"/>
                <w:color w:val="auto"/>
                <w:kern w:val="0"/>
                <w:sz w:val="20"/>
                <w:szCs w:val="20"/>
              </w:rPr>
              <w:t>]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proofErr w:type="spellStart"/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cm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  <w:vertAlign w:val="superscript"/>
              </w:rPr>
              <w:t>2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2800:6600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5700:18000</w:t>
            </w:r>
          </w:p>
        </w:tc>
        <w:tc>
          <w:tcPr>
            <w:tcW w:w="0" w:type="auto"/>
          </w:tcPr>
          <w:p w:rsidR="00D923F5" w:rsidRPr="00856630" w:rsidRDefault="009A0327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 xml:space="preserve">(Han et al.,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 xml:space="preserve">; Wang et al.,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proofErr w:type="spellStart"/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SAF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/>
                <w:color w:val="auto"/>
                <w:sz w:val="20"/>
                <w:szCs w:val="20"/>
              </w:rPr>
              <w:t>mg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/</w:t>
            </w:r>
            <w:proofErr w:type="spellStart"/>
            <w:r w:rsidRPr="00856630">
              <w:rPr>
                <w:rFonts w:eastAsia="Times New Roman"/>
                <w:color w:val="auto"/>
                <w:sz w:val="20"/>
                <w:szCs w:val="20"/>
              </w:rPr>
              <w:t>cm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  <w:vertAlign w:val="superscript"/>
              </w:rPr>
              <w:t>2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0.07</w:t>
            </w:r>
          </w:p>
        </w:tc>
        <w:tc>
          <w:tcPr>
            <w:tcW w:w="0" w:type="auto"/>
          </w:tcPr>
          <w:p w:rsidR="00D923F5" w:rsidRPr="00856630" w:rsidRDefault="009A0327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noProof/>
                <w:sz w:val="20"/>
                <w:szCs w:val="20"/>
              </w:rPr>
              <w:t xml:space="preserve">(Han et al., </w:t>
            </w:r>
            <w:r w:rsidRPr="009A0327">
              <w:rPr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proofErr w:type="spellStart"/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ABS</w:t>
            </w:r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  <w:vertAlign w:val="subscript"/>
              </w:rPr>
              <w:t>S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color w:val="auto"/>
                <w:sz w:val="20"/>
                <w:szCs w:val="20"/>
              </w:rPr>
            </w:pPr>
            <w:r w:rsidRPr="00856630">
              <w:rPr>
                <w:rFonts w:eastAsiaTheme="minorEastAsia" w:hint="eastAsia"/>
                <w:color w:val="auto"/>
                <w:sz w:val="20"/>
                <w:szCs w:val="20"/>
              </w:rPr>
              <w:t>0.03</w:t>
            </w:r>
          </w:p>
        </w:tc>
        <w:tc>
          <w:tcPr>
            <w:tcW w:w="0" w:type="auto"/>
            <w:vAlign w:val="center"/>
          </w:tcPr>
          <w:p w:rsidR="00D923F5" w:rsidRPr="00856630" w:rsidRDefault="009A0327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color w:val="auto"/>
                <w:sz w:val="20"/>
                <w:szCs w:val="20"/>
              </w:rPr>
            </w:pPr>
            <w:r w:rsidRPr="00856630">
              <w:rPr>
                <w:sz w:val="20"/>
                <w:szCs w:val="20"/>
              </w:rPr>
              <w:t xml:space="preserve"> </w:t>
            </w:r>
            <w:r w:rsidRPr="00856630">
              <w:rPr>
                <w:noProof/>
                <w:sz w:val="20"/>
                <w:szCs w:val="20"/>
              </w:rPr>
              <w:t xml:space="preserve">(Han et al., </w:t>
            </w:r>
            <w:r w:rsidRPr="009A0327">
              <w:rPr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 w:val="restart"/>
            <w:vAlign w:val="center"/>
          </w:tcPr>
          <w:p w:rsidR="00D923F5" w:rsidRPr="00856630" w:rsidRDefault="00FA5FD9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color w:val="auto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hint="eastAsia"/>
                        <w:color w:val="auto"/>
                        <w:sz w:val="20"/>
                        <w:szCs w:val="20"/>
                      </w:rPr>
                      <m:t>HAD</m:t>
                    </m:r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S</m:t>
                    </m:r>
                  </m:e>
                  <m:sub>
                    <m:r>
                      <w:rPr>
                        <w:rFonts w:ascii="Cambria Math" w:eastAsia="Times New Roman" w:hAnsi="Cambria Math" w:hint="eastAsia"/>
                        <w:color w:val="auto"/>
                        <w:sz w:val="20"/>
                        <w:szCs w:val="20"/>
                      </w:rPr>
                      <m:t>in</m:t>
                    </m:r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h</m:t>
                    </m:r>
                  </m:sub>
                </m:sSub>
              </m:oMath>
            </m:oMathPara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宋体" w:cs="宋体"/>
                <w:color w:val="auto"/>
                <w:kern w:val="0"/>
                <w:sz w:val="20"/>
                <w:szCs w:val="20"/>
              </w:rPr>
            </w:pPr>
            <w:proofErr w:type="spellStart"/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SInhR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proofErr w:type="spellStart"/>
            <w:r w:rsidRPr="00856630">
              <w:rPr>
                <w:rFonts w:eastAsia="Times New Roman"/>
                <w:color w:val="auto"/>
                <w:sz w:val="20"/>
                <w:szCs w:val="20"/>
              </w:rPr>
              <w:t>m</w:t>
            </w:r>
            <w:r w:rsidRPr="00856630">
              <w:rPr>
                <w:rFonts w:eastAsia="Times New Roman"/>
                <w:color w:val="auto"/>
                <w:sz w:val="20"/>
                <w:szCs w:val="20"/>
                <w:vertAlign w:val="superscript"/>
              </w:rPr>
              <w:t>3</w:t>
            </w:r>
            <w:proofErr w:type="spellEnd"/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/day</w:t>
            </w:r>
          </w:p>
        </w:tc>
        <w:tc>
          <w:tcPr>
            <w:tcW w:w="0" w:type="auto"/>
            <w:gridSpan w:val="2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</w:tcPr>
          <w:p w:rsidR="00D923F5" w:rsidRPr="00856630" w:rsidRDefault="009A0327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color w:val="auto"/>
                <w:sz w:val="20"/>
                <w:szCs w:val="20"/>
              </w:rPr>
            </w:pPr>
            <w:r w:rsidRPr="00856630">
              <w:rPr>
                <w:noProof/>
                <w:sz w:val="20"/>
                <w:szCs w:val="20"/>
              </w:rPr>
              <w:t xml:space="preserve">(Li et al., </w:t>
            </w:r>
            <w:r w:rsidRPr="009A0327">
              <w:rPr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等线" w:cs="宋体"/>
                <w:color w:val="auto"/>
                <w:kern w:val="0"/>
                <w:sz w:val="20"/>
                <w:szCs w:val="20"/>
              </w:rPr>
            </w:pPr>
            <w:proofErr w:type="spellStart"/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PEF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proofErr w:type="spellStart"/>
            <w:r w:rsidRPr="00856630">
              <w:rPr>
                <w:rFonts w:eastAsia="Times New Roman"/>
                <w:color w:val="auto"/>
                <w:sz w:val="20"/>
                <w:szCs w:val="20"/>
              </w:rPr>
              <w:t>m</w:t>
            </w:r>
            <w:r w:rsidRPr="00856630">
              <w:rPr>
                <w:rFonts w:eastAsia="Times New Roman"/>
                <w:color w:val="auto"/>
                <w:sz w:val="20"/>
                <w:szCs w:val="20"/>
                <w:vertAlign w:val="superscript"/>
              </w:rPr>
              <w:t>3</w:t>
            </w:r>
            <w:proofErr w:type="spellEnd"/>
            <w:r w:rsidRPr="00856630">
              <w:rPr>
                <w:rFonts w:eastAsia="Times New Roman"/>
                <w:color w:val="auto"/>
                <w:sz w:val="20"/>
                <w:szCs w:val="20"/>
              </w:rPr>
              <w:t>/kg</w:t>
            </w:r>
          </w:p>
        </w:tc>
        <w:tc>
          <w:tcPr>
            <w:tcW w:w="0" w:type="auto"/>
            <w:gridSpan w:val="2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1.36</w:t>
            </w:r>
            <w:r w:rsidRPr="00856630">
              <w:rPr>
                <w:rFonts w:eastAsia="Arial Unicode MS" w:cs="Arial Unicode MS" w:hint="eastAsia"/>
                <w:color w:val="auto"/>
                <w:sz w:val="20"/>
                <w:szCs w:val="20"/>
              </w:rPr>
              <w:t>∙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10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0" w:type="auto"/>
            <w:vAlign w:val="center"/>
          </w:tcPr>
          <w:p w:rsidR="00D923F5" w:rsidRPr="00856630" w:rsidRDefault="009A0327" w:rsidP="009A0327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(USEPA</w:t>
            </w:r>
            <w:r>
              <w:rPr>
                <w:rFonts w:eastAsiaTheme="minorEastAsia" w:cstheme="minorBidi" w:hint="eastAsia"/>
                <w:noProof/>
                <w:sz w:val="20"/>
                <w:szCs w:val="20"/>
              </w:rPr>
              <w:t xml:space="preserve">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2004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Align w:val="center"/>
          </w:tcPr>
          <w:p w:rsidR="00D923F5" w:rsidRPr="00856630" w:rsidRDefault="00FA5FD9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color w:val="auto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hint="eastAsia"/>
                        <w:color w:val="auto"/>
                        <w:sz w:val="20"/>
                        <w:szCs w:val="20"/>
                      </w:rPr>
                      <m:t>HAD</m:t>
                    </m:r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W</m:t>
                    </m:r>
                  </m:e>
                  <m:sub>
                    <m:r>
                      <w:rPr>
                        <w:rFonts w:ascii="Cambria Math" w:eastAsia="Times New Roman" w:hAnsi="Cambria Math" w:hint="eastAsia"/>
                        <w:color w:val="auto"/>
                        <w:sz w:val="20"/>
                        <w:szCs w:val="20"/>
                      </w:rPr>
                      <m:t>in</m:t>
                    </m:r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等线" w:cs="宋体"/>
                <w:color w:val="auto"/>
                <w:kern w:val="0"/>
                <w:sz w:val="20"/>
                <w:szCs w:val="20"/>
              </w:rPr>
            </w:pPr>
            <w:proofErr w:type="spellStart"/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WIngR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L/day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0.78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D923F5" w:rsidRPr="00856630" w:rsidRDefault="009A0327" w:rsidP="009A0327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(USEPA</w:t>
            </w:r>
            <w:r>
              <w:rPr>
                <w:rFonts w:eastAsiaTheme="minorEastAsia" w:cstheme="minorBidi" w:hint="eastAsia"/>
                <w:noProof/>
                <w:sz w:val="20"/>
                <w:szCs w:val="20"/>
              </w:rPr>
              <w:t xml:space="preserve">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1989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 w:val="restart"/>
            <w:vAlign w:val="center"/>
          </w:tcPr>
          <w:p w:rsidR="00D923F5" w:rsidRPr="00856630" w:rsidRDefault="00FA5FD9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color w:val="auto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hint="eastAsia"/>
                        <w:color w:val="auto"/>
                        <w:sz w:val="20"/>
                        <w:szCs w:val="20"/>
                      </w:rPr>
                      <m:t>HAD</m:t>
                    </m:r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W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de</m:t>
                    </m:r>
                  </m:sub>
                </m:sSub>
              </m:oMath>
            </m:oMathPara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宋体" w:cs="宋体"/>
                <w:color w:val="auto"/>
                <w:kern w:val="0"/>
                <w:sz w:val="20"/>
                <w:szCs w:val="20"/>
              </w:rPr>
            </w:pPr>
            <w:proofErr w:type="spellStart"/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ABS</w:t>
            </w:r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  <w:vertAlign w:val="subscript"/>
              </w:rPr>
              <w:t>w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0.03</w:t>
            </w:r>
          </w:p>
        </w:tc>
        <w:tc>
          <w:tcPr>
            <w:tcW w:w="0" w:type="auto"/>
            <w:vAlign w:val="center"/>
          </w:tcPr>
          <w:p w:rsidR="00D923F5" w:rsidRPr="00856630" w:rsidRDefault="009A0327" w:rsidP="009A0327">
            <w:pPr>
              <w:spacing w:line="360" w:lineRule="auto"/>
              <w:ind w:firstLineChars="0" w:firstLine="0"/>
              <w:jc w:val="center"/>
              <w:rPr>
                <w:rFonts w:eastAsiaTheme="minorEastAsia"/>
                <w:color w:val="auto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(USEPA</w:t>
            </w:r>
            <w:r>
              <w:rPr>
                <w:rFonts w:eastAsiaTheme="minorEastAsia" w:cstheme="minorBidi" w:hint="eastAsia"/>
                <w:noProof/>
                <w:sz w:val="20"/>
                <w:szCs w:val="20"/>
              </w:rPr>
              <w:t xml:space="preserve">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1989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宋体" w:cs="宋体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宋体" w:cs="宋体" w:hint="eastAsia"/>
                <w:color w:val="auto"/>
                <w:kern w:val="0"/>
                <w:sz w:val="20"/>
                <w:szCs w:val="20"/>
              </w:rPr>
              <w:t>ET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Hour/day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0.6</w:t>
            </w:r>
          </w:p>
        </w:tc>
        <w:tc>
          <w:tcPr>
            <w:tcW w:w="0" w:type="auto"/>
          </w:tcPr>
          <w:p w:rsidR="00D923F5" w:rsidRPr="00856630" w:rsidRDefault="009A0327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noProof/>
                <w:sz w:val="20"/>
                <w:szCs w:val="20"/>
              </w:rPr>
              <w:t xml:space="preserve">(Antoniadis et al., </w:t>
            </w:r>
            <w:r w:rsidRPr="009A0327">
              <w:rPr>
                <w:noProof/>
                <w:color w:val="0000FF"/>
                <w:sz w:val="20"/>
                <w:szCs w:val="20"/>
              </w:rPr>
              <w:t>2019</w:t>
            </w:r>
            <w:r w:rsidRPr="00856630">
              <w:rPr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 w:val="restart"/>
            <w:vAlign w:val="center"/>
          </w:tcPr>
          <w:p w:rsidR="00D923F5" w:rsidRPr="00856630" w:rsidRDefault="00FA5FD9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color w:val="auto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hint="eastAsia"/>
                        <w:color w:val="auto"/>
                        <w:sz w:val="20"/>
                        <w:szCs w:val="20"/>
                      </w:rPr>
                      <m:t>HAD</m:t>
                    </m:r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eastAsia="Times New Roman" w:hAnsi="Cambria Math" w:hint="eastAsia"/>
                        <w:color w:val="auto"/>
                        <w:sz w:val="20"/>
                        <w:szCs w:val="20"/>
                      </w:rPr>
                      <m:t>in</m:t>
                    </m:r>
                    <m:r>
                      <w:rPr>
                        <w:rFonts w:ascii="Cambria Math" w:eastAsia="Times New Roman" w:hAnsi="Cambria Math"/>
                        <w:color w:val="auto"/>
                        <w:sz w:val="20"/>
                        <w:szCs w:val="20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等线" w:cs="宋体"/>
                <w:color w:val="auto"/>
                <w:kern w:val="0"/>
                <w:sz w:val="20"/>
                <w:szCs w:val="20"/>
              </w:rPr>
            </w:pPr>
            <w:proofErr w:type="spellStart"/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P</w:t>
            </w:r>
            <w:r w:rsidRPr="00856630">
              <w:rPr>
                <w:rFonts w:eastAsia="等线" w:cs="宋体"/>
                <w:color w:val="auto"/>
                <w:kern w:val="0"/>
                <w:sz w:val="20"/>
                <w:szCs w:val="20"/>
              </w:rPr>
              <w:t>i</w:t>
            </w:r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ngR</w:t>
            </w:r>
            <w:proofErr w:type="spellEnd"/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[</w:t>
            </w:r>
            <w:proofErr w:type="spellStart"/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rice:corn</w:t>
            </w:r>
            <w:proofErr w:type="spellEnd"/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]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/>
                <w:color w:val="auto"/>
                <w:sz w:val="20"/>
                <w:szCs w:val="20"/>
              </w:rPr>
              <w:t>mg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/day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151900:1000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/>
                <w:color w:val="auto"/>
                <w:sz w:val="20"/>
                <w:szCs w:val="20"/>
              </w:rPr>
              <w:t>53151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0:15000</w:t>
            </w:r>
          </w:p>
        </w:tc>
        <w:tc>
          <w:tcPr>
            <w:tcW w:w="0" w:type="auto"/>
          </w:tcPr>
          <w:p w:rsidR="00D923F5" w:rsidRPr="00856630" w:rsidRDefault="009A0327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noProof/>
                <w:sz w:val="20"/>
                <w:szCs w:val="20"/>
              </w:rPr>
              <w:t xml:space="preserve">(Han et al., </w:t>
            </w:r>
            <w:r w:rsidRPr="009A0327">
              <w:rPr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等线" w:cs="宋体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等线" w:cs="宋体" w:hint="eastAsia"/>
                <w:color w:val="auto"/>
                <w:kern w:val="0"/>
                <w:sz w:val="20"/>
                <w:szCs w:val="20"/>
              </w:rPr>
              <w:t>FI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0.2</w:t>
            </w:r>
          </w:p>
        </w:tc>
        <w:tc>
          <w:tcPr>
            <w:tcW w:w="0" w:type="auto"/>
            <w:vAlign w:val="center"/>
          </w:tcPr>
          <w:p w:rsidR="00D923F5" w:rsidRPr="00856630" w:rsidRDefault="009A0327" w:rsidP="009A0327">
            <w:pPr>
              <w:spacing w:line="360" w:lineRule="auto"/>
              <w:ind w:firstLineChars="0" w:firstLine="0"/>
              <w:jc w:val="center"/>
              <w:rPr>
                <w:rFonts w:eastAsiaTheme="minorEastAsia"/>
                <w:color w:val="auto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(USEPA</w:t>
            </w:r>
            <w:r>
              <w:rPr>
                <w:rFonts w:eastAsiaTheme="minorEastAsia" w:cstheme="minorBidi" w:hint="eastAsia"/>
                <w:noProof/>
                <w:sz w:val="20"/>
                <w:szCs w:val="20"/>
              </w:rPr>
              <w:t xml:space="preserve">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1989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 w:val="restart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等线"/>
                <w:color w:val="auto"/>
                <w:sz w:val="20"/>
                <w:szCs w:val="20"/>
              </w:rPr>
            </w:pPr>
            <w:r w:rsidRPr="00856630">
              <w:rPr>
                <w:rFonts w:eastAsia="等线" w:hint="eastAsia"/>
                <w:color w:val="auto"/>
                <w:sz w:val="20"/>
                <w:szCs w:val="20"/>
              </w:rPr>
              <w:t>Common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宋体" w:cs="宋体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宋体" w:cs="宋体" w:hint="eastAsia"/>
                <w:color w:val="auto"/>
                <w:kern w:val="0"/>
                <w:sz w:val="20"/>
                <w:szCs w:val="20"/>
              </w:rPr>
              <w:t>AT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day</w:t>
            </w:r>
          </w:p>
        </w:tc>
        <w:tc>
          <w:tcPr>
            <w:tcW w:w="0" w:type="auto"/>
            <w:gridSpan w:val="2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color w:val="auto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sz w:val="20"/>
                <w:szCs w:val="20"/>
              </w:rPr>
              <w:t>No</w:t>
            </w:r>
            <w:r w:rsidRPr="00856630">
              <w:rPr>
                <w:rFonts w:eastAsiaTheme="minorEastAsia" w:hint="eastAsia"/>
                <w:color w:val="auto"/>
                <w:sz w:val="20"/>
                <w:szCs w:val="20"/>
              </w:rPr>
              <w:t>n-</w:t>
            </w:r>
            <w:r w:rsidRPr="00856630">
              <w:rPr>
                <w:rFonts w:eastAsiaTheme="minorEastAsia"/>
                <w:color w:val="auto"/>
                <w:sz w:val="20"/>
                <w:szCs w:val="20"/>
              </w:rPr>
              <w:t>carcinogenic</w:t>
            </w:r>
            <w:r w:rsidRPr="00856630">
              <w:rPr>
                <w:rFonts w:eastAsiaTheme="minorEastAsia" w:hint="eastAsia"/>
                <w:color w:val="auto"/>
                <w:sz w:val="20"/>
                <w:szCs w:val="20"/>
              </w:rPr>
              <w:t xml:space="preserve">: 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ED</w:t>
            </w:r>
            <w:r w:rsidRPr="00856630">
              <w:rPr>
                <w:rFonts w:eastAsia="Arial Unicode MS" w:cs="Arial Unicode MS" w:hint="eastAsia"/>
                <w:color w:val="auto"/>
                <w:sz w:val="20"/>
                <w:szCs w:val="20"/>
              </w:rPr>
              <w:t>∙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365</w:t>
            </w:r>
          </w:p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color w:val="auto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sz w:val="20"/>
                <w:szCs w:val="20"/>
              </w:rPr>
              <w:t>Carcinogenic</w:t>
            </w:r>
            <w:r w:rsidRPr="00856630">
              <w:rPr>
                <w:rFonts w:eastAsiaTheme="minorEastAsia" w:hint="eastAsia"/>
                <w:color w:val="auto"/>
                <w:sz w:val="20"/>
                <w:szCs w:val="20"/>
              </w:rPr>
              <w:t>: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 xml:space="preserve"> </w:t>
            </w:r>
            <w:r w:rsidRPr="00856630">
              <w:rPr>
                <w:rFonts w:eastAsiaTheme="minorEastAsia" w:hint="eastAsia"/>
                <w:color w:val="auto"/>
                <w:sz w:val="20"/>
                <w:szCs w:val="20"/>
              </w:rPr>
              <w:t>70</w:t>
            </w:r>
            <w:r w:rsidRPr="00856630">
              <w:rPr>
                <w:rFonts w:eastAsia="Arial Unicode MS" w:cs="Arial Unicode MS" w:hint="eastAsia"/>
                <w:color w:val="auto"/>
                <w:sz w:val="20"/>
                <w:szCs w:val="20"/>
              </w:rPr>
              <w:t>∙</w:t>
            </w: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365</w:t>
            </w:r>
          </w:p>
        </w:tc>
        <w:tc>
          <w:tcPr>
            <w:tcW w:w="0" w:type="auto"/>
            <w:vAlign w:val="center"/>
          </w:tcPr>
          <w:p w:rsidR="00D923F5" w:rsidRPr="00856630" w:rsidRDefault="009A0327" w:rsidP="009A0327">
            <w:pPr>
              <w:spacing w:line="360" w:lineRule="auto"/>
              <w:ind w:firstLineChars="0" w:firstLine="0"/>
              <w:jc w:val="center"/>
              <w:rPr>
                <w:rFonts w:eastAsiaTheme="minorEastAsia"/>
                <w:color w:val="auto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(USEPA</w:t>
            </w:r>
            <w:r>
              <w:rPr>
                <w:rFonts w:eastAsiaTheme="minorEastAsia" w:cstheme="minorBidi" w:hint="eastAsia"/>
                <w:noProof/>
                <w:sz w:val="20"/>
                <w:szCs w:val="20"/>
              </w:rPr>
              <w:t xml:space="preserve">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1989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宋体" w:cs="宋体"/>
                <w:color w:val="auto"/>
                <w:kern w:val="0"/>
                <w:sz w:val="20"/>
                <w:szCs w:val="20"/>
              </w:rPr>
            </w:pPr>
            <w:proofErr w:type="spellStart"/>
            <w:r w:rsidRPr="00856630">
              <w:rPr>
                <w:rFonts w:eastAsia="宋体" w:cs="宋体" w:hint="eastAsia"/>
                <w:color w:val="auto"/>
                <w:kern w:val="0"/>
                <w:sz w:val="20"/>
                <w:szCs w:val="20"/>
              </w:rPr>
              <w:t>EF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day</w:t>
            </w:r>
          </w:p>
        </w:tc>
        <w:tc>
          <w:tcPr>
            <w:tcW w:w="0" w:type="auto"/>
            <w:gridSpan w:val="2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350</w:t>
            </w:r>
          </w:p>
        </w:tc>
        <w:tc>
          <w:tcPr>
            <w:tcW w:w="0" w:type="auto"/>
            <w:vAlign w:val="center"/>
          </w:tcPr>
          <w:p w:rsidR="00D923F5" w:rsidRPr="00856630" w:rsidRDefault="009A0327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 xml:space="preserve">(Swati et al.,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宋体" w:cs="宋体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宋体" w:cs="宋体" w:hint="eastAsia"/>
                <w:color w:val="auto"/>
                <w:kern w:val="0"/>
                <w:sz w:val="20"/>
                <w:szCs w:val="20"/>
              </w:rPr>
              <w:t>ED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year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:rsidR="00D923F5" w:rsidRPr="00856630" w:rsidRDefault="009A0327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 xml:space="preserve">(Swati et al.,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50085D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宋体" w:cs="宋体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宋体" w:cs="宋体" w:hint="eastAsia"/>
                <w:color w:val="auto"/>
                <w:kern w:val="0"/>
                <w:sz w:val="20"/>
                <w:szCs w:val="20"/>
              </w:rPr>
              <w:t>BW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kg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rFonts w:eastAsia="Times New Roman" w:hint="eastAsia"/>
                <w:color w:val="auto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923F5" w:rsidRPr="00856630" w:rsidRDefault="009A0327" w:rsidP="0050085D">
            <w:pPr>
              <w:spacing w:line="360" w:lineRule="auto"/>
              <w:ind w:firstLineChars="0" w:firstLine="0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  <w:r w:rsidRPr="00856630">
              <w:rPr>
                <w:noProof/>
                <w:sz w:val="20"/>
                <w:szCs w:val="20"/>
              </w:rPr>
              <w:t xml:space="preserve">(Han et al., </w:t>
            </w:r>
            <w:r w:rsidRPr="009A0327">
              <w:rPr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noProof/>
                <w:sz w:val="20"/>
                <w:szCs w:val="20"/>
              </w:rPr>
              <w:t>)</w:t>
            </w:r>
          </w:p>
        </w:tc>
      </w:tr>
    </w:tbl>
    <w:p w:rsidR="00D923F5" w:rsidRPr="00856630" w:rsidRDefault="00D923F5">
      <w:pPr>
        <w:widowControl/>
        <w:spacing w:line="240" w:lineRule="auto"/>
        <w:ind w:firstLineChars="0" w:firstLine="0"/>
        <w:jc w:val="left"/>
        <w:rPr>
          <w:b/>
          <w:sz w:val="20"/>
          <w:szCs w:val="20"/>
        </w:rPr>
      </w:pPr>
      <w:r w:rsidRPr="00856630">
        <w:rPr>
          <w:b/>
          <w:sz w:val="20"/>
          <w:szCs w:val="20"/>
        </w:rPr>
        <w:br w:type="page"/>
      </w:r>
    </w:p>
    <w:p w:rsidR="00D923F5" w:rsidRPr="00856630" w:rsidRDefault="009A0327" w:rsidP="00B11DDE">
      <w:pPr>
        <w:pStyle w:val="1"/>
        <w:rPr>
          <w:rFonts w:eastAsiaTheme="majorEastAsia"/>
          <w:sz w:val="20"/>
          <w:szCs w:val="20"/>
        </w:rPr>
      </w:pPr>
      <w:bookmarkStart w:id="3" w:name="_Toc63192426"/>
      <w:r>
        <w:rPr>
          <w:rFonts w:eastAsiaTheme="majorEastAsia" w:hint="eastAsia"/>
          <w:sz w:val="20"/>
          <w:szCs w:val="20"/>
        </w:rPr>
        <w:lastRenderedPageBreak/>
        <w:t>Tab.</w:t>
      </w:r>
      <w:r w:rsidR="00C57867">
        <w:rPr>
          <w:rFonts w:eastAsiaTheme="majorEastAsia" w:hint="eastAsia"/>
          <w:sz w:val="20"/>
          <w:szCs w:val="20"/>
        </w:rPr>
        <w:t xml:space="preserve"> </w:t>
      </w:r>
      <w:proofErr w:type="spellStart"/>
      <w:r w:rsidR="00C57867">
        <w:rPr>
          <w:rFonts w:eastAsiaTheme="majorEastAsia" w:hint="eastAsia"/>
          <w:sz w:val="20"/>
          <w:szCs w:val="20"/>
        </w:rPr>
        <w:t>S3</w:t>
      </w:r>
      <w:proofErr w:type="spellEnd"/>
      <w:r w:rsidR="00D923F5" w:rsidRPr="00856630">
        <w:rPr>
          <w:rFonts w:eastAsiaTheme="majorEastAsia" w:hint="eastAsia"/>
          <w:sz w:val="20"/>
          <w:szCs w:val="20"/>
        </w:rPr>
        <w:t xml:space="preserve"> </w:t>
      </w:r>
      <w:proofErr w:type="gramStart"/>
      <w:r w:rsidR="00D923F5" w:rsidRPr="00856630">
        <w:rPr>
          <w:rFonts w:eastAsiaTheme="majorEastAsia"/>
          <w:sz w:val="20"/>
          <w:szCs w:val="20"/>
        </w:rPr>
        <w:t>The</w:t>
      </w:r>
      <w:proofErr w:type="gramEnd"/>
      <w:r w:rsidR="00D923F5" w:rsidRPr="00856630">
        <w:rPr>
          <w:rFonts w:eastAsiaTheme="majorEastAsia" w:hint="eastAsia"/>
          <w:sz w:val="20"/>
          <w:szCs w:val="20"/>
        </w:rPr>
        <w:t xml:space="preserve"> slope factors for per exposure pathway</w:t>
      </w:r>
      <w:bookmarkEnd w:id="3"/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2232"/>
        <w:gridCol w:w="1083"/>
        <w:gridCol w:w="766"/>
        <w:gridCol w:w="1569"/>
      </w:tblGrid>
      <w:tr w:rsidR="00D923F5" w:rsidRPr="00856630" w:rsidTr="00F3239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Parameter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Physical Meaning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 w:hint="eastAsia"/>
                <w:sz w:val="20"/>
                <w:szCs w:val="20"/>
              </w:rPr>
              <w:t>unit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V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 xml:space="preserve">alues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Reference</w:t>
            </w:r>
          </w:p>
        </w:tc>
      </w:tr>
      <w:tr w:rsidR="00D923F5" w:rsidRPr="00856630" w:rsidTr="00F32398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hint="eastAsia"/>
                <w:sz w:val="20"/>
                <w:szCs w:val="20"/>
              </w:rPr>
              <w:t>SF</w:t>
            </w:r>
            <w:r w:rsidRPr="00856630">
              <w:rPr>
                <w:sz w:val="20"/>
                <w:szCs w:val="20"/>
                <w:vertAlign w:val="subscript"/>
              </w:rPr>
              <w:t>Sing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hint="eastAsia"/>
                <w:color w:val="000000"/>
                <w:sz w:val="20"/>
                <w:szCs w:val="20"/>
                <w:shd w:val="clear" w:color="auto" w:fill="FFFFFF"/>
              </w:rPr>
              <w:t>soil ingestion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mg/kg-day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 w:hint="eastAsia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856630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 xml:space="preserve">(Wu et al.,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F32398"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rFonts w:hint="eastAsia"/>
                <w:sz w:val="20"/>
                <w:szCs w:val="20"/>
              </w:rPr>
              <w:t>SF</w:t>
            </w:r>
            <w:r w:rsidRPr="00856630">
              <w:rPr>
                <w:sz w:val="20"/>
                <w:szCs w:val="20"/>
                <w:vertAlign w:val="subscript"/>
              </w:rPr>
              <w:t>Sde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  <w:u w:color="FA5050"/>
              </w:rPr>
              <w:t>soil dermal absorption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mg/kg-day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856630">
              <w:rPr>
                <w:rFonts w:hint="eastAsia"/>
                <w:sz w:val="20"/>
                <w:szCs w:val="20"/>
              </w:rPr>
              <w:t>3.66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856630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 xml:space="preserve">(Wu et al.,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2017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F32398"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rFonts w:hint="eastAsia"/>
                <w:sz w:val="20"/>
                <w:szCs w:val="20"/>
              </w:rPr>
              <w:t>SF</w:t>
            </w:r>
            <w:r w:rsidRPr="00856630">
              <w:rPr>
                <w:sz w:val="20"/>
                <w:szCs w:val="20"/>
                <w:vertAlign w:val="subscript"/>
              </w:rPr>
              <w:t>Sinh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hint="eastAsia"/>
                <w:sz w:val="20"/>
                <w:szCs w:val="20"/>
              </w:rPr>
              <w:t>I</w:t>
            </w:r>
            <w:r w:rsidRPr="00856630">
              <w:rPr>
                <w:sz w:val="20"/>
                <w:szCs w:val="20"/>
              </w:rPr>
              <w:t>nhalation of air particles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 w:hint="eastAsia"/>
                <w:sz w:val="20"/>
                <w:szCs w:val="20"/>
              </w:rPr>
              <w:t>µ</w:t>
            </w:r>
            <w:r w:rsidRPr="00856630">
              <w:rPr>
                <w:rFonts w:eastAsiaTheme="minorEastAsia" w:cstheme="minorBidi"/>
                <w:sz w:val="20"/>
                <w:szCs w:val="20"/>
              </w:rPr>
              <w:t>g/</w:t>
            </w: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m</w:t>
            </w:r>
            <w:r w:rsidRPr="00856630">
              <w:rPr>
                <w:rFonts w:eastAsiaTheme="minorEastAsia" w:cstheme="minorBidi"/>
                <w:sz w:val="20"/>
                <w:szCs w:val="20"/>
                <w:vertAlign w:val="superscript"/>
              </w:rPr>
              <w:t>3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-day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 w:hint="eastAsia"/>
                <w:sz w:val="20"/>
                <w:szCs w:val="20"/>
              </w:rPr>
              <w:t>0.0043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9A0327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(USEPA</w:t>
            </w:r>
            <w:r w:rsidR="009A0327">
              <w:rPr>
                <w:rFonts w:eastAsiaTheme="minorEastAsia" w:cstheme="minorBidi" w:hint="eastAsia"/>
                <w:noProof/>
                <w:sz w:val="20"/>
                <w:szCs w:val="20"/>
              </w:rPr>
              <w:t xml:space="preserve">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1989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F32398"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rFonts w:hint="eastAsia"/>
                <w:sz w:val="20"/>
                <w:szCs w:val="20"/>
              </w:rPr>
              <w:t>SF</w:t>
            </w:r>
            <w:r w:rsidRPr="00856630">
              <w:rPr>
                <w:sz w:val="20"/>
                <w:szCs w:val="20"/>
                <w:vertAlign w:val="subscript"/>
              </w:rPr>
              <w:t>Wing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hint="eastAsia"/>
                <w:color w:val="000000"/>
                <w:sz w:val="20"/>
                <w:szCs w:val="20"/>
                <w:shd w:val="clear" w:color="auto" w:fill="FFFFFF"/>
              </w:rPr>
              <w:t>water ingestion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mg/kg-day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 w:hint="eastAsia"/>
                <w:sz w:val="20"/>
                <w:szCs w:val="20"/>
              </w:rPr>
              <w:t>1.5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9A0327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(USEPA</w:t>
            </w:r>
            <w:r w:rsidR="009A0327">
              <w:rPr>
                <w:rFonts w:eastAsiaTheme="minorEastAsia" w:cstheme="minorBidi" w:hint="eastAsia"/>
                <w:noProof/>
                <w:sz w:val="20"/>
                <w:szCs w:val="20"/>
              </w:rPr>
              <w:t xml:space="preserve"> </w:t>
            </w:r>
            <w:r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1989</w:t>
            </w:r>
            <w:r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F32398"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rFonts w:hint="eastAsia"/>
                <w:sz w:val="20"/>
                <w:szCs w:val="20"/>
              </w:rPr>
              <w:t>SF</w:t>
            </w:r>
            <w:r w:rsidRPr="00856630">
              <w:rPr>
                <w:sz w:val="20"/>
                <w:szCs w:val="20"/>
                <w:vertAlign w:val="subscript"/>
              </w:rPr>
              <w:t>Wde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 w:hint="eastAsia"/>
                <w:sz w:val="20"/>
                <w:szCs w:val="20"/>
                <w:u w:color="FA5050"/>
              </w:rPr>
              <w:t>water</w:t>
            </w:r>
            <w:r w:rsidRPr="00856630">
              <w:rPr>
                <w:rFonts w:eastAsiaTheme="minorEastAsia" w:cstheme="minorBidi"/>
                <w:sz w:val="20"/>
                <w:szCs w:val="20"/>
                <w:u w:color="FA5050"/>
              </w:rPr>
              <w:t xml:space="preserve"> dermal absorption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mg/kg-day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0" w:type="auto"/>
            <w:vAlign w:val="center"/>
          </w:tcPr>
          <w:p w:rsidR="00D923F5" w:rsidRPr="00856630" w:rsidRDefault="009A0327" w:rsidP="00856630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>
              <w:rPr>
                <w:rFonts w:eastAsiaTheme="minorEastAsia" w:cstheme="minorBidi"/>
                <w:noProof/>
                <w:sz w:val="20"/>
                <w:szCs w:val="20"/>
              </w:rPr>
              <w:t>(USEPA</w:t>
            </w:r>
            <w:r>
              <w:rPr>
                <w:rFonts w:eastAsiaTheme="minorEastAsia" w:cstheme="minorBidi" w:hint="eastAsia"/>
                <w:noProof/>
                <w:sz w:val="20"/>
                <w:szCs w:val="20"/>
              </w:rPr>
              <w:t xml:space="preserve"> </w:t>
            </w:r>
            <w:r w:rsidR="00D923F5"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1989</w:t>
            </w:r>
            <w:r w:rsidR="00D923F5"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  <w:tr w:rsidR="00D923F5" w:rsidRPr="00856630" w:rsidTr="00F32398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rFonts w:hint="eastAsia"/>
                <w:sz w:val="20"/>
                <w:szCs w:val="20"/>
              </w:rPr>
              <w:t>SF</w:t>
            </w:r>
            <w:r w:rsidRPr="00856630">
              <w:rPr>
                <w:sz w:val="20"/>
                <w:szCs w:val="20"/>
                <w:vertAlign w:val="subscript"/>
              </w:rPr>
              <w:t>Ping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hint="eastAsia"/>
                <w:color w:val="000000"/>
                <w:sz w:val="20"/>
                <w:szCs w:val="20"/>
                <w:shd w:val="clear" w:color="auto" w:fill="FFFFFF"/>
              </w:rPr>
              <w:t>plants ingestion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mg/kg-day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 w:hint="eastAsia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9A0327" w:rsidP="00856630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>
              <w:rPr>
                <w:rFonts w:eastAsiaTheme="minorEastAsia" w:cstheme="minorBidi"/>
                <w:noProof/>
                <w:sz w:val="20"/>
                <w:szCs w:val="20"/>
              </w:rPr>
              <w:t>(USEPA</w:t>
            </w:r>
            <w:r>
              <w:rPr>
                <w:rFonts w:eastAsiaTheme="minorEastAsia" w:cstheme="minorBidi" w:hint="eastAsia"/>
                <w:noProof/>
                <w:sz w:val="20"/>
                <w:szCs w:val="20"/>
              </w:rPr>
              <w:t xml:space="preserve"> </w:t>
            </w:r>
            <w:r w:rsidR="00D923F5" w:rsidRPr="009A0327">
              <w:rPr>
                <w:rFonts w:eastAsiaTheme="minorEastAsia" w:cstheme="minorBidi"/>
                <w:noProof/>
                <w:color w:val="0000FF"/>
                <w:sz w:val="20"/>
                <w:szCs w:val="20"/>
              </w:rPr>
              <w:t>1989</w:t>
            </w:r>
            <w:r w:rsidR="00D923F5" w:rsidRPr="00856630">
              <w:rPr>
                <w:rFonts w:eastAsiaTheme="minorEastAsia" w:cstheme="minorBidi"/>
                <w:noProof/>
                <w:sz w:val="20"/>
                <w:szCs w:val="20"/>
              </w:rPr>
              <w:t>)</w:t>
            </w:r>
          </w:p>
        </w:tc>
      </w:tr>
    </w:tbl>
    <w:p w:rsidR="00D923F5" w:rsidRPr="00856630" w:rsidRDefault="009A0327" w:rsidP="00F32398">
      <w:pPr>
        <w:pStyle w:val="1"/>
        <w:rPr>
          <w:rFonts w:eastAsiaTheme="majorEastAsia"/>
          <w:sz w:val="20"/>
          <w:szCs w:val="20"/>
        </w:rPr>
      </w:pPr>
      <w:bookmarkStart w:id="4" w:name="_Toc63192427"/>
      <w:r>
        <w:rPr>
          <w:rFonts w:eastAsiaTheme="majorEastAsia" w:hint="eastAsia"/>
          <w:sz w:val="20"/>
          <w:szCs w:val="20"/>
        </w:rPr>
        <w:t>Tab.</w:t>
      </w:r>
      <w:r w:rsidR="00C57867">
        <w:rPr>
          <w:rFonts w:eastAsiaTheme="majorEastAsia" w:hint="eastAsia"/>
          <w:sz w:val="20"/>
          <w:szCs w:val="20"/>
        </w:rPr>
        <w:t xml:space="preserve"> </w:t>
      </w:r>
      <w:proofErr w:type="spellStart"/>
      <w:r w:rsidR="00C57867">
        <w:rPr>
          <w:rFonts w:eastAsiaTheme="majorEastAsia" w:hint="eastAsia"/>
          <w:sz w:val="20"/>
          <w:szCs w:val="20"/>
        </w:rPr>
        <w:t>S4</w:t>
      </w:r>
      <w:proofErr w:type="spellEnd"/>
      <w:r w:rsidR="00D923F5" w:rsidRPr="00856630">
        <w:rPr>
          <w:rFonts w:eastAsiaTheme="majorEastAsia" w:hint="eastAsia"/>
          <w:sz w:val="20"/>
          <w:szCs w:val="20"/>
        </w:rPr>
        <w:t xml:space="preserve"> </w:t>
      </w:r>
      <w:proofErr w:type="gramStart"/>
      <w:r w:rsidR="00D923F5" w:rsidRPr="00856630">
        <w:rPr>
          <w:rFonts w:eastAsiaTheme="majorEastAsia" w:hint="eastAsia"/>
          <w:sz w:val="20"/>
          <w:szCs w:val="20"/>
        </w:rPr>
        <w:t>The</w:t>
      </w:r>
      <w:proofErr w:type="gramEnd"/>
      <w:r w:rsidR="00D923F5" w:rsidRPr="00856630">
        <w:rPr>
          <w:rFonts w:eastAsiaTheme="majorEastAsia" w:hint="eastAsia"/>
          <w:sz w:val="20"/>
          <w:szCs w:val="20"/>
        </w:rPr>
        <w:t xml:space="preserve"> arsenic contents of soil, water, plants in the village of </w:t>
      </w:r>
      <w:proofErr w:type="spellStart"/>
      <w:r w:rsidR="00D923F5" w:rsidRPr="00856630">
        <w:rPr>
          <w:rFonts w:eastAsiaTheme="majorEastAsia" w:hint="eastAsia"/>
          <w:sz w:val="20"/>
          <w:szCs w:val="20"/>
        </w:rPr>
        <w:t>Daping</w:t>
      </w:r>
      <w:bookmarkEnd w:id="4"/>
      <w:proofErr w:type="spellEnd"/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2"/>
        <w:gridCol w:w="222"/>
        <w:gridCol w:w="1601"/>
        <w:gridCol w:w="1801"/>
        <w:gridCol w:w="1490"/>
        <w:gridCol w:w="222"/>
        <w:gridCol w:w="1101"/>
        <w:gridCol w:w="222"/>
        <w:gridCol w:w="1135"/>
      </w:tblGrid>
      <w:tr w:rsidR="00D923F5" w:rsidRPr="00856630" w:rsidTr="002F7AF4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Soil</w:t>
            </w:r>
            <w:r w:rsidRPr="00856630">
              <w:rPr>
                <w:rFonts w:eastAsiaTheme="minorEastAsia" w:hint="eastAsia"/>
                <w:sz w:val="20"/>
                <w:szCs w:val="20"/>
              </w:rPr>
              <w:t xml:space="preserve"> </w:t>
            </w:r>
            <w:r w:rsidRPr="00856630">
              <w:rPr>
                <w:rFonts w:eastAsiaTheme="minorEastAsia"/>
                <w:sz w:val="20"/>
                <w:szCs w:val="20"/>
              </w:rPr>
              <w:t>(</w:t>
            </w:r>
            <w:r w:rsidRPr="00856630">
              <w:rPr>
                <w:rFonts w:eastAsiaTheme="minorEastAsia"/>
                <w:i/>
                <w:sz w:val="20"/>
                <w:szCs w:val="20"/>
              </w:rPr>
              <w:t>n=31</w:t>
            </w:r>
            <w:r w:rsidRPr="00856630">
              <w:rPr>
                <w:rFonts w:eastAsiaTheme="minorEastAsia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Rice</w:t>
            </w:r>
            <w:r w:rsidRPr="00856630">
              <w:rPr>
                <w:rFonts w:eastAsiaTheme="minorEastAsia" w:hint="eastAsia"/>
                <w:sz w:val="20"/>
                <w:szCs w:val="20"/>
              </w:rPr>
              <w:t xml:space="preserve"> </w:t>
            </w:r>
            <w:r w:rsidRPr="00856630">
              <w:rPr>
                <w:rFonts w:eastAsiaTheme="minorEastAsia"/>
                <w:sz w:val="20"/>
                <w:szCs w:val="20"/>
              </w:rPr>
              <w:t>(</w:t>
            </w:r>
            <w:r w:rsidRPr="00856630">
              <w:rPr>
                <w:rFonts w:eastAsiaTheme="minorEastAsia"/>
                <w:i/>
                <w:sz w:val="20"/>
                <w:szCs w:val="20"/>
              </w:rPr>
              <w:t>n=4</w:t>
            </w:r>
            <w:r w:rsidRPr="00856630">
              <w:rPr>
                <w:rFonts w:eastAsiaTheme="minorEastAsia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Corn</w:t>
            </w:r>
            <w:r w:rsidRPr="00856630">
              <w:rPr>
                <w:rFonts w:eastAsiaTheme="minorEastAsia" w:hint="eastAsia"/>
                <w:sz w:val="20"/>
                <w:szCs w:val="20"/>
              </w:rPr>
              <w:t xml:space="preserve"> </w:t>
            </w:r>
            <w:r w:rsidRPr="00856630">
              <w:rPr>
                <w:rFonts w:eastAsiaTheme="minorEastAsia"/>
                <w:sz w:val="20"/>
                <w:szCs w:val="20"/>
              </w:rPr>
              <w:t>(</w:t>
            </w:r>
            <w:r w:rsidRPr="00856630">
              <w:rPr>
                <w:rFonts w:eastAsiaTheme="minorEastAsia"/>
                <w:i/>
                <w:sz w:val="20"/>
                <w:szCs w:val="20"/>
              </w:rPr>
              <w:t>n=3</w:t>
            </w:r>
            <w:r w:rsidRPr="00856630">
              <w:rPr>
                <w:rFonts w:eastAsiaTheme="minorEastAsia"/>
                <w:sz w:val="20"/>
                <w:szCs w:val="20"/>
              </w:rPr>
              <w:t>)</w:t>
            </w:r>
          </w:p>
        </w:tc>
      </w:tr>
      <w:tr w:rsidR="00D923F5" w:rsidRPr="00856630" w:rsidTr="002F7AF4"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Farmland</w:t>
            </w:r>
            <w:r w:rsidRPr="00856630">
              <w:rPr>
                <w:rFonts w:eastAsiaTheme="minorEastAsia" w:hint="eastAsia"/>
                <w:sz w:val="20"/>
                <w:szCs w:val="20"/>
              </w:rPr>
              <w:t xml:space="preserve"> </w:t>
            </w:r>
            <w:r w:rsidRPr="00856630">
              <w:rPr>
                <w:rFonts w:eastAsiaTheme="minorEastAsia" w:hint="eastAsia"/>
                <w:i/>
                <w:sz w:val="20"/>
                <w:szCs w:val="20"/>
              </w:rPr>
              <w:t>(n=22)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2D0423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hint="eastAsia"/>
                <w:sz w:val="20"/>
                <w:szCs w:val="20"/>
              </w:rPr>
              <w:t>Nonf</w:t>
            </w:r>
            <w:r w:rsidRPr="00856630">
              <w:rPr>
                <w:rFonts w:eastAsiaTheme="minorEastAsia"/>
                <w:sz w:val="20"/>
                <w:szCs w:val="20"/>
              </w:rPr>
              <w:t>armland</w:t>
            </w:r>
            <w:proofErr w:type="spellEnd"/>
            <w:r w:rsidRPr="00856630">
              <w:rPr>
                <w:rFonts w:eastAsiaTheme="minorEastAsia" w:hint="eastAsia"/>
                <w:sz w:val="20"/>
                <w:szCs w:val="20"/>
              </w:rPr>
              <w:t xml:space="preserve"> </w:t>
            </w:r>
            <w:r w:rsidRPr="00856630">
              <w:rPr>
                <w:rFonts w:eastAsiaTheme="minorEastAsia" w:hint="eastAsia"/>
                <w:i/>
                <w:sz w:val="20"/>
                <w:szCs w:val="20"/>
              </w:rPr>
              <w:t>(n=8)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2D0423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Sediment</w:t>
            </w:r>
            <w:r w:rsidRPr="00856630">
              <w:rPr>
                <w:rFonts w:eastAsiaTheme="minorEastAsia" w:hint="eastAsia"/>
                <w:sz w:val="20"/>
                <w:szCs w:val="20"/>
              </w:rPr>
              <w:t xml:space="preserve"> </w:t>
            </w:r>
            <w:r w:rsidRPr="00856630">
              <w:rPr>
                <w:rFonts w:eastAsiaTheme="minorEastAsia" w:hint="eastAsia"/>
                <w:i/>
                <w:sz w:val="20"/>
                <w:szCs w:val="20"/>
              </w:rPr>
              <w:t>(n=1)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D923F5" w:rsidRPr="00856630" w:rsidTr="002F7AF4"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2.84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6.78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202.22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</w:tcBorders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&lt;0.05</w:t>
            </w:r>
          </w:p>
        </w:tc>
      </w:tr>
      <w:tr w:rsidR="00D923F5" w:rsidRPr="00856630" w:rsidTr="002F7AF4"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Max</w:t>
            </w:r>
          </w:p>
        </w:tc>
        <w:tc>
          <w:tcPr>
            <w:tcW w:w="0" w:type="auto"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176.48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119.39</w:t>
            </w:r>
          </w:p>
        </w:tc>
        <w:tc>
          <w:tcPr>
            <w:tcW w:w="0" w:type="auto"/>
            <w:vMerge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&lt;0.05</w:t>
            </w:r>
          </w:p>
        </w:tc>
      </w:tr>
      <w:tr w:rsidR="00D923F5" w:rsidRPr="00856630" w:rsidTr="002F7AF4"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Mean</w:t>
            </w:r>
          </w:p>
        </w:tc>
        <w:tc>
          <w:tcPr>
            <w:tcW w:w="0" w:type="auto"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73.95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46.58</w:t>
            </w:r>
          </w:p>
        </w:tc>
        <w:tc>
          <w:tcPr>
            <w:tcW w:w="0" w:type="auto"/>
            <w:vMerge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0.1</w:t>
            </w:r>
          </w:p>
        </w:tc>
        <w:tc>
          <w:tcPr>
            <w:tcW w:w="0" w:type="auto"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-</w:t>
            </w:r>
          </w:p>
        </w:tc>
      </w:tr>
      <w:tr w:rsidR="00D923F5" w:rsidRPr="00856630" w:rsidTr="002F7AF4"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S</w:t>
            </w:r>
            <w:r w:rsidRPr="00856630">
              <w:rPr>
                <w:rFonts w:eastAsiaTheme="minorEastAsia" w:hint="eastAsia"/>
                <w:sz w:val="20"/>
                <w:szCs w:val="20"/>
              </w:rPr>
              <w:t>D</w:t>
            </w:r>
          </w:p>
        </w:tc>
        <w:tc>
          <w:tcPr>
            <w:tcW w:w="0" w:type="auto"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50.57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41.84</w:t>
            </w:r>
          </w:p>
        </w:tc>
        <w:tc>
          <w:tcPr>
            <w:tcW w:w="0" w:type="auto"/>
            <w:vMerge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F32398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-</w:t>
            </w:r>
          </w:p>
        </w:tc>
      </w:tr>
    </w:tbl>
    <w:p w:rsidR="00D923F5" w:rsidRPr="00856630" w:rsidRDefault="00D923F5" w:rsidP="00F32398">
      <w:pPr>
        <w:spacing w:line="360" w:lineRule="auto"/>
        <w:ind w:firstLineChars="0" w:firstLine="0"/>
        <w:rPr>
          <w:rFonts w:eastAsiaTheme="minorEastAsia"/>
          <w:sz w:val="20"/>
          <w:szCs w:val="20"/>
        </w:rPr>
      </w:pPr>
      <w:r w:rsidRPr="00856630">
        <w:rPr>
          <w:rFonts w:eastAsiaTheme="minorEastAsia" w:hint="eastAsia"/>
          <w:sz w:val="20"/>
          <w:szCs w:val="20"/>
        </w:rPr>
        <w:t>-: no calculated;</w:t>
      </w:r>
      <w:r w:rsidRPr="00856630">
        <w:rPr>
          <w:rFonts w:eastAsiaTheme="minorEastAsia" w:cstheme="minorBidi" w:hint="eastAsia"/>
          <w:sz w:val="20"/>
          <w:szCs w:val="20"/>
        </w:rPr>
        <w:t xml:space="preserve"> unit of</w:t>
      </w:r>
      <w:r w:rsidRPr="00856630">
        <w:rPr>
          <w:rFonts w:eastAsiaTheme="minorEastAsia" w:hint="eastAsia"/>
          <w:sz w:val="20"/>
          <w:szCs w:val="20"/>
        </w:rPr>
        <w:t xml:space="preserve"> Soil, Rice and Corn (mg/kg).</w:t>
      </w:r>
    </w:p>
    <w:p w:rsidR="00D923F5" w:rsidRPr="00856630" w:rsidRDefault="00D923F5">
      <w:pPr>
        <w:widowControl/>
        <w:spacing w:line="240" w:lineRule="auto"/>
        <w:ind w:firstLineChars="0" w:firstLine="0"/>
        <w:jc w:val="left"/>
        <w:rPr>
          <w:b/>
          <w:sz w:val="20"/>
          <w:szCs w:val="20"/>
        </w:rPr>
      </w:pPr>
      <w:r w:rsidRPr="00856630">
        <w:rPr>
          <w:b/>
          <w:sz w:val="20"/>
          <w:szCs w:val="20"/>
        </w:rPr>
        <w:br w:type="page"/>
      </w:r>
    </w:p>
    <w:p w:rsidR="00D923F5" w:rsidRPr="00856630" w:rsidRDefault="009A0327" w:rsidP="00B11DDE">
      <w:pPr>
        <w:pStyle w:val="1"/>
        <w:rPr>
          <w:rFonts w:eastAsiaTheme="majorEastAsia"/>
          <w:kern w:val="2"/>
          <w:sz w:val="20"/>
          <w:szCs w:val="20"/>
        </w:rPr>
      </w:pPr>
      <w:bookmarkStart w:id="5" w:name="_Toc63192428"/>
      <w:r>
        <w:rPr>
          <w:rFonts w:eastAsiaTheme="majorEastAsia" w:hint="eastAsia"/>
          <w:kern w:val="2"/>
          <w:sz w:val="20"/>
          <w:szCs w:val="20"/>
        </w:rPr>
        <w:lastRenderedPageBreak/>
        <w:t>Tab.</w:t>
      </w:r>
      <w:r w:rsidR="00C57867">
        <w:rPr>
          <w:rFonts w:eastAsiaTheme="majorEastAsia" w:hint="eastAsia"/>
          <w:kern w:val="2"/>
          <w:sz w:val="20"/>
          <w:szCs w:val="20"/>
        </w:rPr>
        <w:t xml:space="preserve"> </w:t>
      </w:r>
      <w:proofErr w:type="spellStart"/>
      <w:r w:rsidR="00C57867">
        <w:rPr>
          <w:rFonts w:eastAsiaTheme="majorEastAsia" w:hint="eastAsia"/>
          <w:kern w:val="2"/>
          <w:sz w:val="20"/>
          <w:szCs w:val="20"/>
        </w:rPr>
        <w:t>S5</w:t>
      </w:r>
      <w:proofErr w:type="spellEnd"/>
      <w:r w:rsidR="00D923F5" w:rsidRPr="00856630">
        <w:rPr>
          <w:rFonts w:eastAsiaTheme="majorEastAsia" w:hint="eastAsia"/>
          <w:kern w:val="2"/>
          <w:sz w:val="20"/>
          <w:szCs w:val="20"/>
        </w:rPr>
        <w:t xml:space="preserve"> </w:t>
      </w:r>
      <w:proofErr w:type="gramStart"/>
      <w:r w:rsidR="00D923F5" w:rsidRPr="00856630">
        <w:rPr>
          <w:rFonts w:eastAsiaTheme="majorEastAsia"/>
          <w:kern w:val="2"/>
          <w:sz w:val="20"/>
          <w:szCs w:val="20"/>
        </w:rPr>
        <w:t>The</w:t>
      </w:r>
      <w:proofErr w:type="gramEnd"/>
      <w:r w:rsidR="00D923F5" w:rsidRPr="00856630">
        <w:rPr>
          <w:rFonts w:eastAsiaTheme="majorEastAsia"/>
          <w:kern w:val="2"/>
          <w:sz w:val="20"/>
          <w:szCs w:val="20"/>
        </w:rPr>
        <w:t xml:space="preserve"> concentration </w:t>
      </w:r>
      <w:r w:rsidR="00D923F5" w:rsidRPr="00856630">
        <w:rPr>
          <w:rFonts w:eastAsiaTheme="majorEastAsia" w:hint="eastAsia"/>
          <w:sz w:val="20"/>
          <w:szCs w:val="20"/>
        </w:rPr>
        <w:t>As (III) and As (</w:t>
      </w:r>
      <w:r w:rsidR="00D923F5" w:rsidRPr="00856630">
        <w:rPr>
          <w:rFonts w:eastAsiaTheme="majorEastAsia"/>
          <w:sz w:val="20"/>
          <w:szCs w:val="20"/>
        </w:rPr>
        <w:t>total</w:t>
      </w:r>
      <w:r w:rsidR="00D923F5" w:rsidRPr="00856630">
        <w:rPr>
          <w:rFonts w:eastAsiaTheme="majorEastAsia" w:hint="eastAsia"/>
          <w:sz w:val="20"/>
          <w:szCs w:val="20"/>
        </w:rPr>
        <w:t>) and the</w:t>
      </w:r>
      <w:r w:rsidR="00D923F5" w:rsidRPr="00856630">
        <w:rPr>
          <w:rFonts w:eastAsiaTheme="majorEastAsia" w:hint="eastAsia"/>
          <w:kern w:val="2"/>
          <w:sz w:val="20"/>
          <w:szCs w:val="20"/>
        </w:rPr>
        <w:t xml:space="preserve"> </w:t>
      </w:r>
      <w:r w:rsidR="00D923F5" w:rsidRPr="00856630">
        <w:rPr>
          <w:rFonts w:eastAsiaTheme="majorEastAsia"/>
          <w:kern w:val="2"/>
          <w:sz w:val="20"/>
          <w:szCs w:val="20"/>
        </w:rPr>
        <w:t xml:space="preserve">proportion of </w:t>
      </w:r>
      <w:r w:rsidR="00D923F5" w:rsidRPr="00856630">
        <w:rPr>
          <w:rFonts w:eastAsiaTheme="majorEastAsia" w:hint="eastAsia"/>
          <w:sz w:val="20"/>
          <w:szCs w:val="20"/>
        </w:rPr>
        <w:t xml:space="preserve">As (III) </w:t>
      </w:r>
      <w:r w:rsidR="00D923F5" w:rsidRPr="00856630">
        <w:rPr>
          <w:rFonts w:eastAsiaTheme="majorEastAsia"/>
          <w:sz w:val="20"/>
          <w:szCs w:val="20"/>
        </w:rPr>
        <w:t>in mountain streams, irrigation water and villagers' drinking water</w:t>
      </w:r>
      <w:bookmarkEnd w:id="5"/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2"/>
        <w:gridCol w:w="1433"/>
        <w:gridCol w:w="1655"/>
        <w:gridCol w:w="1466"/>
      </w:tblGrid>
      <w:tr w:rsidR="00D923F5" w:rsidRPr="00856630" w:rsidTr="002D042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Drinking water</w:t>
            </w:r>
          </w:p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A-B-C</w:t>
            </w:r>
            <w:r w:rsidRPr="00856630">
              <w:rPr>
                <w:rFonts w:eastAsiaTheme="minorEastAsia" w:hint="eastAsia"/>
                <w:sz w:val="20"/>
                <w:szCs w:val="20"/>
              </w:rPr>
              <w:t xml:space="preserve"> (</w:t>
            </w:r>
            <w:r w:rsidRPr="00856630">
              <w:rPr>
                <w:rFonts w:eastAsiaTheme="minorEastAsia" w:hint="eastAsia"/>
                <w:i/>
                <w:sz w:val="20"/>
                <w:szCs w:val="20"/>
              </w:rPr>
              <w:t>n=24</w:t>
            </w:r>
            <w:r w:rsidRPr="00856630">
              <w:rPr>
                <w:rFonts w:eastAsiaTheme="minorEastAsia" w:hint="eastAsia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Mountain streams</w:t>
            </w:r>
          </w:p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A-B-C</w:t>
            </w:r>
            <w:r w:rsidRPr="00856630">
              <w:rPr>
                <w:rFonts w:eastAsiaTheme="minorEastAsia" w:hint="eastAsia"/>
                <w:sz w:val="20"/>
                <w:szCs w:val="20"/>
              </w:rPr>
              <w:t xml:space="preserve"> (</w:t>
            </w:r>
            <w:r w:rsidRPr="00856630">
              <w:rPr>
                <w:rFonts w:eastAsiaTheme="minorEastAsia" w:hint="eastAsia"/>
                <w:i/>
                <w:sz w:val="20"/>
                <w:szCs w:val="20"/>
              </w:rPr>
              <w:t>n=24</w:t>
            </w:r>
            <w:r w:rsidRPr="00856630">
              <w:rPr>
                <w:rFonts w:eastAsiaTheme="minorEastAsia" w:hint="eastAsia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Irrigation water</w:t>
            </w:r>
          </w:p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A-B-C</w:t>
            </w:r>
            <w:r w:rsidRPr="00856630">
              <w:rPr>
                <w:rFonts w:eastAsiaTheme="minorEastAsia" w:hint="eastAsia"/>
                <w:sz w:val="20"/>
                <w:szCs w:val="20"/>
              </w:rPr>
              <w:t xml:space="preserve"> (</w:t>
            </w:r>
            <w:r w:rsidRPr="00856630">
              <w:rPr>
                <w:rFonts w:eastAsiaTheme="minorEastAsia" w:hint="eastAsia"/>
                <w:i/>
                <w:sz w:val="20"/>
                <w:szCs w:val="20"/>
              </w:rPr>
              <w:t>n=7</w:t>
            </w:r>
            <w:r w:rsidRPr="00856630">
              <w:rPr>
                <w:rFonts w:eastAsiaTheme="minorEastAsia" w:hint="eastAsia"/>
                <w:sz w:val="20"/>
                <w:szCs w:val="20"/>
              </w:rPr>
              <w:t>)</w:t>
            </w:r>
          </w:p>
        </w:tc>
      </w:tr>
      <w:tr w:rsidR="00D923F5" w:rsidRPr="00856630" w:rsidTr="002D0423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0.01-0.19-36%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0.08-0.09-39%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0.13-0.34-45%</w:t>
            </w:r>
          </w:p>
        </w:tc>
      </w:tr>
      <w:tr w:rsidR="00D923F5" w:rsidRPr="00856630" w:rsidTr="002D0423"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Max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0.83-0.38-87%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1.65-0.84-72%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2.58-0.34-78%</w:t>
            </w:r>
          </w:p>
        </w:tc>
      </w:tr>
      <w:tr w:rsidR="00D923F5" w:rsidRPr="00856630" w:rsidTr="002D0423"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Mean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0.20-0.27-51%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0.63-0.41-51%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0.73-0.34-62%</w:t>
            </w:r>
          </w:p>
        </w:tc>
      </w:tr>
      <w:tr w:rsidR="00D923F5" w:rsidRPr="00856630" w:rsidTr="002D0423"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S</w:t>
            </w:r>
            <w:r w:rsidRPr="00856630">
              <w:rPr>
                <w:rFonts w:eastAsiaTheme="minorEastAsia" w:hint="eastAsia"/>
                <w:sz w:val="20"/>
                <w:szCs w:val="20"/>
              </w:rPr>
              <w:t>D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0.20-0.1-56%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0.47-0.26-53%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/>
                <w:sz w:val="20"/>
                <w:szCs w:val="20"/>
              </w:rPr>
            </w:pPr>
            <w:r w:rsidRPr="00856630">
              <w:rPr>
                <w:rFonts w:eastAsiaTheme="minorEastAsia"/>
                <w:sz w:val="20"/>
                <w:szCs w:val="20"/>
              </w:rPr>
              <w:t>0.84-0-23%</w:t>
            </w:r>
          </w:p>
        </w:tc>
      </w:tr>
    </w:tbl>
    <w:p w:rsidR="00D923F5" w:rsidRPr="00856630" w:rsidRDefault="00D923F5" w:rsidP="0050085D">
      <w:pPr>
        <w:widowControl/>
        <w:ind w:firstLineChars="0" w:firstLine="0"/>
        <w:jc w:val="left"/>
        <w:rPr>
          <w:rFonts w:eastAsiaTheme="minorEastAsia"/>
          <w:sz w:val="20"/>
          <w:szCs w:val="20"/>
        </w:rPr>
      </w:pPr>
      <w:r w:rsidRPr="00856630">
        <w:rPr>
          <w:rFonts w:eastAsiaTheme="minorEastAsia" w:hint="eastAsia"/>
          <w:sz w:val="20"/>
          <w:szCs w:val="20"/>
        </w:rPr>
        <w:t>A: As (</w:t>
      </w:r>
      <w:r w:rsidRPr="00856630">
        <w:rPr>
          <w:rFonts w:eastAsiaTheme="minorEastAsia" w:cstheme="minorBidi"/>
          <w:color w:val="auto"/>
          <w:sz w:val="20"/>
          <w:szCs w:val="20"/>
        </w:rPr>
        <w:t>total</w:t>
      </w:r>
      <w:r w:rsidRPr="00856630">
        <w:rPr>
          <w:rFonts w:eastAsiaTheme="minorEastAsia" w:hint="eastAsia"/>
          <w:sz w:val="20"/>
          <w:szCs w:val="20"/>
        </w:rPr>
        <w:t>); B: As (III); C: As (III)/</w:t>
      </w:r>
      <w:proofErr w:type="gramStart"/>
      <w:r w:rsidRPr="00856630">
        <w:rPr>
          <w:rFonts w:eastAsiaTheme="minorEastAsia" w:hint="eastAsia"/>
          <w:sz w:val="20"/>
          <w:szCs w:val="20"/>
        </w:rPr>
        <w:t>As</w:t>
      </w:r>
      <w:proofErr w:type="gramEnd"/>
      <w:r w:rsidRPr="00856630">
        <w:rPr>
          <w:rFonts w:eastAsiaTheme="minorEastAsia" w:hint="eastAsia"/>
          <w:sz w:val="20"/>
          <w:szCs w:val="20"/>
        </w:rPr>
        <w:t xml:space="preserve"> (</w:t>
      </w:r>
      <w:r w:rsidRPr="00856630">
        <w:rPr>
          <w:rFonts w:eastAsiaTheme="minorEastAsia" w:cstheme="minorBidi"/>
          <w:color w:val="auto"/>
          <w:sz w:val="20"/>
          <w:szCs w:val="20"/>
        </w:rPr>
        <w:t>total</w:t>
      </w:r>
      <w:r w:rsidRPr="00856630">
        <w:rPr>
          <w:rFonts w:eastAsiaTheme="minorEastAsia" w:hint="eastAsia"/>
          <w:sz w:val="20"/>
          <w:szCs w:val="20"/>
        </w:rPr>
        <w:t>),</w:t>
      </w:r>
      <w:r w:rsidRPr="00856630">
        <w:rPr>
          <w:rFonts w:eastAsiaTheme="minorEastAsia" w:cstheme="minorBidi"/>
          <w:sz w:val="20"/>
          <w:szCs w:val="20"/>
        </w:rPr>
        <w:t xml:space="preserve"> </w:t>
      </w:r>
      <w:r w:rsidRPr="00856630">
        <w:rPr>
          <w:rFonts w:eastAsiaTheme="minorEastAsia" w:cstheme="minorBidi" w:hint="eastAsia"/>
          <w:sz w:val="20"/>
          <w:szCs w:val="20"/>
        </w:rPr>
        <w:t>unit of</w:t>
      </w:r>
      <w:r w:rsidRPr="00856630">
        <w:rPr>
          <w:rFonts w:eastAsiaTheme="minorEastAsia" w:hint="eastAsia"/>
          <w:sz w:val="20"/>
          <w:szCs w:val="20"/>
        </w:rPr>
        <w:t xml:space="preserve"> </w:t>
      </w:r>
      <w:r w:rsidRPr="00856630">
        <w:rPr>
          <w:rFonts w:eastAsiaTheme="minorEastAsia"/>
          <w:sz w:val="20"/>
          <w:szCs w:val="20"/>
        </w:rPr>
        <w:t>Water</w:t>
      </w:r>
      <w:r w:rsidRPr="00856630">
        <w:rPr>
          <w:rFonts w:eastAsiaTheme="minorEastAsia" w:hint="eastAsia"/>
          <w:sz w:val="20"/>
          <w:szCs w:val="20"/>
        </w:rPr>
        <w:t xml:space="preserve"> (</w:t>
      </w:r>
      <w:proofErr w:type="spellStart"/>
      <w:r w:rsidRPr="00856630">
        <w:rPr>
          <w:rFonts w:eastAsiaTheme="minorEastAsia"/>
          <w:sz w:val="20"/>
          <w:szCs w:val="20"/>
        </w:rPr>
        <w:t>μ</w:t>
      </w:r>
      <w:r w:rsidRPr="00856630">
        <w:rPr>
          <w:rFonts w:eastAsiaTheme="minorEastAsia" w:hint="eastAsia"/>
          <w:sz w:val="20"/>
          <w:szCs w:val="20"/>
        </w:rPr>
        <w:t>g</w:t>
      </w:r>
      <w:proofErr w:type="spellEnd"/>
      <w:r w:rsidRPr="00856630">
        <w:rPr>
          <w:rFonts w:eastAsiaTheme="minorEastAsia" w:hint="eastAsia"/>
          <w:sz w:val="20"/>
          <w:szCs w:val="20"/>
        </w:rPr>
        <w:t>/L).</w:t>
      </w:r>
    </w:p>
    <w:p w:rsidR="00D923F5" w:rsidRPr="00856630" w:rsidRDefault="00D923F5">
      <w:pPr>
        <w:widowControl/>
        <w:spacing w:line="240" w:lineRule="auto"/>
        <w:ind w:firstLineChars="0" w:firstLine="0"/>
        <w:jc w:val="left"/>
        <w:rPr>
          <w:b/>
          <w:sz w:val="20"/>
          <w:szCs w:val="20"/>
        </w:rPr>
        <w:sectPr w:rsidR="00D923F5" w:rsidRPr="00856630" w:rsidSect="00B11DDE">
          <w:pgSz w:w="11906" w:h="16838"/>
          <w:pgMar w:top="1440" w:right="1496" w:bottom="1440" w:left="1800" w:header="851" w:footer="992" w:gutter="0"/>
          <w:pgNumType w:start="1"/>
          <w:cols w:space="425"/>
          <w:docGrid w:type="lines" w:linePitch="326"/>
        </w:sectPr>
      </w:pPr>
      <w:r w:rsidRPr="00856630">
        <w:rPr>
          <w:b/>
          <w:sz w:val="20"/>
          <w:szCs w:val="20"/>
        </w:rPr>
        <w:br w:type="page"/>
      </w:r>
    </w:p>
    <w:p w:rsidR="00D923F5" w:rsidRPr="00856630" w:rsidRDefault="009A0327" w:rsidP="00B11DDE">
      <w:pPr>
        <w:pStyle w:val="1"/>
        <w:rPr>
          <w:rFonts w:eastAsiaTheme="majorEastAsia"/>
          <w:sz w:val="20"/>
          <w:szCs w:val="20"/>
        </w:rPr>
      </w:pPr>
      <w:bookmarkStart w:id="6" w:name="_Toc63192429"/>
      <w:r>
        <w:rPr>
          <w:rFonts w:eastAsiaTheme="majorEastAsia" w:hint="eastAsia"/>
          <w:sz w:val="20"/>
          <w:szCs w:val="20"/>
        </w:rPr>
        <w:lastRenderedPageBreak/>
        <w:t>Tab.</w:t>
      </w:r>
      <w:r w:rsidR="00C57867">
        <w:rPr>
          <w:rFonts w:eastAsiaTheme="majorEastAsia" w:hint="eastAsia"/>
          <w:sz w:val="20"/>
          <w:szCs w:val="20"/>
        </w:rPr>
        <w:t xml:space="preserve"> </w:t>
      </w:r>
      <w:proofErr w:type="spellStart"/>
      <w:r w:rsidR="00C57867">
        <w:rPr>
          <w:rFonts w:eastAsiaTheme="majorEastAsia" w:hint="eastAsia"/>
          <w:sz w:val="20"/>
          <w:szCs w:val="20"/>
        </w:rPr>
        <w:t>S6</w:t>
      </w:r>
      <w:proofErr w:type="spellEnd"/>
      <w:r w:rsidR="00D923F5" w:rsidRPr="00856630">
        <w:rPr>
          <w:rFonts w:eastAsiaTheme="majorEastAsia" w:hint="eastAsia"/>
          <w:sz w:val="20"/>
          <w:szCs w:val="20"/>
        </w:rPr>
        <w:t xml:space="preserve"> </w:t>
      </w:r>
      <w:r w:rsidR="00D923F5" w:rsidRPr="00856630">
        <w:rPr>
          <w:rFonts w:eastAsiaTheme="majorEastAsia"/>
          <w:sz w:val="20"/>
          <w:szCs w:val="20"/>
        </w:rPr>
        <w:t>Contribution</w:t>
      </w:r>
      <w:r w:rsidR="00D923F5" w:rsidRPr="00856630">
        <w:rPr>
          <w:rFonts w:eastAsiaTheme="majorEastAsia" w:hint="eastAsia"/>
          <w:sz w:val="20"/>
          <w:szCs w:val="20"/>
        </w:rPr>
        <w:t>s</w:t>
      </w:r>
      <w:r w:rsidR="00D923F5" w:rsidRPr="00856630">
        <w:rPr>
          <w:rFonts w:eastAsiaTheme="majorEastAsia"/>
          <w:sz w:val="20"/>
          <w:szCs w:val="20"/>
        </w:rPr>
        <w:t xml:space="preserve"> of exposure </w:t>
      </w:r>
      <w:r w:rsidR="00D923F5" w:rsidRPr="00856630">
        <w:rPr>
          <w:rFonts w:eastAsiaTheme="majorEastAsia" w:hint="eastAsia"/>
          <w:sz w:val="20"/>
          <w:szCs w:val="20"/>
        </w:rPr>
        <w:t>routes</w:t>
      </w:r>
      <w:r w:rsidR="00D923F5" w:rsidRPr="00856630">
        <w:rPr>
          <w:rFonts w:eastAsiaTheme="majorEastAsia"/>
          <w:sz w:val="20"/>
          <w:szCs w:val="20"/>
        </w:rPr>
        <w:t xml:space="preserve"> Hazard </w:t>
      </w:r>
      <w:r w:rsidR="00D923F5" w:rsidRPr="00856630">
        <w:rPr>
          <w:rFonts w:eastAsiaTheme="majorEastAsia" w:hint="eastAsia"/>
          <w:sz w:val="20"/>
          <w:szCs w:val="20"/>
        </w:rPr>
        <w:t>q</w:t>
      </w:r>
      <w:r w:rsidR="00D923F5" w:rsidRPr="00856630">
        <w:rPr>
          <w:rFonts w:eastAsiaTheme="majorEastAsia"/>
          <w:sz w:val="20"/>
          <w:szCs w:val="20"/>
        </w:rPr>
        <w:t>uotient values</w:t>
      </w:r>
      <w:r w:rsidR="00D923F5" w:rsidRPr="00856630">
        <w:rPr>
          <w:rFonts w:eastAsiaTheme="majorEastAsia" w:hint="eastAsia"/>
          <w:sz w:val="20"/>
          <w:szCs w:val="20"/>
        </w:rPr>
        <w:t xml:space="preserve"> (HQ)</w:t>
      </w:r>
      <w:r w:rsidR="00D923F5" w:rsidRPr="00856630">
        <w:rPr>
          <w:rFonts w:eastAsiaTheme="majorEastAsia"/>
          <w:sz w:val="20"/>
          <w:szCs w:val="20"/>
        </w:rPr>
        <w:t xml:space="preserve"> to the total Hazard </w:t>
      </w:r>
      <w:r w:rsidR="00D923F5" w:rsidRPr="00856630">
        <w:rPr>
          <w:rFonts w:eastAsiaTheme="majorEastAsia" w:hint="eastAsia"/>
          <w:sz w:val="20"/>
          <w:szCs w:val="20"/>
        </w:rPr>
        <w:t>i</w:t>
      </w:r>
      <w:r w:rsidR="00D923F5" w:rsidRPr="00856630">
        <w:rPr>
          <w:rFonts w:eastAsiaTheme="majorEastAsia"/>
          <w:sz w:val="20"/>
          <w:szCs w:val="20"/>
        </w:rPr>
        <w:t>ndex</w:t>
      </w:r>
      <w:r w:rsidR="00D923F5" w:rsidRPr="00856630">
        <w:rPr>
          <w:rFonts w:eastAsiaTheme="majorEastAsia" w:hint="eastAsia"/>
          <w:sz w:val="20"/>
          <w:szCs w:val="20"/>
        </w:rPr>
        <w:t xml:space="preserve"> (HI)</w:t>
      </w:r>
      <w:r w:rsidR="00D923F5" w:rsidRPr="00856630">
        <w:rPr>
          <w:rFonts w:eastAsiaTheme="majorEastAsia"/>
          <w:sz w:val="20"/>
          <w:szCs w:val="20"/>
        </w:rPr>
        <w:t xml:space="preserve"> for</w:t>
      </w:r>
      <w:r w:rsidR="00D923F5" w:rsidRPr="00856630">
        <w:rPr>
          <w:rFonts w:eastAsiaTheme="majorEastAsia" w:hint="eastAsia"/>
          <w:sz w:val="20"/>
          <w:szCs w:val="20"/>
        </w:rPr>
        <w:t xml:space="preserve"> </w:t>
      </w:r>
      <w:r w:rsidR="00D923F5" w:rsidRPr="00856630">
        <w:rPr>
          <w:rFonts w:eastAsiaTheme="majorEastAsia"/>
          <w:sz w:val="20"/>
          <w:szCs w:val="20"/>
        </w:rPr>
        <w:t>health</w:t>
      </w:r>
      <w:r w:rsidR="00D923F5" w:rsidRPr="00856630">
        <w:rPr>
          <w:rFonts w:eastAsiaTheme="majorEastAsia" w:hint="eastAsia"/>
          <w:sz w:val="20"/>
          <w:szCs w:val="20"/>
        </w:rPr>
        <w:t xml:space="preserve"> risks</w:t>
      </w:r>
      <w:r w:rsidR="00D923F5" w:rsidRPr="00856630">
        <w:rPr>
          <w:rFonts w:eastAsiaTheme="majorEastAsia"/>
          <w:sz w:val="20"/>
          <w:szCs w:val="20"/>
        </w:rPr>
        <w:t xml:space="preserve"> effects to </w:t>
      </w:r>
      <w:r w:rsidR="00D923F5" w:rsidRPr="00856630">
        <w:rPr>
          <w:rFonts w:eastAsiaTheme="majorEastAsia" w:hint="eastAsia"/>
          <w:sz w:val="20"/>
          <w:szCs w:val="20"/>
        </w:rPr>
        <w:t>children</w:t>
      </w:r>
      <w:r w:rsidR="00D923F5" w:rsidRPr="00856630">
        <w:rPr>
          <w:rFonts w:eastAsiaTheme="majorEastAsia"/>
          <w:sz w:val="20"/>
          <w:szCs w:val="20"/>
        </w:rPr>
        <w:t xml:space="preserve"> </w:t>
      </w:r>
      <w:r w:rsidR="00D923F5" w:rsidRPr="00856630">
        <w:rPr>
          <w:rFonts w:eastAsiaTheme="majorEastAsia" w:hint="eastAsia"/>
          <w:sz w:val="20"/>
          <w:szCs w:val="20"/>
        </w:rPr>
        <w:t>and</w:t>
      </w:r>
      <w:r w:rsidR="00D923F5" w:rsidRPr="00856630">
        <w:rPr>
          <w:rFonts w:eastAsiaTheme="majorEastAsia"/>
          <w:sz w:val="20"/>
          <w:szCs w:val="20"/>
        </w:rPr>
        <w:t xml:space="preserve"> adults in</w:t>
      </w:r>
      <w:r w:rsidR="00D923F5" w:rsidRPr="00856630">
        <w:rPr>
          <w:rFonts w:eastAsiaTheme="majorEastAsia" w:hint="eastAsia"/>
          <w:sz w:val="20"/>
          <w:szCs w:val="20"/>
        </w:rPr>
        <w:t xml:space="preserve"> </w:t>
      </w:r>
      <w:r w:rsidR="00D923F5" w:rsidRPr="00856630">
        <w:rPr>
          <w:rFonts w:eastAsiaTheme="majorEastAsia"/>
          <w:sz w:val="20"/>
          <w:szCs w:val="20"/>
        </w:rPr>
        <w:t>the</w:t>
      </w:r>
      <w:r w:rsidR="00D923F5" w:rsidRPr="00856630">
        <w:rPr>
          <w:rFonts w:eastAsiaTheme="majorEastAsia" w:hint="eastAsia"/>
          <w:sz w:val="20"/>
          <w:szCs w:val="20"/>
        </w:rPr>
        <w:t xml:space="preserve"> </w:t>
      </w:r>
      <w:r w:rsidR="00D923F5" w:rsidRPr="00856630">
        <w:rPr>
          <w:rFonts w:eastAsiaTheme="majorEastAsia"/>
          <w:sz w:val="20"/>
          <w:szCs w:val="20"/>
        </w:rPr>
        <w:t>village</w:t>
      </w:r>
      <w:r w:rsidR="00D923F5" w:rsidRPr="00856630">
        <w:rPr>
          <w:rFonts w:eastAsiaTheme="majorEastAsia" w:hint="eastAsia"/>
          <w:sz w:val="20"/>
          <w:szCs w:val="20"/>
        </w:rPr>
        <w:t xml:space="preserve"> of </w:t>
      </w:r>
      <w:proofErr w:type="spellStart"/>
      <w:r w:rsidR="00D923F5" w:rsidRPr="00856630">
        <w:rPr>
          <w:rFonts w:eastAsiaTheme="majorEastAsia" w:hint="eastAsia"/>
          <w:sz w:val="20"/>
          <w:szCs w:val="20"/>
        </w:rPr>
        <w:t>Daping</w:t>
      </w:r>
      <w:bookmarkEnd w:id="6"/>
      <w:proofErr w:type="spellEnd"/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6"/>
        <w:gridCol w:w="772"/>
        <w:gridCol w:w="1101"/>
        <w:gridCol w:w="1055"/>
        <w:gridCol w:w="1055"/>
        <w:gridCol w:w="222"/>
        <w:gridCol w:w="1055"/>
        <w:gridCol w:w="1055"/>
        <w:gridCol w:w="222"/>
        <w:gridCol w:w="1074"/>
        <w:gridCol w:w="583"/>
      </w:tblGrid>
      <w:tr w:rsidR="00D923F5" w:rsidRPr="00856630" w:rsidTr="002D0423"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Type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Soil(n=31)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Water(n=55)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Plant(n=4)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Ingestion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Dermal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Inhalation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Ingestion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Dermal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Ingestion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Sum</w:t>
            </w:r>
          </w:p>
        </w:tc>
      </w:tr>
      <w:tr w:rsidR="00D923F5" w:rsidRPr="00856630" w:rsidTr="002D0423">
        <w:tc>
          <w:tcPr>
            <w:tcW w:w="0" w:type="auto"/>
            <w:vMerge w:val="restart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Children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4.70E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-03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1.10E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-02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6.20E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-05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2.43E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1.30E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-08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2.16E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Max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8.60E+00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7.50E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4.40E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-03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4.48E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2.39E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-06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1.11E+00</w:t>
            </w:r>
            <w:proofErr w:type="spellEnd"/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Mean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2.90E+00</w:t>
            </w:r>
            <w:proofErr w:type="spellEnd"/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2.70E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1.60E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-03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7.83E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-02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4.18E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-07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6.60E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b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b/>
                <w:sz w:val="20"/>
                <w:szCs w:val="20"/>
              </w:rPr>
              <w:t>3.91</w:t>
            </w:r>
          </w:p>
        </w:tc>
      </w:tr>
      <w:tr w:rsidR="00D923F5" w:rsidRPr="00856630" w:rsidTr="002D0423"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S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D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2.30E+00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2.00E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1.20E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-03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8.59E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-02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4.59E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-07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4.81E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vMerge w:val="restart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Adult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Min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1.30E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-02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1.60E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-03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6.20E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-05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1.67E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-03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1.51E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-09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1.62E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Max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9.20E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1.20E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4.40E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-03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3.08E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2.79E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-07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8.29E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Mean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3.20E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4.00E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-02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1.60E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-03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5.38E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-02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4.88E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-08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4.95E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b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b/>
                <w:sz w:val="20"/>
                <w:szCs w:val="20"/>
              </w:rPr>
              <w:t>0.91</w:t>
            </w:r>
          </w:p>
        </w:tc>
      </w:tr>
      <w:tr w:rsidR="00D923F5" w:rsidRPr="00856630" w:rsidTr="002D0423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S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2.50E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3.10E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1.20E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5.90E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5.35E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sz w:val="20"/>
                <w:szCs w:val="20"/>
              </w:rPr>
              <w:t>3.61E</w:t>
            </w:r>
            <w:proofErr w:type="spellEnd"/>
            <w:r w:rsidRPr="00856630">
              <w:rPr>
                <w:rFonts w:eastAsiaTheme="minorEastAsia" w:cstheme="minorBidi"/>
                <w:sz w:val="20"/>
                <w:szCs w:val="20"/>
              </w:rPr>
              <w:t>-01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</w:tbl>
    <w:p w:rsidR="00D923F5" w:rsidRPr="00856630" w:rsidRDefault="00D923F5" w:rsidP="0050085D">
      <w:pPr>
        <w:spacing w:line="360" w:lineRule="auto"/>
        <w:ind w:firstLineChars="0" w:firstLine="0"/>
        <w:rPr>
          <w:rFonts w:asciiTheme="minorHAnsi" w:eastAsiaTheme="minorEastAsia" w:hAnsiTheme="minorHAnsi" w:cstheme="minorBidi"/>
          <w:color w:val="auto"/>
          <w:sz w:val="20"/>
          <w:szCs w:val="20"/>
        </w:rPr>
      </w:pPr>
      <w:r w:rsidRPr="00856630">
        <w:rPr>
          <w:rFonts w:eastAsiaTheme="minorEastAsia" w:cstheme="minorBidi" w:hint="eastAsia"/>
          <w:sz w:val="20"/>
          <w:szCs w:val="20"/>
        </w:rPr>
        <w:t>*</w:t>
      </w:r>
      <w:proofErr w:type="gramStart"/>
      <w:r w:rsidRPr="00856630">
        <w:rPr>
          <w:rFonts w:eastAsiaTheme="minorEastAsia" w:cstheme="minorBidi" w:hint="eastAsia"/>
          <w:sz w:val="20"/>
          <w:szCs w:val="20"/>
        </w:rPr>
        <w:t>:p</w:t>
      </w:r>
      <w:proofErr w:type="gramEnd"/>
      <w:r w:rsidRPr="00856630">
        <w:rPr>
          <w:rFonts w:eastAsiaTheme="minorEastAsia" w:cstheme="minorBidi" w:hint="eastAsia"/>
          <w:sz w:val="20"/>
          <w:szCs w:val="20"/>
        </w:rPr>
        <w:t>&lt;0.05.</w:t>
      </w:r>
    </w:p>
    <w:p w:rsidR="00D923F5" w:rsidRPr="00856630" w:rsidRDefault="00D923F5">
      <w:pPr>
        <w:widowControl/>
        <w:spacing w:line="240" w:lineRule="auto"/>
        <w:ind w:firstLineChars="0" w:firstLine="0"/>
        <w:jc w:val="left"/>
        <w:rPr>
          <w:b/>
          <w:sz w:val="20"/>
          <w:szCs w:val="20"/>
        </w:rPr>
        <w:sectPr w:rsidR="00D923F5" w:rsidRPr="00856630" w:rsidSect="00D16446">
          <w:pgSz w:w="16838" w:h="11906" w:orient="landscape"/>
          <w:pgMar w:top="1800" w:right="1440" w:bottom="1496" w:left="1440" w:header="851" w:footer="992" w:gutter="0"/>
          <w:cols w:space="425"/>
          <w:docGrid w:type="lines" w:linePitch="326"/>
        </w:sectPr>
      </w:pPr>
      <w:r w:rsidRPr="00856630">
        <w:rPr>
          <w:b/>
          <w:sz w:val="20"/>
          <w:szCs w:val="20"/>
        </w:rPr>
        <w:br w:type="page"/>
      </w:r>
    </w:p>
    <w:p w:rsidR="00D923F5" w:rsidRPr="00856630" w:rsidRDefault="009A0327" w:rsidP="00B11DDE">
      <w:pPr>
        <w:pStyle w:val="1"/>
        <w:rPr>
          <w:rFonts w:eastAsiaTheme="majorEastAsia"/>
          <w:sz w:val="20"/>
          <w:szCs w:val="20"/>
        </w:rPr>
      </w:pPr>
      <w:bookmarkStart w:id="7" w:name="_Toc63192430"/>
      <w:r>
        <w:rPr>
          <w:rFonts w:eastAsiaTheme="majorEastAsia" w:hint="eastAsia"/>
          <w:sz w:val="20"/>
          <w:szCs w:val="20"/>
        </w:rPr>
        <w:lastRenderedPageBreak/>
        <w:t>Tab.</w:t>
      </w:r>
      <w:r w:rsidR="00C57867">
        <w:rPr>
          <w:rFonts w:eastAsiaTheme="majorEastAsia" w:hint="eastAsia"/>
          <w:sz w:val="20"/>
          <w:szCs w:val="20"/>
        </w:rPr>
        <w:t xml:space="preserve"> </w:t>
      </w:r>
      <w:proofErr w:type="spellStart"/>
      <w:r w:rsidR="00C57867">
        <w:rPr>
          <w:rFonts w:eastAsiaTheme="majorEastAsia" w:hint="eastAsia"/>
          <w:sz w:val="20"/>
          <w:szCs w:val="20"/>
        </w:rPr>
        <w:t>S7</w:t>
      </w:r>
      <w:proofErr w:type="spellEnd"/>
      <w:r w:rsidR="00C57867">
        <w:rPr>
          <w:rFonts w:eastAsiaTheme="majorEastAsia" w:hint="eastAsia"/>
          <w:sz w:val="20"/>
          <w:szCs w:val="20"/>
        </w:rPr>
        <w:t xml:space="preserve"> </w:t>
      </w:r>
      <w:r w:rsidR="00D923F5" w:rsidRPr="00856630">
        <w:rPr>
          <w:rFonts w:eastAsiaTheme="majorEastAsia"/>
          <w:sz w:val="20"/>
          <w:szCs w:val="20"/>
        </w:rPr>
        <w:t>Contribution</w:t>
      </w:r>
      <w:r w:rsidR="00D923F5" w:rsidRPr="00856630">
        <w:rPr>
          <w:rFonts w:eastAsiaTheme="majorEastAsia" w:hint="eastAsia"/>
          <w:sz w:val="20"/>
          <w:szCs w:val="20"/>
        </w:rPr>
        <w:t>s</w:t>
      </w:r>
      <w:r w:rsidR="00D923F5" w:rsidRPr="00856630">
        <w:rPr>
          <w:rFonts w:eastAsiaTheme="majorEastAsia"/>
          <w:sz w:val="20"/>
          <w:szCs w:val="20"/>
        </w:rPr>
        <w:t xml:space="preserve"> of exposure </w:t>
      </w:r>
      <w:r w:rsidR="00D923F5" w:rsidRPr="00856630">
        <w:rPr>
          <w:rFonts w:eastAsiaTheme="majorEastAsia" w:hint="eastAsia"/>
          <w:sz w:val="20"/>
          <w:szCs w:val="20"/>
        </w:rPr>
        <w:t>routes</w:t>
      </w:r>
      <w:r w:rsidR="00D923F5" w:rsidRPr="00856630">
        <w:rPr>
          <w:rFonts w:eastAsiaTheme="majorEastAsia"/>
          <w:sz w:val="20"/>
          <w:szCs w:val="20"/>
        </w:rPr>
        <w:t xml:space="preserve"> Hazard </w:t>
      </w:r>
      <w:r w:rsidR="00D923F5" w:rsidRPr="00856630">
        <w:rPr>
          <w:rFonts w:eastAsiaTheme="majorEastAsia" w:hint="eastAsia"/>
          <w:sz w:val="20"/>
          <w:szCs w:val="20"/>
        </w:rPr>
        <w:t>q</w:t>
      </w:r>
      <w:r w:rsidR="00D923F5" w:rsidRPr="00856630">
        <w:rPr>
          <w:rFonts w:eastAsiaTheme="majorEastAsia"/>
          <w:sz w:val="20"/>
          <w:szCs w:val="20"/>
        </w:rPr>
        <w:t>uotient values</w:t>
      </w:r>
      <w:r w:rsidR="00D923F5" w:rsidRPr="00856630">
        <w:rPr>
          <w:rFonts w:eastAsiaTheme="majorEastAsia" w:hint="eastAsia"/>
          <w:sz w:val="20"/>
          <w:szCs w:val="20"/>
        </w:rPr>
        <w:t xml:space="preserve"> (HQ)</w:t>
      </w:r>
      <w:r w:rsidR="00D923F5" w:rsidRPr="00856630">
        <w:rPr>
          <w:rFonts w:eastAsiaTheme="majorEastAsia"/>
          <w:sz w:val="20"/>
          <w:szCs w:val="20"/>
        </w:rPr>
        <w:t xml:space="preserve"> to the total Hazard </w:t>
      </w:r>
      <w:r w:rsidR="00D923F5" w:rsidRPr="00856630">
        <w:rPr>
          <w:rFonts w:eastAsiaTheme="majorEastAsia" w:hint="eastAsia"/>
          <w:sz w:val="20"/>
          <w:szCs w:val="20"/>
        </w:rPr>
        <w:t>i</w:t>
      </w:r>
      <w:r w:rsidR="00D923F5" w:rsidRPr="00856630">
        <w:rPr>
          <w:rFonts w:eastAsiaTheme="majorEastAsia"/>
          <w:sz w:val="20"/>
          <w:szCs w:val="20"/>
        </w:rPr>
        <w:t>ndex</w:t>
      </w:r>
      <w:r w:rsidR="00D923F5" w:rsidRPr="00856630">
        <w:rPr>
          <w:rFonts w:eastAsiaTheme="majorEastAsia" w:hint="eastAsia"/>
          <w:sz w:val="20"/>
          <w:szCs w:val="20"/>
        </w:rPr>
        <w:t xml:space="preserve"> (HI)</w:t>
      </w:r>
      <w:r w:rsidR="00D923F5" w:rsidRPr="00856630">
        <w:rPr>
          <w:rFonts w:eastAsiaTheme="majorEastAsia"/>
          <w:sz w:val="20"/>
          <w:szCs w:val="20"/>
        </w:rPr>
        <w:t xml:space="preserve"> for</w:t>
      </w:r>
      <w:r w:rsidR="00D923F5" w:rsidRPr="00856630">
        <w:rPr>
          <w:rFonts w:eastAsiaTheme="majorEastAsia" w:hint="eastAsia"/>
          <w:sz w:val="20"/>
          <w:szCs w:val="20"/>
        </w:rPr>
        <w:t xml:space="preserve"> </w:t>
      </w:r>
      <w:r w:rsidR="00D923F5" w:rsidRPr="00856630">
        <w:rPr>
          <w:rFonts w:eastAsiaTheme="majorEastAsia"/>
          <w:sz w:val="20"/>
          <w:szCs w:val="20"/>
        </w:rPr>
        <w:t>health</w:t>
      </w:r>
      <w:r w:rsidR="00D923F5" w:rsidRPr="00856630">
        <w:rPr>
          <w:rFonts w:eastAsiaTheme="majorEastAsia" w:hint="eastAsia"/>
          <w:sz w:val="20"/>
          <w:szCs w:val="20"/>
        </w:rPr>
        <w:t xml:space="preserve"> risks</w:t>
      </w:r>
      <w:r w:rsidR="00D923F5" w:rsidRPr="00856630">
        <w:rPr>
          <w:rFonts w:eastAsiaTheme="majorEastAsia"/>
          <w:sz w:val="20"/>
          <w:szCs w:val="20"/>
        </w:rPr>
        <w:t xml:space="preserve"> effects to </w:t>
      </w:r>
      <w:r w:rsidR="00D923F5" w:rsidRPr="00856630">
        <w:rPr>
          <w:rFonts w:eastAsiaTheme="majorEastAsia" w:hint="eastAsia"/>
          <w:sz w:val="20"/>
          <w:szCs w:val="20"/>
        </w:rPr>
        <w:t>children</w:t>
      </w:r>
      <w:r w:rsidR="00D923F5" w:rsidRPr="00856630">
        <w:rPr>
          <w:rFonts w:eastAsiaTheme="majorEastAsia"/>
          <w:sz w:val="20"/>
          <w:szCs w:val="20"/>
        </w:rPr>
        <w:t xml:space="preserve"> </w:t>
      </w:r>
      <w:r w:rsidR="00D923F5" w:rsidRPr="00856630">
        <w:rPr>
          <w:rFonts w:eastAsiaTheme="majorEastAsia" w:hint="eastAsia"/>
          <w:sz w:val="20"/>
          <w:szCs w:val="20"/>
        </w:rPr>
        <w:t>and</w:t>
      </w:r>
      <w:r w:rsidR="00D923F5" w:rsidRPr="00856630">
        <w:rPr>
          <w:rFonts w:eastAsiaTheme="majorEastAsia"/>
          <w:sz w:val="20"/>
          <w:szCs w:val="20"/>
        </w:rPr>
        <w:t xml:space="preserve"> adults in</w:t>
      </w:r>
      <w:r w:rsidR="00D923F5" w:rsidRPr="00856630">
        <w:rPr>
          <w:rFonts w:eastAsiaTheme="majorEastAsia" w:hint="eastAsia"/>
          <w:sz w:val="20"/>
          <w:szCs w:val="20"/>
        </w:rPr>
        <w:t xml:space="preserve"> </w:t>
      </w:r>
      <w:r w:rsidR="00D923F5" w:rsidRPr="00856630">
        <w:rPr>
          <w:rFonts w:eastAsiaTheme="majorEastAsia"/>
          <w:sz w:val="20"/>
          <w:szCs w:val="20"/>
        </w:rPr>
        <w:t>the</w:t>
      </w:r>
      <w:r w:rsidR="00D923F5" w:rsidRPr="00856630">
        <w:rPr>
          <w:rFonts w:eastAsiaTheme="majorEastAsia" w:hint="eastAsia"/>
          <w:sz w:val="20"/>
          <w:szCs w:val="20"/>
        </w:rPr>
        <w:t xml:space="preserve"> </w:t>
      </w:r>
      <w:r w:rsidR="00D923F5" w:rsidRPr="00856630">
        <w:rPr>
          <w:rFonts w:eastAsiaTheme="majorEastAsia"/>
          <w:sz w:val="20"/>
          <w:szCs w:val="20"/>
        </w:rPr>
        <w:t>village</w:t>
      </w:r>
      <w:r w:rsidR="00D923F5" w:rsidRPr="00856630">
        <w:rPr>
          <w:rFonts w:eastAsiaTheme="majorEastAsia" w:hint="eastAsia"/>
          <w:sz w:val="20"/>
          <w:szCs w:val="20"/>
        </w:rPr>
        <w:t xml:space="preserve"> of </w:t>
      </w:r>
      <w:proofErr w:type="spellStart"/>
      <w:r w:rsidR="00D923F5" w:rsidRPr="00856630">
        <w:rPr>
          <w:rFonts w:eastAsiaTheme="majorEastAsia" w:hint="eastAsia"/>
          <w:sz w:val="20"/>
          <w:szCs w:val="20"/>
        </w:rPr>
        <w:t>Daping</w:t>
      </w:r>
      <w:bookmarkEnd w:id="7"/>
      <w:proofErr w:type="spellEnd"/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6"/>
        <w:gridCol w:w="772"/>
        <w:gridCol w:w="1055"/>
        <w:gridCol w:w="1055"/>
        <w:gridCol w:w="1055"/>
        <w:gridCol w:w="1055"/>
        <w:gridCol w:w="1055"/>
        <w:gridCol w:w="1055"/>
        <w:gridCol w:w="1055"/>
        <w:gridCol w:w="1074"/>
        <w:gridCol w:w="966"/>
      </w:tblGrid>
      <w:tr w:rsidR="00D923F5" w:rsidRPr="00856630" w:rsidTr="002D0423"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Type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Soil(n=31)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Water(n=55)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Plant(n=4)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Ingestion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Dermal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Inhalation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Ingestion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Dermal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Ingestion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Sum</w:t>
            </w:r>
          </w:p>
        </w:tc>
      </w:tr>
      <w:tr w:rsidR="00D923F5" w:rsidRPr="00856630" w:rsidTr="002D0423">
        <w:tc>
          <w:tcPr>
            <w:tcW w:w="0" w:type="auto"/>
            <w:vMerge w:val="restart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Children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4.67E</w:t>
            </w:r>
            <w:proofErr w:type="spellEnd"/>
            <w:r w:rsidRPr="00856630">
              <w:rPr>
                <w:sz w:val="20"/>
                <w:szCs w:val="20"/>
              </w:rPr>
              <w:t>-06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4.77E</w:t>
            </w:r>
            <w:proofErr w:type="spellEnd"/>
            <w:r w:rsidRPr="00856630">
              <w:rPr>
                <w:sz w:val="20"/>
                <w:szCs w:val="20"/>
              </w:rPr>
              <w:t>-06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9.84E</w:t>
            </w:r>
            <w:proofErr w:type="spellEnd"/>
            <w:r w:rsidRPr="00856630">
              <w:rPr>
                <w:sz w:val="20"/>
                <w:szCs w:val="20"/>
              </w:rPr>
              <w:t>-10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1.09E</w:t>
            </w:r>
            <w:proofErr w:type="spellEnd"/>
            <w:r w:rsidRPr="00856630">
              <w:rPr>
                <w:sz w:val="20"/>
                <w:szCs w:val="20"/>
              </w:rPr>
              <w:t>-06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1.16E</w:t>
            </w:r>
            <w:proofErr w:type="spellEnd"/>
            <w:r w:rsidRPr="00856630">
              <w:rPr>
                <w:sz w:val="20"/>
                <w:szCs w:val="20"/>
              </w:rPr>
              <w:t>-07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9.72E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4.67E</w:t>
            </w:r>
            <w:proofErr w:type="spellEnd"/>
            <w:r w:rsidRPr="00856630">
              <w:rPr>
                <w:sz w:val="20"/>
                <w:szCs w:val="20"/>
              </w:rPr>
              <w:t>-06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4.77E</w:t>
            </w:r>
            <w:proofErr w:type="spellEnd"/>
            <w:r w:rsidRPr="00856630">
              <w:rPr>
                <w:sz w:val="20"/>
                <w:szCs w:val="20"/>
              </w:rPr>
              <w:t>-06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Max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3.32E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3.40E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7.01E</w:t>
            </w:r>
            <w:proofErr w:type="spellEnd"/>
            <w:r w:rsidRPr="00856630">
              <w:rPr>
                <w:sz w:val="20"/>
                <w:szCs w:val="20"/>
              </w:rPr>
              <w:t>-08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2.02E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2.14E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4.97E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3.32E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3.40E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Mean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1.17E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1.14E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2.47E</w:t>
            </w:r>
            <w:proofErr w:type="spellEnd"/>
            <w:r w:rsidRPr="00856630">
              <w:rPr>
                <w:sz w:val="20"/>
                <w:szCs w:val="20"/>
              </w:rPr>
              <w:t>-08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3.43E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3.74E</w:t>
            </w:r>
            <w:proofErr w:type="spellEnd"/>
            <w:r w:rsidRPr="00856630">
              <w:rPr>
                <w:sz w:val="20"/>
                <w:szCs w:val="20"/>
              </w:rPr>
              <w:t>-06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2.97E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1.17E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1.14E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b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b/>
                <w:sz w:val="20"/>
                <w:szCs w:val="20"/>
              </w:rPr>
              <w:t>5.66E</w:t>
            </w:r>
            <w:proofErr w:type="spellEnd"/>
            <w:r w:rsidRPr="00856630">
              <w:rPr>
                <w:rFonts w:eastAsiaTheme="minorEastAsia" w:cstheme="minorBidi"/>
                <w:b/>
                <w:sz w:val="20"/>
                <w:szCs w:val="20"/>
              </w:rPr>
              <w:t>-04</w:t>
            </w:r>
          </w:p>
        </w:tc>
      </w:tr>
      <w:tr w:rsidR="00D923F5" w:rsidRPr="00856630" w:rsidTr="002D0423"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S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D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8.86E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9.16E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1.87E</w:t>
            </w:r>
            <w:proofErr w:type="spellEnd"/>
            <w:r w:rsidRPr="00856630">
              <w:rPr>
                <w:sz w:val="20"/>
                <w:szCs w:val="20"/>
              </w:rPr>
              <w:t>-08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3.87E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4.10E</w:t>
            </w:r>
            <w:proofErr w:type="spellEnd"/>
            <w:r w:rsidRPr="00856630">
              <w:rPr>
                <w:sz w:val="20"/>
                <w:szCs w:val="20"/>
              </w:rPr>
              <w:t>-06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2.16E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8.86E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9.16E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vMerge w:val="restart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Adult</w:t>
            </w: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Min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5.83E</w:t>
            </w:r>
            <w:proofErr w:type="spellEnd"/>
            <w:r w:rsidRPr="00856630">
              <w:rPr>
                <w:sz w:val="20"/>
                <w:szCs w:val="20"/>
              </w:rPr>
              <w:t>-06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7.28E</w:t>
            </w:r>
            <w:proofErr w:type="spellEnd"/>
            <w:r w:rsidRPr="00856630">
              <w:rPr>
                <w:sz w:val="20"/>
                <w:szCs w:val="20"/>
              </w:rPr>
              <w:t>-07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2.46E</w:t>
            </w:r>
            <w:proofErr w:type="spellEnd"/>
            <w:r w:rsidRPr="00856630">
              <w:rPr>
                <w:sz w:val="20"/>
                <w:szCs w:val="20"/>
              </w:rPr>
              <w:t>-09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7.50E</w:t>
            </w:r>
            <w:proofErr w:type="spellEnd"/>
            <w:r w:rsidRPr="00856630">
              <w:rPr>
                <w:sz w:val="20"/>
                <w:szCs w:val="20"/>
              </w:rPr>
              <w:t>-07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1.66E</w:t>
            </w:r>
            <w:proofErr w:type="spellEnd"/>
            <w:r w:rsidRPr="00856630">
              <w:rPr>
                <w:sz w:val="20"/>
                <w:szCs w:val="20"/>
              </w:rPr>
              <w:t>-07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7.29E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5.83E</w:t>
            </w:r>
            <w:proofErr w:type="spellEnd"/>
            <w:r w:rsidRPr="00856630">
              <w:rPr>
                <w:sz w:val="20"/>
                <w:szCs w:val="20"/>
              </w:rPr>
              <w:t>-06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7.28E</w:t>
            </w:r>
            <w:proofErr w:type="spellEnd"/>
            <w:r w:rsidRPr="00856630">
              <w:rPr>
                <w:sz w:val="20"/>
                <w:szCs w:val="20"/>
              </w:rPr>
              <w:t>-07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Max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4.16E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5.19E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1.75E</w:t>
            </w:r>
            <w:proofErr w:type="spellEnd"/>
            <w:r w:rsidRPr="00856630">
              <w:rPr>
                <w:sz w:val="20"/>
                <w:szCs w:val="20"/>
              </w:rPr>
              <w:t>-07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1.38E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3.06E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3.73E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4.16E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5.19E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  <w:tr w:rsidR="00D923F5" w:rsidRPr="00856630" w:rsidTr="002D0423">
        <w:tc>
          <w:tcPr>
            <w:tcW w:w="0" w:type="auto"/>
            <w:vMerge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Mean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1.47E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1.83E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6.17E</w:t>
            </w:r>
            <w:proofErr w:type="spellEnd"/>
            <w:r w:rsidRPr="00856630">
              <w:rPr>
                <w:sz w:val="20"/>
                <w:szCs w:val="20"/>
              </w:rPr>
              <w:t>-08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2.42E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5.35E</w:t>
            </w:r>
            <w:proofErr w:type="spellEnd"/>
            <w:r w:rsidRPr="00856630">
              <w:rPr>
                <w:sz w:val="20"/>
                <w:szCs w:val="20"/>
              </w:rPr>
              <w:t>-06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2.23E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1.47E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1.83E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*</w:t>
            </w:r>
          </w:p>
        </w:tc>
        <w:tc>
          <w:tcPr>
            <w:tcW w:w="0" w:type="auto"/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b/>
                <w:sz w:val="20"/>
                <w:szCs w:val="20"/>
              </w:rPr>
            </w:pPr>
            <w:proofErr w:type="spellStart"/>
            <w:r w:rsidRPr="00856630">
              <w:rPr>
                <w:rFonts w:eastAsiaTheme="minorEastAsia" w:cstheme="minorBidi"/>
                <w:b/>
                <w:sz w:val="20"/>
                <w:szCs w:val="20"/>
              </w:rPr>
              <w:t>4.17E</w:t>
            </w:r>
            <w:proofErr w:type="spellEnd"/>
            <w:r w:rsidRPr="00856630">
              <w:rPr>
                <w:rFonts w:eastAsiaTheme="minorEastAsia" w:cstheme="minorBidi"/>
                <w:b/>
                <w:sz w:val="20"/>
                <w:szCs w:val="20"/>
              </w:rPr>
              <w:t>-04</w:t>
            </w:r>
          </w:p>
        </w:tc>
      </w:tr>
      <w:tr w:rsidR="00D923F5" w:rsidRPr="00856630" w:rsidTr="002D0423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  <w:r w:rsidRPr="00856630">
              <w:rPr>
                <w:rFonts w:eastAsiaTheme="minorEastAsia" w:cstheme="minorBidi"/>
                <w:sz w:val="20"/>
                <w:szCs w:val="20"/>
              </w:rPr>
              <w:t>S</w:t>
            </w:r>
            <w:r w:rsidRPr="00856630">
              <w:rPr>
                <w:rFonts w:eastAsiaTheme="minorEastAsia" w:cstheme="minorBidi" w:hint="eastAsia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1.11E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1.38E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4.67E</w:t>
            </w:r>
            <w:proofErr w:type="spellEnd"/>
            <w:r w:rsidRPr="00856630">
              <w:rPr>
                <w:sz w:val="20"/>
                <w:szCs w:val="20"/>
              </w:rPr>
              <w:t>-08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2.66E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5.87E</w:t>
            </w:r>
            <w:proofErr w:type="spellEnd"/>
            <w:r w:rsidRPr="00856630">
              <w:rPr>
                <w:sz w:val="20"/>
                <w:szCs w:val="20"/>
              </w:rPr>
              <w:t>-06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1.62E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1.11E</w:t>
            </w:r>
            <w:proofErr w:type="spellEnd"/>
            <w:r w:rsidRPr="00856630">
              <w:rPr>
                <w:sz w:val="20"/>
                <w:szCs w:val="20"/>
              </w:rPr>
              <w:t>-04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  <w:hideMark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sz w:val="20"/>
                <w:szCs w:val="20"/>
              </w:rPr>
            </w:pPr>
            <w:proofErr w:type="spellStart"/>
            <w:r w:rsidRPr="00856630">
              <w:rPr>
                <w:sz w:val="20"/>
                <w:szCs w:val="20"/>
              </w:rPr>
              <w:t>1.38E</w:t>
            </w:r>
            <w:proofErr w:type="spellEnd"/>
            <w:r w:rsidRPr="00856630">
              <w:rPr>
                <w:sz w:val="20"/>
                <w:szCs w:val="20"/>
              </w:rPr>
              <w:t>-05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923F5" w:rsidRPr="00856630" w:rsidRDefault="00D923F5" w:rsidP="0050085D">
            <w:pPr>
              <w:spacing w:line="360" w:lineRule="auto"/>
              <w:ind w:firstLineChars="0" w:firstLine="0"/>
              <w:jc w:val="center"/>
              <w:rPr>
                <w:rFonts w:eastAsiaTheme="minorEastAsia" w:cstheme="minorBidi"/>
                <w:sz w:val="20"/>
                <w:szCs w:val="20"/>
              </w:rPr>
            </w:pPr>
          </w:p>
        </w:tc>
      </w:tr>
    </w:tbl>
    <w:p w:rsidR="00D923F5" w:rsidRPr="00856630" w:rsidRDefault="00D923F5" w:rsidP="0050085D">
      <w:pPr>
        <w:spacing w:line="360" w:lineRule="auto"/>
        <w:ind w:firstLineChars="0" w:firstLine="0"/>
        <w:rPr>
          <w:rFonts w:asciiTheme="minorHAnsi" w:eastAsiaTheme="minorEastAsia" w:hAnsiTheme="minorHAnsi" w:cstheme="minorBidi"/>
          <w:color w:val="auto"/>
          <w:sz w:val="20"/>
          <w:szCs w:val="20"/>
        </w:rPr>
      </w:pPr>
      <w:r w:rsidRPr="00856630">
        <w:rPr>
          <w:rFonts w:eastAsiaTheme="minorEastAsia" w:cstheme="minorBidi" w:hint="eastAsia"/>
          <w:sz w:val="20"/>
          <w:szCs w:val="20"/>
        </w:rPr>
        <w:t>*</w:t>
      </w:r>
      <w:proofErr w:type="gramStart"/>
      <w:r w:rsidRPr="00856630">
        <w:rPr>
          <w:rFonts w:eastAsiaTheme="minorEastAsia" w:cstheme="minorBidi" w:hint="eastAsia"/>
          <w:sz w:val="20"/>
          <w:szCs w:val="20"/>
        </w:rPr>
        <w:t>:p</w:t>
      </w:r>
      <w:proofErr w:type="gramEnd"/>
      <w:r w:rsidRPr="00856630">
        <w:rPr>
          <w:rFonts w:eastAsiaTheme="minorEastAsia" w:cstheme="minorBidi" w:hint="eastAsia"/>
          <w:sz w:val="20"/>
          <w:szCs w:val="20"/>
        </w:rPr>
        <w:t>&lt;0.05.</w:t>
      </w:r>
    </w:p>
    <w:p w:rsidR="00D923F5" w:rsidRPr="00856630" w:rsidRDefault="00D923F5" w:rsidP="0050085D">
      <w:pPr>
        <w:ind w:firstLineChars="0" w:firstLine="0"/>
        <w:rPr>
          <w:rFonts w:eastAsiaTheme="minorEastAsia"/>
          <w:sz w:val="20"/>
          <w:szCs w:val="20"/>
        </w:rPr>
      </w:pPr>
    </w:p>
    <w:p w:rsidR="00D923F5" w:rsidRPr="00856630" w:rsidRDefault="00D923F5" w:rsidP="0050085D">
      <w:pPr>
        <w:widowControl/>
        <w:ind w:firstLineChars="0" w:firstLine="0"/>
        <w:jc w:val="left"/>
        <w:rPr>
          <w:rFonts w:eastAsiaTheme="minorEastAsia" w:cstheme="minorBidi"/>
          <w:sz w:val="20"/>
          <w:szCs w:val="20"/>
        </w:rPr>
      </w:pPr>
    </w:p>
    <w:p w:rsidR="00D923F5" w:rsidRPr="00856630" w:rsidRDefault="00D923F5" w:rsidP="0050085D">
      <w:pPr>
        <w:widowControl/>
        <w:ind w:firstLineChars="0" w:firstLine="0"/>
        <w:jc w:val="left"/>
        <w:rPr>
          <w:rFonts w:eastAsiaTheme="minorEastAsia" w:cstheme="minorBidi"/>
          <w:sz w:val="20"/>
          <w:szCs w:val="20"/>
        </w:rPr>
      </w:pPr>
    </w:p>
    <w:p w:rsidR="00D923F5" w:rsidRPr="00856630" w:rsidRDefault="00D923F5">
      <w:pPr>
        <w:widowControl/>
        <w:spacing w:line="240" w:lineRule="auto"/>
        <w:ind w:firstLineChars="0" w:firstLine="0"/>
        <w:jc w:val="left"/>
        <w:rPr>
          <w:b/>
          <w:sz w:val="20"/>
          <w:szCs w:val="20"/>
        </w:rPr>
        <w:sectPr w:rsidR="00D923F5" w:rsidRPr="00856630" w:rsidSect="00D16446">
          <w:pgSz w:w="16838" w:h="11906" w:orient="landscape"/>
          <w:pgMar w:top="1800" w:right="1440" w:bottom="1496" w:left="1440" w:header="851" w:footer="992" w:gutter="0"/>
          <w:cols w:space="425"/>
          <w:docGrid w:type="lines" w:linePitch="326"/>
        </w:sectPr>
      </w:pPr>
    </w:p>
    <w:p w:rsidR="00D923F5" w:rsidRPr="00856630" w:rsidRDefault="00D923F5">
      <w:pPr>
        <w:widowControl/>
        <w:spacing w:line="240" w:lineRule="auto"/>
        <w:ind w:firstLineChars="0" w:firstLine="0"/>
        <w:jc w:val="left"/>
        <w:rPr>
          <w:b/>
          <w:sz w:val="20"/>
          <w:szCs w:val="20"/>
        </w:rPr>
      </w:pPr>
    </w:p>
    <w:p w:rsidR="00D923F5" w:rsidRPr="00856630" w:rsidRDefault="009A0327" w:rsidP="00B11DDE">
      <w:pPr>
        <w:pStyle w:val="1"/>
        <w:rPr>
          <w:rFonts w:eastAsiaTheme="majorEastAsia"/>
          <w:sz w:val="20"/>
          <w:szCs w:val="20"/>
        </w:rPr>
      </w:pPr>
      <w:bookmarkStart w:id="8" w:name="_Toc63192431"/>
      <w:r>
        <w:rPr>
          <w:rFonts w:eastAsiaTheme="majorEastAsia"/>
          <w:sz w:val="20"/>
          <w:szCs w:val="20"/>
        </w:rPr>
        <w:t>Tab.</w:t>
      </w:r>
      <w:r w:rsidR="00D923F5" w:rsidRPr="00856630">
        <w:rPr>
          <w:rFonts w:eastAsiaTheme="majorEastAsia" w:hint="eastAsia"/>
          <w:sz w:val="20"/>
          <w:szCs w:val="20"/>
        </w:rPr>
        <w:t xml:space="preserve"> </w:t>
      </w:r>
      <w:proofErr w:type="spellStart"/>
      <w:r w:rsidR="00D923F5" w:rsidRPr="00856630">
        <w:rPr>
          <w:rFonts w:eastAsiaTheme="majorEastAsia" w:hint="eastAsia"/>
          <w:sz w:val="20"/>
          <w:szCs w:val="20"/>
        </w:rPr>
        <w:t>S8</w:t>
      </w:r>
      <w:proofErr w:type="spellEnd"/>
      <w:r w:rsidR="00D923F5" w:rsidRPr="00856630">
        <w:rPr>
          <w:rFonts w:eastAsiaTheme="majorEastAsia" w:hint="eastAsia"/>
          <w:sz w:val="20"/>
          <w:szCs w:val="20"/>
        </w:rPr>
        <w:t xml:space="preserve"> Results of </w:t>
      </w:r>
      <w:r w:rsidR="00D923F5" w:rsidRPr="00856630">
        <w:rPr>
          <w:rFonts w:eastAsiaTheme="majorEastAsia"/>
          <w:sz w:val="20"/>
          <w:szCs w:val="20"/>
        </w:rPr>
        <w:t xml:space="preserve">One-way ANOVA </w:t>
      </w:r>
      <w:r w:rsidR="00D923F5" w:rsidRPr="00856630">
        <w:rPr>
          <w:rFonts w:eastAsiaTheme="majorEastAsia" w:hint="eastAsia"/>
          <w:sz w:val="20"/>
          <w:szCs w:val="20"/>
        </w:rPr>
        <w:t xml:space="preserve">by </w:t>
      </w:r>
      <w:r w:rsidR="00D923F5" w:rsidRPr="00856630">
        <w:rPr>
          <w:rFonts w:eastAsiaTheme="majorEastAsia"/>
          <w:sz w:val="20"/>
          <w:szCs w:val="20"/>
        </w:rPr>
        <w:t>Games-Howell of six exposure pathways</w:t>
      </w:r>
      <w:bookmarkEnd w:id="8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718"/>
        <w:gridCol w:w="941"/>
        <w:gridCol w:w="1249"/>
        <w:gridCol w:w="1266"/>
        <w:gridCol w:w="1216"/>
        <w:gridCol w:w="1187"/>
        <w:gridCol w:w="1249"/>
      </w:tblGrid>
      <w:tr w:rsidR="00D923F5" w:rsidRPr="00856630" w:rsidTr="0050085D">
        <w:trPr>
          <w:trHeight w:val="420"/>
          <w:jc w:val="center"/>
        </w:trPr>
        <w:tc>
          <w:tcPr>
            <w:tcW w:w="1518" w:type="pct"/>
            <w:gridSpan w:val="2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宋体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宋体"/>
                <w:color w:val="auto"/>
                <w:kern w:val="0"/>
                <w:sz w:val="20"/>
                <w:szCs w:val="20"/>
              </w:rPr>
              <w:t>Variable</w:t>
            </w:r>
          </w:p>
        </w:tc>
        <w:tc>
          <w:tcPr>
            <w:tcW w:w="713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Average difference (I-J)</w:t>
            </w:r>
          </w:p>
        </w:tc>
        <w:tc>
          <w:tcPr>
            <w:tcW w:w="723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Standard deviation</w:t>
            </w:r>
          </w:p>
        </w:tc>
        <w:tc>
          <w:tcPr>
            <w:tcW w:w="655" w:type="pct"/>
            <w:vMerge w:val="restar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Significance</w:t>
            </w:r>
          </w:p>
        </w:tc>
        <w:tc>
          <w:tcPr>
            <w:tcW w:w="139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 xml:space="preserve">95% </w:t>
            </w: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C</w:t>
            </w: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onfidence interval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1518" w:type="pct"/>
            <w:gridSpan w:val="2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left"/>
              <w:rPr>
                <w:rFonts w:eastAsia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13" w:type="pct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left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23" w:type="pct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left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5" w:type="pct"/>
            <w:vMerge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left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Lower limit</w:t>
            </w:r>
          </w:p>
        </w:tc>
        <w:tc>
          <w:tcPr>
            <w:tcW w:w="713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Upper limit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Theme="minorEastAsia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a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b*</w:t>
            </w:r>
          </w:p>
        </w:tc>
        <w:tc>
          <w:tcPr>
            <w:tcW w:w="713" w:type="pct"/>
            <w:tcBorders>
              <w:top w:val="single" w:sz="4" w:space="0" w:color="auto"/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-1.599</w:t>
            </w:r>
          </w:p>
        </w:tc>
        <w:tc>
          <w:tcPr>
            <w:tcW w:w="723" w:type="pct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0.266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Theme="minorEastAsia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-2.382</w:t>
            </w:r>
          </w:p>
        </w:tc>
        <w:tc>
          <w:tcPr>
            <w:tcW w:w="713" w:type="pct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-0.815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c*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-0.152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0.023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-0.220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-0.084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d*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-0.065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0.007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-0.086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-0.045</w:t>
            </w:r>
          </w:p>
        </w:tc>
      </w:tr>
      <w:tr w:rsidR="00D923F5" w:rsidRPr="00856630" w:rsidTr="0050085D">
        <w:trPr>
          <w:trHeight w:val="420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e*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0.001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0.001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0.001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f*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-0.576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0.113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0.006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-0.978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-0.174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Theme="minorEastAsia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b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a*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1.599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0.266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0.815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2.382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c*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1.447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0.267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0.661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2.233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d*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1.534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0.266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0.750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2.318</w:t>
            </w:r>
          </w:p>
        </w:tc>
      </w:tr>
      <w:tr w:rsidR="00D923F5" w:rsidRPr="00856630" w:rsidTr="0050085D">
        <w:trPr>
          <w:trHeight w:val="420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e*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1.600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0.266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0.816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2.383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f*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1.023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0.289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0.009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0.174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1.871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Theme="minorEastAsia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c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a*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0.152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0.023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0.084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0.220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b*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-1.447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0.267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-2.233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-0.661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d*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0.087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0.024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0.008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0.016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0.158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e*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0.153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0.023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0.084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0.221</w:t>
            </w:r>
          </w:p>
        </w:tc>
      </w:tr>
      <w:tr w:rsidR="00D923F5" w:rsidRPr="00856630" w:rsidTr="0050085D">
        <w:trPr>
          <w:trHeight w:val="420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f*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-0.424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0.116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0.038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-0.827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-0.021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Theme="minorEastAsia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d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a*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0.065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0.007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0.045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0.086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b*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-1.534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0.266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-2.318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-0.750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c*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-0.087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0.024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0.008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-0.158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-0.016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e*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0.066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0.007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0.045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0.087</w:t>
            </w:r>
          </w:p>
        </w:tc>
      </w:tr>
      <w:tr w:rsidR="00D923F5" w:rsidRPr="00856630" w:rsidTr="0050085D">
        <w:trPr>
          <w:trHeight w:val="420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f*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-0.511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0.113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0.013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-0.913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-0.109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Theme="minorEastAsia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e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a*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-0.001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-0.001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-0.001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b*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-1.600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0.266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-2.383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-0.816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c*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-0.153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0.023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-0.221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-0.084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d*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-0.066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0.007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0.000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-0.087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-0.045</w:t>
            </w:r>
          </w:p>
        </w:tc>
      </w:tr>
      <w:tr w:rsidR="00D923F5" w:rsidRPr="00856630" w:rsidTr="0050085D">
        <w:trPr>
          <w:trHeight w:val="420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f*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-0.577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0.113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0.006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-0.979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-0.175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Theme="minorEastAsia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f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a*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0.576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0.113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0.006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0.174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0.978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b*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-1.023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0.289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0.009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-1.871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-0.174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c*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0.424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0.116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0.038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0.021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0.827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d*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0.511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0.113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0.013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0.109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0.913</w:t>
            </w:r>
          </w:p>
        </w:tc>
      </w:tr>
      <w:tr w:rsidR="00D923F5" w:rsidRPr="00856630" w:rsidTr="0050085D">
        <w:trPr>
          <w:trHeight w:val="421"/>
          <w:jc w:val="center"/>
        </w:trPr>
        <w:tc>
          <w:tcPr>
            <w:tcW w:w="97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Theme="minorEastAsia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Theme="minorEastAsia"/>
                <w:color w:val="auto"/>
                <w:kern w:val="0"/>
                <w:sz w:val="20"/>
                <w:szCs w:val="20"/>
              </w:rPr>
              <w:t>e*</w:t>
            </w:r>
          </w:p>
        </w:tc>
        <w:tc>
          <w:tcPr>
            <w:tcW w:w="713" w:type="pct"/>
            <w:tcBorders>
              <w:left w:val="nil"/>
            </w:tcBorders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0.577</w:t>
            </w:r>
          </w:p>
        </w:tc>
        <w:tc>
          <w:tcPr>
            <w:tcW w:w="72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0.113</w:t>
            </w:r>
          </w:p>
        </w:tc>
        <w:tc>
          <w:tcPr>
            <w:tcW w:w="655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0.006</w:t>
            </w:r>
          </w:p>
        </w:tc>
        <w:tc>
          <w:tcPr>
            <w:tcW w:w="678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0.175</w:t>
            </w:r>
          </w:p>
        </w:tc>
        <w:tc>
          <w:tcPr>
            <w:tcW w:w="713" w:type="pct"/>
            <w:shd w:val="clear" w:color="auto" w:fill="FFFFFF" w:themeFill="background1"/>
            <w:noWrap/>
            <w:hideMark/>
          </w:tcPr>
          <w:p w:rsidR="00D923F5" w:rsidRPr="00856630" w:rsidRDefault="00D923F5" w:rsidP="0050085D">
            <w:pPr>
              <w:widowControl/>
              <w:ind w:firstLineChars="0" w:firstLine="0"/>
              <w:jc w:val="center"/>
              <w:rPr>
                <w:rFonts w:eastAsia="MingLiU"/>
                <w:color w:val="auto"/>
                <w:kern w:val="0"/>
                <w:sz w:val="20"/>
                <w:szCs w:val="20"/>
              </w:rPr>
            </w:pPr>
            <w:r w:rsidRPr="00856630">
              <w:rPr>
                <w:rFonts w:eastAsia="MingLiU"/>
                <w:color w:val="auto"/>
                <w:kern w:val="0"/>
                <w:sz w:val="20"/>
                <w:szCs w:val="20"/>
              </w:rPr>
              <w:t>0.979</w:t>
            </w:r>
          </w:p>
        </w:tc>
      </w:tr>
    </w:tbl>
    <w:p w:rsidR="00D923F5" w:rsidRPr="00856630" w:rsidRDefault="00D923F5" w:rsidP="007B05EC">
      <w:pPr>
        <w:ind w:firstLineChars="0" w:firstLine="0"/>
        <w:rPr>
          <w:rFonts w:eastAsiaTheme="minorEastAsia"/>
          <w:color w:val="auto"/>
          <w:sz w:val="20"/>
          <w:szCs w:val="20"/>
        </w:rPr>
      </w:pPr>
      <w:proofErr w:type="gramStart"/>
      <w:r w:rsidRPr="00856630">
        <w:rPr>
          <w:rFonts w:eastAsiaTheme="minorEastAsia"/>
          <w:color w:val="auto"/>
          <w:sz w:val="20"/>
          <w:szCs w:val="20"/>
        </w:rPr>
        <w:t>a</w:t>
      </w:r>
      <w:proofErr w:type="gramEnd"/>
      <w:r w:rsidRPr="00856630">
        <w:rPr>
          <w:rFonts w:eastAsiaTheme="minorEastAsia"/>
          <w:color w:val="auto"/>
          <w:sz w:val="20"/>
          <w:szCs w:val="20"/>
        </w:rPr>
        <w:t>: Inhalation of particulate matter in the air; b: Ingestion from soil; c: Dermal absorption from soil d: Ingestion from water; e: dermal absorption from water; f: ingestion from plant</w:t>
      </w:r>
      <w:r w:rsidRPr="00856630">
        <w:rPr>
          <w:rFonts w:eastAsiaTheme="minorEastAsia" w:hint="eastAsia"/>
          <w:color w:val="auto"/>
          <w:sz w:val="20"/>
          <w:szCs w:val="20"/>
        </w:rPr>
        <w:t>;</w:t>
      </w:r>
      <w:r w:rsidRPr="00856630">
        <w:rPr>
          <w:rFonts w:eastAsiaTheme="minorEastAsia"/>
          <w:color w:val="auto"/>
          <w:sz w:val="20"/>
          <w:szCs w:val="20"/>
        </w:rPr>
        <w:t xml:space="preserve"> *: p&lt;0.05</w:t>
      </w:r>
      <w:r w:rsidRPr="00856630">
        <w:rPr>
          <w:rFonts w:eastAsiaTheme="minorEastAsia" w:hint="eastAsia"/>
          <w:color w:val="auto"/>
          <w:sz w:val="20"/>
          <w:szCs w:val="20"/>
        </w:rPr>
        <w:t>.</w:t>
      </w:r>
    </w:p>
    <w:p w:rsidR="009A0327" w:rsidRDefault="009A0327" w:rsidP="00F32398">
      <w:pPr>
        <w:ind w:firstLineChars="0" w:firstLine="0"/>
        <w:rPr>
          <w:b/>
          <w:sz w:val="20"/>
          <w:szCs w:val="20"/>
        </w:rPr>
      </w:pPr>
    </w:p>
    <w:p w:rsidR="009A0327" w:rsidRDefault="009A0327" w:rsidP="00F32398">
      <w:pPr>
        <w:ind w:firstLineChars="0" w:firstLine="0"/>
        <w:rPr>
          <w:b/>
          <w:sz w:val="20"/>
          <w:szCs w:val="20"/>
        </w:rPr>
      </w:pPr>
    </w:p>
    <w:p w:rsidR="009A0327" w:rsidRDefault="009A0327" w:rsidP="00F32398">
      <w:pPr>
        <w:ind w:firstLineChars="0" w:firstLine="0"/>
        <w:rPr>
          <w:b/>
          <w:sz w:val="20"/>
          <w:szCs w:val="20"/>
        </w:rPr>
      </w:pPr>
    </w:p>
    <w:p w:rsidR="009A0327" w:rsidRDefault="009A0327" w:rsidP="00F32398">
      <w:pPr>
        <w:ind w:firstLineChars="0" w:firstLine="0"/>
        <w:rPr>
          <w:b/>
          <w:sz w:val="20"/>
          <w:szCs w:val="20"/>
        </w:rPr>
      </w:pPr>
    </w:p>
    <w:p w:rsidR="009A0327" w:rsidRDefault="009A0327" w:rsidP="00F32398">
      <w:pPr>
        <w:ind w:firstLineChars="0" w:firstLine="0"/>
        <w:rPr>
          <w:b/>
          <w:sz w:val="20"/>
          <w:szCs w:val="20"/>
        </w:rPr>
      </w:pPr>
    </w:p>
    <w:p w:rsidR="00D923F5" w:rsidRPr="00856630" w:rsidRDefault="00D923F5" w:rsidP="00F32398">
      <w:pPr>
        <w:ind w:firstLineChars="0" w:firstLine="0"/>
        <w:rPr>
          <w:b/>
          <w:sz w:val="20"/>
          <w:szCs w:val="20"/>
        </w:rPr>
      </w:pPr>
      <w:r w:rsidRPr="00856630">
        <w:rPr>
          <w:b/>
          <w:sz w:val="20"/>
          <w:szCs w:val="20"/>
        </w:rPr>
        <w:lastRenderedPageBreak/>
        <w:t>References</w:t>
      </w:r>
      <w:r w:rsidRPr="00856630">
        <w:rPr>
          <w:rFonts w:hint="eastAsia"/>
          <w:b/>
          <w:sz w:val="20"/>
          <w:szCs w:val="20"/>
        </w:rPr>
        <w:t>：</w:t>
      </w:r>
    </w:p>
    <w:p w:rsidR="009A0327" w:rsidRPr="009A0327" w:rsidRDefault="009A0327" w:rsidP="009A0327">
      <w:pPr>
        <w:spacing w:line="240" w:lineRule="auto"/>
        <w:ind w:left="400" w:hangingChars="200" w:hanging="400"/>
        <w:rPr>
          <w:noProof/>
          <w:sz w:val="20"/>
          <w:szCs w:val="20"/>
        </w:rPr>
      </w:pPr>
      <w:r w:rsidRPr="009A0327">
        <w:rPr>
          <w:noProof/>
          <w:sz w:val="20"/>
          <w:szCs w:val="20"/>
        </w:rPr>
        <w:t>Antoniadis V et al. (2019) A critical prospective analysis of the potential toxicity of trace element regulation limits in soils worldwide: Are they protective concerning health risk assessment? - A review Environ Int 127:819-847. https://doi:10.1016/j.envint.2019.03.039</w:t>
      </w:r>
    </w:p>
    <w:p w:rsidR="009A0327" w:rsidRPr="009A0327" w:rsidRDefault="009A0327" w:rsidP="009A0327">
      <w:pPr>
        <w:spacing w:line="240" w:lineRule="auto"/>
        <w:ind w:left="400" w:hangingChars="200" w:hanging="400"/>
        <w:rPr>
          <w:noProof/>
          <w:sz w:val="20"/>
          <w:szCs w:val="20"/>
        </w:rPr>
      </w:pPr>
      <w:r w:rsidRPr="009A0327">
        <w:rPr>
          <w:noProof/>
          <w:sz w:val="20"/>
          <w:szCs w:val="20"/>
        </w:rPr>
        <w:t>Han X, Lu X, Qinggeletu, Wu Y (2017) Health Risks and Contamination Levels of Heavy Metals in Dusts from Parks and Squares of an Industrial City in Semi-Arid Area of China Int J Environ Res Public Health 14. https://doi:10.3390/ijerph14080886</w:t>
      </w:r>
    </w:p>
    <w:p w:rsidR="009A0327" w:rsidRPr="009A0327" w:rsidRDefault="009A0327" w:rsidP="009A0327">
      <w:pPr>
        <w:spacing w:line="240" w:lineRule="auto"/>
        <w:ind w:left="400" w:hangingChars="200" w:hanging="400"/>
        <w:rPr>
          <w:noProof/>
          <w:sz w:val="20"/>
          <w:szCs w:val="20"/>
        </w:rPr>
      </w:pPr>
      <w:r w:rsidRPr="009A0327">
        <w:rPr>
          <w:noProof/>
          <w:sz w:val="20"/>
          <w:szCs w:val="20"/>
        </w:rPr>
        <w:t>Li HH et al. (2017) Pollution characteristics and risk assessment of human exposure to oral bioaccessibility of heavy metals via urban street dusts from different functional areas in Chengdu, China Sci Total Environ 586:1076-1084. https://doi:10.1016/j.scitotenv.2017.02.092</w:t>
      </w:r>
    </w:p>
    <w:p w:rsidR="009A0327" w:rsidRPr="009A0327" w:rsidRDefault="009A0327" w:rsidP="009A0327">
      <w:pPr>
        <w:spacing w:line="240" w:lineRule="auto"/>
        <w:ind w:left="400" w:hangingChars="200" w:hanging="400"/>
        <w:rPr>
          <w:noProof/>
          <w:sz w:val="20"/>
          <w:szCs w:val="20"/>
        </w:rPr>
      </w:pPr>
      <w:r w:rsidRPr="009A0327">
        <w:rPr>
          <w:noProof/>
          <w:sz w:val="20"/>
          <w:szCs w:val="20"/>
        </w:rPr>
        <w:t>Swati, Ghosh P, Thakur IS (2017) An integrated approach to study the risk from landfill soil of Delhi: Chemical analyses, in vitro assays and human risk assessment Ecotoxicol Environ Saf 143:120-128. https://doi:10.1016/j.ecoenv.2017.05.019</w:t>
      </w:r>
    </w:p>
    <w:p w:rsidR="009A0327" w:rsidRPr="009A0327" w:rsidRDefault="009A0327" w:rsidP="009A0327">
      <w:pPr>
        <w:spacing w:line="240" w:lineRule="auto"/>
        <w:ind w:left="400" w:hangingChars="200" w:hanging="400"/>
        <w:rPr>
          <w:noProof/>
          <w:sz w:val="20"/>
          <w:szCs w:val="20"/>
        </w:rPr>
      </w:pPr>
      <w:r w:rsidRPr="009A0327">
        <w:rPr>
          <w:noProof/>
          <w:sz w:val="20"/>
          <w:szCs w:val="20"/>
        </w:rPr>
        <w:t>USEPA (1989) Risk Assessment Guidance for Superfund Volume I: Human Health Evaluation Manual Supplemental Guidance. Office of Superfund Remediation and Technology Innovation; U.S. Environmental Protection Agency,Washington (DC),USA.</w:t>
      </w:r>
    </w:p>
    <w:p w:rsidR="009A0327" w:rsidRPr="009A0327" w:rsidRDefault="009A0327" w:rsidP="009A0327">
      <w:pPr>
        <w:spacing w:line="240" w:lineRule="auto"/>
        <w:ind w:left="400" w:hangingChars="200" w:hanging="400"/>
        <w:rPr>
          <w:noProof/>
          <w:sz w:val="20"/>
          <w:szCs w:val="20"/>
        </w:rPr>
      </w:pPr>
      <w:r w:rsidRPr="009A0327">
        <w:rPr>
          <w:noProof/>
          <w:sz w:val="20"/>
          <w:szCs w:val="20"/>
        </w:rPr>
        <w:t>USEPA (2004) Risk Assessment Guidance for Superfund Volume 1. Human Health Evaluation Manual (Part E, Supplemental Guidance for Dermal Risk Assessment). Office of Superfund Remediation and Technology Innovation; U.S. Environmental Protection Agency,Washington (DC),USA.</w:t>
      </w:r>
    </w:p>
    <w:p w:rsidR="009A0327" w:rsidRPr="009A0327" w:rsidRDefault="009A0327" w:rsidP="009A0327">
      <w:pPr>
        <w:spacing w:line="240" w:lineRule="auto"/>
        <w:ind w:left="400" w:hangingChars="200" w:hanging="400"/>
        <w:rPr>
          <w:noProof/>
          <w:sz w:val="20"/>
          <w:szCs w:val="20"/>
        </w:rPr>
      </w:pPr>
      <w:r w:rsidRPr="009A0327">
        <w:rPr>
          <w:noProof/>
          <w:sz w:val="20"/>
          <w:szCs w:val="20"/>
        </w:rPr>
        <w:t>Wang J, Liu G, Liu H, Lam PKS (2017) Multivariate statistical evaluation of dissolved trace elements and a water quality assessment in the middle reaches of Huaihe River, Anhui, China Sci Total Environ 583:421-431. https://doi:10.1016/j.scitotenv.2017.01.088</w:t>
      </w:r>
    </w:p>
    <w:p w:rsidR="009A0327" w:rsidRPr="009A0327" w:rsidRDefault="009A0327" w:rsidP="009A0327">
      <w:pPr>
        <w:spacing w:line="240" w:lineRule="auto"/>
        <w:ind w:left="400" w:hangingChars="200" w:hanging="400"/>
        <w:rPr>
          <w:noProof/>
          <w:sz w:val="20"/>
          <w:szCs w:val="20"/>
        </w:rPr>
      </w:pPr>
      <w:r w:rsidRPr="009A0327">
        <w:rPr>
          <w:noProof/>
          <w:sz w:val="20"/>
          <w:szCs w:val="20"/>
        </w:rPr>
        <w:t>Wu T et al. (2017) Contaminations, Sources, and Health Risks of Trace Metal(loid)s in Street Dust of a Small City Impacted by Artisanal Zn Smelting Activities International Journal of Environmental Research and Public Health 14:961. https://doi:10.3390/ijerph14090961</w:t>
      </w:r>
    </w:p>
    <w:p w:rsidR="00D923F5" w:rsidRPr="009A0327" w:rsidRDefault="00D923F5" w:rsidP="00856630">
      <w:pPr>
        <w:spacing w:line="240" w:lineRule="auto"/>
        <w:ind w:left="402" w:hangingChars="200" w:hanging="402"/>
        <w:rPr>
          <w:b/>
          <w:sz w:val="20"/>
          <w:szCs w:val="20"/>
        </w:rPr>
      </w:pPr>
    </w:p>
    <w:p w:rsidR="00FB177F" w:rsidRDefault="00FB177F" w:rsidP="00D923F5">
      <w:pPr>
        <w:ind w:firstLine="480"/>
      </w:pPr>
    </w:p>
    <w:sectPr w:rsidR="00FB177F" w:rsidSect="00D16446">
      <w:pgSz w:w="11906" w:h="16838"/>
      <w:pgMar w:top="1440" w:right="1496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FD9" w:rsidRDefault="00FA5FD9" w:rsidP="00C57867">
      <w:pPr>
        <w:spacing w:line="240" w:lineRule="auto"/>
        <w:ind w:firstLine="480"/>
      </w:pPr>
      <w:r>
        <w:separator/>
      </w:r>
    </w:p>
  </w:endnote>
  <w:endnote w:type="continuationSeparator" w:id="0">
    <w:p w:rsidR="00FA5FD9" w:rsidRDefault="00FA5FD9" w:rsidP="00C5786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5B2" w:rsidRDefault="00FA5FD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5B2" w:rsidRDefault="00FA5FD9" w:rsidP="00B11DDE">
    <w:pPr>
      <w:pStyle w:val="a4"/>
      <w:ind w:firstLine="480"/>
      <w:jc w:val="center"/>
    </w:pPr>
  </w:p>
  <w:p w:rsidR="00C605B2" w:rsidRDefault="00FA5FD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5B2" w:rsidRDefault="00FA5FD9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1922138"/>
      <w:docPartObj>
        <w:docPartGallery w:val="Page Numbers (Bottom of Page)"/>
        <w:docPartUnique/>
      </w:docPartObj>
    </w:sdtPr>
    <w:sdtEndPr/>
    <w:sdtContent>
      <w:p w:rsidR="00C605B2" w:rsidRDefault="009A0327" w:rsidP="00B11DDE">
        <w:pPr>
          <w:pStyle w:val="a4"/>
          <w:ind w:firstLine="48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1D17" w:rsidRPr="00701D17">
          <w:rPr>
            <w:noProof/>
            <w:lang w:val="zh-CN"/>
          </w:rPr>
          <w:t>8</w:t>
        </w:r>
        <w:r>
          <w:fldChar w:fldCharType="end"/>
        </w:r>
      </w:p>
    </w:sdtContent>
  </w:sdt>
  <w:p w:rsidR="00C605B2" w:rsidRDefault="00FA5FD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FD9" w:rsidRDefault="00FA5FD9" w:rsidP="00C57867">
      <w:pPr>
        <w:spacing w:line="240" w:lineRule="auto"/>
        <w:ind w:firstLine="480"/>
      </w:pPr>
      <w:r>
        <w:separator/>
      </w:r>
    </w:p>
  </w:footnote>
  <w:footnote w:type="continuationSeparator" w:id="0">
    <w:p w:rsidR="00FA5FD9" w:rsidRDefault="00FA5FD9" w:rsidP="00C5786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5B2" w:rsidRDefault="00FA5FD9" w:rsidP="00D923F5">
    <w:pPr>
      <w:pStyle w:val="a3"/>
      <w:ind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5B2" w:rsidRDefault="00FA5FD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5B2" w:rsidRDefault="00FA5FD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923F5"/>
    <w:rsid w:val="00701D17"/>
    <w:rsid w:val="009A0327"/>
    <w:rsid w:val="00C57867"/>
    <w:rsid w:val="00D923F5"/>
    <w:rsid w:val="00FA5FD9"/>
    <w:rsid w:val="00FB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3F5"/>
    <w:pPr>
      <w:widowControl w:val="0"/>
      <w:spacing w:line="480" w:lineRule="auto"/>
      <w:ind w:firstLineChars="200" w:firstLine="200"/>
      <w:jc w:val="both"/>
    </w:pPr>
    <w:rPr>
      <w:rFonts w:ascii="Times New Roman" w:eastAsiaTheme="majorEastAsia" w:hAnsi="Times New Roman" w:cs="Times New Roman"/>
      <w:color w:val="000000" w:themeColor="text1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923F5"/>
    <w:pPr>
      <w:keepNext/>
      <w:keepLines/>
      <w:spacing w:before="340" w:line="360" w:lineRule="auto"/>
      <w:ind w:firstLineChars="0" w:firstLine="0"/>
      <w:outlineLvl w:val="0"/>
    </w:pPr>
    <w:rPr>
      <w:rFonts w:eastAsia="Times New Roman"/>
      <w:b/>
      <w:bCs/>
      <w:kern w:val="44"/>
      <w:sz w:val="21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923F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923F5"/>
    <w:rPr>
      <w:rFonts w:ascii="Times New Roman" w:eastAsia="Times New Roman" w:hAnsi="Times New Roman" w:cs="Times New Roman"/>
      <w:b/>
      <w:bCs/>
      <w:color w:val="000000" w:themeColor="text1"/>
      <w:kern w:val="44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D923F5"/>
    <w:rPr>
      <w:rFonts w:ascii="Times New Roman" w:eastAsiaTheme="majorEastAsia" w:hAnsi="Times New Roman" w:cs="Times New Roman"/>
      <w:b/>
      <w:bCs/>
      <w:color w:val="000000" w:themeColor="text1"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D92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3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3F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3F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23F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23F5"/>
    <w:rPr>
      <w:rFonts w:ascii="Times New Roman" w:eastAsiaTheme="majorEastAsia" w:hAnsi="Times New Roman" w:cs="Times New Roman"/>
      <w:color w:val="000000" w:themeColor="text1"/>
      <w:sz w:val="18"/>
      <w:szCs w:val="18"/>
    </w:rPr>
  </w:style>
  <w:style w:type="table" w:styleId="a6">
    <w:name w:val="Table Grid"/>
    <w:basedOn w:val="a1"/>
    <w:uiPriority w:val="39"/>
    <w:rsid w:val="00D923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D923F5"/>
    <w:rPr>
      <w:color w:val="0000FF" w:themeColor="hyperlink"/>
      <w:u w:val="single"/>
    </w:rPr>
  </w:style>
  <w:style w:type="table" w:customStyle="1" w:styleId="10">
    <w:name w:val="网格型1"/>
    <w:basedOn w:val="a1"/>
    <w:next w:val="a6"/>
    <w:uiPriority w:val="39"/>
    <w:rsid w:val="00D923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"/>
    <w:next w:val="a"/>
    <w:autoRedefine/>
    <w:uiPriority w:val="39"/>
    <w:unhideWhenUsed/>
    <w:rsid w:val="00D923F5"/>
    <w:pPr>
      <w:tabs>
        <w:tab w:val="right" w:leader="dot" w:pos="8600"/>
      </w:tabs>
      <w:ind w:firstLineChars="0" w:firstLine="0"/>
      <w:jc w:val="right"/>
    </w:pPr>
  </w:style>
  <w:style w:type="character" w:styleId="a8">
    <w:name w:val="FollowedHyperlink"/>
    <w:basedOn w:val="a0"/>
    <w:uiPriority w:val="99"/>
    <w:semiHidden/>
    <w:unhideWhenUsed/>
    <w:rsid w:val="00D923F5"/>
    <w:rPr>
      <w:color w:val="800080" w:themeColor="followed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D923F5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923F5"/>
    <w:rPr>
      <w:rFonts w:ascii="Times New Roman" w:eastAsiaTheme="majorEastAsia" w:hAnsi="Times New Roman" w:cs="Times New Roman"/>
      <w:noProof/>
      <w:color w:val="000000" w:themeColor="text1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D923F5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D923F5"/>
    <w:rPr>
      <w:rFonts w:ascii="Times New Roman" w:eastAsiaTheme="majorEastAsia" w:hAnsi="Times New Roman" w:cs="Times New Roman"/>
      <w:noProof/>
      <w:color w:val="000000" w:themeColor="text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3F5"/>
    <w:pPr>
      <w:widowControl w:val="0"/>
      <w:spacing w:line="480" w:lineRule="auto"/>
      <w:ind w:firstLineChars="200" w:firstLine="200"/>
      <w:jc w:val="both"/>
    </w:pPr>
    <w:rPr>
      <w:rFonts w:ascii="Times New Roman" w:eastAsiaTheme="majorEastAsia" w:hAnsi="Times New Roman" w:cs="Times New Roman"/>
      <w:color w:val="000000" w:themeColor="text1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923F5"/>
    <w:pPr>
      <w:keepNext/>
      <w:keepLines/>
      <w:spacing w:before="340" w:line="360" w:lineRule="auto"/>
      <w:ind w:firstLineChars="0" w:firstLine="0"/>
      <w:outlineLvl w:val="0"/>
    </w:pPr>
    <w:rPr>
      <w:rFonts w:eastAsia="Times New Roman"/>
      <w:b/>
      <w:bCs/>
      <w:kern w:val="44"/>
      <w:sz w:val="21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923F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923F5"/>
    <w:rPr>
      <w:rFonts w:ascii="Times New Roman" w:eastAsia="Times New Roman" w:hAnsi="Times New Roman" w:cs="Times New Roman"/>
      <w:b/>
      <w:bCs/>
      <w:color w:val="000000" w:themeColor="text1"/>
      <w:kern w:val="44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D923F5"/>
    <w:rPr>
      <w:rFonts w:ascii="Times New Roman" w:eastAsiaTheme="majorEastAsia" w:hAnsi="Times New Roman" w:cs="Times New Roman"/>
      <w:b/>
      <w:bCs/>
      <w:color w:val="000000" w:themeColor="text1"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D92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3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3F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3F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23F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23F5"/>
    <w:rPr>
      <w:rFonts w:ascii="Times New Roman" w:eastAsiaTheme="majorEastAsia" w:hAnsi="Times New Roman" w:cs="Times New Roman"/>
      <w:color w:val="000000" w:themeColor="text1"/>
      <w:sz w:val="18"/>
      <w:szCs w:val="18"/>
    </w:rPr>
  </w:style>
  <w:style w:type="table" w:styleId="a6">
    <w:name w:val="Table Grid"/>
    <w:basedOn w:val="a1"/>
    <w:uiPriority w:val="39"/>
    <w:rsid w:val="00D923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D923F5"/>
    <w:rPr>
      <w:color w:val="0000FF" w:themeColor="hyperlink"/>
      <w:u w:val="single"/>
    </w:rPr>
  </w:style>
  <w:style w:type="table" w:customStyle="1" w:styleId="10">
    <w:name w:val="网格型1"/>
    <w:basedOn w:val="a1"/>
    <w:next w:val="a6"/>
    <w:uiPriority w:val="39"/>
    <w:rsid w:val="00D923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"/>
    <w:next w:val="a"/>
    <w:autoRedefine/>
    <w:uiPriority w:val="39"/>
    <w:unhideWhenUsed/>
    <w:rsid w:val="00D923F5"/>
    <w:pPr>
      <w:tabs>
        <w:tab w:val="right" w:leader="dot" w:pos="8600"/>
      </w:tabs>
      <w:ind w:firstLineChars="0" w:firstLine="0"/>
      <w:jc w:val="right"/>
    </w:pPr>
  </w:style>
  <w:style w:type="character" w:styleId="a8">
    <w:name w:val="FollowedHyperlink"/>
    <w:basedOn w:val="a0"/>
    <w:uiPriority w:val="99"/>
    <w:semiHidden/>
    <w:unhideWhenUsed/>
    <w:rsid w:val="00D923F5"/>
    <w:rPr>
      <w:color w:val="800080" w:themeColor="followed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D923F5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923F5"/>
    <w:rPr>
      <w:rFonts w:ascii="Times New Roman" w:eastAsiaTheme="majorEastAsia" w:hAnsi="Times New Roman" w:cs="Times New Roman"/>
      <w:noProof/>
      <w:color w:val="000000" w:themeColor="text1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D923F5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D923F5"/>
    <w:rPr>
      <w:rFonts w:ascii="Times New Roman" w:eastAsiaTheme="majorEastAsia" w:hAnsi="Times New Roman" w:cs="Times New Roman"/>
      <w:noProof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10</Pages>
  <Words>1421</Words>
  <Characters>8101</Characters>
  <Application>Microsoft Office Word</Application>
  <DocSecurity>0</DocSecurity>
  <Lines>67</Lines>
  <Paragraphs>19</Paragraphs>
  <ScaleCrop>false</ScaleCrop>
  <Company/>
  <LinksUpToDate>false</LinksUpToDate>
  <CharactersWithSpaces>9503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李东林</dc:creator>
  <cp:lastModifiedBy>李东林</cp:lastModifiedBy>
  <cp:revision>4</cp:revision>
  <dcterms:created xsi:type="dcterms:W3CDTF">2021-02-23T14:57:00Z</dcterms:created>
  <dcterms:modified xsi:type="dcterms:W3CDTF">2021-02-23T16:15:00Z</dcterms:modified>
</cp:coreProperties>
</file>