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00255" w14:textId="77777777" w:rsidR="008C4461" w:rsidRPr="00963737" w:rsidRDefault="008C4461" w:rsidP="008C4461">
      <w:pPr>
        <w:spacing w:line="276" w:lineRule="auto"/>
        <w:rPr>
          <w:rFonts w:asciiTheme="majorHAnsi" w:eastAsia="ＭＳ 明朝" w:hAnsiTheme="majorHAnsi" w:cstheme="majorHAnsi"/>
          <w:b/>
          <w:i/>
          <w:noProof/>
          <w:sz w:val="24"/>
          <w:szCs w:val="24"/>
        </w:rPr>
      </w:pPr>
      <w:r w:rsidRPr="00963737">
        <w:rPr>
          <w:rFonts w:asciiTheme="majorHAnsi" w:eastAsia="ＭＳ 明朝" w:hAnsiTheme="majorHAnsi" w:cstheme="majorHAnsi" w:hint="eastAsia"/>
          <w:b/>
          <w:i/>
          <w:noProof/>
          <w:sz w:val="24"/>
          <w:szCs w:val="24"/>
        </w:rPr>
        <w:t>Supplementary Information</w:t>
      </w:r>
    </w:p>
    <w:p w14:paraId="7C9671AF" w14:textId="77777777" w:rsidR="008C4461" w:rsidRPr="00963737" w:rsidRDefault="008C4461" w:rsidP="008C4461">
      <w:pPr>
        <w:spacing w:line="276" w:lineRule="auto"/>
        <w:rPr>
          <w:rFonts w:asciiTheme="majorHAnsi" w:eastAsia="ＭＳ 明朝" w:hAnsiTheme="majorHAnsi" w:cstheme="majorHAnsi"/>
          <w:b/>
          <w:noProof/>
          <w:sz w:val="24"/>
          <w:szCs w:val="24"/>
        </w:rPr>
      </w:pPr>
    </w:p>
    <w:p w14:paraId="32943BB0" w14:textId="518899FF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b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Melting Temperature Mapping Method Using Imperfect-</w:t>
      </w:r>
      <w:r w:rsidR="00FF2A70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m</w:t>
      </w:r>
      <w:r w:rsidRPr="009A2E27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atch Linear Long Probes</w:t>
      </w:r>
    </w:p>
    <w:p w14:paraId="7BC2A52D" w14:textId="77777777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b/>
          <w:color w:val="FF0000"/>
          <w:sz w:val="24"/>
          <w:szCs w:val="24"/>
        </w:rPr>
      </w:pPr>
    </w:p>
    <w:p w14:paraId="7547B22B" w14:textId="566C3056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Shinya Ootsuki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1</w:t>
      </w:r>
      <w:r w:rsidRPr="009A2E27">
        <w:rPr>
          <w:rFonts w:asciiTheme="majorHAnsi" w:hAnsiTheme="majorHAnsi" w:cstheme="majorHAnsi"/>
          <w:sz w:val="24"/>
          <w:szCs w:val="24"/>
        </w:rPr>
        <w:t>†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, Hideki Niimi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1*</w:t>
      </w:r>
      <w:r w:rsidRPr="009A2E27">
        <w:rPr>
          <w:rFonts w:asciiTheme="majorHAnsi" w:hAnsiTheme="majorHAnsi" w:cstheme="majorHAnsi"/>
          <w:sz w:val="24"/>
          <w:szCs w:val="24"/>
        </w:rPr>
        <w:t>†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, Tomohiro Ueno</w:t>
      </w:r>
      <w:r w:rsidR="00EA184B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2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, Masashi Mori</w:t>
      </w:r>
      <w:r w:rsidR="00EA184B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3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, Hiroshi Minami</w:t>
      </w:r>
      <w:r w:rsidR="00EA184B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4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, and Isao Kitajima</w:t>
      </w:r>
      <w:r w:rsidR="00EA184B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5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  <w:vertAlign w:val="superscript"/>
        </w:rPr>
        <w:t>*</w:t>
      </w:r>
    </w:p>
    <w:p w14:paraId="5A8B2184" w14:textId="77777777" w:rsidR="008C4461" w:rsidRPr="00963737" w:rsidRDefault="008C4461" w:rsidP="008C4461">
      <w:pPr>
        <w:suppressLineNumbers/>
        <w:spacing w:after="120" w:line="276" w:lineRule="auto"/>
        <w:rPr>
          <w:rFonts w:ascii="Times New Roman" w:hAnsi="Times New Roman"/>
          <w:sz w:val="24"/>
          <w:szCs w:val="24"/>
        </w:rPr>
      </w:pPr>
    </w:p>
    <w:p w14:paraId="2691B592" w14:textId="0B21587E" w:rsidR="008C4461" w:rsidRPr="00EA184B" w:rsidRDefault="00EA184B" w:rsidP="00EA184B">
      <w:pPr>
        <w:suppressLineNumbers/>
        <w:snapToGrid w:val="0"/>
        <w:spacing w:after="180" w:line="360" w:lineRule="auto"/>
        <w:contextualSpacing/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1.  </w:t>
      </w:r>
      <w:r w:rsidR="008C4461" w:rsidRPr="00EA184B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Clinical Laboratory and Transfusion Medicine &amp; Cell Therapy Center, </w:t>
      </w:r>
    </w:p>
    <w:p w14:paraId="3EEF7C1A" w14:textId="77777777" w:rsidR="008C4461" w:rsidRPr="00EA184B" w:rsidRDefault="008C4461" w:rsidP="00EA184B">
      <w:pPr>
        <w:suppressLineNumbers/>
        <w:snapToGrid w:val="0"/>
        <w:spacing w:after="180" w:line="360" w:lineRule="auto"/>
        <w:ind w:firstLineChars="200" w:firstLine="480"/>
        <w:contextualSpacing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EA184B">
        <w:rPr>
          <w:rFonts w:asciiTheme="majorHAnsi" w:hAnsiTheme="majorHAnsi" w:cstheme="majorHAnsi"/>
          <w:color w:val="000000" w:themeColor="text1"/>
          <w:sz w:val="24"/>
          <w:szCs w:val="24"/>
        </w:rPr>
        <w:t>Toyama University Hospital</w:t>
      </w:r>
    </w:p>
    <w:p w14:paraId="67319A56" w14:textId="0FFFC143" w:rsidR="00EA184B" w:rsidRDefault="00EA184B" w:rsidP="00EA184B">
      <w:pPr>
        <w:suppressLineNumbers/>
        <w:snapToGrid w:val="0"/>
        <w:spacing w:after="180" w:line="360" w:lineRule="auto"/>
        <w:contextualSpacing/>
        <w:rPr>
          <w:rFonts w:asciiTheme="majorHAnsi" w:hAnsiTheme="majorHAnsi" w:cstheme="majorHAnsi" w:hint="eastAsia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>2</w:t>
      </w:r>
      <w:r>
        <w:rPr>
          <w:rFonts w:asciiTheme="majorHAnsi" w:hAnsiTheme="majorHAnsi" w:cstheme="majorHAnsi"/>
          <w:sz w:val="24"/>
          <w:szCs w:val="24"/>
        </w:rPr>
        <w:t xml:space="preserve">.  </w:t>
      </w:r>
      <w:r w:rsidRPr="00EA184B">
        <w:rPr>
          <w:rFonts w:asciiTheme="majorHAnsi" w:hAnsiTheme="majorHAnsi" w:cstheme="majorHAnsi"/>
          <w:sz w:val="24"/>
          <w:szCs w:val="24"/>
        </w:rPr>
        <w:t>Laboratory for Clinical Investigation, Osaka University Hospital</w:t>
      </w:r>
    </w:p>
    <w:p w14:paraId="218D4D87" w14:textId="77777777" w:rsidR="00EA184B" w:rsidRDefault="00EA184B" w:rsidP="00EA184B">
      <w:pPr>
        <w:suppressLineNumbers/>
        <w:snapToGrid w:val="0"/>
        <w:spacing w:after="180" w:line="360" w:lineRule="auto"/>
        <w:contextualSpacing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3.  </w:t>
      </w:r>
      <w:r w:rsidR="008C4461" w:rsidRPr="00EA184B">
        <w:rPr>
          <w:rFonts w:asciiTheme="majorHAnsi" w:hAnsiTheme="majorHAnsi" w:cstheme="majorHAnsi"/>
          <w:sz w:val="24"/>
          <w:szCs w:val="24"/>
        </w:rPr>
        <w:t xml:space="preserve">Research Institute for Bioresources and Biotechnology, </w:t>
      </w:r>
    </w:p>
    <w:p w14:paraId="2B042B35" w14:textId="0BF06CDF" w:rsidR="008C4461" w:rsidRPr="00EA184B" w:rsidRDefault="008C4461" w:rsidP="00EA184B">
      <w:pPr>
        <w:suppressLineNumbers/>
        <w:snapToGrid w:val="0"/>
        <w:spacing w:after="180" w:line="360" w:lineRule="auto"/>
        <w:ind w:firstLineChars="200" w:firstLine="480"/>
        <w:contextualSpacing/>
        <w:rPr>
          <w:rFonts w:asciiTheme="majorHAnsi" w:hAnsiTheme="majorHAnsi" w:cstheme="majorHAnsi"/>
          <w:sz w:val="24"/>
          <w:szCs w:val="24"/>
        </w:rPr>
      </w:pPr>
      <w:r w:rsidRPr="00EA184B">
        <w:rPr>
          <w:rFonts w:asciiTheme="majorHAnsi" w:hAnsiTheme="majorHAnsi" w:cstheme="majorHAnsi"/>
          <w:sz w:val="24"/>
          <w:szCs w:val="24"/>
        </w:rPr>
        <w:t>Ishikawa Prefectural University</w:t>
      </w:r>
    </w:p>
    <w:p w14:paraId="59FA5F9A" w14:textId="3612672C" w:rsidR="008C4461" w:rsidRPr="00A0521B" w:rsidRDefault="00EA184B" w:rsidP="00EA184B">
      <w:pPr>
        <w:suppressLineNumbers/>
        <w:snapToGrid w:val="0"/>
        <w:spacing w:line="360" w:lineRule="auto"/>
        <w:contextualSpacing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4</w:t>
      </w:r>
      <w:r w:rsidR="008C4461" w:rsidRPr="00A0521B">
        <w:rPr>
          <w:rFonts w:asciiTheme="majorHAnsi" w:hAnsiTheme="majorHAnsi" w:cstheme="majorHAnsi"/>
          <w:sz w:val="24"/>
          <w:szCs w:val="24"/>
        </w:rPr>
        <w:t xml:space="preserve">. </w:t>
      </w:r>
      <w:r w:rsidR="00F20505">
        <w:rPr>
          <w:rFonts w:asciiTheme="majorHAnsi" w:hAnsiTheme="majorHAnsi" w:cstheme="majorHAnsi"/>
          <w:sz w:val="24"/>
          <w:szCs w:val="24"/>
        </w:rPr>
        <w:t xml:space="preserve"> </w:t>
      </w:r>
      <w:r w:rsidR="008C4461" w:rsidRPr="00A0521B">
        <w:rPr>
          <w:rFonts w:asciiTheme="majorHAnsi" w:hAnsiTheme="majorHAnsi" w:cstheme="majorHAnsi"/>
          <w:sz w:val="24"/>
          <w:szCs w:val="24"/>
        </w:rPr>
        <w:t>Life Science Center, Hokkaido Mitsui Chemicals, Inc.</w:t>
      </w:r>
    </w:p>
    <w:p w14:paraId="75327E7E" w14:textId="3480DEDB" w:rsidR="008C4461" w:rsidRPr="00A0521B" w:rsidRDefault="00EA184B" w:rsidP="00EA184B">
      <w:pPr>
        <w:suppressLineNumbers/>
        <w:snapToGrid w:val="0"/>
        <w:spacing w:line="360" w:lineRule="auto"/>
        <w:contextualSpacing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5</w:t>
      </w:r>
      <w:r w:rsidR="008C4461" w:rsidRPr="00A0521B">
        <w:rPr>
          <w:rFonts w:asciiTheme="majorHAnsi" w:hAnsiTheme="majorHAnsi" w:cstheme="majorHAnsi"/>
          <w:sz w:val="24"/>
          <w:szCs w:val="24"/>
        </w:rPr>
        <w:t xml:space="preserve">. </w:t>
      </w:r>
      <w:r w:rsidR="00F20505">
        <w:rPr>
          <w:rFonts w:asciiTheme="majorHAnsi" w:hAnsiTheme="majorHAnsi" w:cstheme="majorHAnsi"/>
          <w:sz w:val="24"/>
          <w:szCs w:val="24"/>
        </w:rPr>
        <w:t xml:space="preserve"> </w:t>
      </w:r>
      <w:r w:rsidR="008C4461">
        <w:rPr>
          <w:rFonts w:asciiTheme="majorHAnsi" w:hAnsiTheme="majorHAnsi" w:cstheme="majorHAnsi"/>
          <w:sz w:val="24"/>
          <w:szCs w:val="24"/>
        </w:rPr>
        <w:t>Administrative office, University of Toyama</w:t>
      </w:r>
    </w:p>
    <w:p w14:paraId="2D2BA907" w14:textId="77777777" w:rsidR="008C4461" w:rsidRPr="009A2E27" w:rsidRDefault="008C4461" w:rsidP="008C4461">
      <w:pPr>
        <w:suppressLineNumbers/>
        <w:spacing w:before="100" w:beforeAutospacing="1" w:after="100" w:afterAutospacing="1" w:line="276" w:lineRule="auto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F0031C1" w14:textId="77777777" w:rsidR="008C4461" w:rsidRPr="009A2E27" w:rsidRDefault="008C4461" w:rsidP="00EA184B">
      <w:pPr>
        <w:suppressLineNumbers/>
        <w:spacing w:before="100" w:beforeAutospacing="1" w:after="100" w:afterAutospacing="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*Correspondence to:</w:t>
      </w:r>
    </w:p>
    <w:p w14:paraId="4581AC81" w14:textId="40580348" w:rsidR="008C4461" w:rsidRPr="009A2E27" w:rsidRDefault="008C4461" w:rsidP="00EA184B">
      <w:pPr>
        <w:suppressLineNumbers/>
        <w:spacing w:before="100" w:beforeAutospacing="1" w:after="100" w:afterAutospacing="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Hideki Niimi, M.D. Ph.D. E-mail address: hiniimi@med.u-toyama.ac.jp</w:t>
      </w:r>
    </w:p>
    <w:p w14:paraId="1AC3A037" w14:textId="0B82A618" w:rsidR="008C4461" w:rsidRPr="009A2E27" w:rsidRDefault="008C4461" w:rsidP="00EA184B">
      <w:pPr>
        <w:suppressLineNumbers/>
        <w:spacing w:before="100" w:beforeAutospacing="1" w:after="100" w:afterAutospacing="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Isao Kitajima, M.D. Ph.D. E-mail address: kitajima@med.u-toyama.ac.jp</w:t>
      </w:r>
    </w:p>
    <w:p w14:paraId="5DE61F2B" w14:textId="77777777" w:rsidR="008C4461" w:rsidRPr="009A2E27" w:rsidRDefault="008C4461" w:rsidP="00EA184B">
      <w:pPr>
        <w:suppressLineNumbers/>
        <w:spacing w:before="100" w:beforeAutospacing="1" w:after="100" w:afterAutospacing="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Clinical Laboratory and Transfusion Medicine &amp; Cell Therapy Center, Toyama University Hospital</w:t>
      </w:r>
    </w:p>
    <w:p w14:paraId="60468F82" w14:textId="77777777" w:rsidR="008C4461" w:rsidRPr="009A2E27" w:rsidRDefault="008C4461" w:rsidP="00EA184B">
      <w:pPr>
        <w:suppressLineNumbers/>
        <w:spacing w:before="100" w:beforeAutospacing="1" w:after="100" w:afterAutospacing="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2630 Sugitani Toyama 930-0194 JAPAN</w:t>
      </w:r>
    </w:p>
    <w:p w14:paraId="0DFC54BB" w14:textId="58014C87" w:rsidR="008C4461" w:rsidRPr="009A2E27" w:rsidRDefault="008C4461" w:rsidP="00EA184B">
      <w:pPr>
        <w:suppressLineNumbers/>
        <w:spacing w:before="100" w:beforeAutospacing="1" w:after="100" w:afterAutospacing="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Phone: (+81)-76-434-7759</w:t>
      </w:r>
      <w:r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,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9A2E27">
        <w:rPr>
          <w:rFonts w:asciiTheme="majorHAnsi" w:hAnsiTheme="majorHAnsi" w:cstheme="majorHAnsi"/>
          <w:color w:val="000000" w:themeColor="text1"/>
          <w:sz w:val="24"/>
          <w:szCs w:val="24"/>
        </w:rPr>
        <w:t>Fax: (+81)-76-434-7759</w:t>
      </w:r>
    </w:p>
    <w:p w14:paraId="100A3716" w14:textId="46C39F89" w:rsidR="008C4461" w:rsidRPr="00AA68A3" w:rsidRDefault="008C4461" w:rsidP="00EA184B">
      <w:pPr>
        <w:suppressLineNumbers/>
        <w:spacing w:before="100" w:beforeAutospacing="1" w:after="100" w:afterAutospacing="1"/>
        <w:rPr>
          <w:rFonts w:asciiTheme="majorHAnsi" w:hAnsiTheme="majorHAnsi" w:cstheme="majorHAnsi"/>
          <w:sz w:val="24"/>
          <w:szCs w:val="24"/>
        </w:rPr>
      </w:pPr>
      <w:r w:rsidRPr="009A2E27">
        <w:rPr>
          <w:rFonts w:asciiTheme="majorHAnsi" w:hAnsiTheme="majorHAnsi" w:cstheme="majorHAnsi"/>
          <w:sz w:val="24"/>
          <w:szCs w:val="24"/>
        </w:rPr>
        <w:t>† Both authors contributed equally to this work.</w:t>
      </w:r>
    </w:p>
    <w:p w14:paraId="570B1BAF" w14:textId="6031F392" w:rsidR="004F2A9E" w:rsidRDefault="00E77422">
      <w:pPr>
        <w:rPr>
          <w:rFonts w:ascii="Times" w:hAnsi="Times"/>
          <w:sz w:val="28"/>
          <w:szCs w:val="28"/>
        </w:rPr>
      </w:pPr>
      <w:r w:rsidRPr="00DF132D">
        <w:rPr>
          <w:rFonts w:asciiTheme="majorHAnsi" w:hAnsiTheme="majorHAnsi" w:cstheme="majorHAnsi"/>
          <w:b/>
          <w:sz w:val="28"/>
          <w:szCs w:val="28"/>
        </w:rPr>
        <w:lastRenderedPageBreak/>
        <w:t>Supplemental Table S1</w:t>
      </w:r>
    </w:p>
    <w:p w14:paraId="3A53F2C5" w14:textId="3D64973F" w:rsidR="00EB3A8E" w:rsidRPr="00E77422" w:rsidRDefault="00EB3A8E">
      <w:pPr>
        <w:rPr>
          <w:rFonts w:ascii="Times" w:hAnsi="Times"/>
        </w:rPr>
      </w:pPr>
      <w:r w:rsidRPr="00FE3059">
        <w:rPr>
          <w:rFonts w:asciiTheme="majorHAnsi" w:hAnsiTheme="majorHAnsi" w:cstheme="majorHAnsi"/>
          <w:sz w:val="20"/>
          <w:szCs w:val="20"/>
        </w:rPr>
        <w:t>Sequence homology between the IMLL Q-probes and bacterial target regions</w:t>
      </w:r>
      <w:r w:rsidR="00E77422" w:rsidRPr="00FE3059">
        <w:rPr>
          <w:rFonts w:asciiTheme="majorHAnsi" w:hAnsiTheme="majorHAnsi" w:cstheme="majorHAnsi"/>
          <w:sz w:val="20"/>
          <w:szCs w:val="20"/>
        </w:rPr>
        <w:t xml:space="preserve"> (</w:t>
      </w:r>
      <w:r w:rsidR="00F20505" w:rsidRPr="00FE3059">
        <w:rPr>
          <w:rFonts w:asciiTheme="majorHAnsi" w:hAnsiTheme="majorHAnsi" w:cstheme="majorHAnsi"/>
          <w:sz w:val="20"/>
          <w:szCs w:val="20"/>
        </w:rPr>
        <w:t>m</w:t>
      </w:r>
      <w:r w:rsidR="00E77422" w:rsidRPr="00FE3059">
        <w:rPr>
          <w:rFonts w:asciiTheme="majorHAnsi" w:hAnsiTheme="majorHAnsi" w:cstheme="majorHAnsi"/>
          <w:sz w:val="20"/>
          <w:szCs w:val="20"/>
        </w:rPr>
        <w:t xml:space="preserve">ismatched bases are colored </w:t>
      </w:r>
      <w:r w:rsidR="002A28D1" w:rsidRPr="00FE3059">
        <w:rPr>
          <w:rFonts w:asciiTheme="majorHAnsi" w:hAnsiTheme="majorHAnsi" w:cstheme="majorHAnsi"/>
          <w:sz w:val="20"/>
          <w:szCs w:val="20"/>
        </w:rPr>
        <w:t xml:space="preserve">in </w:t>
      </w:r>
      <w:r w:rsidR="00E77422" w:rsidRPr="00FE3059">
        <w:rPr>
          <w:rFonts w:asciiTheme="majorHAnsi" w:hAnsiTheme="majorHAnsi" w:cstheme="majorHAnsi"/>
          <w:sz w:val="20"/>
          <w:szCs w:val="20"/>
        </w:rPr>
        <w:t>red</w:t>
      </w:r>
      <w:r w:rsidR="00DB5F19" w:rsidRPr="00FE3059">
        <w:rPr>
          <w:rFonts w:asciiTheme="majorHAnsi" w:hAnsiTheme="majorHAnsi" w:cstheme="majorHAnsi"/>
          <w:sz w:val="20"/>
          <w:szCs w:val="20"/>
        </w:rPr>
        <w:t>, and surplus bases are colored in blue</w:t>
      </w:r>
      <w:r w:rsidR="00E77422" w:rsidRPr="00FE3059">
        <w:rPr>
          <w:rFonts w:asciiTheme="majorHAnsi" w:hAnsiTheme="majorHAnsi" w:cstheme="majorHAnsi"/>
          <w:sz w:val="20"/>
          <w:szCs w:val="20"/>
        </w:rPr>
        <w:t>)</w:t>
      </w:r>
    </w:p>
    <w:p w14:paraId="3A53F2C6" w14:textId="77777777" w:rsidR="002C57A9" w:rsidRPr="002C57A9" w:rsidRDefault="00E77422" w:rsidP="00FE507D">
      <w:pPr>
        <w:jc w:val="left"/>
        <w:rPr>
          <w:rFonts w:ascii="Times" w:hAnsi="Times"/>
          <w:sz w:val="16"/>
          <w:szCs w:val="16"/>
        </w:rPr>
      </w:pPr>
      <w:r w:rsidRPr="00FE3059">
        <w:rPr>
          <w:rFonts w:asciiTheme="majorHAnsi" w:hAnsiTheme="majorHAnsi" w:cstheme="majorHAnsi"/>
          <w:b/>
          <w:sz w:val="16"/>
          <w:szCs w:val="16"/>
        </w:rPr>
        <w:t>IMLL Q-</w:t>
      </w:r>
      <w:r w:rsidR="00FE507D" w:rsidRPr="00FE3059">
        <w:rPr>
          <w:rFonts w:asciiTheme="majorHAnsi" w:hAnsiTheme="majorHAnsi" w:cstheme="majorHAnsi"/>
          <w:b/>
          <w:sz w:val="16"/>
          <w:szCs w:val="16"/>
        </w:rPr>
        <w:t>Probe 1-1</w:t>
      </w:r>
      <w:r w:rsidR="00FE507D" w:rsidRPr="00FE3059">
        <w:rPr>
          <w:rFonts w:asciiTheme="majorHAnsi" w:hAnsiTheme="majorHAnsi" w:cstheme="majorHAnsi"/>
          <w:sz w:val="16"/>
          <w:szCs w:val="16"/>
        </w:rPr>
        <w:t xml:space="preserve">  </w:t>
      </w:r>
      <w:r w:rsidR="00FE507D">
        <w:rPr>
          <w:rFonts w:ascii="Times" w:hAnsi="Times" w:hint="eastAsia"/>
          <w:sz w:val="16"/>
          <w:szCs w:val="16"/>
        </w:rPr>
        <w:t xml:space="preserve">                              </w:t>
      </w:r>
      <w:r>
        <w:rPr>
          <w:rFonts w:ascii="Times" w:hAnsi="Times" w:hint="eastAsia"/>
          <w:sz w:val="16"/>
          <w:szCs w:val="16"/>
        </w:rPr>
        <w:t xml:space="preserve">                        </w:t>
      </w:r>
      <w:r w:rsidR="002C57A9" w:rsidRPr="00186677">
        <w:rPr>
          <w:rFonts w:asciiTheme="majorHAnsi" w:hAnsiTheme="majorHAnsi" w:cstheme="majorHAnsi"/>
          <w:sz w:val="16"/>
          <w:szCs w:val="16"/>
        </w:rPr>
        <w:t>(5</w:t>
      </w:r>
      <w:r w:rsidR="00486242" w:rsidRPr="00186677">
        <w:rPr>
          <w:rFonts w:asciiTheme="majorHAnsi" w:hAnsiTheme="majorHAnsi" w:cstheme="majorHAnsi"/>
          <w:sz w:val="16"/>
          <w:szCs w:val="16"/>
        </w:rPr>
        <w:t>′</w:t>
      </w:r>
      <w:r w:rsidR="002C57A9" w:rsidRPr="00186677">
        <w:rPr>
          <w:rFonts w:ascii="ＭＳ 明朝" w:eastAsia="ＭＳ 明朝" w:hAnsi="ＭＳ 明朝" w:cs="ＭＳ 明朝" w:hint="eastAsia"/>
          <w:sz w:val="16"/>
          <w:szCs w:val="16"/>
        </w:rPr>
        <w:t>➞</w:t>
      </w:r>
      <w:r w:rsidR="002C57A9" w:rsidRPr="00186677">
        <w:rPr>
          <w:rFonts w:asciiTheme="majorHAnsi" w:hAnsiTheme="majorHAnsi" w:cstheme="majorHAnsi"/>
          <w:sz w:val="16"/>
          <w:szCs w:val="16"/>
        </w:rPr>
        <w:t>3</w:t>
      </w:r>
      <w:r w:rsidR="00486242" w:rsidRPr="00186677">
        <w:rPr>
          <w:rFonts w:asciiTheme="majorHAnsi" w:hAnsiTheme="majorHAnsi" w:cstheme="majorHAnsi"/>
          <w:sz w:val="16"/>
          <w:szCs w:val="16"/>
        </w:rPr>
        <w:t>′</w:t>
      </w:r>
      <w:r w:rsidR="002C57A9" w:rsidRPr="00186677">
        <w:rPr>
          <w:rFonts w:asciiTheme="majorHAnsi" w:hAnsiTheme="majorHAnsi" w:cstheme="majorHAnsi"/>
          <w:sz w:val="16"/>
          <w:szCs w:val="16"/>
        </w:rPr>
        <w:t>)</w:t>
      </w:r>
    </w:p>
    <w:tbl>
      <w:tblPr>
        <w:tblStyle w:val="6"/>
        <w:tblW w:w="6576" w:type="dxa"/>
        <w:tblLook w:val="04A0" w:firstRow="1" w:lastRow="0" w:firstColumn="1" w:lastColumn="0" w:noHBand="0" w:noVBand="1"/>
      </w:tblPr>
      <w:tblGrid>
        <w:gridCol w:w="2154"/>
        <w:gridCol w:w="4422"/>
      </w:tblGrid>
      <w:tr w:rsidR="00DB5F19" w:rsidRPr="00E947BD" w14:paraId="3A53F2C9" w14:textId="77777777" w:rsidTr="002C57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hideMark/>
          </w:tcPr>
          <w:p w14:paraId="3A53F2C7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IMLL Q-</w:t>
            </w:r>
            <w:r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Probe 1-</w:t>
            </w: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1 target sequence</w:t>
            </w:r>
          </w:p>
        </w:tc>
        <w:tc>
          <w:tcPr>
            <w:tcW w:w="4422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53F2C8" w14:textId="77777777" w:rsidR="00DB5F19" w:rsidRPr="00DB5F19" w:rsidRDefault="00DB5F19" w:rsidP="00DB5F19">
            <w:pPr>
              <w:spacing w:line="140" w:lineRule="exact"/>
              <w:jc w:val="distribu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GCCATCGGATGTGCCCAGATAAGATTAGCTAGTAGGTG</w:t>
            </w:r>
          </w:p>
        </w:tc>
      </w:tr>
      <w:tr w:rsidR="00DB5F19" w:rsidRPr="00E947BD" w14:paraId="3A53F2CC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2" w:space="0" w:color="FFFFFF" w:themeColor="background1"/>
            </w:tcBorders>
            <w:shd w:val="clear" w:color="auto" w:fill="auto"/>
            <w:noWrap/>
            <w:hideMark/>
          </w:tcPr>
          <w:p w14:paraId="3A53F2CA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baumanii</w:t>
            </w:r>
          </w:p>
        </w:tc>
        <w:tc>
          <w:tcPr>
            <w:tcW w:w="4422" w:type="dxa"/>
            <w:tcBorders>
              <w:top w:val="single" w:sz="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53F2CB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CF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CD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calcoaceticus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CE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D2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D0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Actinomyces israelii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D1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AAGATT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4F81BD" w:themeColor="accent1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D5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D3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Aeromonas hydrophila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D4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TGCCCAG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D8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D6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Arthrobacter cumminsii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D7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TATTG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2DB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D9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Bacillus cereus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DA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DE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DC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fragilis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DD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E1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DF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nordii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E0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2E4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E2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thetaiotaomicron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E3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ATCGGATG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E7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E5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Bifidobacterium bifidum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E6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EA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E8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Bilophila wadsworthia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E9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2ED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EB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Chryseobacterium gleum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EC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GATAGA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F0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EE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amalonaticus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EF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GCCATCGGATGTGCCCAGAT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2F3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F1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freundii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F2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GCCATCGGATGTGCCCAGAT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GATTAGCTAGTAGGTG</w:t>
            </w:r>
          </w:p>
        </w:tc>
      </w:tr>
      <w:tr w:rsidR="00DB5F19" w:rsidRPr="00E947BD" w14:paraId="3A53F2F6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F4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difficile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F5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2FC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FA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leptum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FB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</w:p>
        </w:tc>
      </w:tr>
      <w:tr w:rsidR="00DB5F19" w:rsidRPr="00E947BD" w14:paraId="3A53F2FF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2FD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Corynebacterium striatum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2FE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GTGCAA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GCGGCCT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02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00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Eggerthella lenta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01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GCGGCCC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TAGTAGG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305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03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Eikenella corrodens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04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>
              <w:rPr>
                <w:rFonts w:ascii="Times" w:hAnsi="Times" w:hint="eastAsia"/>
                <w:color w:val="FF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08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06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Enterobacter aerogenes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07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GATTAGCTAGTAGGTG</w:t>
            </w:r>
          </w:p>
        </w:tc>
      </w:tr>
      <w:tr w:rsidR="00DB5F19" w:rsidRPr="00E947BD" w14:paraId="3A53F30E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0C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avium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0D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GCGGTGC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11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0F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casseliflavus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10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GCGGTGC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14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12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faecalis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13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GCGGTGC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17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15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faecium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16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GCGGTGC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1A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18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albertii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19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GCCATCGGATGTGCCCAGAT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1D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1B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coli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1C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GCCATCGGATGTGCCCAGAT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GATTAGCTAGTAGGTG</w:t>
            </w:r>
          </w:p>
        </w:tc>
      </w:tr>
      <w:tr w:rsidR="00DB5F19" w:rsidRPr="00E947BD" w14:paraId="3A53F320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1E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Finegoldia magna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1F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CAT</w:t>
            </w:r>
            <w:r w:rsidRPr="00DB5F19">
              <w:rPr>
                <w:rFonts w:ascii="Times" w:hAnsi="Times"/>
                <w:color w:val="5B9BD5"/>
                <w:sz w:val="12"/>
                <w:szCs w:val="12"/>
              </w:rPr>
              <w:t>-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23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21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Fusobacterium necrophorum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22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GAGCTTTGCG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26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24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Gardnerella vaginalis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25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</w:p>
        </w:tc>
      </w:tr>
      <w:tr w:rsidR="00DB5F19" w:rsidRPr="00E947BD" w14:paraId="3A53F329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27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Gemella morbillorum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28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GCTTTGCGGTGC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2C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2A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Haemophilus influenzae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2B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2F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2D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Halomonas venusta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2E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32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30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oxytoca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31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GCCATCGGATGTGCCCAGAT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GTAGGTG</w:t>
            </w:r>
          </w:p>
        </w:tc>
      </w:tr>
      <w:tr w:rsidR="00DB5F19" w:rsidRPr="00E947BD" w14:paraId="3A53F335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33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pneumoniae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34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GATTAGCTAGTAGGTG</w:t>
            </w:r>
          </w:p>
        </w:tc>
      </w:tr>
      <w:tr w:rsidR="00DB5F19" w:rsidRPr="00E947BD" w14:paraId="3A53F338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36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crispatus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37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GCGGTGC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3B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39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jensenii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3A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TGCGATGC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3E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3C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Lactococcus garvieae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3D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41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3F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Listeria monocytogenes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40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GCGGTGC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44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42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Morganella morganii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43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GATTAGCTAGTAGGTG</w:t>
            </w:r>
          </w:p>
        </w:tc>
      </w:tr>
      <w:tr w:rsidR="00DB5F19" w:rsidRPr="00E947BD" w14:paraId="3A53F347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45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Mycoplasma hominis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46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GGTGCGG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4A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48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Nocardia cyriacigeorgica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49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GTGCGA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GCGGCCT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4D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4B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Odoribacter splanchnicus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4C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ATCGGATG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350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4E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Parvimonas micra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4F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</w:p>
        </w:tc>
      </w:tr>
      <w:tr w:rsidR="00DB5F19" w:rsidRPr="00E947BD" w14:paraId="3A53F353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51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Pasteurella multocida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52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56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54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corporis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55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359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57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intermedia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58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GTGGA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5C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5A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Propionibacterium acnes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5B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35F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5D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Proteus mirabilis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5E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ATCGGATG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GATTAGCTAGTAGGTG</w:t>
            </w:r>
          </w:p>
        </w:tc>
      </w:tr>
      <w:tr w:rsidR="00DB5F19" w:rsidRPr="00E947BD" w14:paraId="3A53F362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60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Pseudomonas aeruginosa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61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65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63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Raoultella planticola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64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GATTAGCTAGTAGGTG</w:t>
            </w:r>
          </w:p>
        </w:tc>
      </w:tr>
      <w:tr w:rsidR="00DB5F19" w:rsidRPr="00E947BD" w14:paraId="3A53F368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66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Salmonella enterica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67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6B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69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Serratia marcescens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6A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GCCATC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GATGTGCCCAGAT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GATTAGCTAGTAGGTG</w:t>
            </w:r>
          </w:p>
        </w:tc>
      </w:tr>
      <w:tr w:rsidR="00DB5F19" w:rsidRPr="00E947BD" w14:paraId="3A53F36E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6C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Sphingomonas paucimobilis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6D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71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6F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aureus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70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TTATA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GCGCTGC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74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72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capitis/epidermidis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73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TTATA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GCGCCGC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77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75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cohnii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76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FF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TTATA</w:t>
            </w:r>
            <w:r w:rsidRPr="00DB5F19">
              <w:rPr>
                <w:rFonts w:ascii="Times" w:hAnsi="Times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GCGCCGT</w:t>
            </w:r>
            <w:r w:rsidRPr="00DB5F19">
              <w:rPr>
                <w:rFonts w:ascii="Times" w:hAnsi="Times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7A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78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haemolyticus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79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TTATA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GCGCCGT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7D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7B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hominis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7C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TTATA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TGCGCCGT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80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7E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lugdunensis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7F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TTATA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CGCGCCGT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83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81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Stenotrophomonas maltophilia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82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386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84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agalactiae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85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89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87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anginosus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88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ATTAGCTAGTAGGT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38C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8A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constellatus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8B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8F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8D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dysgalactiae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8E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92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90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gordonii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91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ATTAGCTAGTAGGTG</w:t>
            </w:r>
          </w:p>
        </w:tc>
      </w:tr>
      <w:tr w:rsidR="00DB5F19" w:rsidRPr="00E947BD" w14:paraId="3A53F395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93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mitis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94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98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96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pneumoniae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97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9B" w14:textId="77777777" w:rsidTr="002C57A9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99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pyogenes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9A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GGTG</w:t>
            </w:r>
          </w:p>
        </w:tc>
      </w:tr>
      <w:tr w:rsidR="00DB5F19" w:rsidRPr="00E947BD" w14:paraId="3A53F39E" w14:textId="77777777" w:rsidTr="002C5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9C" w14:textId="77777777" w:rsidR="00DB5F19" w:rsidRPr="00EB3A8E" w:rsidRDefault="00DB5F19" w:rsidP="00FE507D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salivarius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39D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ATTAGCTAGTAGGTG</w:t>
            </w:r>
          </w:p>
        </w:tc>
      </w:tr>
    </w:tbl>
    <w:p w14:paraId="3FA9E211" w14:textId="77777777" w:rsidR="00DF132D" w:rsidRDefault="00DF132D" w:rsidP="00FE507D">
      <w:pPr>
        <w:jc w:val="left"/>
        <w:rPr>
          <w:rFonts w:asciiTheme="majorHAnsi" w:hAnsiTheme="majorHAnsi" w:cstheme="majorHAnsi"/>
          <w:b/>
          <w:sz w:val="16"/>
          <w:szCs w:val="16"/>
        </w:rPr>
      </w:pPr>
    </w:p>
    <w:p w14:paraId="3A53F3A0" w14:textId="5A3BB55F" w:rsidR="00FE507D" w:rsidRPr="002C57A9" w:rsidRDefault="00E77422" w:rsidP="00FE507D">
      <w:pPr>
        <w:jc w:val="left"/>
        <w:rPr>
          <w:rFonts w:ascii="Times" w:hAnsi="Times"/>
          <w:sz w:val="16"/>
          <w:szCs w:val="16"/>
        </w:rPr>
      </w:pPr>
      <w:r w:rsidRPr="00FE3059">
        <w:rPr>
          <w:rFonts w:asciiTheme="majorHAnsi" w:hAnsiTheme="majorHAnsi" w:cstheme="majorHAnsi"/>
          <w:b/>
          <w:sz w:val="16"/>
          <w:szCs w:val="16"/>
        </w:rPr>
        <w:t>IMLL Q-</w:t>
      </w:r>
      <w:r w:rsidR="00FE507D" w:rsidRPr="00FE3059">
        <w:rPr>
          <w:rFonts w:asciiTheme="majorHAnsi" w:hAnsiTheme="majorHAnsi" w:cstheme="majorHAnsi"/>
          <w:b/>
          <w:sz w:val="16"/>
          <w:szCs w:val="16"/>
        </w:rPr>
        <w:t>Probe 1-2</w:t>
      </w:r>
      <w:r w:rsidR="00FE507D" w:rsidRPr="00FE3059">
        <w:rPr>
          <w:rFonts w:asciiTheme="majorHAnsi" w:hAnsiTheme="majorHAnsi" w:cstheme="majorHAnsi"/>
          <w:sz w:val="16"/>
          <w:szCs w:val="16"/>
        </w:rPr>
        <w:t xml:space="preserve">   </w:t>
      </w:r>
      <w:r w:rsidR="00FE507D">
        <w:rPr>
          <w:rFonts w:ascii="Times" w:hAnsi="Times" w:hint="eastAsia"/>
          <w:sz w:val="16"/>
          <w:szCs w:val="16"/>
        </w:rPr>
        <w:t xml:space="preserve">                             </w:t>
      </w:r>
      <w:r>
        <w:rPr>
          <w:rFonts w:ascii="Times" w:hAnsi="Times" w:hint="eastAsia"/>
          <w:sz w:val="16"/>
          <w:szCs w:val="16"/>
        </w:rPr>
        <w:t xml:space="preserve">                              </w:t>
      </w:r>
      <w:r w:rsidR="00486242" w:rsidRPr="00186677">
        <w:rPr>
          <w:rFonts w:asciiTheme="majorHAnsi" w:hAnsiTheme="majorHAnsi" w:cstheme="majorHAnsi"/>
          <w:sz w:val="16"/>
          <w:szCs w:val="16"/>
        </w:rPr>
        <w:t>(5′</w:t>
      </w:r>
      <w:r w:rsidR="00486242" w:rsidRPr="00186677">
        <w:rPr>
          <w:rFonts w:ascii="ＭＳ 明朝" w:eastAsia="ＭＳ 明朝" w:hAnsi="ＭＳ 明朝" w:cs="ＭＳ 明朝" w:hint="eastAsia"/>
          <w:sz w:val="16"/>
          <w:szCs w:val="16"/>
        </w:rPr>
        <w:t>➞</w:t>
      </w:r>
      <w:r w:rsidR="00486242" w:rsidRPr="00186677">
        <w:rPr>
          <w:rFonts w:asciiTheme="majorHAnsi" w:hAnsiTheme="majorHAnsi" w:cstheme="majorHAnsi"/>
          <w:sz w:val="16"/>
          <w:szCs w:val="16"/>
        </w:rPr>
        <w:t>3′)</w:t>
      </w:r>
    </w:p>
    <w:tbl>
      <w:tblPr>
        <w:tblStyle w:val="6"/>
        <w:tblW w:w="7086" w:type="dxa"/>
        <w:tblLook w:val="04A0" w:firstRow="1" w:lastRow="0" w:firstColumn="1" w:lastColumn="0" w:noHBand="0" w:noVBand="1"/>
      </w:tblPr>
      <w:tblGrid>
        <w:gridCol w:w="2154"/>
        <w:gridCol w:w="4932"/>
      </w:tblGrid>
      <w:tr w:rsidR="002C57A9" w:rsidRPr="00E947BD" w14:paraId="3A53F3A3" w14:textId="77777777" w:rsidTr="007E44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hideMark/>
          </w:tcPr>
          <w:p w14:paraId="3A53F3A1" w14:textId="77777777" w:rsidR="002C57A9" w:rsidRPr="00EB3A8E" w:rsidRDefault="00E77422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IMLL Q-</w:t>
            </w:r>
            <w:r w:rsidR="002C57A9"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Probe 1-2</w:t>
            </w:r>
            <w:r w:rsidR="00FE507D"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 xml:space="preserve"> target sequence</w:t>
            </w:r>
          </w:p>
        </w:tc>
        <w:tc>
          <w:tcPr>
            <w:tcW w:w="4932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hideMark/>
          </w:tcPr>
          <w:p w14:paraId="3A53F3A2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AGGTAACGGCTTACTAAGGCAACGATCGTTAGCTGGTCTGAG</w:t>
            </w:r>
          </w:p>
        </w:tc>
      </w:tr>
      <w:tr w:rsidR="002C57A9" w:rsidRPr="00E947BD" w14:paraId="3A53F3A6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2" w:space="0" w:color="FFFFFF" w:themeColor="background1"/>
            </w:tcBorders>
            <w:shd w:val="clear" w:color="auto" w:fill="auto"/>
            <w:noWrap/>
            <w:hideMark/>
          </w:tcPr>
          <w:p w14:paraId="3A53F3A4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baumanii</w:t>
            </w:r>
          </w:p>
        </w:tc>
        <w:tc>
          <w:tcPr>
            <w:tcW w:w="4932" w:type="dxa"/>
            <w:tcBorders>
              <w:top w:val="single" w:sz="2" w:space="0" w:color="FFFFFF" w:themeColor="background1"/>
            </w:tcBorders>
            <w:shd w:val="clear" w:color="auto" w:fill="auto"/>
            <w:noWrap/>
            <w:hideMark/>
          </w:tcPr>
          <w:p w14:paraId="3A53F3A5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GGTCTGAG</w:t>
            </w:r>
          </w:p>
        </w:tc>
      </w:tr>
      <w:tr w:rsidR="002C57A9" w:rsidRPr="00E947BD" w14:paraId="3A53F3A9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A7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calcoaceticus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A8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GGTCTGAG</w:t>
            </w:r>
          </w:p>
        </w:tc>
      </w:tr>
      <w:tr w:rsidR="002C57A9" w:rsidRPr="00E947BD" w14:paraId="3A53F3AC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AA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Actinomyces israelii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AB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TTT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AF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AD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Aeromonas hydrophila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AE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3B2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B0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Arthrobacter cumminsii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B1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B5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B3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Bacillus cereus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B4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B8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B6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fragilis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B7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TCTGAG</w:t>
            </w:r>
          </w:p>
        </w:tc>
      </w:tr>
      <w:tr w:rsidR="002C57A9" w:rsidRPr="00E947BD" w14:paraId="3A53F3BB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B9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nordii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BA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TCTGAG</w:t>
            </w:r>
          </w:p>
        </w:tc>
      </w:tr>
      <w:tr w:rsidR="002C57A9" w:rsidRPr="00E947BD" w14:paraId="3A53F3BE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BC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thetaiotaomicron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BD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TCTGAG</w:t>
            </w:r>
          </w:p>
        </w:tc>
      </w:tr>
      <w:tr w:rsidR="002C57A9" w:rsidRPr="00E947BD" w14:paraId="3A53F3C1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BF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Bifidobacterium bifidum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C0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C4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C2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Bilophila wadsworthia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C3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GGTCTGAG</w:t>
            </w:r>
          </w:p>
        </w:tc>
      </w:tr>
      <w:tr w:rsidR="002C57A9" w:rsidRPr="00E947BD" w14:paraId="3A53F3C7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C5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Chryseobacterium gleum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C6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TTAG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CA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C8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amalonaticus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C9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3CD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CB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freundii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CC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3D0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CE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difficile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CF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D6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D4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leptum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D5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D9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D7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Corynebacterium striatum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D8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DC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DA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Eggerthella lenta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DB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TGAG</w:t>
            </w:r>
          </w:p>
        </w:tc>
      </w:tr>
      <w:tr w:rsidR="002C57A9" w:rsidRPr="00E947BD" w14:paraId="3A53F3DF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DD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Eikenella corrodens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DE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GGTCTGAG</w:t>
            </w:r>
          </w:p>
        </w:tc>
      </w:tr>
      <w:tr w:rsidR="002C57A9" w:rsidRPr="00E947BD" w14:paraId="3A53F3E2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E0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Enterobacter aerogenes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E1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3E8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E6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avium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E7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EB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E9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casseliflavus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EA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EE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EC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faecalis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ED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F1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EF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faecium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F0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3F4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F2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albertii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F3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3F7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F5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coli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F6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3FA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F8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Finegoldia magna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F9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GGTCTGAG</w:t>
            </w:r>
          </w:p>
        </w:tc>
      </w:tr>
      <w:tr w:rsidR="002C57A9" w:rsidRPr="00E947BD" w14:paraId="3A53F3FD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FB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Fusobacterium necrophorum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FC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00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3FE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Gardnerella vaginalis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3FF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03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01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Gemella morbillorum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02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06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04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Haemophilus influenzae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05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09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07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Halomonas venusta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08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0C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0A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oxytoca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0B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0F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0D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pneumoniae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0E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12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10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crispatus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11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AGT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TGAG</w:t>
            </w:r>
          </w:p>
        </w:tc>
      </w:tr>
      <w:tr w:rsidR="002C57A9" w:rsidRPr="00E947BD" w14:paraId="3A53F415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13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jensenii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14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AGT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TGAG</w:t>
            </w:r>
          </w:p>
        </w:tc>
      </w:tr>
      <w:tr w:rsidR="002C57A9" w:rsidRPr="00E947BD" w14:paraId="3A53F418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16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Lactococcus garvieae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17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1B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19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Listeria monocytogenes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1A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1E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1C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Morganella morganii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1D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21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1F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Mycoplasma hominis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20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GTC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GAG</w:t>
            </w:r>
          </w:p>
        </w:tc>
      </w:tr>
      <w:tr w:rsidR="002C57A9" w:rsidRPr="00E947BD" w14:paraId="3A53F424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22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Nocardia cyriacigeorgica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23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27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25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Odoribacter splanchnicus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26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TCTGAG</w:t>
            </w:r>
          </w:p>
        </w:tc>
      </w:tr>
      <w:tr w:rsidR="002C57A9" w:rsidRPr="00E947BD" w14:paraId="3A53F42A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28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Parvimonas micra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29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GGTCTGAG</w:t>
            </w:r>
          </w:p>
        </w:tc>
      </w:tr>
      <w:tr w:rsidR="002C57A9" w:rsidRPr="00E947BD" w14:paraId="3A53F42D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2B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Pasteurella multocida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2C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30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2E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corporis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2F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TCTGAG</w:t>
            </w:r>
          </w:p>
        </w:tc>
      </w:tr>
      <w:tr w:rsidR="002C57A9" w:rsidRPr="00E947BD" w14:paraId="3A53F433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31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intermedia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32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TCTGAG</w:t>
            </w:r>
          </w:p>
        </w:tc>
      </w:tr>
      <w:tr w:rsidR="002C57A9" w:rsidRPr="00E947BD" w14:paraId="3A53F436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34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Propionibacterium acnes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35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TTT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39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37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Proteus mirabilis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38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3C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3A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Pseudomonas aeruginosa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3B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CTGGTCTGAG</w:t>
            </w:r>
          </w:p>
        </w:tc>
      </w:tr>
      <w:tr w:rsidR="002C57A9" w:rsidRPr="00E947BD" w14:paraId="3A53F43F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3D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Raoultella planticola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3E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42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40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Salmonella enterica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41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45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43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Serratia marcescens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44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kern w:val="0"/>
                <w:sz w:val="12"/>
                <w:szCs w:val="12"/>
              </w:rPr>
              <w:t>AGG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48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46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Sphingomonas paucimobilis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47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4B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49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aureus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4A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4E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4C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capitis/epidermidis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4D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51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4F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cohnii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50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54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52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haemolyticus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53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57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55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hominis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56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5A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58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lugdunensis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59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5D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5B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Stenotrophomonas maltophilia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5C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TAGCTGGTCTGAG</w:t>
            </w:r>
          </w:p>
        </w:tc>
      </w:tr>
      <w:tr w:rsidR="002C57A9" w:rsidRPr="00E947BD" w14:paraId="3A53F460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5E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agalactiae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5F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63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61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anginosus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62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66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64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constellatus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65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AAGGCAACGAT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69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67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dysgalactiae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68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6C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6A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gordonii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6B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6F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6D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mitis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6E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72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70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pneumoniae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71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75" w14:textId="77777777" w:rsidTr="007E44FA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73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pyogenes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74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  <w:tr w:rsidR="002C57A9" w:rsidRPr="00E947BD" w14:paraId="3A53F478" w14:textId="77777777" w:rsidTr="007E4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76" w14:textId="77777777" w:rsidR="002C57A9" w:rsidRPr="00EB3A8E" w:rsidRDefault="002C57A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salivarius</w:t>
            </w:r>
          </w:p>
        </w:tc>
        <w:tc>
          <w:tcPr>
            <w:tcW w:w="4932" w:type="dxa"/>
            <w:shd w:val="clear" w:color="auto" w:fill="auto"/>
            <w:noWrap/>
            <w:hideMark/>
          </w:tcPr>
          <w:p w14:paraId="3A53F477" w14:textId="77777777" w:rsidR="002C57A9" w:rsidRPr="00EB3A8E" w:rsidRDefault="002C57A9" w:rsidP="007E44FA">
            <w:pPr>
              <w:widowControl/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AGGTAACGGCT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CT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AGGC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ACGAT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ACA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TAGC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G</w:t>
            </w:r>
            <w:r w:rsidRPr="00EB3A8E">
              <w:rPr>
                <w:rFonts w:ascii="Times" w:eastAsia="ＭＳ Ｐゴシック" w:hAnsi="Times" w:cstheme="majorHAnsi"/>
                <w:color w:val="FF0000"/>
                <w:kern w:val="0"/>
                <w:sz w:val="12"/>
                <w:szCs w:val="12"/>
              </w:rPr>
              <w:t>AC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CTGAG</w:t>
            </w:r>
          </w:p>
        </w:tc>
      </w:tr>
    </w:tbl>
    <w:p w14:paraId="3A53F479" w14:textId="77777777" w:rsidR="002C57A9" w:rsidRDefault="002C57A9"/>
    <w:p w14:paraId="3A53F47A" w14:textId="77777777" w:rsidR="002C57A9" w:rsidRDefault="002C57A9"/>
    <w:p w14:paraId="553A4D10" w14:textId="77777777" w:rsidR="004F2A9E" w:rsidRDefault="004F2A9E" w:rsidP="00FE507D">
      <w:pPr>
        <w:jc w:val="left"/>
        <w:rPr>
          <w:rFonts w:asciiTheme="majorHAnsi" w:hAnsiTheme="majorHAnsi" w:cstheme="majorHAnsi"/>
          <w:b/>
          <w:sz w:val="16"/>
          <w:szCs w:val="16"/>
        </w:rPr>
      </w:pPr>
    </w:p>
    <w:p w14:paraId="3A53F47B" w14:textId="775A1090" w:rsidR="002C57A9" w:rsidRPr="00FE507D" w:rsidRDefault="00E77422" w:rsidP="00FE507D">
      <w:pPr>
        <w:jc w:val="left"/>
        <w:rPr>
          <w:rFonts w:ascii="Times" w:hAnsi="Times"/>
          <w:sz w:val="16"/>
          <w:szCs w:val="16"/>
        </w:rPr>
      </w:pPr>
      <w:r w:rsidRPr="00FE3059">
        <w:rPr>
          <w:rFonts w:asciiTheme="majorHAnsi" w:hAnsiTheme="majorHAnsi" w:cstheme="majorHAnsi"/>
          <w:b/>
          <w:sz w:val="16"/>
          <w:szCs w:val="16"/>
        </w:rPr>
        <w:t>IMLL Q-</w:t>
      </w:r>
      <w:r w:rsidR="00FE507D" w:rsidRPr="00FE3059">
        <w:rPr>
          <w:rFonts w:asciiTheme="majorHAnsi" w:hAnsiTheme="majorHAnsi" w:cstheme="majorHAnsi"/>
          <w:b/>
          <w:sz w:val="16"/>
          <w:szCs w:val="16"/>
        </w:rPr>
        <w:t>Probe 2</w:t>
      </w:r>
      <w:r w:rsidR="00FE507D" w:rsidRPr="00FE3059">
        <w:rPr>
          <w:rFonts w:asciiTheme="majorHAnsi" w:hAnsiTheme="majorHAnsi" w:cstheme="majorHAnsi"/>
          <w:sz w:val="16"/>
          <w:szCs w:val="16"/>
        </w:rPr>
        <w:t xml:space="preserve"> </w:t>
      </w:r>
      <w:r w:rsidR="00FE507D">
        <w:rPr>
          <w:rFonts w:ascii="Times" w:hAnsi="Times" w:hint="eastAsia"/>
          <w:sz w:val="16"/>
          <w:szCs w:val="16"/>
        </w:rPr>
        <w:t xml:space="preserve">                                                                 </w:t>
      </w:r>
      <w:r>
        <w:rPr>
          <w:rFonts w:ascii="Times" w:hAnsi="Times" w:hint="eastAsia"/>
          <w:sz w:val="16"/>
          <w:szCs w:val="16"/>
        </w:rPr>
        <w:t xml:space="preserve"> </w:t>
      </w:r>
      <w:r w:rsidRPr="00DB3FBF">
        <w:rPr>
          <w:rFonts w:asciiTheme="majorHAnsi" w:hAnsiTheme="majorHAnsi" w:cstheme="majorHAnsi"/>
          <w:sz w:val="16"/>
          <w:szCs w:val="16"/>
        </w:rPr>
        <w:t xml:space="preserve"> </w:t>
      </w:r>
      <w:r w:rsidR="00486242" w:rsidRPr="00DB3FBF">
        <w:rPr>
          <w:rFonts w:asciiTheme="majorHAnsi" w:hAnsiTheme="majorHAnsi" w:cstheme="majorHAnsi"/>
          <w:sz w:val="16"/>
          <w:szCs w:val="16"/>
        </w:rPr>
        <w:t>(5′</w:t>
      </w:r>
      <w:r w:rsidR="00486242" w:rsidRPr="00DB3FBF">
        <w:rPr>
          <w:rFonts w:ascii="ＭＳ 明朝" w:eastAsia="ＭＳ 明朝" w:hAnsi="ＭＳ 明朝" w:cs="ＭＳ 明朝" w:hint="eastAsia"/>
          <w:sz w:val="16"/>
          <w:szCs w:val="16"/>
        </w:rPr>
        <w:t>➞</w:t>
      </w:r>
      <w:r w:rsidR="00486242" w:rsidRPr="00DB3FBF">
        <w:rPr>
          <w:rFonts w:asciiTheme="majorHAnsi" w:hAnsiTheme="majorHAnsi" w:cstheme="majorHAnsi"/>
          <w:sz w:val="16"/>
          <w:szCs w:val="16"/>
        </w:rPr>
        <w:t>3′)</w:t>
      </w:r>
    </w:p>
    <w:tbl>
      <w:tblPr>
        <w:tblStyle w:val="6"/>
        <w:tblW w:w="7426" w:type="dxa"/>
        <w:tblLook w:val="04A0" w:firstRow="1" w:lastRow="0" w:firstColumn="1" w:lastColumn="0" w:noHBand="0" w:noVBand="1"/>
      </w:tblPr>
      <w:tblGrid>
        <w:gridCol w:w="2154"/>
        <w:gridCol w:w="5272"/>
      </w:tblGrid>
      <w:tr w:rsidR="00C87CC3" w:rsidRPr="00E947BD" w14:paraId="3A53F47E" w14:textId="77777777" w:rsidTr="005016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hideMark/>
          </w:tcPr>
          <w:p w14:paraId="3A53F47C" w14:textId="77777777" w:rsidR="00C87CC3" w:rsidRPr="00EB3A8E" w:rsidRDefault="00E77422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IMLL Q-</w:t>
            </w:r>
            <w:r w:rsidR="00C87CC3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 xml:space="preserve">Probe </w:t>
            </w:r>
            <w:r w:rsidR="00C87CC3"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2 target sequence</w:t>
            </w:r>
          </w:p>
        </w:tc>
        <w:tc>
          <w:tcPr>
            <w:tcW w:w="5272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53F47D" w14:textId="77777777" w:rsidR="00C87CC3" w:rsidRPr="00C87CC3" w:rsidRDefault="00C87CC3" w:rsidP="00C87CC3">
            <w:pPr>
              <w:spacing w:line="140" w:lineRule="exact"/>
              <w:jc w:val="distribu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GAATCTTCGACAATGGGGGAAAGCCTGATGGAGCCATGCCGCGTG</w:t>
            </w:r>
          </w:p>
        </w:tc>
      </w:tr>
      <w:tr w:rsidR="00C87CC3" w:rsidRPr="00E947BD" w14:paraId="3A53F481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2" w:space="0" w:color="FFFFFF" w:themeColor="background1"/>
            </w:tcBorders>
            <w:shd w:val="clear" w:color="auto" w:fill="auto"/>
            <w:noWrap/>
            <w:hideMark/>
          </w:tcPr>
          <w:p w14:paraId="3A53F47F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baumanii</w:t>
            </w:r>
          </w:p>
        </w:tc>
        <w:tc>
          <w:tcPr>
            <w:tcW w:w="5272" w:type="dxa"/>
            <w:tcBorders>
              <w:top w:val="single" w:sz="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53F480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84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82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calcoaceticus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83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87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85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Actinomyces israelii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86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CGCGTG</w:t>
            </w:r>
          </w:p>
        </w:tc>
      </w:tr>
      <w:tr w:rsidR="00C87CC3" w:rsidRPr="00E947BD" w14:paraId="3A53F48A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88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Aeromonas hydrophila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89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ACAATGGGGGAAA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8D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8B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Arthrobacter cumminsii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8C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90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8E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Bacillus cereus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8F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93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91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fragilis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92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GCGTG</w:t>
            </w:r>
          </w:p>
        </w:tc>
      </w:tr>
      <w:tr w:rsidR="00C87CC3" w:rsidRPr="00E947BD" w14:paraId="3A53F496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94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nordii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95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GCGTG</w:t>
            </w:r>
          </w:p>
        </w:tc>
      </w:tr>
      <w:tr w:rsidR="00C87CC3" w:rsidRPr="00E947BD" w14:paraId="3A53F499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97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thetaiotaomicron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98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GCGTG</w:t>
            </w:r>
          </w:p>
        </w:tc>
      </w:tr>
      <w:tr w:rsidR="00C87CC3" w:rsidRPr="00E947BD" w14:paraId="3A53F49C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9A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Bifidobacterium bifidum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9B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9F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9D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Bilophila wadsworthia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9E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A2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A0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Chryseobacterium gleum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A1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AGCCTGAT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CCGCGTG</w:t>
            </w:r>
          </w:p>
        </w:tc>
      </w:tr>
      <w:tr w:rsidR="00C87CC3" w:rsidRPr="00E947BD" w14:paraId="3A53F4A5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A3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amalonaticus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A4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A8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A6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freundii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A7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AB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A9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difficile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AA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B1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AF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leptum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B0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B4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B2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Corynebacterium striatum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B3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B7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B5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Eggerthella lenta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B6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CAATGGGGGAAA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BA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B8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Eikenella corrodens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B9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BD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BB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Enterobacter aerogenes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BC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C3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C1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avium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C2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C6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C4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casseliflavus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C5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C9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C7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faecalis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C8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CC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CA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faecium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CB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CF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CD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albertii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CE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D2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D0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coli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D1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D5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D3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Finegoldia magna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D4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ACAATGGGGGAAA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D8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D6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Fusobacterium necrophorum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D7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GTG</w:t>
            </w:r>
          </w:p>
        </w:tc>
      </w:tr>
      <w:tr w:rsidR="00C87CC3" w:rsidRPr="00E947BD" w14:paraId="3A53F4DB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D9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Gardnerella vaginalis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DA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CAATGGGGGAAA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DE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DC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Gemella morbillorum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DD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E1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DF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Haemophilus influenzae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E0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E4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E2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Halomonas venusta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E3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E7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E5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oxytoca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E6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EA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E8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pneumoniae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E9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ED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EB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crispatus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EC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CTGATGGAGC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F0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EE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jensenii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EF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sz w:val="12"/>
                <w:szCs w:val="12"/>
              </w:rPr>
              <w:t>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CTGATGGAGC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F3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F1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Lactococcus garvieae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F2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F6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F4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Listeria monocytogenes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F5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4F9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F7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Morganella morganii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F8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4FC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FA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Mycoplasma hominis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FB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TGATGGAGC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GCGTG</w:t>
            </w:r>
          </w:p>
        </w:tc>
      </w:tr>
      <w:tr w:rsidR="00C87CC3" w:rsidRPr="00E947BD" w14:paraId="3A53F4FF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4FD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Nocardia cyriacigeorgica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4FE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02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00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Odoribacter splanchnicus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01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CGCGTG</w:t>
            </w:r>
          </w:p>
        </w:tc>
      </w:tr>
      <w:tr w:rsidR="00C87CC3" w:rsidRPr="00E947BD" w14:paraId="3A53F505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03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Parvimonas micra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04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08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06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Pasteurella multocida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07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50B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09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corporis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0A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GCGTG</w:t>
            </w:r>
          </w:p>
        </w:tc>
      </w:tr>
      <w:tr w:rsidR="00C87CC3" w:rsidRPr="00E947BD" w14:paraId="3A53F50E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0C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intermedia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0D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GCGTG</w:t>
            </w:r>
          </w:p>
        </w:tc>
      </w:tr>
      <w:tr w:rsidR="00C87CC3" w:rsidRPr="00E947BD" w14:paraId="3A53F511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0F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Propionibacterium acnes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10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14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12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Proteus mirabilis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13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517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15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Pseudomonas aeruginosa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16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51A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18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Raoultella planticola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19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51D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1B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Salmonella enterica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1C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520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1E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Serratia marcescens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1F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AAGCCTGATG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AGCCATGCCGCGTG</w:t>
            </w:r>
          </w:p>
        </w:tc>
      </w:tr>
      <w:tr w:rsidR="00C87CC3" w:rsidRPr="00E947BD" w14:paraId="3A53F523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21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Sphingomonas paucimobilis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22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ATGCCGCGTG</w:t>
            </w:r>
          </w:p>
        </w:tc>
      </w:tr>
      <w:tr w:rsidR="00C87CC3" w:rsidRPr="00E947BD" w14:paraId="3A53F526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24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aureus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25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29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27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capitis/epidermidis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28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2C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2A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cohnii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2B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2F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2D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haemolyticus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2E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32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30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hominis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31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35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33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lugdunensis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34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38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36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Stenotrophomonas maltophilia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37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GACAATGGG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AAGCCTGA</w:t>
            </w:r>
            <w:r w:rsidRPr="00C87CC3">
              <w:rPr>
                <w:rFonts w:ascii="Times" w:hAnsi="Times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AGCCAT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CCGCGTG</w:t>
            </w:r>
          </w:p>
        </w:tc>
      </w:tr>
      <w:tr w:rsidR="00C87CC3" w:rsidRPr="00E947BD" w14:paraId="3A53F53B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39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agalactiae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3A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3E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3C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anginosus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3D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41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3F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constellatus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40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44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42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dysgalactiae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43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47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45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gordonii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46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4A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48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mitis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49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4D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4B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pneumoniae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4C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50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4E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pyogenes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4F" w14:textId="77777777" w:rsidR="00C87CC3" w:rsidRPr="00C87CC3" w:rsidRDefault="00C87CC3" w:rsidP="00C87CC3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  <w:tr w:rsidR="00C87CC3" w:rsidRPr="00E947BD" w14:paraId="3A53F553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51" w14:textId="77777777" w:rsidR="00C87CC3" w:rsidRPr="00EB3A8E" w:rsidRDefault="00C87CC3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salivarius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552" w14:textId="77777777" w:rsidR="00C87CC3" w:rsidRPr="00C87CC3" w:rsidRDefault="00C87CC3" w:rsidP="00C87CC3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GAATCTTCG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CAATGGGGG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CCTGA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GAGC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C87CC3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C87CC3">
              <w:rPr>
                <w:rFonts w:ascii="Times" w:hAnsi="Times"/>
                <w:color w:val="000000"/>
                <w:sz w:val="12"/>
                <w:szCs w:val="12"/>
              </w:rPr>
              <w:t>GCCGCGTG</w:t>
            </w:r>
          </w:p>
        </w:tc>
      </w:tr>
    </w:tbl>
    <w:p w14:paraId="3A53F554" w14:textId="77777777" w:rsidR="002C57A9" w:rsidRDefault="002C57A9"/>
    <w:p w14:paraId="3A53F555" w14:textId="77777777" w:rsidR="002C57A9" w:rsidRDefault="002C57A9"/>
    <w:p w14:paraId="32E7D06D" w14:textId="77777777" w:rsidR="001B3E6B" w:rsidRDefault="001B3E6B" w:rsidP="00C87CC3">
      <w:pPr>
        <w:jc w:val="left"/>
        <w:rPr>
          <w:rFonts w:asciiTheme="majorHAnsi" w:hAnsiTheme="majorHAnsi" w:cstheme="majorHAnsi"/>
          <w:b/>
          <w:sz w:val="16"/>
          <w:szCs w:val="16"/>
        </w:rPr>
      </w:pPr>
    </w:p>
    <w:p w14:paraId="3A53F556" w14:textId="3FAB8A5C" w:rsidR="002C57A9" w:rsidRPr="00C87CC3" w:rsidRDefault="00E77422" w:rsidP="00C87CC3">
      <w:pPr>
        <w:jc w:val="left"/>
        <w:rPr>
          <w:rFonts w:ascii="Times" w:hAnsi="Times"/>
          <w:sz w:val="16"/>
          <w:szCs w:val="16"/>
        </w:rPr>
      </w:pPr>
      <w:r w:rsidRPr="00E35731">
        <w:rPr>
          <w:rFonts w:asciiTheme="majorHAnsi" w:hAnsiTheme="majorHAnsi" w:cstheme="majorHAnsi"/>
          <w:b/>
          <w:sz w:val="16"/>
          <w:szCs w:val="16"/>
        </w:rPr>
        <w:t>IMLL Q-</w:t>
      </w:r>
      <w:r w:rsidR="00C87CC3" w:rsidRPr="00E35731">
        <w:rPr>
          <w:rFonts w:asciiTheme="majorHAnsi" w:hAnsiTheme="majorHAnsi" w:cstheme="majorHAnsi"/>
          <w:b/>
          <w:sz w:val="16"/>
          <w:szCs w:val="16"/>
        </w:rPr>
        <w:t>Probe 3-1</w:t>
      </w:r>
      <w:r w:rsidR="00C87CC3" w:rsidRPr="00E35731">
        <w:rPr>
          <w:rFonts w:asciiTheme="majorHAnsi" w:hAnsiTheme="majorHAnsi" w:cstheme="majorHAnsi"/>
          <w:sz w:val="16"/>
          <w:szCs w:val="16"/>
        </w:rPr>
        <w:t xml:space="preserve"> </w:t>
      </w:r>
      <w:r w:rsidR="00C87CC3">
        <w:rPr>
          <w:rFonts w:ascii="Times" w:hAnsi="Times" w:hint="eastAsia"/>
          <w:sz w:val="16"/>
          <w:szCs w:val="16"/>
        </w:rPr>
        <w:t xml:space="preserve">                               </w:t>
      </w:r>
      <w:r>
        <w:rPr>
          <w:rFonts w:ascii="Times" w:hAnsi="Times" w:hint="eastAsia"/>
          <w:sz w:val="16"/>
          <w:szCs w:val="16"/>
        </w:rPr>
        <w:t xml:space="preserve">                            </w:t>
      </w:r>
      <w:r w:rsidRPr="00DB3FBF">
        <w:rPr>
          <w:rFonts w:asciiTheme="majorHAnsi" w:hAnsiTheme="majorHAnsi" w:cstheme="majorHAnsi"/>
          <w:sz w:val="16"/>
          <w:szCs w:val="16"/>
        </w:rPr>
        <w:t xml:space="preserve"> </w:t>
      </w:r>
      <w:r w:rsidR="00486242" w:rsidRPr="00DB3FBF">
        <w:rPr>
          <w:rFonts w:asciiTheme="majorHAnsi" w:hAnsiTheme="majorHAnsi" w:cstheme="majorHAnsi"/>
          <w:sz w:val="16"/>
          <w:szCs w:val="16"/>
        </w:rPr>
        <w:t>(5′</w:t>
      </w:r>
      <w:r w:rsidR="00486242" w:rsidRPr="00DB3FBF">
        <w:rPr>
          <w:rFonts w:ascii="ＭＳ 明朝" w:eastAsia="ＭＳ 明朝" w:hAnsi="ＭＳ 明朝" w:cs="ＭＳ 明朝" w:hint="eastAsia"/>
          <w:sz w:val="16"/>
          <w:szCs w:val="16"/>
        </w:rPr>
        <w:t>➞</w:t>
      </w:r>
      <w:r w:rsidR="00486242" w:rsidRPr="00DB3FBF">
        <w:rPr>
          <w:rFonts w:asciiTheme="majorHAnsi" w:hAnsiTheme="majorHAnsi" w:cstheme="majorHAnsi"/>
          <w:sz w:val="16"/>
          <w:szCs w:val="16"/>
        </w:rPr>
        <w:t>3′)</w:t>
      </w:r>
    </w:p>
    <w:tbl>
      <w:tblPr>
        <w:tblStyle w:val="6"/>
        <w:tblW w:w="6973" w:type="dxa"/>
        <w:tblLook w:val="04A0" w:firstRow="1" w:lastRow="0" w:firstColumn="1" w:lastColumn="0" w:noHBand="0" w:noVBand="1"/>
      </w:tblPr>
      <w:tblGrid>
        <w:gridCol w:w="2154"/>
        <w:gridCol w:w="4819"/>
      </w:tblGrid>
      <w:tr w:rsidR="007E44FA" w:rsidRPr="00E947BD" w14:paraId="3A53F559" w14:textId="77777777" w:rsidTr="005016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hideMark/>
          </w:tcPr>
          <w:p w14:paraId="3A53F557" w14:textId="77777777" w:rsidR="007E44FA" w:rsidRPr="00EB3A8E" w:rsidRDefault="00E77422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IMLL Q-</w:t>
            </w:r>
            <w:r w:rsidR="007E44FA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 xml:space="preserve">Probe </w:t>
            </w:r>
            <w:r w:rsidR="007E44FA"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3-1 target sequence</w:t>
            </w:r>
          </w:p>
        </w:tc>
        <w:tc>
          <w:tcPr>
            <w:tcW w:w="4819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53F558" w14:textId="77777777" w:rsidR="007E44FA" w:rsidRPr="007E44FA" w:rsidRDefault="007E44FA" w:rsidP="007E44FA">
            <w:pPr>
              <w:spacing w:line="140" w:lineRule="exact"/>
              <w:jc w:val="distribu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GTAATACGGTGGGAGCTAGCGTTATTCGGAATTACAGGGCG</w:t>
            </w:r>
          </w:p>
        </w:tc>
      </w:tr>
      <w:tr w:rsidR="007E44FA" w:rsidRPr="00E947BD" w14:paraId="3A53F55C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2" w:space="0" w:color="FFFFFF" w:themeColor="background1"/>
            </w:tcBorders>
            <w:shd w:val="clear" w:color="auto" w:fill="auto"/>
            <w:noWrap/>
            <w:hideMark/>
          </w:tcPr>
          <w:p w14:paraId="3A53F55A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baumanii</w:t>
            </w:r>
          </w:p>
        </w:tc>
        <w:tc>
          <w:tcPr>
            <w:tcW w:w="4819" w:type="dxa"/>
            <w:tcBorders>
              <w:top w:val="single" w:sz="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53F55B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5F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5D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calcoaceticus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5E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62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60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Actinomyces israelii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61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65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63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Aeromonas hydrophila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64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68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66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Arthrobacter cumminsii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67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6B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69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Bacillus cereus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6A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6E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6C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fragilis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6D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ATC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</w:p>
        </w:tc>
      </w:tr>
      <w:tr w:rsidR="007E44FA" w:rsidRPr="00E947BD" w14:paraId="3A53F571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6F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nordii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70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ATC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</w:p>
        </w:tc>
      </w:tr>
      <w:tr w:rsidR="007E44FA" w:rsidRPr="00E947BD" w14:paraId="3A53F574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72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thetaiotaomicron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73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ATC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</w:p>
        </w:tc>
      </w:tr>
      <w:tr w:rsidR="007E44FA" w:rsidRPr="00E947BD" w14:paraId="3A53F577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75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Bifidobacterium bifidum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76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7A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78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Bilophila wadsworthia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79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7D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7B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Chryseobacterium gleum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7C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</w:p>
        </w:tc>
      </w:tr>
      <w:tr w:rsidR="007E44FA" w:rsidRPr="00E947BD" w14:paraId="3A53F580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7E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amalonaticus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7F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83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81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freundii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82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86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84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difficile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85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GCTAGCGTTAT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8C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8A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leptum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8B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7E44FA" w:rsidRPr="00E947BD" w14:paraId="3A53F58F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8D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Corynebacterium striatum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8E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92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90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Eggerthella lenta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91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GGGAGC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95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93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Eikenella corrodens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94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98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96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Enterobacter aerogenes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97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9E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9C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avium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9D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A1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9F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casseliflavus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A0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A4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A2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faecalis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A3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A7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A5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faecium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A6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AA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A8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albertii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A9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AD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AB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coli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AC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B0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AE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Finegoldia magna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AF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GGAGC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B3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B1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Fusobacterium necrophorum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B2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B6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B4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Gardnerella vaginalis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B5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B9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B7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Gemella morbillorum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B8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BC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BA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Haemophilus influenzae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BB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BF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BD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Halomonas venusta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BE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C2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C0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oxytoca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C1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C5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C3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pneumoniae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C4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C8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C6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crispatus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C7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CB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C9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jensenii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CA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CE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CC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Lactococcus garvieae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CD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D1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CF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Listeria monocytogenes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D0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D4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D2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Morganella morganii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D3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D7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D5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Mycoplasma hominis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D6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DA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D8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Nocardia cyriacigeorgica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D9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DD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DB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Odoribacter splanchnicus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DC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</w:p>
        </w:tc>
      </w:tr>
      <w:tr w:rsidR="007E44FA" w:rsidRPr="00E947BD" w14:paraId="3A53F5E0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DE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Parvimonas micra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DF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E3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E1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Pasteurella multocida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E2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E6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E4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corporis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E5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</w:p>
        </w:tc>
      </w:tr>
      <w:tr w:rsidR="007E44FA" w:rsidRPr="00E947BD" w14:paraId="3A53F5E9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E7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intermedia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E8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</w:p>
        </w:tc>
      </w:tr>
      <w:tr w:rsidR="007E44FA" w:rsidRPr="00E947BD" w14:paraId="3A53F5EC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EA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Propionibacterium acnes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EB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EF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ED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Proteus mirabilis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EE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F2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F0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Pseudomonas aeruginosa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F1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F5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F3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Raoultella planticola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F4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F8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F6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Salmonella enterica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F7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FB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F9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Serratia marcescens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FA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5FE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FC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Sphingomonas paucimobilis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5FD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GCTAGCGTT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01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5FF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aureus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00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04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02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capitis/epidermidis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03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07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05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cohnii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06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0A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08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haemolyticus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09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0D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0B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hominis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0C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10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0E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lugdunensis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0F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CGGAATTA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13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11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Stenotrophomonas maltophilia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12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TCGGAATTAC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16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14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agalactiae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15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19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17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anginosus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18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1C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1A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constellatus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1B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1F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1D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dysgalactiae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1E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22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20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gordonii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21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25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23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mitis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24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28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26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pneumoniae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27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2B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29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pyogenes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2A" w14:textId="77777777" w:rsidR="007E44FA" w:rsidRPr="007E44FA" w:rsidRDefault="007E44FA" w:rsidP="007E44FA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  <w:tr w:rsidR="007E44FA" w:rsidRPr="00E947BD" w14:paraId="3A53F62E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2C" w14:textId="77777777" w:rsidR="007E44FA" w:rsidRPr="00EB3A8E" w:rsidRDefault="007E44FA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salivarius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3A53F62D" w14:textId="77777777" w:rsidR="007E44FA" w:rsidRPr="007E44FA" w:rsidRDefault="007E44FA" w:rsidP="007E44FA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GTAATACG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AGCGTT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CGGA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TTA</w:t>
            </w:r>
            <w:r w:rsidRPr="007E44FA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7E44FA">
              <w:rPr>
                <w:rFonts w:ascii="Times" w:hAnsi="Times"/>
                <w:color w:val="000000"/>
                <w:sz w:val="12"/>
                <w:szCs w:val="12"/>
              </w:rPr>
              <w:t>GGGCG</w:t>
            </w:r>
          </w:p>
        </w:tc>
      </w:tr>
    </w:tbl>
    <w:p w14:paraId="3A53F62F" w14:textId="77777777" w:rsidR="002C57A9" w:rsidRDefault="002C57A9"/>
    <w:p w14:paraId="3A53F630" w14:textId="77777777" w:rsidR="002C57A9" w:rsidRDefault="002C57A9"/>
    <w:p w14:paraId="0908912C" w14:textId="77777777" w:rsidR="001B3E6B" w:rsidRDefault="001B3E6B" w:rsidP="007E44FA">
      <w:pPr>
        <w:jc w:val="left"/>
        <w:rPr>
          <w:rFonts w:asciiTheme="majorHAnsi" w:hAnsiTheme="majorHAnsi" w:cstheme="majorHAnsi"/>
          <w:b/>
          <w:sz w:val="16"/>
          <w:szCs w:val="16"/>
        </w:rPr>
      </w:pPr>
    </w:p>
    <w:p w14:paraId="3A53F631" w14:textId="11DDE78C" w:rsidR="002C57A9" w:rsidRPr="007E44FA" w:rsidRDefault="00E77422" w:rsidP="007E44FA">
      <w:pPr>
        <w:jc w:val="left"/>
        <w:rPr>
          <w:rFonts w:ascii="Times" w:hAnsi="Times"/>
          <w:sz w:val="16"/>
          <w:szCs w:val="16"/>
        </w:rPr>
      </w:pPr>
      <w:r w:rsidRPr="00E35731">
        <w:rPr>
          <w:rFonts w:asciiTheme="majorHAnsi" w:hAnsiTheme="majorHAnsi" w:cstheme="majorHAnsi"/>
          <w:b/>
          <w:sz w:val="16"/>
          <w:szCs w:val="16"/>
        </w:rPr>
        <w:t>IMLL Q-</w:t>
      </w:r>
      <w:r w:rsidR="007E44FA" w:rsidRPr="00E35731">
        <w:rPr>
          <w:rFonts w:asciiTheme="majorHAnsi" w:hAnsiTheme="majorHAnsi" w:cstheme="majorHAnsi"/>
          <w:b/>
          <w:sz w:val="16"/>
          <w:szCs w:val="16"/>
        </w:rPr>
        <w:t>Probe 3-2</w:t>
      </w:r>
      <w:r w:rsidR="007E44FA" w:rsidRPr="00E35731">
        <w:rPr>
          <w:rFonts w:asciiTheme="majorHAnsi" w:hAnsiTheme="majorHAnsi" w:cstheme="majorHAnsi"/>
          <w:sz w:val="16"/>
          <w:szCs w:val="16"/>
        </w:rPr>
        <w:t xml:space="preserve"> </w:t>
      </w:r>
      <w:r w:rsidR="007E44FA">
        <w:rPr>
          <w:rFonts w:ascii="Times" w:hAnsi="Times" w:hint="eastAsia"/>
          <w:sz w:val="16"/>
          <w:szCs w:val="16"/>
        </w:rPr>
        <w:t xml:space="preserve">                                                               </w:t>
      </w:r>
      <w:r>
        <w:rPr>
          <w:rFonts w:ascii="Times" w:hAnsi="Times" w:hint="eastAsia"/>
          <w:sz w:val="16"/>
          <w:szCs w:val="16"/>
        </w:rPr>
        <w:t xml:space="preserve">  </w:t>
      </w:r>
      <w:r w:rsidRPr="00DB3FBF">
        <w:rPr>
          <w:rFonts w:asciiTheme="majorHAnsi" w:hAnsiTheme="majorHAnsi" w:cstheme="majorHAnsi"/>
          <w:sz w:val="16"/>
          <w:szCs w:val="16"/>
        </w:rPr>
        <w:t xml:space="preserve"> </w:t>
      </w:r>
      <w:r w:rsidR="00486242" w:rsidRPr="00DB3FBF">
        <w:rPr>
          <w:rFonts w:asciiTheme="majorHAnsi" w:hAnsiTheme="majorHAnsi" w:cstheme="majorHAnsi"/>
          <w:sz w:val="16"/>
          <w:szCs w:val="16"/>
        </w:rPr>
        <w:t>(5′</w:t>
      </w:r>
      <w:r w:rsidR="00486242" w:rsidRPr="00DB3FBF">
        <w:rPr>
          <w:rFonts w:ascii="ＭＳ 明朝" w:eastAsia="ＭＳ 明朝" w:hAnsi="ＭＳ 明朝" w:cs="ＭＳ 明朝" w:hint="eastAsia"/>
          <w:sz w:val="16"/>
          <w:szCs w:val="16"/>
        </w:rPr>
        <w:t>➞</w:t>
      </w:r>
      <w:r w:rsidR="00486242" w:rsidRPr="00DB3FBF">
        <w:rPr>
          <w:rFonts w:asciiTheme="majorHAnsi" w:hAnsiTheme="majorHAnsi" w:cstheme="majorHAnsi"/>
          <w:sz w:val="16"/>
          <w:szCs w:val="16"/>
        </w:rPr>
        <w:t>3′)</w:t>
      </w:r>
    </w:p>
    <w:tbl>
      <w:tblPr>
        <w:tblStyle w:val="6"/>
        <w:tblW w:w="7426" w:type="dxa"/>
        <w:tblLook w:val="04A0" w:firstRow="1" w:lastRow="0" w:firstColumn="1" w:lastColumn="0" w:noHBand="0" w:noVBand="1"/>
      </w:tblPr>
      <w:tblGrid>
        <w:gridCol w:w="2154"/>
        <w:gridCol w:w="5272"/>
      </w:tblGrid>
      <w:tr w:rsidR="00DB5F19" w:rsidRPr="00E947BD" w14:paraId="3A53F634" w14:textId="77777777" w:rsidTr="005016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hideMark/>
          </w:tcPr>
          <w:p w14:paraId="3A53F632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IMLL Q-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 xml:space="preserve">Probe </w:t>
            </w: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3-2 target sequence</w:t>
            </w:r>
          </w:p>
        </w:tc>
        <w:tc>
          <w:tcPr>
            <w:tcW w:w="5272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53F633" w14:textId="77777777" w:rsidR="00DB5F19" w:rsidRPr="00DB5F19" w:rsidRDefault="00DB5F19" w:rsidP="00DB5F19">
            <w:pPr>
              <w:spacing w:line="140" w:lineRule="exact"/>
              <w:jc w:val="distribu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GGCGGTTTGTTAAGTCAGTAGTGAAAGGCCCGGGCTCAACTTGG</w:t>
            </w:r>
          </w:p>
        </w:tc>
      </w:tr>
      <w:tr w:rsidR="00DB5F19" w:rsidRPr="00E947BD" w14:paraId="3A53F637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2" w:space="0" w:color="FFFFFF" w:themeColor="background1"/>
            </w:tcBorders>
            <w:shd w:val="clear" w:color="auto" w:fill="auto"/>
            <w:noWrap/>
            <w:hideMark/>
          </w:tcPr>
          <w:p w14:paraId="3A53F635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baumanii</w:t>
            </w:r>
          </w:p>
        </w:tc>
        <w:tc>
          <w:tcPr>
            <w:tcW w:w="5272" w:type="dxa"/>
            <w:tcBorders>
              <w:top w:val="single" w:sz="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53F636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AACTTGG</w:t>
            </w:r>
          </w:p>
        </w:tc>
      </w:tr>
      <w:tr w:rsidR="00DB5F19" w:rsidRPr="00E947BD" w14:paraId="3A53F63A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38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calcoaceticus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39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AACTTGG</w:t>
            </w:r>
          </w:p>
        </w:tc>
      </w:tr>
      <w:tr w:rsidR="00DB5F19" w:rsidRPr="00E947BD" w14:paraId="3A53F63D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3B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Actinomyces israelii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3C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</w:p>
        </w:tc>
      </w:tr>
      <w:tr w:rsidR="00DB5F19" w:rsidRPr="00E947BD" w14:paraId="3A53F640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3E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Aeromonas hydrophila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3F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43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41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Arthrobacter cumminsii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42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</w:t>
            </w:r>
            <w:r w:rsidRPr="00DB5F19">
              <w:rPr>
                <w:rFonts w:ascii="Times" w:hAnsi="Times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46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44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Bacillus cereus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45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49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47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fragilis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48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CGTA</w:t>
            </w:r>
          </w:p>
        </w:tc>
      </w:tr>
      <w:tr w:rsidR="00DB5F19" w:rsidRPr="00E947BD" w14:paraId="3A53F64C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4A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nordii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4B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ACATG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CGTA</w:t>
            </w:r>
          </w:p>
        </w:tc>
      </w:tr>
      <w:tr w:rsidR="00DB5F19" w:rsidRPr="00E947BD" w14:paraId="3A53F64F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4D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thetaiotaomicron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4E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GTTAAGTCAGT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TTTGC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CGTA</w:t>
            </w:r>
          </w:p>
        </w:tc>
      </w:tr>
      <w:tr w:rsidR="00DB5F19" w:rsidRPr="00E947BD" w14:paraId="3A53F652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50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Bifidobacterium bifidum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51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55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53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Bilophila wadsworthia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54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CAACT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58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56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Chryseobacterium gleum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57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5B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59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amalonaticus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5A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5E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5C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freundii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5D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61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5F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difficile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60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AGTGAAAGGC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CGTA</w:t>
            </w:r>
          </w:p>
        </w:tc>
      </w:tr>
      <w:tr w:rsidR="00DB5F19" w:rsidRPr="00E947BD" w14:paraId="3A53F667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65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leptum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66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TCTAT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CCAT</w:t>
            </w:r>
          </w:p>
        </w:tc>
      </w:tr>
      <w:tr w:rsidR="00DB5F19" w:rsidRPr="00E947BD" w14:paraId="3A53F66A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68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Corynebacterium striatum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69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GGTTTGT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6D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6B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Eggerthella lenta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6C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CCCC</w:t>
            </w:r>
          </w:p>
        </w:tc>
      </w:tr>
      <w:tr w:rsidR="00DB5F19" w:rsidRPr="00E947BD" w14:paraId="3A53F670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6E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Eikenella corrodens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6F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73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71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Enterobacter aerogenes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72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79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77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avium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78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</w:p>
        </w:tc>
      </w:tr>
      <w:tr w:rsidR="00DB5F19" w:rsidRPr="00E947BD" w14:paraId="3A53F67C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7A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casseliflavus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7B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</w:p>
        </w:tc>
      </w:tr>
      <w:tr w:rsidR="00DB5F19" w:rsidRPr="00E947BD" w14:paraId="3A53F67F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7D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faecalis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7E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</w:p>
        </w:tc>
      </w:tr>
      <w:tr w:rsidR="00DB5F19" w:rsidRPr="00E947BD" w14:paraId="3A53F682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80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faecium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81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</w:p>
        </w:tc>
      </w:tr>
      <w:tr w:rsidR="00DB5F19" w:rsidRPr="00E947BD" w14:paraId="3A53F685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83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albertii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84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88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86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coli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87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8B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89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Finegoldia magna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8A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8E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8C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Fusobacterium necrophorum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8D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GCTCAACT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91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8F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Gardnerella vaginalis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90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94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92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Gemella morbillorum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93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97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95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Haemophilus influenzae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96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9A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98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Halomonas venusta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99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9D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9B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oxytoca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9C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A0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9E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pneumoniae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9F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A3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A1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crispatus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A2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AAGAA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A6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A4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jensenii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A5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CGAA</w:t>
            </w:r>
          </w:p>
        </w:tc>
      </w:tr>
      <w:tr w:rsidR="00DB5F19" w:rsidRPr="00E947BD" w14:paraId="3A53F6A9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A7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Lactococcus garvieae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A8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CATT</w:t>
            </w:r>
          </w:p>
        </w:tc>
      </w:tr>
      <w:tr w:rsidR="00DB5F19" w:rsidRPr="00E947BD" w14:paraId="3A53F6AC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AA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Listeria monocytogenes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AB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</w:p>
        </w:tc>
      </w:tr>
      <w:tr w:rsidR="00DB5F19" w:rsidRPr="00E947BD" w14:paraId="3A53F6AF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AD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Morganella morganii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AE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</w:p>
        </w:tc>
      </w:tr>
      <w:tr w:rsidR="00DB5F19" w:rsidRPr="00E947BD" w14:paraId="3A53F6B2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B0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Mycoplasma hominis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B1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GTTTGTTAAGTC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B5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B3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Nocardia cyriacigeorgica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B4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ACTTG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CCCA</w:t>
            </w:r>
          </w:p>
        </w:tc>
      </w:tr>
      <w:tr w:rsidR="00DB5F19" w:rsidRPr="00E947BD" w14:paraId="3A53F6B8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B6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Odoribacter splanchnicus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B7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TATTT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GCTCAACT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CAA</w:t>
            </w:r>
          </w:p>
        </w:tc>
      </w:tr>
      <w:tr w:rsidR="00DB5F19" w:rsidRPr="00E947BD" w14:paraId="3A53F6BB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B9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Parvimonas micra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BA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</w:t>
            </w:r>
          </w:p>
        </w:tc>
      </w:tr>
      <w:tr w:rsidR="00DB5F19" w:rsidRPr="00E947BD" w14:paraId="3A53F6BE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BC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Pasteurella multocida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BD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AACTTGG</w:t>
            </w:r>
          </w:p>
        </w:tc>
      </w:tr>
      <w:tr w:rsidR="00DB5F19" w:rsidRPr="00E947BD" w14:paraId="3A53F6C1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BF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corporis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C0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TAGAT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</w:p>
        </w:tc>
      </w:tr>
      <w:tr w:rsidR="00DB5F19" w:rsidRPr="00E947BD" w14:paraId="3A53F6C4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C2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intermedia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C3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TTTAG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</w:p>
        </w:tc>
      </w:tr>
      <w:tr w:rsidR="00DB5F19" w:rsidRPr="00E947BD" w14:paraId="3A53F6C7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C5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Propionibacterium acnes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C6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TCTTG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CA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C8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Proteus mirabilis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C9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AACTTGG</w:t>
            </w:r>
          </w:p>
        </w:tc>
      </w:tr>
      <w:tr w:rsidR="00DB5F19" w:rsidRPr="00E947BD" w14:paraId="3A53F6CD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CB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Pseudomonas aeruginosa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CC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D0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CE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Raoultella planticola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CF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GGCGGTTTGTTAAGTCAG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D3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D1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Salmonella enterica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D2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D6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D4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Serratia marcescens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D5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GGCGGTTTGTTAAGTCAG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CCCGGGCTCAAC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D9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D7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Sphingomonas paucimobilis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D8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GCTCAACT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CCA</w:t>
            </w:r>
          </w:p>
        </w:tc>
      </w:tr>
      <w:tr w:rsidR="00DB5F19" w:rsidRPr="00E947BD" w14:paraId="3A53F6DC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DA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aureus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DB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DF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DD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capitis/epidermidis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DE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E2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E0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cohnii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E1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E5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E3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haemolyticus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E4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E8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E6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hominis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E7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EB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E9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lugdunensis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EA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</w:p>
        </w:tc>
      </w:tr>
      <w:tr w:rsidR="00DB5F19" w:rsidRPr="00E947BD" w14:paraId="3A53F6EE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EC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Stenotrophomonas maltophilia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ED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GTGAAAC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TGG</w:t>
            </w:r>
          </w:p>
        </w:tc>
      </w:tr>
      <w:tr w:rsidR="00DB5F19" w:rsidRPr="00E947BD" w14:paraId="3A53F6F1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EF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agalactiae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F0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CATT</w:t>
            </w:r>
          </w:p>
        </w:tc>
      </w:tr>
      <w:tr w:rsidR="00DB5F19" w:rsidRPr="00E947BD" w14:paraId="3A53F6F4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F2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anginosus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F3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AGTGAAAGGC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</w:t>
            </w:r>
            <w:r w:rsidRPr="00DB5F19">
              <w:rPr>
                <w:rFonts w:ascii="Times" w:hAnsi="Times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CATT</w:t>
            </w:r>
          </w:p>
        </w:tc>
      </w:tr>
      <w:tr w:rsidR="00DB5F19" w:rsidRPr="00E947BD" w14:paraId="3A53F6F7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F5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constellatus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F6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AGTGAAAGGC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CATT</w:t>
            </w:r>
          </w:p>
        </w:tc>
      </w:tr>
      <w:tr w:rsidR="00DB5F19" w:rsidRPr="00E947BD" w14:paraId="3A53F6FA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F8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dysgalactiae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F9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CACT</w:t>
            </w:r>
          </w:p>
        </w:tc>
      </w:tr>
      <w:tr w:rsidR="00DB5F19" w:rsidRPr="00E947BD" w14:paraId="3A53F6FD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FB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gordonii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FC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CATA</w:t>
            </w:r>
          </w:p>
        </w:tc>
      </w:tr>
      <w:tr w:rsidR="00DB5F19" w:rsidRPr="00E947BD" w14:paraId="3A53F700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6FE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mitis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6FF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CATA</w:t>
            </w:r>
          </w:p>
        </w:tc>
      </w:tr>
      <w:tr w:rsidR="00DB5F19" w:rsidRPr="00E947BD" w14:paraId="3A53F703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01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pneumoniae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702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CATA</w:t>
            </w:r>
          </w:p>
        </w:tc>
      </w:tr>
      <w:tr w:rsidR="00DB5F19" w:rsidRPr="00E947BD" w14:paraId="3A53F706" w14:textId="77777777" w:rsidTr="0050167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04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pyogenes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705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</w:t>
            </w:r>
            <w:r w:rsidRPr="00DB5F19">
              <w:rPr>
                <w:rFonts w:ascii="Times" w:hAnsi="Times"/>
                <w:sz w:val="12"/>
                <w:szCs w:val="12"/>
              </w:rPr>
              <w:t>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CAAT</w:t>
            </w:r>
          </w:p>
        </w:tc>
      </w:tr>
      <w:tr w:rsidR="00DB5F19" w:rsidRPr="00E947BD" w14:paraId="3A53F709" w14:textId="77777777" w:rsidTr="00501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07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salivarius</w:t>
            </w:r>
          </w:p>
        </w:tc>
        <w:tc>
          <w:tcPr>
            <w:tcW w:w="5272" w:type="dxa"/>
            <w:shd w:val="clear" w:color="auto" w:fill="auto"/>
            <w:noWrap/>
            <w:vAlign w:val="center"/>
            <w:hideMark/>
          </w:tcPr>
          <w:p w14:paraId="3A53F708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GGCGGTTTG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TAAGTC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AAAGGC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GGCTCAAC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TTGG</w:t>
            </w:r>
          </w:p>
        </w:tc>
      </w:tr>
    </w:tbl>
    <w:p w14:paraId="3A53F70A" w14:textId="77777777" w:rsidR="002C57A9" w:rsidRDefault="002C57A9"/>
    <w:p w14:paraId="3A53F70B" w14:textId="77777777" w:rsidR="002C57A9" w:rsidRDefault="002C57A9"/>
    <w:p w14:paraId="5FA326B5" w14:textId="77777777" w:rsidR="00736625" w:rsidRDefault="00736625" w:rsidP="0050167B">
      <w:pPr>
        <w:jc w:val="left"/>
        <w:rPr>
          <w:rFonts w:asciiTheme="majorHAnsi" w:hAnsiTheme="majorHAnsi" w:cstheme="majorHAnsi"/>
          <w:b/>
          <w:sz w:val="16"/>
          <w:szCs w:val="16"/>
        </w:rPr>
      </w:pPr>
    </w:p>
    <w:p w14:paraId="3A53F70C" w14:textId="65FE161C" w:rsidR="002C57A9" w:rsidRPr="0050167B" w:rsidRDefault="00E77422" w:rsidP="0050167B">
      <w:pPr>
        <w:jc w:val="left"/>
        <w:rPr>
          <w:rFonts w:ascii="Times" w:hAnsi="Times"/>
          <w:sz w:val="16"/>
          <w:szCs w:val="16"/>
        </w:rPr>
      </w:pPr>
      <w:r w:rsidRPr="00A45581">
        <w:rPr>
          <w:rFonts w:asciiTheme="majorHAnsi" w:hAnsiTheme="majorHAnsi" w:cstheme="majorHAnsi"/>
          <w:b/>
          <w:sz w:val="16"/>
          <w:szCs w:val="16"/>
        </w:rPr>
        <w:t>IMLL Q-</w:t>
      </w:r>
      <w:r w:rsidR="0050167B" w:rsidRPr="00A45581">
        <w:rPr>
          <w:rFonts w:asciiTheme="majorHAnsi" w:hAnsiTheme="majorHAnsi" w:cstheme="majorHAnsi"/>
          <w:b/>
          <w:sz w:val="16"/>
          <w:szCs w:val="16"/>
        </w:rPr>
        <w:t>Probe 4</w:t>
      </w:r>
      <w:r w:rsidR="0050167B" w:rsidRPr="00A45581">
        <w:rPr>
          <w:rFonts w:asciiTheme="majorHAnsi" w:hAnsiTheme="majorHAnsi" w:cstheme="majorHAnsi"/>
          <w:sz w:val="16"/>
          <w:szCs w:val="16"/>
        </w:rPr>
        <w:t xml:space="preserve"> </w:t>
      </w:r>
      <w:r w:rsidR="0050167B">
        <w:rPr>
          <w:rFonts w:ascii="Times" w:hAnsi="Times" w:hint="eastAsia"/>
          <w:sz w:val="16"/>
          <w:szCs w:val="16"/>
        </w:rPr>
        <w:t xml:space="preserve">                                 </w:t>
      </w:r>
      <w:r>
        <w:rPr>
          <w:rFonts w:ascii="Times" w:hAnsi="Times" w:hint="eastAsia"/>
          <w:sz w:val="16"/>
          <w:szCs w:val="16"/>
        </w:rPr>
        <w:t xml:space="preserve">                       </w:t>
      </w:r>
      <w:r w:rsidRPr="00DB3FBF">
        <w:rPr>
          <w:rFonts w:asciiTheme="majorHAnsi" w:hAnsiTheme="majorHAnsi" w:cstheme="majorHAnsi"/>
          <w:sz w:val="16"/>
          <w:szCs w:val="16"/>
        </w:rPr>
        <w:t xml:space="preserve"> </w:t>
      </w:r>
      <w:r w:rsidR="00486242" w:rsidRPr="00DB3FBF">
        <w:rPr>
          <w:rFonts w:asciiTheme="majorHAnsi" w:hAnsiTheme="majorHAnsi" w:cstheme="majorHAnsi"/>
          <w:sz w:val="16"/>
          <w:szCs w:val="16"/>
        </w:rPr>
        <w:t>(5′</w:t>
      </w:r>
      <w:r w:rsidR="00486242" w:rsidRPr="00DB3FBF">
        <w:rPr>
          <w:rFonts w:ascii="ＭＳ 明朝" w:eastAsia="ＭＳ 明朝" w:hAnsi="ＭＳ 明朝" w:cs="ＭＳ 明朝" w:hint="eastAsia"/>
          <w:sz w:val="16"/>
          <w:szCs w:val="16"/>
        </w:rPr>
        <w:t>➞</w:t>
      </w:r>
      <w:r w:rsidR="00486242" w:rsidRPr="00DB3FBF">
        <w:rPr>
          <w:rFonts w:asciiTheme="majorHAnsi" w:hAnsiTheme="majorHAnsi" w:cstheme="majorHAnsi"/>
          <w:sz w:val="16"/>
          <w:szCs w:val="16"/>
        </w:rPr>
        <w:t>3′)</w:t>
      </w:r>
    </w:p>
    <w:tbl>
      <w:tblPr>
        <w:tblStyle w:val="6"/>
        <w:tblW w:w="6576" w:type="dxa"/>
        <w:tblLook w:val="04A0" w:firstRow="1" w:lastRow="0" w:firstColumn="1" w:lastColumn="0" w:noHBand="0" w:noVBand="1"/>
      </w:tblPr>
      <w:tblGrid>
        <w:gridCol w:w="2154"/>
        <w:gridCol w:w="4422"/>
      </w:tblGrid>
      <w:tr w:rsidR="00DB5F19" w:rsidRPr="00E947BD" w14:paraId="3A53F70F" w14:textId="77777777" w:rsidTr="009E67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hideMark/>
          </w:tcPr>
          <w:p w14:paraId="3A53F70D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IMLL Q-</w:t>
            </w:r>
            <w:r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 xml:space="preserve">Probe </w:t>
            </w: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4 target sequence</w:t>
            </w:r>
          </w:p>
        </w:tc>
        <w:tc>
          <w:tcPr>
            <w:tcW w:w="4422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53F70E" w14:textId="77777777" w:rsidR="00DB5F19" w:rsidRPr="00DB5F19" w:rsidRDefault="00DB5F19" w:rsidP="00DB5F19">
            <w:pPr>
              <w:spacing w:line="140" w:lineRule="exact"/>
              <w:jc w:val="distribu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GTCCACGCTGTAAACGATGAGTATTAAGAGGTTGTGCC</w:t>
            </w:r>
          </w:p>
        </w:tc>
      </w:tr>
      <w:tr w:rsidR="00DB5F19" w:rsidRPr="00E947BD" w14:paraId="3A53F712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2" w:space="0" w:color="FFFFFF" w:themeColor="background1"/>
            </w:tcBorders>
            <w:shd w:val="clear" w:color="auto" w:fill="auto"/>
            <w:noWrap/>
            <w:hideMark/>
          </w:tcPr>
          <w:p w14:paraId="3A53F710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baumanii</w:t>
            </w:r>
          </w:p>
        </w:tc>
        <w:tc>
          <w:tcPr>
            <w:tcW w:w="4422" w:type="dxa"/>
            <w:tcBorders>
              <w:top w:val="single" w:sz="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53F711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Ｔ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</w:p>
        </w:tc>
      </w:tr>
      <w:tr w:rsidR="00DB5F19" w:rsidRPr="00E947BD" w14:paraId="3A53F715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13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calcoaceticus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14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</w:p>
        </w:tc>
      </w:tr>
      <w:tr w:rsidR="00DB5F19" w:rsidRPr="00E947BD" w14:paraId="3A53F718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16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Actinomyces israelii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17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GCTGTAAACG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1B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19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Aeromonas hydrophila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1A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1E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1C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Arthrobacter cumminsii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1D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21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1F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Bacillus cereus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20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24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22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fragilis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23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</w:p>
        </w:tc>
      </w:tr>
      <w:tr w:rsidR="00DB5F19" w:rsidRPr="00E947BD" w14:paraId="3A53F727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25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nordii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26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</w:p>
        </w:tc>
      </w:tr>
      <w:tr w:rsidR="00DB5F19" w:rsidRPr="00E947BD" w14:paraId="3A53F72A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28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thetaiotaomicron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29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</w:p>
        </w:tc>
      </w:tr>
      <w:tr w:rsidR="00DB5F19" w:rsidRPr="00E947BD" w14:paraId="3A53F72D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2B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Bifidobacterium bifidum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2C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5B9BD5"/>
                <w:sz w:val="12"/>
                <w:szCs w:val="12"/>
              </w:rPr>
              <w:t>-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730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2E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Bilophila wadsworthia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2F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Ｇ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GATG</w:t>
            </w:r>
          </w:p>
        </w:tc>
      </w:tr>
      <w:tr w:rsidR="00DB5F19" w:rsidRPr="00E947BD" w14:paraId="3A53F733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31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Chryseobacterium gleum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32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CGTTTT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ATT</w:t>
            </w:r>
          </w:p>
        </w:tc>
      </w:tr>
      <w:tr w:rsidR="00DB5F19" w:rsidRPr="00E947BD" w14:paraId="3A53F736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34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amalonaticus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35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GAGGTTGTGCC</w:t>
            </w:r>
          </w:p>
        </w:tc>
      </w:tr>
      <w:tr w:rsidR="00DB5F19" w:rsidRPr="00E947BD" w14:paraId="3A53F739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37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freundii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38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GAGGTTGTGCC</w:t>
            </w:r>
          </w:p>
        </w:tc>
      </w:tr>
      <w:tr w:rsidR="00DB5F19" w:rsidRPr="00E947BD" w14:paraId="3A53F73C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3A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difficile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3B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GTCCACGCTGTAAACGATGAGTA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</w:p>
        </w:tc>
      </w:tr>
      <w:tr w:rsidR="00DB5F19" w:rsidRPr="00E947BD" w14:paraId="3A53F742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40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leptum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41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</w:p>
        </w:tc>
      </w:tr>
      <w:tr w:rsidR="00DB5F19" w:rsidRPr="00E947BD" w14:paraId="3A53F745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43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Corynebacterium striatum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44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</w:t>
            </w:r>
            <w:r w:rsidRPr="00DB5F19">
              <w:rPr>
                <w:rFonts w:ascii="Times" w:hAnsi="Times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48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46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Eggerthella lenta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47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4B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49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Eikenella corrodens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4A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</w:t>
            </w:r>
            <w:r w:rsidRPr="00DB5F19">
              <w:rPr>
                <w:rFonts w:ascii="Times" w:hAnsi="Times"/>
                <w:color w:val="5B9BD5"/>
                <w:sz w:val="12"/>
                <w:szCs w:val="12"/>
              </w:rPr>
              <w:t>-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74E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4C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Enterobacter aerogenes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4D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GAGGTTGTGCC</w:t>
            </w:r>
          </w:p>
        </w:tc>
      </w:tr>
      <w:tr w:rsidR="00DB5F19" w:rsidRPr="00E947BD" w14:paraId="3A53F754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52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avium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53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57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55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casseliflavus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56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5A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58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faecalis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59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5D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5B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faecium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5C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60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5E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albertii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5F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GAGGTTGTGCC</w:t>
            </w:r>
          </w:p>
        </w:tc>
      </w:tr>
      <w:tr w:rsidR="00DB5F19" w:rsidRPr="00E947BD" w14:paraId="3A53F763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61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coli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62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GAGGTTGTGCC</w:t>
            </w:r>
          </w:p>
        </w:tc>
      </w:tr>
      <w:tr w:rsidR="00DB5F19" w:rsidRPr="00E947BD" w14:paraId="3A53F766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64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Finegoldia magna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65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</w:p>
        </w:tc>
      </w:tr>
      <w:tr w:rsidR="00DB5F19" w:rsidRPr="00E947BD" w14:paraId="3A53F769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67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Fusobacterium necrophorum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68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</w:p>
        </w:tc>
      </w:tr>
      <w:tr w:rsidR="00DB5F19" w:rsidRPr="00E947BD" w14:paraId="3A53F76C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6A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Gardnerella vaginalis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6B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GACGC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5B9BD5"/>
                <w:sz w:val="12"/>
                <w:szCs w:val="12"/>
              </w:rPr>
              <w:t>-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</w:p>
        </w:tc>
      </w:tr>
      <w:tr w:rsidR="00DB5F19" w:rsidRPr="00E947BD" w14:paraId="3A53F76F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6D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Gemella morbillorum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6E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72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70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Haemophilus influenzae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71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</w:p>
        </w:tc>
      </w:tr>
      <w:tr w:rsidR="00DB5F19" w:rsidRPr="00E947BD" w14:paraId="3A53F775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73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Halomonas venusta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74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78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76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oxytoca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77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7B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79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pneumoniae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7A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GAGGTTGTGCC</w:t>
            </w:r>
          </w:p>
        </w:tc>
      </w:tr>
      <w:tr w:rsidR="00DB5F19" w:rsidRPr="00E947BD" w14:paraId="3A53F77E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7C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crispatus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7D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GAGG</w:t>
            </w:r>
          </w:p>
        </w:tc>
      </w:tr>
      <w:tr w:rsidR="00DB5F19" w:rsidRPr="00E947BD" w14:paraId="3A53F781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7F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jensenii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80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GAGG</w:t>
            </w:r>
          </w:p>
        </w:tc>
      </w:tr>
      <w:tr w:rsidR="00DB5F19" w:rsidRPr="00E947BD" w14:paraId="3A53F784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82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Lactococcus garvieae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83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87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85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Listeria monocytogenes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86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8A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88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Morganella morganii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89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GAGGTTGTGCC</w:t>
            </w:r>
          </w:p>
        </w:tc>
      </w:tr>
      <w:tr w:rsidR="00DB5F19" w:rsidRPr="00E947BD" w14:paraId="3A53F78D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8B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Mycoplasma hominis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8C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AA</w:t>
            </w:r>
          </w:p>
        </w:tc>
      </w:tr>
      <w:tr w:rsidR="00DB5F19" w:rsidRPr="00E947BD" w14:paraId="3A53F790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8E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Nocardia cyriacigeorgica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8F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93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91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Odoribacter splanchnicus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92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GGTTCTG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</w:p>
        </w:tc>
      </w:tr>
      <w:tr w:rsidR="00DB5F19" w:rsidRPr="00E947BD" w14:paraId="3A53F796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94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Parvimonas micra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95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GAGT</w:t>
            </w:r>
          </w:p>
        </w:tc>
      </w:tr>
      <w:tr w:rsidR="00DB5F19" w:rsidRPr="00E947BD" w14:paraId="3A53F799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97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Pasteurella multocida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98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</w:p>
        </w:tc>
      </w:tr>
      <w:tr w:rsidR="00DB5F19" w:rsidRPr="00E947BD" w14:paraId="3A53F79C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9A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corporis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9B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GCCCGCT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</w:p>
        </w:tc>
      </w:tr>
      <w:tr w:rsidR="00DB5F19" w:rsidRPr="00E947BD" w14:paraId="3A53F79F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9D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intermedia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9E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GCCCGCT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GCC</w:t>
            </w:r>
          </w:p>
        </w:tc>
      </w:tr>
      <w:tr w:rsidR="00DB5F19" w:rsidRPr="00E947BD" w14:paraId="3A53F7A2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A0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Propionibacterium acnes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A1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A5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A3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Proteus mirabilis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A4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AGAGGTTGTG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</w:p>
        </w:tc>
      </w:tr>
      <w:tr w:rsidR="00DB5F19" w:rsidRPr="00E947BD" w14:paraId="3A53F7A8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A6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Pseudomonas aeruginosa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A7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</w:t>
            </w:r>
          </w:p>
        </w:tc>
      </w:tr>
      <w:tr w:rsidR="00DB5F19" w:rsidRPr="00E947BD" w14:paraId="3A53F7AB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A9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Raoultella planticola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AA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AE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AC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Salmonella enterica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AD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GAGGTTGTGCC</w:t>
            </w:r>
          </w:p>
        </w:tc>
      </w:tr>
      <w:tr w:rsidR="00DB5F19" w:rsidRPr="00E947BD" w14:paraId="3A53F7B1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AF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Serratia marcescens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B0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ATT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GAGGTTGTGCC</w:t>
            </w:r>
          </w:p>
        </w:tc>
      </w:tr>
      <w:tr w:rsidR="00DB5F19" w:rsidRPr="00E947BD" w14:paraId="3A53F7B4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B2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Sphingomonas paucimobilis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B3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</w:p>
        </w:tc>
      </w:tr>
      <w:tr w:rsidR="00DB5F19" w:rsidRPr="00E947BD" w14:paraId="3A53F7B7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B5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aureus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B6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BA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B8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capitis/epidermidis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B9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BD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BB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cohnii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BC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C0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BE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haemolyticus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BF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C3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C1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hominis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C2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C6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C4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lugdunensis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C5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GG</w:t>
            </w:r>
          </w:p>
        </w:tc>
      </w:tr>
      <w:tr w:rsidR="00DB5F19" w:rsidRPr="00E947BD" w14:paraId="3A53F7C9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C7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Stenotrophomonas maltophilia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C8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TAAACGATG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5B9BD5"/>
                <w:sz w:val="12"/>
                <w:szCs w:val="12"/>
              </w:rPr>
              <w:t>-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GTTG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TG</w:t>
            </w:r>
          </w:p>
        </w:tc>
      </w:tr>
      <w:tr w:rsidR="00DB5F19" w:rsidRPr="00E947BD" w14:paraId="3A53F7CC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CA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agalactiae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CB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CF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CD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anginosus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CE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D2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D0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constellatus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D1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D5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D3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dysgalactiae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D4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D8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D6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gordonii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D7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DB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D9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mitis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DA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DE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DC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pneumoniae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DD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GTCCACGCTGTAAACGATGAGT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E1" w14:textId="77777777" w:rsidTr="009E67A6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DF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pyogenes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E0" w14:textId="77777777" w:rsidR="00DB5F19" w:rsidRPr="00DB5F19" w:rsidRDefault="00DB5F19" w:rsidP="00DB5F19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  <w:tr w:rsidR="00DB5F19" w:rsidRPr="00E947BD" w14:paraId="3A53F7E4" w14:textId="77777777" w:rsidTr="009E6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E2" w14:textId="77777777" w:rsidR="00DB5F19" w:rsidRPr="00EB3A8E" w:rsidRDefault="00DB5F19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salivarius</w:t>
            </w:r>
          </w:p>
        </w:tc>
        <w:tc>
          <w:tcPr>
            <w:tcW w:w="4422" w:type="dxa"/>
            <w:shd w:val="clear" w:color="auto" w:fill="auto"/>
            <w:noWrap/>
            <w:vAlign w:val="center"/>
            <w:hideMark/>
          </w:tcPr>
          <w:p w14:paraId="3A53F7E3" w14:textId="77777777" w:rsidR="00DB5F19" w:rsidRPr="00DB5F19" w:rsidRDefault="00DB5F19" w:rsidP="00DB5F19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GTCCACGC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GTAAACGATGAGT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DB5F19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DB5F19">
              <w:rPr>
                <w:rFonts w:ascii="Times" w:hAnsi="Times"/>
                <w:color w:val="000000"/>
                <w:sz w:val="12"/>
                <w:szCs w:val="12"/>
              </w:rPr>
              <w:t>CC</w:t>
            </w:r>
          </w:p>
        </w:tc>
      </w:tr>
    </w:tbl>
    <w:p w14:paraId="3A53F7E5" w14:textId="77777777" w:rsidR="002C57A9" w:rsidRDefault="002C57A9"/>
    <w:p w14:paraId="3A53F7E6" w14:textId="77777777" w:rsidR="002C57A9" w:rsidRDefault="002C57A9"/>
    <w:p w14:paraId="2A1B266F" w14:textId="77777777" w:rsidR="00D83666" w:rsidRDefault="00D83666" w:rsidP="009E67A6">
      <w:pPr>
        <w:jc w:val="left"/>
        <w:rPr>
          <w:rFonts w:asciiTheme="majorHAnsi" w:hAnsiTheme="majorHAnsi" w:cstheme="majorHAnsi"/>
          <w:b/>
          <w:sz w:val="16"/>
          <w:szCs w:val="16"/>
        </w:rPr>
      </w:pPr>
    </w:p>
    <w:p w14:paraId="3A53F7E7" w14:textId="297FE259" w:rsidR="002C57A9" w:rsidRPr="009E67A6" w:rsidRDefault="00E77422" w:rsidP="009E67A6">
      <w:pPr>
        <w:jc w:val="left"/>
        <w:rPr>
          <w:rFonts w:ascii="Times" w:hAnsi="Times"/>
          <w:sz w:val="16"/>
          <w:szCs w:val="16"/>
        </w:rPr>
      </w:pPr>
      <w:r w:rsidRPr="00A45581">
        <w:rPr>
          <w:rFonts w:asciiTheme="majorHAnsi" w:hAnsiTheme="majorHAnsi" w:cstheme="majorHAnsi"/>
          <w:b/>
          <w:sz w:val="16"/>
          <w:szCs w:val="16"/>
        </w:rPr>
        <w:t>IMLL Q-</w:t>
      </w:r>
      <w:r w:rsidR="009E67A6" w:rsidRPr="00A45581">
        <w:rPr>
          <w:rFonts w:asciiTheme="majorHAnsi" w:hAnsiTheme="majorHAnsi" w:cstheme="majorHAnsi"/>
          <w:b/>
          <w:sz w:val="16"/>
          <w:szCs w:val="16"/>
        </w:rPr>
        <w:t>Probe 5</w:t>
      </w:r>
      <w:r w:rsidR="009E67A6" w:rsidRPr="00A45581">
        <w:rPr>
          <w:rFonts w:asciiTheme="majorHAnsi" w:hAnsiTheme="majorHAnsi" w:cstheme="majorHAnsi"/>
          <w:sz w:val="16"/>
          <w:szCs w:val="16"/>
        </w:rPr>
        <w:t xml:space="preserve">  </w:t>
      </w:r>
      <w:r w:rsidR="009E67A6">
        <w:rPr>
          <w:rFonts w:ascii="Times" w:hAnsi="Times" w:hint="eastAsia"/>
          <w:sz w:val="16"/>
          <w:szCs w:val="16"/>
        </w:rPr>
        <w:t xml:space="preserve">                                </w:t>
      </w:r>
      <w:r>
        <w:rPr>
          <w:rFonts w:ascii="Times" w:hAnsi="Times" w:hint="eastAsia"/>
          <w:sz w:val="16"/>
          <w:szCs w:val="16"/>
        </w:rPr>
        <w:t xml:space="preserve">                             </w:t>
      </w:r>
      <w:r w:rsidRPr="00DB3FBF">
        <w:rPr>
          <w:rFonts w:asciiTheme="majorHAnsi" w:hAnsiTheme="majorHAnsi" w:cstheme="majorHAnsi"/>
          <w:sz w:val="16"/>
          <w:szCs w:val="16"/>
        </w:rPr>
        <w:t xml:space="preserve"> </w:t>
      </w:r>
      <w:r w:rsidR="00486242" w:rsidRPr="00DB3FBF">
        <w:rPr>
          <w:rFonts w:asciiTheme="majorHAnsi" w:hAnsiTheme="majorHAnsi" w:cstheme="majorHAnsi"/>
          <w:sz w:val="16"/>
          <w:szCs w:val="16"/>
        </w:rPr>
        <w:t>(5′</w:t>
      </w:r>
      <w:r w:rsidR="00486242" w:rsidRPr="00DB3FBF">
        <w:rPr>
          <w:rFonts w:ascii="ＭＳ 明朝" w:eastAsia="ＭＳ 明朝" w:hAnsi="ＭＳ 明朝" w:cs="ＭＳ 明朝" w:hint="eastAsia"/>
          <w:sz w:val="16"/>
          <w:szCs w:val="16"/>
        </w:rPr>
        <w:t>➞</w:t>
      </w:r>
      <w:r w:rsidR="00486242" w:rsidRPr="00DB3FBF">
        <w:rPr>
          <w:rFonts w:asciiTheme="majorHAnsi" w:hAnsiTheme="majorHAnsi" w:cstheme="majorHAnsi"/>
          <w:sz w:val="16"/>
          <w:szCs w:val="16"/>
        </w:rPr>
        <w:t>3′)</w:t>
      </w:r>
    </w:p>
    <w:tbl>
      <w:tblPr>
        <w:tblStyle w:val="6"/>
        <w:tblW w:w="7086" w:type="dxa"/>
        <w:tblLook w:val="04A0" w:firstRow="1" w:lastRow="0" w:firstColumn="1" w:lastColumn="0" w:noHBand="0" w:noVBand="1"/>
      </w:tblPr>
      <w:tblGrid>
        <w:gridCol w:w="2154"/>
        <w:gridCol w:w="4932"/>
      </w:tblGrid>
      <w:tr w:rsidR="00164586" w:rsidRPr="00E947BD" w14:paraId="3A53F7EA" w14:textId="77777777" w:rsidTr="000254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hideMark/>
          </w:tcPr>
          <w:p w14:paraId="3A53F7E8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</w:pP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IMLL Q-</w:t>
            </w:r>
            <w:r w:rsidRPr="00EB3A8E"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>Pro</w:t>
            </w:r>
            <w:r>
              <w:rPr>
                <w:rFonts w:ascii="Times" w:eastAsia="ＭＳ Ｐゴシック" w:hAnsi="Times" w:cstheme="majorHAnsi"/>
                <w:color w:val="000000"/>
                <w:kern w:val="0"/>
                <w:sz w:val="12"/>
                <w:szCs w:val="12"/>
              </w:rPr>
              <w:t xml:space="preserve">be </w:t>
            </w:r>
            <w:r>
              <w:rPr>
                <w:rFonts w:ascii="Times" w:eastAsia="ＭＳ Ｐゴシック" w:hAnsi="Times" w:cstheme="majorHAnsi" w:hint="eastAsia"/>
                <w:color w:val="000000"/>
                <w:kern w:val="0"/>
                <w:sz w:val="12"/>
                <w:szCs w:val="12"/>
              </w:rPr>
              <w:t>5 target sequence</w:t>
            </w:r>
          </w:p>
        </w:tc>
        <w:tc>
          <w:tcPr>
            <w:tcW w:w="4932" w:type="dxa"/>
            <w:tcBorders>
              <w:top w:val="single" w:sz="8" w:space="0" w:color="000000" w:themeColor="text1"/>
              <w:bottom w:val="single" w:sz="2" w:space="0" w:color="FFFFFF" w:themeColor="background1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53F7E9" w14:textId="77777777" w:rsidR="00164586" w:rsidRPr="00164586" w:rsidRDefault="00164586" w:rsidP="00164586">
            <w:pPr>
              <w:spacing w:line="140" w:lineRule="exact"/>
              <w:jc w:val="distribu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GAACCTTACCTAATCTTGACATCCTTAGAACTTTGCAGAGAT</w:t>
            </w:r>
          </w:p>
        </w:tc>
      </w:tr>
      <w:tr w:rsidR="00164586" w:rsidRPr="00E947BD" w14:paraId="3A53F7ED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tcBorders>
              <w:top w:val="single" w:sz="2" w:space="0" w:color="FFFFFF" w:themeColor="background1"/>
            </w:tcBorders>
            <w:shd w:val="clear" w:color="auto" w:fill="auto"/>
            <w:noWrap/>
            <w:hideMark/>
          </w:tcPr>
          <w:p w14:paraId="3A53F7EB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baumanii</w:t>
            </w:r>
          </w:p>
        </w:tc>
        <w:tc>
          <w:tcPr>
            <w:tcW w:w="4932" w:type="dxa"/>
            <w:tcBorders>
              <w:top w:val="single" w:sz="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53F7EC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AACTTT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7F0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EE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Acinetobacter calcoaceticus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7EF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7F3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F1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Actinomyces israelii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7F2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GGCCG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CCTG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</w:p>
        </w:tc>
      </w:tr>
      <w:tr w:rsidR="00164586" w:rsidRPr="00E947BD" w14:paraId="3A53F7F6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F4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Aeromonas hydrophila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7F5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7F9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F7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Arthrobacter cumminsii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7F8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GCAGAGAT</w:t>
            </w:r>
          </w:p>
        </w:tc>
      </w:tr>
      <w:tr w:rsidR="00164586" w:rsidRPr="00E947BD" w14:paraId="3A53F7FC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FA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Bacillus cereus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7FB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AACCCT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7FF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7FD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fragilis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7FE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TGA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</w:p>
        </w:tc>
      </w:tr>
      <w:tr w:rsidR="00164586" w:rsidRPr="00E947BD" w14:paraId="3A53F802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00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nordii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01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164586">
              <w:rPr>
                <w:rFonts w:ascii="Times" w:hAnsi="Times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</w:p>
        </w:tc>
      </w:tr>
      <w:tr w:rsidR="00164586" w:rsidRPr="00E947BD" w14:paraId="3A53F805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03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Bacteroides thetaiotaomicron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04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TA</w:t>
            </w:r>
            <w:r w:rsidRPr="00164586">
              <w:rPr>
                <w:rFonts w:ascii="Times" w:hAnsi="Times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</w:p>
        </w:tc>
      </w:tr>
      <w:tr w:rsidR="00164586" w:rsidRPr="00E947BD" w14:paraId="3A53F808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06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Bifidobacterium bifidum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07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CCCG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GC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0B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09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Bilophila wadsworthia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0A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AT</w:t>
            </w:r>
          </w:p>
        </w:tc>
      </w:tr>
      <w:tr w:rsidR="00164586" w:rsidRPr="00E947BD" w14:paraId="3A53F80E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0C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Chryseobacterium gleum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0D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GC</w:t>
            </w:r>
          </w:p>
        </w:tc>
      </w:tr>
      <w:tr w:rsidR="00164586" w:rsidRPr="00E947BD" w14:paraId="3A53F811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0F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amalonaticus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10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GCAGAGAT</w:t>
            </w:r>
          </w:p>
        </w:tc>
      </w:tr>
      <w:tr w:rsidR="00164586" w:rsidRPr="00E947BD" w14:paraId="3A53F814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12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Citrobacter freundii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13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GCAGAGAT</w:t>
            </w:r>
          </w:p>
        </w:tc>
      </w:tr>
      <w:tr w:rsidR="00164586" w:rsidRPr="00E947BD" w14:paraId="3A53F817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15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difficile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16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</w:t>
            </w:r>
            <w:r w:rsidRPr="00164586">
              <w:rPr>
                <w:rFonts w:ascii="Times" w:hAnsi="Times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CTTA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AT</w:t>
            </w:r>
          </w:p>
        </w:tc>
      </w:tr>
      <w:tr w:rsidR="00164586" w:rsidRPr="00E947BD" w14:paraId="3A53F81D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1B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Clostridium leptum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1C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sz w:val="12"/>
                <w:szCs w:val="12"/>
              </w:rPr>
              <w:t>AAC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sz w:val="12"/>
                <w:szCs w:val="12"/>
              </w:rPr>
              <w:t>GCAGAGAT</w:t>
            </w:r>
          </w:p>
        </w:tc>
      </w:tr>
      <w:tr w:rsidR="00164586" w:rsidRPr="00E947BD" w14:paraId="3A53F820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1E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Corynebacterium striatum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1F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23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21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Eggerthella lenta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22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GGACGTG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AGCC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</w:p>
        </w:tc>
      </w:tr>
      <w:tr w:rsidR="00164586" w:rsidRPr="00E947BD" w14:paraId="3A53F826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24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Eikenella corrodens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25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GTACG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</w:p>
        </w:tc>
      </w:tr>
      <w:tr w:rsidR="00164586" w:rsidRPr="00E947BD" w14:paraId="3A53F829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27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Enterobacter aerogenes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28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2F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2D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avium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2E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32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30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casseliflavus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31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35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33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faecalis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34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38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36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Enterococcus faecium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37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3B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39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albertii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3A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3E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3C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Escherichia coli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3D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41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3F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Finegoldia magna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40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GTGGG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44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42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Fusobacterium necrophorum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43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AGCGT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TTGACATCCT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GCAGAGAT</w:t>
            </w:r>
          </w:p>
        </w:tc>
      </w:tr>
      <w:tr w:rsidR="00164586" w:rsidRPr="00E947BD" w14:paraId="3A53F847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45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Gardnerella vaginalis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46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TGCCT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TGCAGAGAT</w:t>
            </w:r>
          </w:p>
        </w:tc>
      </w:tr>
      <w:tr w:rsidR="00164586" w:rsidRPr="00E947BD" w14:paraId="3A53F84A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48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Gemella morbillorum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49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GGACACA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4D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4B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Haemophilus influenzae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4C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GAGCT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50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4E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Halomonas venusta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4F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53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51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oxytoca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52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GCAGAGAT</w:t>
            </w:r>
          </w:p>
        </w:tc>
      </w:tr>
      <w:tr w:rsidR="00164586" w:rsidRPr="00E947BD" w14:paraId="3A53F856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54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Klebsiella pneumoniae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55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59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57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crispatus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58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TAGT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CCA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TTTG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5C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5A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Lactobacillus jensenii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5B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ACCTA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5F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5D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Lactococcus garvieae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5E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CCTT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62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60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Listeria monocytogenes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61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</w:p>
        </w:tc>
      </w:tr>
      <w:tr w:rsidR="00164586" w:rsidRPr="00E947BD" w14:paraId="3A53F865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63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Morganella morganii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64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GCAGAGAT</w:t>
            </w:r>
          </w:p>
        </w:tc>
      </w:tr>
      <w:tr w:rsidR="00164586" w:rsidRPr="00E947BD" w14:paraId="3A53F868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66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Mycoplasma hominis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67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6B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69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Nocardia cyriacigeorgica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6A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GGGT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TTGACAT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TGCAGAGAT</w:t>
            </w:r>
          </w:p>
        </w:tc>
      </w:tr>
      <w:tr w:rsidR="00164586" w:rsidRPr="00E947BD" w14:paraId="3A53F86E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6C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Odoribacter splanchnicus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6D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TCA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TAA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AAA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</w:p>
        </w:tc>
      </w:tr>
      <w:tr w:rsidR="00164586" w:rsidRPr="00E947BD" w14:paraId="3A53F871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6F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Parvimonas micra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70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ATA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AT</w:t>
            </w:r>
          </w:p>
        </w:tc>
      </w:tr>
      <w:tr w:rsidR="00164586" w:rsidRPr="00E947BD" w14:paraId="3A53F874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72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Pasteurella multocida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73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GAGCT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77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75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corporis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76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7A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78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Prevotella intermedia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79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7D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7B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Propionibacterium acnes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7C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GGGT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80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7E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Proteus mirabilis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7F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TCC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83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81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Pseudomonas aeruginosa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82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86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84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Raoultella planticola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85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GCAGAGAT</w:t>
            </w:r>
          </w:p>
        </w:tc>
      </w:tr>
      <w:tr w:rsidR="00164586" w:rsidRPr="00E947BD" w14:paraId="3A53F889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87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Salmonella enterica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88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GAA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8C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8A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Serratia marcescens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8B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8F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8D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Sphingomonas paucimobilis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8E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AGCGT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92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90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aureus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91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CAAC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95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93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capitis/epidermidis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94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AATCTTGACATCCT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98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96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cohnii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97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CAAC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9B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99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haemolyticus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9A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CAAC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9E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9C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hominis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9D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A1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9F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Staphylococcus lugdunensis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A0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AATCTTGACATCCTT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A4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A2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Stenotrophomonas maltophilia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A3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CTTGACAT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GTCG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AGAACTTT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CAGAGAT</w:t>
            </w:r>
          </w:p>
        </w:tc>
      </w:tr>
      <w:tr w:rsidR="00164586" w:rsidRPr="00E947BD" w14:paraId="3A53F8A7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A5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agalactiae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A6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GGCCT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AA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A8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anginosus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A9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AD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AB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constellatus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AC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B0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AE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dysgalactiae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AF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B3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B1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gordonii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B2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B6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B4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mitis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B5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B9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B7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pneumoniae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B8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BC" w14:textId="77777777" w:rsidTr="0002547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BA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pyogenes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BB" w14:textId="77777777" w:rsidR="00164586" w:rsidRPr="00164586" w:rsidRDefault="00164586" w:rsidP="00164586">
            <w:pPr>
              <w:spacing w:line="140" w:lineRule="exact"/>
              <w:jc w:val="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TGC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  <w:tr w:rsidR="00164586" w:rsidRPr="00E947BD" w14:paraId="3A53F8BF" w14:textId="77777777" w:rsidTr="00025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4" w:type="dxa"/>
            <w:shd w:val="clear" w:color="auto" w:fill="auto"/>
            <w:noWrap/>
            <w:hideMark/>
          </w:tcPr>
          <w:p w14:paraId="3A53F8BD" w14:textId="77777777" w:rsidR="00164586" w:rsidRPr="00EB3A8E" w:rsidRDefault="00164586" w:rsidP="002C57A9">
            <w:pPr>
              <w:widowControl/>
              <w:spacing w:line="140" w:lineRule="exact"/>
              <w:jc w:val="left"/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</w:pPr>
            <w:r w:rsidRPr="00EB3A8E">
              <w:rPr>
                <w:rFonts w:ascii="Times" w:eastAsia="ＭＳ Ｐゴシック" w:hAnsi="Times" w:cstheme="majorHAnsi"/>
                <w:b w:val="0"/>
                <w:i/>
                <w:iCs/>
                <w:color w:val="000000"/>
                <w:kern w:val="0"/>
                <w:sz w:val="12"/>
                <w:szCs w:val="12"/>
              </w:rPr>
              <w:t>Streptococcus salivarius</w:t>
            </w:r>
          </w:p>
        </w:tc>
        <w:tc>
          <w:tcPr>
            <w:tcW w:w="4932" w:type="dxa"/>
            <w:shd w:val="clear" w:color="auto" w:fill="auto"/>
            <w:noWrap/>
            <w:vAlign w:val="center"/>
            <w:hideMark/>
          </w:tcPr>
          <w:p w14:paraId="3A53F8BE" w14:textId="77777777" w:rsidR="00164586" w:rsidRPr="00164586" w:rsidRDefault="00164586" w:rsidP="00164586">
            <w:pPr>
              <w:spacing w:line="140" w:lineRule="exact"/>
              <w:jc w:val="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ＭＳ Ｐゴシック" w:hAnsi="Times" w:cs="ＭＳ Ｐゴシック"/>
                <w:color w:val="000000"/>
                <w:sz w:val="12"/>
                <w:szCs w:val="12"/>
              </w:rPr>
            </w:pP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GAACCTTACC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AGG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TCTTGACATCC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CG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</w:t>
            </w:r>
            <w:r w:rsidRPr="00164586">
              <w:rPr>
                <w:rFonts w:ascii="Times" w:hAnsi="Times"/>
                <w:color w:val="4F81BD" w:themeColor="accent1"/>
                <w:sz w:val="12"/>
                <w:szCs w:val="12"/>
              </w:rPr>
              <w:t>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G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CTA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TTT</w:t>
            </w:r>
            <w:r w:rsidRPr="00164586">
              <w:rPr>
                <w:rFonts w:ascii="Times" w:hAnsi="Times"/>
                <w:color w:val="FF0000"/>
                <w:sz w:val="12"/>
                <w:szCs w:val="12"/>
              </w:rPr>
              <w:t>CT</w:t>
            </w:r>
            <w:r w:rsidRPr="00164586">
              <w:rPr>
                <w:rFonts w:ascii="Times" w:hAnsi="Times"/>
                <w:color w:val="000000"/>
                <w:sz w:val="12"/>
                <w:szCs w:val="12"/>
              </w:rPr>
              <w:t>AGAGAT</w:t>
            </w:r>
          </w:p>
        </w:tc>
      </w:tr>
    </w:tbl>
    <w:p w14:paraId="3A53F8C0" w14:textId="77777777" w:rsidR="002C57A9" w:rsidRDefault="002C57A9"/>
    <w:p w14:paraId="167CCD9A" w14:textId="77777777" w:rsidR="00D83666" w:rsidRDefault="00D83666"/>
    <w:p w14:paraId="165B1F96" w14:textId="6579C0C2" w:rsidR="00AA68A3" w:rsidRPr="00855ABA" w:rsidRDefault="00AA68A3">
      <w:pPr>
        <w:rPr>
          <w:rFonts w:asciiTheme="majorHAnsi" w:hAnsiTheme="majorHAnsi" w:cstheme="majorHAnsi"/>
          <w:b/>
          <w:sz w:val="28"/>
          <w:szCs w:val="28"/>
        </w:rPr>
      </w:pPr>
      <w:r w:rsidRPr="00855ABA">
        <w:rPr>
          <w:rFonts w:asciiTheme="majorHAnsi" w:hAnsiTheme="majorHAnsi" w:cstheme="majorHAnsi"/>
          <w:b/>
          <w:sz w:val="28"/>
          <w:szCs w:val="28"/>
        </w:rPr>
        <w:t>Supplemental Figure S1</w:t>
      </w:r>
    </w:p>
    <w:p w14:paraId="34B25636" w14:textId="77777777" w:rsidR="00EB48F2" w:rsidRPr="00DD152D" w:rsidRDefault="00EB48F2">
      <w:pPr>
        <w:rPr>
          <w:rFonts w:asciiTheme="majorHAnsi" w:hAnsiTheme="majorHAnsi" w:cstheme="majorHAnsi"/>
          <w:b/>
          <w:sz w:val="28"/>
          <w:szCs w:val="28"/>
        </w:rPr>
      </w:pPr>
    </w:p>
    <w:p w14:paraId="231E76E4" w14:textId="57701E27" w:rsidR="00AA68A3" w:rsidRDefault="00F52C2B" w:rsidP="00E94B6A">
      <w:pPr>
        <w:jc w:val="center"/>
      </w:pPr>
      <w:r w:rsidRPr="00F52C2B">
        <w:rPr>
          <w:noProof/>
        </w:rPr>
        <w:drawing>
          <wp:inline distT="0" distB="0" distL="0" distR="0" wp14:anchorId="0341ACFE" wp14:editId="5BCF70E5">
            <wp:extent cx="5200650" cy="6824936"/>
            <wp:effectExtent l="0" t="0" r="0" b="0"/>
            <wp:docPr id="27" name="図 26" descr="カレンダー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6C496456-9D46-1866-70C5-5F8B157C31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図 26" descr="カレンダー&#10;&#10;自動的に生成された説明">
                      <a:extLst>
                        <a:ext uri="{FF2B5EF4-FFF2-40B4-BE49-F238E27FC236}">
                          <a16:creationId xmlns:a16="http://schemas.microsoft.com/office/drawing/2014/main" id="{6C496456-9D46-1866-70C5-5F8B157C31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5561" cy="6831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B6E48" w14:textId="77777777" w:rsidR="006F1097" w:rsidRDefault="006F1097"/>
    <w:p w14:paraId="5056B28E" w14:textId="3E883FCB" w:rsidR="006F1097" w:rsidRPr="00A45581" w:rsidRDefault="00E94B6A">
      <w:pPr>
        <w:rPr>
          <w:rFonts w:asciiTheme="majorHAnsi" w:hAnsiTheme="majorHAnsi" w:cstheme="majorHAnsi"/>
          <w:sz w:val="24"/>
          <w:szCs w:val="24"/>
        </w:rPr>
      </w:pPr>
      <w:r w:rsidRPr="00A45581">
        <w:rPr>
          <w:rFonts w:asciiTheme="majorHAnsi" w:hAnsiTheme="majorHAnsi" w:cstheme="majorHAnsi"/>
          <w:sz w:val="24"/>
          <w:szCs w:val="24"/>
        </w:rPr>
        <w:t>I</w:t>
      </w:r>
      <w:r w:rsidR="004441ED" w:rsidRPr="00A45581">
        <w:rPr>
          <w:rFonts w:asciiTheme="majorHAnsi" w:hAnsiTheme="majorHAnsi" w:cstheme="majorHAnsi"/>
          <w:sz w:val="24"/>
          <w:szCs w:val="24"/>
        </w:rPr>
        <w:t xml:space="preserve">llustrates differences between the variation range </w:t>
      </w:r>
      <w:r w:rsidR="002F26BE" w:rsidRPr="00A45581">
        <w:rPr>
          <w:rFonts w:asciiTheme="majorHAnsi" w:hAnsiTheme="majorHAnsi" w:cstheme="majorHAnsi"/>
          <w:sz w:val="24"/>
          <w:szCs w:val="24"/>
        </w:rPr>
        <w:t>in</w:t>
      </w:r>
      <w:r w:rsidR="004441ED" w:rsidRPr="00A45581">
        <w:rPr>
          <w:rFonts w:asciiTheme="majorHAnsi" w:hAnsiTheme="majorHAnsi" w:cstheme="majorHAnsi"/>
          <w:sz w:val="24"/>
          <w:szCs w:val="24"/>
        </w:rPr>
        <w:t xml:space="preserve"> Tm values from the c</w:t>
      </w:r>
      <w:r w:rsidRPr="00A45581">
        <w:rPr>
          <w:rFonts w:asciiTheme="majorHAnsi" w:hAnsiTheme="majorHAnsi" w:cstheme="majorHAnsi"/>
          <w:sz w:val="24"/>
          <w:szCs w:val="24"/>
        </w:rPr>
        <w:t>urrent</w:t>
      </w:r>
      <w:r w:rsidR="004441ED" w:rsidRPr="00A45581">
        <w:rPr>
          <w:rFonts w:asciiTheme="majorHAnsi" w:hAnsiTheme="majorHAnsi" w:cstheme="majorHAnsi"/>
          <w:sz w:val="24"/>
          <w:szCs w:val="24"/>
        </w:rPr>
        <w:t xml:space="preserve"> Tm mapping method and the variation range </w:t>
      </w:r>
      <w:r w:rsidR="002F26BE" w:rsidRPr="00A45581">
        <w:rPr>
          <w:rFonts w:asciiTheme="majorHAnsi" w:hAnsiTheme="majorHAnsi" w:cstheme="majorHAnsi"/>
          <w:sz w:val="24"/>
          <w:szCs w:val="24"/>
        </w:rPr>
        <w:t>in</w:t>
      </w:r>
      <w:r w:rsidR="004441ED" w:rsidRPr="00A45581">
        <w:rPr>
          <w:rFonts w:asciiTheme="majorHAnsi" w:hAnsiTheme="majorHAnsi" w:cstheme="majorHAnsi"/>
          <w:sz w:val="24"/>
          <w:szCs w:val="24"/>
        </w:rPr>
        <w:t xml:space="preserve"> Tm values from the improved Tm mapping method.</w:t>
      </w:r>
    </w:p>
    <w:sectPr w:rsidR="006F1097" w:rsidRPr="00A4558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FA085" w14:textId="77777777" w:rsidR="000A7A56" w:rsidRDefault="000A7A56" w:rsidP="00E77422">
      <w:r>
        <w:separator/>
      </w:r>
    </w:p>
  </w:endnote>
  <w:endnote w:type="continuationSeparator" w:id="0">
    <w:p w14:paraId="17ECB5CE" w14:textId="77777777" w:rsidR="000A7A56" w:rsidRDefault="000A7A56" w:rsidP="00E77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altName w:val="Cambria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56E17" w14:textId="77777777" w:rsidR="000A7A56" w:rsidRDefault="000A7A56" w:rsidP="00E77422">
      <w:r>
        <w:separator/>
      </w:r>
    </w:p>
  </w:footnote>
  <w:footnote w:type="continuationSeparator" w:id="0">
    <w:p w14:paraId="2F62086F" w14:textId="77777777" w:rsidR="000A7A56" w:rsidRDefault="000A7A56" w:rsidP="00E774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B05C8"/>
    <w:multiLevelType w:val="hybridMultilevel"/>
    <w:tmpl w:val="D18C878A"/>
    <w:lvl w:ilvl="0" w:tplc="E84A084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17924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5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7BD"/>
    <w:rsid w:val="0000108A"/>
    <w:rsid w:val="00004A92"/>
    <w:rsid w:val="00023641"/>
    <w:rsid w:val="000246D1"/>
    <w:rsid w:val="00025470"/>
    <w:rsid w:val="00026C18"/>
    <w:rsid w:val="00027914"/>
    <w:rsid w:val="00031F66"/>
    <w:rsid w:val="00033F2E"/>
    <w:rsid w:val="000363C6"/>
    <w:rsid w:val="00040867"/>
    <w:rsid w:val="000430E6"/>
    <w:rsid w:val="00043410"/>
    <w:rsid w:val="00045EE5"/>
    <w:rsid w:val="0005057D"/>
    <w:rsid w:val="00051E49"/>
    <w:rsid w:val="000561F7"/>
    <w:rsid w:val="000563DC"/>
    <w:rsid w:val="00065EEB"/>
    <w:rsid w:val="000668F4"/>
    <w:rsid w:val="00067916"/>
    <w:rsid w:val="00074130"/>
    <w:rsid w:val="00074753"/>
    <w:rsid w:val="000763AD"/>
    <w:rsid w:val="00076C90"/>
    <w:rsid w:val="000801E2"/>
    <w:rsid w:val="000817F3"/>
    <w:rsid w:val="00084B20"/>
    <w:rsid w:val="00087BE0"/>
    <w:rsid w:val="00094A06"/>
    <w:rsid w:val="000A18E4"/>
    <w:rsid w:val="000A343D"/>
    <w:rsid w:val="000A508F"/>
    <w:rsid w:val="000A7A56"/>
    <w:rsid w:val="000B2888"/>
    <w:rsid w:val="000B2A4A"/>
    <w:rsid w:val="000B3272"/>
    <w:rsid w:val="000B38AE"/>
    <w:rsid w:val="000B68D8"/>
    <w:rsid w:val="000C2472"/>
    <w:rsid w:val="000C39F8"/>
    <w:rsid w:val="000C44F0"/>
    <w:rsid w:val="000C6D7E"/>
    <w:rsid w:val="000D2515"/>
    <w:rsid w:val="000D2C8C"/>
    <w:rsid w:val="000D7E80"/>
    <w:rsid w:val="000E0443"/>
    <w:rsid w:val="000E5A10"/>
    <w:rsid w:val="000F1501"/>
    <w:rsid w:val="000F1D06"/>
    <w:rsid w:val="000F3489"/>
    <w:rsid w:val="000F46BC"/>
    <w:rsid w:val="000F50B2"/>
    <w:rsid w:val="0010287E"/>
    <w:rsid w:val="00103B39"/>
    <w:rsid w:val="0010462D"/>
    <w:rsid w:val="00113D10"/>
    <w:rsid w:val="001162B9"/>
    <w:rsid w:val="001229E2"/>
    <w:rsid w:val="00122FEF"/>
    <w:rsid w:val="00127A86"/>
    <w:rsid w:val="00130A8D"/>
    <w:rsid w:val="00130BA6"/>
    <w:rsid w:val="00131E4F"/>
    <w:rsid w:val="0013320C"/>
    <w:rsid w:val="00134631"/>
    <w:rsid w:val="00135B28"/>
    <w:rsid w:val="0014281E"/>
    <w:rsid w:val="00145EC0"/>
    <w:rsid w:val="001460AD"/>
    <w:rsid w:val="001468F7"/>
    <w:rsid w:val="00151474"/>
    <w:rsid w:val="001537D9"/>
    <w:rsid w:val="00161A54"/>
    <w:rsid w:val="00164586"/>
    <w:rsid w:val="00166949"/>
    <w:rsid w:val="0016699C"/>
    <w:rsid w:val="0017074A"/>
    <w:rsid w:val="001720FF"/>
    <w:rsid w:val="001742C1"/>
    <w:rsid w:val="00174B85"/>
    <w:rsid w:val="00180229"/>
    <w:rsid w:val="001853FA"/>
    <w:rsid w:val="00186677"/>
    <w:rsid w:val="001A0B7E"/>
    <w:rsid w:val="001A531D"/>
    <w:rsid w:val="001A580E"/>
    <w:rsid w:val="001A769F"/>
    <w:rsid w:val="001A771C"/>
    <w:rsid w:val="001B0997"/>
    <w:rsid w:val="001B12A3"/>
    <w:rsid w:val="001B28C1"/>
    <w:rsid w:val="001B3E6B"/>
    <w:rsid w:val="001B541F"/>
    <w:rsid w:val="001B6464"/>
    <w:rsid w:val="001B64E0"/>
    <w:rsid w:val="001C0292"/>
    <w:rsid w:val="001C1EC7"/>
    <w:rsid w:val="001C22BF"/>
    <w:rsid w:val="001C4ADF"/>
    <w:rsid w:val="001C4FF2"/>
    <w:rsid w:val="001D15ED"/>
    <w:rsid w:val="001D469B"/>
    <w:rsid w:val="001D4802"/>
    <w:rsid w:val="001E1A3E"/>
    <w:rsid w:val="001E59E6"/>
    <w:rsid w:val="001E66FB"/>
    <w:rsid w:val="001F1E25"/>
    <w:rsid w:val="00201A4A"/>
    <w:rsid w:val="00201BE2"/>
    <w:rsid w:val="002061F1"/>
    <w:rsid w:val="00215342"/>
    <w:rsid w:val="00215B82"/>
    <w:rsid w:val="0022105B"/>
    <w:rsid w:val="00223CB9"/>
    <w:rsid w:val="00227362"/>
    <w:rsid w:val="00232A75"/>
    <w:rsid w:val="00233F9E"/>
    <w:rsid w:val="00235394"/>
    <w:rsid w:val="00236570"/>
    <w:rsid w:val="00244AB2"/>
    <w:rsid w:val="00245A0F"/>
    <w:rsid w:val="00255B9B"/>
    <w:rsid w:val="00257B44"/>
    <w:rsid w:val="002709BE"/>
    <w:rsid w:val="0027290C"/>
    <w:rsid w:val="00275A55"/>
    <w:rsid w:val="002769CB"/>
    <w:rsid w:val="00281083"/>
    <w:rsid w:val="00285819"/>
    <w:rsid w:val="00290C06"/>
    <w:rsid w:val="00292D9F"/>
    <w:rsid w:val="00296A59"/>
    <w:rsid w:val="002A09A5"/>
    <w:rsid w:val="002A28D1"/>
    <w:rsid w:val="002A3342"/>
    <w:rsid w:val="002A557C"/>
    <w:rsid w:val="002A5EC6"/>
    <w:rsid w:val="002A6815"/>
    <w:rsid w:val="002B39E3"/>
    <w:rsid w:val="002B39E7"/>
    <w:rsid w:val="002C0AD2"/>
    <w:rsid w:val="002C110C"/>
    <w:rsid w:val="002C1258"/>
    <w:rsid w:val="002C1B94"/>
    <w:rsid w:val="002C289B"/>
    <w:rsid w:val="002C57A9"/>
    <w:rsid w:val="002C6347"/>
    <w:rsid w:val="002D3B0F"/>
    <w:rsid w:val="002D4AF1"/>
    <w:rsid w:val="002D6C9E"/>
    <w:rsid w:val="002E1B5F"/>
    <w:rsid w:val="002E3F74"/>
    <w:rsid w:val="002F217A"/>
    <w:rsid w:val="002F262E"/>
    <w:rsid w:val="002F26BE"/>
    <w:rsid w:val="002F28FC"/>
    <w:rsid w:val="002F3419"/>
    <w:rsid w:val="003010EE"/>
    <w:rsid w:val="00303B49"/>
    <w:rsid w:val="00306DC4"/>
    <w:rsid w:val="00311DB4"/>
    <w:rsid w:val="00315766"/>
    <w:rsid w:val="00316DBC"/>
    <w:rsid w:val="003208E9"/>
    <w:rsid w:val="003220E6"/>
    <w:rsid w:val="00322EEC"/>
    <w:rsid w:val="00325E17"/>
    <w:rsid w:val="0033173E"/>
    <w:rsid w:val="003338AB"/>
    <w:rsid w:val="00333FC4"/>
    <w:rsid w:val="00334267"/>
    <w:rsid w:val="0034329E"/>
    <w:rsid w:val="003432F6"/>
    <w:rsid w:val="00347C1B"/>
    <w:rsid w:val="003549AA"/>
    <w:rsid w:val="003553D3"/>
    <w:rsid w:val="00356A41"/>
    <w:rsid w:val="00357374"/>
    <w:rsid w:val="003600E4"/>
    <w:rsid w:val="00362023"/>
    <w:rsid w:val="003631E9"/>
    <w:rsid w:val="00366FA8"/>
    <w:rsid w:val="00377E39"/>
    <w:rsid w:val="00381911"/>
    <w:rsid w:val="003860CE"/>
    <w:rsid w:val="0038758A"/>
    <w:rsid w:val="003A582B"/>
    <w:rsid w:val="003A5ED8"/>
    <w:rsid w:val="003B214F"/>
    <w:rsid w:val="003B47BC"/>
    <w:rsid w:val="003C25E4"/>
    <w:rsid w:val="003C5426"/>
    <w:rsid w:val="003D5DBB"/>
    <w:rsid w:val="003E18E1"/>
    <w:rsid w:val="003E38EB"/>
    <w:rsid w:val="003E6CB6"/>
    <w:rsid w:val="003F2261"/>
    <w:rsid w:val="003F6F09"/>
    <w:rsid w:val="003F7216"/>
    <w:rsid w:val="003F7DEF"/>
    <w:rsid w:val="00411252"/>
    <w:rsid w:val="00411748"/>
    <w:rsid w:val="00416BB0"/>
    <w:rsid w:val="00416FFB"/>
    <w:rsid w:val="00417902"/>
    <w:rsid w:val="004255B1"/>
    <w:rsid w:val="004259D9"/>
    <w:rsid w:val="00430DA9"/>
    <w:rsid w:val="00436E43"/>
    <w:rsid w:val="00440E57"/>
    <w:rsid w:val="0044191D"/>
    <w:rsid w:val="004441ED"/>
    <w:rsid w:val="00445E2B"/>
    <w:rsid w:val="004476FC"/>
    <w:rsid w:val="00450BA0"/>
    <w:rsid w:val="00454878"/>
    <w:rsid w:val="00455EAD"/>
    <w:rsid w:val="00456051"/>
    <w:rsid w:val="00465ED7"/>
    <w:rsid w:val="004672B7"/>
    <w:rsid w:val="00480332"/>
    <w:rsid w:val="00485186"/>
    <w:rsid w:val="0048622D"/>
    <w:rsid w:val="00486242"/>
    <w:rsid w:val="00487F35"/>
    <w:rsid w:val="00490686"/>
    <w:rsid w:val="00495DD9"/>
    <w:rsid w:val="004A17E6"/>
    <w:rsid w:val="004A37A7"/>
    <w:rsid w:val="004A40BE"/>
    <w:rsid w:val="004A79EE"/>
    <w:rsid w:val="004B4BA1"/>
    <w:rsid w:val="004B52BB"/>
    <w:rsid w:val="004B5C87"/>
    <w:rsid w:val="004C1033"/>
    <w:rsid w:val="004C3F56"/>
    <w:rsid w:val="004C4501"/>
    <w:rsid w:val="004C7930"/>
    <w:rsid w:val="004D031B"/>
    <w:rsid w:val="004D32FE"/>
    <w:rsid w:val="004D7A66"/>
    <w:rsid w:val="004E10F5"/>
    <w:rsid w:val="004E2F24"/>
    <w:rsid w:val="004E7E60"/>
    <w:rsid w:val="004F2A9E"/>
    <w:rsid w:val="004F55F2"/>
    <w:rsid w:val="0050074F"/>
    <w:rsid w:val="0050167B"/>
    <w:rsid w:val="00502245"/>
    <w:rsid w:val="00511E17"/>
    <w:rsid w:val="0051604F"/>
    <w:rsid w:val="005170E3"/>
    <w:rsid w:val="00517461"/>
    <w:rsid w:val="00522413"/>
    <w:rsid w:val="0052261A"/>
    <w:rsid w:val="005253A2"/>
    <w:rsid w:val="005259BA"/>
    <w:rsid w:val="005271BB"/>
    <w:rsid w:val="0052740F"/>
    <w:rsid w:val="00530CF8"/>
    <w:rsid w:val="005373E8"/>
    <w:rsid w:val="005411D1"/>
    <w:rsid w:val="00546CE3"/>
    <w:rsid w:val="005526AC"/>
    <w:rsid w:val="005527A2"/>
    <w:rsid w:val="0055388E"/>
    <w:rsid w:val="005572DB"/>
    <w:rsid w:val="0056339B"/>
    <w:rsid w:val="00564F9F"/>
    <w:rsid w:val="00565638"/>
    <w:rsid w:val="00571C80"/>
    <w:rsid w:val="00572004"/>
    <w:rsid w:val="0057227C"/>
    <w:rsid w:val="00573DCA"/>
    <w:rsid w:val="00575158"/>
    <w:rsid w:val="005756F8"/>
    <w:rsid w:val="00575BE4"/>
    <w:rsid w:val="0058140A"/>
    <w:rsid w:val="00590212"/>
    <w:rsid w:val="005910C4"/>
    <w:rsid w:val="00595495"/>
    <w:rsid w:val="0059598B"/>
    <w:rsid w:val="00596403"/>
    <w:rsid w:val="005A0C3F"/>
    <w:rsid w:val="005A1871"/>
    <w:rsid w:val="005A2037"/>
    <w:rsid w:val="005A4406"/>
    <w:rsid w:val="005A5089"/>
    <w:rsid w:val="005A58D3"/>
    <w:rsid w:val="005A5F16"/>
    <w:rsid w:val="005B1B41"/>
    <w:rsid w:val="005B3C3E"/>
    <w:rsid w:val="005B5E03"/>
    <w:rsid w:val="005B67B1"/>
    <w:rsid w:val="005C443A"/>
    <w:rsid w:val="005C4DE2"/>
    <w:rsid w:val="005C65DC"/>
    <w:rsid w:val="005D16AF"/>
    <w:rsid w:val="005D1F64"/>
    <w:rsid w:val="005D3DD7"/>
    <w:rsid w:val="005D40DD"/>
    <w:rsid w:val="005E040A"/>
    <w:rsid w:val="005E0E34"/>
    <w:rsid w:val="005E1D97"/>
    <w:rsid w:val="005E405A"/>
    <w:rsid w:val="005E7ADF"/>
    <w:rsid w:val="005F0ABA"/>
    <w:rsid w:val="005F4FB4"/>
    <w:rsid w:val="005F5F3D"/>
    <w:rsid w:val="00604F46"/>
    <w:rsid w:val="0060691F"/>
    <w:rsid w:val="00607220"/>
    <w:rsid w:val="0061557F"/>
    <w:rsid w:val="00630909"/>
    <w:rsid w:val="006329B3"/>
    <w:rsid w:val="00634BA1"/>
    <w:rsid w:val="006356B1"/>
    <w:rsid w:val="00641863"/>
    <w:rsid w:val="00642567"/>
    <w:rsid w:val="00644B48"/>
    <w:rsid w:val="006452FE"/>
    <w:rsid w:val="00645324"/>
    <w:rsid w:val="006462BD"/>
    <w:rsid w:val="00651185"/>
    <w:rsid w:val="00651388"/>
    <w:rsid w:val="00656400"/>
    <w:rsid w:val="00657270"/>
    <w:rsid w:val="00657439"/>
    <w:rsid w:val="0066333A"/>
    <w:rsid w:val="00674A30"/>
    <w:rsid w:val="00686607"/>
    <w:rsid w:val="0069186B"/>
    <w:rsid w:val="006A615C"/>
    <w:rsid w:val="006B06D2"/>
    <w:rsid w:val="006B62B2"/>
    <w:rsid w:val="006C00EF"/>
    <w:rsid w:val="006C3521"/>
    <w:rsid w:val="006C6F7B"/>
    <w:rsid w:val="006C71FD"/>
    <w:rsid w:val="006D1466"/>
    <w:rsid w:val="006D2C85"/>
    <w:rsid w:val="006E3595"/>
    <w:rsid w:val="006E3C85"/>
    <w:rsid w:val="006E5B4E"/>
    <w:rsid w:val="006E7166"/>
    <w:rsid w:val="006F1097"/>
    <w:rsid w:val="006F1F41"/>
    <w:rsid w:val="006F2742"/>
    <w:rsid w:val="006F374C"/>
    <w:rsid w:val="006F4C84"/>
    <w:rsid w:val="006F73F1"/>
    <w:rsid w:val="00716E11"/>
    <w:rsid w:val="00717322"/>
    <w:rsid w:val="00717FFD"/>
    <w:rsid w:val="00723C58"/>
    <w:rsid w:val="00723C69"/>
    <w:rsid w:val="00723D30"/>
    <w:rsid w:val="00723FE7"/>
    <w:rsid w:val="00724582"/>
    <w:rsid w:val="0072626C"/>
    <w:rsid w:val="00730393"/>
    <w:rsid w:val="00734AB6"/>
    <w:rsid w:val="007356AA"/>
    <w:rsid w:val="00736625"/>
    <w:rsid w:val="007377B9"/>
    <w:rsid w:val="00740C4A"/>
    <w:rsid w:val="00742192"/>
    <w:rsid w:val="00747CB5"/>
    <w:rsid w:val="00755338"/>
    <w:rsid w:val="00757758"/>
    <w:rsid w:val="007626D1"/>
    <w:rsid w:val="0077087E"/>
    <w:rsid w:val="007739ED"/>
    <w:rsid w:val="00773BD3"/>
    <w:rsid w:val="00775860"/>
    <w:rsid w:val="00775C33"/>
    <w:rsid w:val="00785685"/>
    <w:rsid w:val="00786E18"/>
    <w:rsid w:val="00792C44"/>
    <w:rsid w:val="00793CC0"/>
    <w:rsid w:val="00795FE9"/>
    <w:rsid w:val="007A19AD"/>
    <w:rsid w:val="007A6798"/>
    <w:rsid w:val="007A6DA5"/>
    <w:rsid w:val="007A705F"/>
    <w:rsid w:val="007A7600"/>
    <w:rsid w:val="007B0E00"/>
    <w:rsid w:val="007B1CAE"/>
    <w:rsid w:val="007B27BF"/>
    <w:rsid w:val="007B4AB5"/>
    <w:rsid w:val="007B6039"/>
    <w:rsid w:val="007B673A"/>
    <w:rsid w:val="007C45BF"/>
    <w:rsid w:val="007C6670"/>
    <w:rsid w:val="007D20DE"/>
    <w:rsid w:val="007D4CE8"/>
    <w:rsid w:val="007E44ED"/>
    <w:rsid w:val="007E44FA"/>
    <w:rsid w:val="007E758E"/>
    <w:rsid w:val="007E7E9E"/>
    <w:rsid w:val="007F2277"/>
    <w:rsid w:val="007F430D"/>
    <w:rsid w:val="007F4B8B"/>
    <w:rsid w:val="007F4C7D"/>
    <w:rsid w:val="007F5532"/>
    <w:rsid w:val="00802C13"/>
    <w:rsid w:val="00803CAF"/>
    <w:rsid w:val="00805457"/>
    <w:rsid w:val="008059E4"/>
    <w:rsid w:val="00807EB5"/>
    <w:rsid w:val="00813DDA"/>
    <w:rsid w:val="00815AD0"/>
    <w:rsid w:val="0082015C"/>
    <w:rsid w:val="00822078"/>
    <w:rsid w:val="00824694"/>
    <w:rsid w:val="008273A3"/>
    <w:rsid w:val="00831EA1"/>
    <w:rsid w:val="00834908"/>
    <w:rsid w:val="00835623"/>
    <w:rsid w:val="00840460"/>
    <w:rsid w:val="008419FF"/>
    <w:rsid w:val="00845A98"/>
    <w:rsid w:val="00847004"/>
    <w:rsid w:val="00855ABA"/>
    <w:rsid w:val="00870501"/>
    <w:rsid w:val="00872A93"/>
    <w:rsid w:val="00881B17"/>
    <w:rsid w:val="0088368D"/>
    <w:rsid w:val="00883987"/>
    <w:rsid w:val="00887775"/>
    <w:rsid w:val="00890095"/>
    <w:rsid w:val="00894213"/>
    <w:rsid w:val="008951E9"/>
    <w:rsid w:val="0089551B"/>
    <w:rsid w:val="008A345E"/>
    <w:rsid w:val="008B01CE"/>
    <w:rsid w:val="008B326C"/>
    <w:rsid w:val="008B6675"/>
    <w:rsid w:val="008C0581"/>
    <w:rsid w:val="008C0F6E"/>
    <w:rsid w:val="008C1598"/>
    <w:rsid w:val="008C2204"/>
    <w:rsid w:val="008C4461"/>
    <w:rsid w:val="008C5981"/>
    <w:rsid w:val="008D3AD7"/>
    <w:rsid w:val="008D4902"/>
    <w:rsid w:val="008E01B9"/>
    <w:rsid w:val="008F187B"/>
    <w:rsid w:val="008F77A2"/>
    <w:rsid w:val="00902357"/>
    <w:rsid w:val="00902368"/>
    <w:rsid w:val="009028CE"/>
    <w:rsid w:val="009032C5"/>
    <w:rsid w:val="009107BB"/>
    <w:rsid w:val="0091388F"/>
    <w:rsid w:val="009237A3"/>
    <w:rsid w:val="00930234"/>
    <w:rsid w:val="00934840"/>
    <w:rsid w:val="009411C1"/>
    <w:rsid w:val="009446D1"/>
    <w:rsid w:val="00944C7D"/>
    <w:rsid w:val="00952CAA"/>
    <w:rsid w:val="0095305C"/>
    <w:rsid w:val="00955A5C"/>
    <w:rsid w:val="009575B4"/>
    <w:rsid w:val="009623DF"/>
    <w:rsid w:val="009637DA"/>
    <w:rsid w:val="00964C7A"/>
    <w:rsid w:val="0096620D"/>
    <w:rsid w:val="0097297D"/>
    <w:rsid w:val="00974AAC"/>
    <w:rsid w:val="0097745A"/>
    <w:rsid w:val="00980095"/>
    <w:rsid w:val="009870A6"/>
    <w:rsid w:val="0098715E"/>
    <w:rsid w:val="00987E35"/>
    <w:rsid w:val="00991E8E"/>
    <w:rsid w:val="00992B1C"/>
    <w:rsid w:val="009977F9"/>
    <w:rsid w:val="009A0DAE"/>
    <w:rsid w:val="009A2DA9"/>
    <w:rsid w:val="009A5606"/>
    <w:rsid w:val="009A5846"/>
    <w:rsid w:val="009A73EF"/>
    <w:rsid w:val="009B062D"/>
    <w:rsid w:val="009B1378"/>
    <w:rsid w:val="009C020B"/>
    <w:rsid w:val="009C41F8"/>
    <w:rsid w:val="009C4870"/>
    <w:rsid w:val="009D1722"/>
    <w:rsid w:val="009D363B"/>
    <w:rsid w:val="009E67A6"/>
    <w:rsid w:val="009E7171"/>
    <w:rsid w:val="00A062A6"/>
    <w:rsid w:val="00A07581"/>
    <w:rsid w:val="00A07A99"/>
    <w:rsid w:val="00A10F23"/>
    <w:rsid w:val="00A1155B"/>
    <w:rsid w:val="00A20087"/>
    <w:rsid w:val="00A209BA"/>
    <w:rsid w:val="00A20B3E"/>
    <w:rsid w:val="00A2492B"/>
    <w:rsid w:val="00A275B2"/>
    <w:rsid w:val="00A30126"/>
    <w:rsid w:val="00A308B1"/>
    <w:rsid w:val="00A31F17"/>
    <w:rsid w:val="00A36205"/>
    <w:rsid w:val="00A36551"/>
    <w:rsid w:val="00A40650"/>
    <w:rsid w:val="00A40BC7"/>
    <w:rsid w:val="00A41314"/>
    <w:rsid w:val="00A41B80"/>
    <w:rsid w:val="00A448E9"/>
    <w:rsid w:val="00A45581"/>
    <w:rsid w:val="00A531B5"/>
    <w:rsid w:val="00A538F1"/>
    <w:rsid w:val="00A54EA1"/>
    <w:rsid w:val="00A62775"/>
    <w:rsid w:val="00A672B2"/>
    <w:rsid w:val="00A70278"/>
    <w:rsid w:val="00A71931"/>
    <w:rsid w:val="00A75F10"/>
    <w:rsid w:val="00A81E0D"/>
    <w:rsid w:val="00A845C1"/>
    <w:rsid w:val="00A85078"/>
    <w:rsid w:val="00A87DF6"/>
    <w:rsid w:val="00A91AB3"/>
    <w:rsid w:val="00AA0B6F"/>
    <w:rsid w:val="00AA68A3"/>
    <w:rsid w:val="00AB20DC"/>
    <w:rsid w:val="00AB720E"/>
    <w:rsid w:val="00AC1B5B"/>
    <w:rsid w:val="00AC7705"/>
    <w:rsid w:val="00AD024D"/>
    <w:rsid w:val="00AD0570"/>
    <w:rsid w:val="00AD35E4"/>
    <w:rsid w:val="00AD6EE5"/>
    <w:rsid w:val="00AD7D11"/>
    <w:rsid w:val="00AE0BFD"/>
    <w:rsid w:val="00AE777B"/>
    <w:rsid w:val="00AF00C2"/>
    <w:rsid w:val="00AF277A"/>
    <w:rsid w:val="00AF5229"/>
    <w:rsid w:val="00B050B3"/>
    <w:rsid w:val="00B0758F"/>
    <w:rsid w:val="00B11597"/>
    <w:rsid w:val="00B14D7A"/>
    <w:rsid w:val="00B20307"/>
    <w:rsid w:val="00B23067"/>
    <w:rsid w:val="00B25113"/>
    <w:rsid w:val="00B321FA"/>
    <w:rsid w:val="00B33F42"/>
    <w:rsid w:val="00B40A63"/>
    <w:rsid w:val="00B45BEA"/>
    <w:rsid w:val="00B508CA"/>
    <w:rsid w:val="00B56EA4"/>
    <w:rsid w:val="00B56F9C"/>
    <w:rsid w:val="00B609DD"/>
    <w:rsid w:val="00B61C6F"/>
    <w:rsid w:val="00B6431C"/>
    <w:rsid w:val="00B66BAC"/>
    <w:rsid w:val="00B66C56"/>
    <w:rsid w:val="00B66FDD"/>
    <w:rsid w:val="00B67147"/>
    <w:rsid w:val="00B6726C"/>
    <w:rsid w:val="00B67ED0"/>
    <w:rsid w:val="00B816FB"/>
    <w:rsid w:val="00B83BF9"/>
    <w:rsid w:val="00B87808"/>
    <w:rsid w:val="00B90CED"/>
    <w:rsid w:val="00B92EE7"/>
    <w:rsid w:val="00B9435B"/>
    <w:rsid w:val="00B94F81"/>
    <w:rsid w:val="00BA7693"/>
    <w:rsid w:val="00BB04E3"/>
    <w:rsid w:val="00BB4115"/>
    <w:rsid w:val="00BB5F90"/>
    <w:rsid w:val="00BB6446"/>
    <w:rsid w:val="00BC2853"/>
    <w:rsid w:val="00BC5136"/>
    <w:rsid w:val="00BC65FE"/>
    <w:rsid w:val="00BC7C81"/>
    <w:rsid w:val="00BD3DB7"/>
    <w:rsid w:val="00BD456C"/>
    <w:rsid w:val="00BD4B29"/>
    <w:rsid w:val="00BE2471"/>
    <w:rsid w:val="00C04192"/>
    <w:rsid w:val="00C1037B"/>
    <w:rsid w:val="00C17A98"/>
    <w:rsid w:val="00C2196D"/>
    <w:rsid w:val="00C24E3E"/>
    <w:rsid w:val="00C25225"/>
    <w:rsid w:val="00C27112"/>
    <w:rsid w:val="00C275F2"/>
    <w:rsid w:val="00C2772E"/>
    <w:rsid w:val="00C30568"/>
    <w:rsid w:val="00C326D6"/>
    <w:rsid w:val="00C34277"/>
    <w:rsid w:val="00C37220"/>
    <w:rsid w:val="00C43D86"/>
    <w:rsid w:val="00C45A2E"/>
    <w:rsid w:val="00C5787A"/>
    <w:rsid w:val="00C62B69"/>
    <w:rsid w:val="00C635C3"/>
    <w:rsid w:val="00C67F5F"/>
    <w:rsid w:val="00C760AE"/>
    <w:rsid w:val="00C83BE1"/>
    <w:rsid w:val="00C849E3"/>
    <w:rsid w:val="00C86C2B"/>
    <w:rsid w:val="00C87CC3"/>
    <w:rsid w:val="00C90535"/>
    <w:rsid w:val="00C90C27"/>
    <w:rsid w:val="00C961E8"/>
    <w:rsid w:val="00CA4AEB"/>
    <w:rsid w:val="00CB53D5"/>
    <w:rsid w:val="00CC0AB5"/>
    <w:rsid w:val="00CC1A0A"/>
    <w:rsid w:val="00CC2646"/>
    <w:rsid w:val="00CC34C3"/>
    <w:rsid w:val="00CC366F"/>
    <w:rsid w:val="00CD10AA"/>
    <w:rsid w:val="00CD46D3"/>
    <w:rsid w:val="00CD650F"/>
    <w:rsid w:val="00CD7853"/>
    <w:rsid w:val="00CE33BF"/>
    <w:rsid w:val="00CE49D0"/>
    <w:rsid w:val="00CE4A9D"/>
    <w:rsid w:val="00CE6C95"/>
    <w:rsid w:val="00CE793E"/>
    <w:rsid w:val="00CF1E39"/>
    <w:rsid w:val="00CF29C8"/>
    <w:rsid w:val="00CF3E3B"/>
    <w:rsid w:val="00CF5073"/>
    <w:rsid w:val="00CF5806"/>
    <w:rsid w:val="00D00779"/>
    <w:rsid w:val="00D015B8"/>
    <w:rsid w:val="00D026AB"/>
    <w:rsid w:val="00D03CCC"/>
    <w:rsid w:val="00D0566C"/>
    <w:rsid w:val="00D11ECA"/>
    <w:rsid w:val="00D136EB"/>
    <w:rsid w:val="00D13C6A"/>
    <w:rsid w:val="00D20670"/>
    <w:rsid w:val="00D22D24"/>
    <w:rsid w:val="00D25B24"/>
    <w:rsid w:val="00D314F4"/>
    <w:rsid w:val="00D32757"/>
    <w:rsid w:val="00D36D45"/>
    <w:rsid w:val="00D3747B"/>
    <w:rsid w:val="00D3770A"/>
    <w:rsid w:val="00D45EB2"/>
    <w:rsid w:val="00D46635"/>
    <w:rsid w:val="00D50453"/>
    <w:rsid w:val="00D52240"/>
    <w:rsid w:val="00D54104"/>
    <w:rsid w:val="00D56163"/>
    <w:rsid w:val="00D579DC"/>
    <w:rsid w:val="00D66EC8"/>
    <w:rsid w:val="00D736A4"/>
    <w:rsid w:val="00D819E6"/>
    <w:rsid w:val="00D81D34"/>
    <w:rsid w:val="00D81E1A"/>
    <w:rsid w:val="00D8303C"/>
    <w:rsid w:val="00D833A8"/>
    <w:rsid w:val="00D83666"/>
    <w:rsid w:val="00D90054"/>
    <w:rsid w:val="00D95999"/>
    <w:rsid w:val="00DA5CB1"/>
    <w:rsid w:val="00DA6EAC"/>
    <w:rsid w:val="00DA7A8D"/>
    <w:rsid w:val="00DB04D3"/>
    <w:rsid w:val="00DB193A"/>
    <w:rsid w:val="00DB1F40"/>
    <w:rsid w:val="00DB28B3"/>
    <w:rsid w:val="00DB3FBF"/>
    <w:rsid w:val="00DB5CD6"/>
    <w:rsid w:val="00DB5F19"/>
    <w:rsid w:val="00DB7B8D"/>
    <w:rsid w:val="00DC042A"/>
    <w:rsid w:val="00DC27A3"/>
    <w:rsid w:val="00DC4CF5"/>
    <w:rsid w:val="00DC5054"/>
    <w:rsid w:val="00DC54E6"/>
    <w:rsid w:val="00DC55BD"/>
    <w:rsid w:val="00DD152D"/>
    <w:rsid w:val="00DD5DA9"/>
    <w:rsid w:val="00DD5DE5"/>
    <w:rsid w:val="00DD6BE2"/>
    <w:rsid w:val="00DE2382"/>
    <w:rsid w:val="00DE5D2D"/>
    <w:rsid w:val="00DE613E"/>
    <w:rsid w:val="00DF132D"/>
    <w:rsid w:val="00DF18B0"/>
    <w:rsid w:val="00DF197F"/>
    <w:rsid w:val="00DF19A0"/>
    <w:rsid w:val="00DF31BF"/>
    <w:rsid w:val="00DF616C"/>
    <w:rsid w:val="00E0068C"/>
    <w:rsid w:val="00E0709F"/>
    <w:rsid w:val="00E070B5"/>
    <w:rsid w:val="00E11FDD"/>
    <w:rsid w:val="00E138A7"/>
    <w:rsid w:val="00E203B1"/>
    <w:rsid w:val="00E22E10"/>
    <w:rsid w:val="00E23769"/>
    <w:rsid w:val="00E316E2"/>
    <w:rsid w:val="00E31CDF"/>
    <w:rsid w:val="00E327DA"/>
    <w:rsid w:val="00E35731"/>
    <w:rsid w:val="00E37326"/>
    <w:rsid w:val="00E418F2"/>
    <w:rsid w:val="00E4208B"/>
    <w:rsid w:val="00E47529"/>
    <w:rsid w:val="00E53672"/>
    <w:rsid w:val="00E53BF0"/>
    <w:rsid w:val="00E541F1"/>
    <w:rsid w:val="00E54B34"/>
    <w:rsid w:val="00E54EAF"/>
    <w:rsid w:val="00E62004"/>
    <w:rsid w:val="00E6297F"/>
    <w:rsid w:val="00E64ED0"/>
    <w:rsid w:val="00E65D14"/>
    <w:rsid w:val="00E67CCC"/>
    <w:rsid w:val="00E74A21"/>
    <w:rsid w:val="00E7676C"/>
    <w:rsid w:val="00E77422"/>
    <w:rsid w:val="00E81CC5"/>
    <w:rsid w:val="00E8752F"/>
    <w:rsid w:val="00E9249A"/>
    <w:rsid w:val="00E947BD"/>
    <w:rsid w:val="00E94B6A"/>
    <w:rsid w:val="00E958DF"/>
    <w:rsid w:val="00EA0FBB"/>
    <w:rsid w:val="00EA184B"/>
    <w:rsid w:val="00EA2854"/>
    <w:rsid w:val="00EA4A89"/>
    <w:rsid w:val="00EA6C5A"/>
    <w:rsid w:val="00EB39DA"/>
    <w:rsid w:val="00EB3A8E"/>
    <w:rsid w:val="00EB4169"/>
    <w:rsid w:val="00EB48F2"/>
    <w:rsid w:val="00EC0E8D"/>
    <w:rsid w:val="00EC14A7"/>
    <w:rsid w:val="00EC15B6"/>
    <w:rsid w:val="00EC3A7D"/>
    <w:rsid w:val="00EC5CAB"/>
    <w:rsid w:val="00EC657B"/>
    <w:rsid w:val="00ED1FE8"/>
    <w:rsid w:val="00ED3156"/>
    <w:rsid w:val="00ED3544"/>
    <w:rsid w:val="00ED4E06"/>
    <w:rsid w:val="00EE22E9"/>
    <w:rsid w:val="00EE2D3A"/>
    <w:rsid w:val="00EE5964"/>
    <w:rsid w:val="00EF75AC"/>
    <w:rsid w:val="00EF76E1"/>
    <w:rsid w:val="00EF7AFF"/>
    <w:rsid w:val="00F034A9"/>
    <w:rsid w:val="00F10519"/>
    <w:rsid w:val="00F16ED2"/>
    <w:rsid w:val="00F20505"/>
    <w:rsid w:val="00F217F2"/>
    <w:rsid w:val="00F25F71"/>
    <w:rsid w:val="00F26EAD"/>
    <w:rsid w:val="00F30879"/>
    <w:rsid w:val="00F32C99"/>
    <w:rsid w:val="00F33895"/>
    <w:rsid w:val="00F33A91"/>
    <w:rsid w:val="00F40893"/>
    <w:rsid w:val="00F40E67"/>
    <w:rsid w:val="00F442F3"/>
    <w:rsid w:val="00F51549"/>
    <w:rsid w:val="00F52998"/>
    <w:rsid w:val="00F52C2B"/>
    <w:rsid w:val="00F52FF2"/>
    <w:rsid w:val="00F53E7C"/>
    <w:rsid w:val="00F57981"/>
    <w:rsid w:val="00F60351"/>
    <w:rsid w:val="00F62B60"/>
    <w:rsid w:val="00F73141"/>
    <w:rsid w:val="00F73AB5"/>
    <w:rsid w:val="00F775EC"/>
    <w:rsid w:val="00F8613D"/>
    <w:rsid w:val="00FA2352"/>
    <w:rsid w:val="00FA548C"/>
    <w:rsid w:val="00FA6C7A"/>
    <w:rsid w:val="00FA77AE"/>
    <w:rsid w:val="00FB6E27"/>
    <w:rsid w:val="00FB7270"/>
    <w:rsid w:val="00FC22CF"/>
    <w:rsid w:val="00FC3663"/>
    <w:rsid w:val="00FC48A3"/>
    <w:rsid w:val="00FD49C9"/>
    <w:rsid w:val="00FE0CAF"/>
    <w:rsid w:val="00FE3059"/>
    <w:rsid w:val="00FE507D"/>
    <w:rsid w:val="00FE5631"/>
    <w:rsid w:val="00FE5BE6"/>
    <w:rsid w:val="00FE7544"/>
    <w:rsid w:val="00FF1748"/>
    <w:rsid w:val="00FF2A70"/>
    <w:rsid w:val="00FF3F1F"/>
    <w:rsid w:val="00FF4CC7"/>
    <w:rsid w:val="00FF5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53F2C5"/>
  <w15:docId w15:val="{B184BF90-9348-44E8-80CD-DE7D6069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Light Shading"/>
    <w:basedOn w:val="a1"/>
    <w:uiPriority w:val="60"/>
    <w:rsid w:val="00E947B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3">
    <w:name w:val="Table Grid"/>
    <w:basedOn w:val="a1"/>
    <w:uiPriority w:val="59"/>
    <w:rsid w:val="00E947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Medium List 1"/>
    <w:basedOn w:val="a1"/>
    <w:uiPriority w:val="65"/>
    <w:rsid w:val="00E947BD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a4">
    <w:name w:val="header"/>
    <w:basedOn w:val="a"/>
    <w:link w:val="a5"/>
    <w:uiPriority w:val="99"/>
    <w:unhideWhenUsed/>
    <w:rsid w:val="00E774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77422"/>
  </w:style>
  <w:style w:type="paragraph" w:styleId="a6">
    <w:name w:val="footer"/>
    <w:basedOn w:val="a"/>
    <w:link w:val="a7"/>
    <w:uiPriority w:val="99"/>
    <w:unhideWhenUsed/>
    <w:rsid w:val="00E774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77422"/>
  </w:style>
  <w:style w:type="paragraph" w:styleId="a8">
    <w:name w:val="List Paragraph"/>
    <w:basedOn w:val="a"/>
    <w:uiPriority w:val="34"/>
    <w:qFormat/>
    <w:rsid w:val="008C4461"/>
    <w:pPr>
      <w:spacing w:afterLines="50"/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3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5130</Words>
  <Characters>29246</Characters>
  <Application>Microsoft Office Word</Application>
  <DocSecurity>0</DocSecurity>
  <Lines>243</Lines>
  <Paragraphs>68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HIDEKI NIIMI</dc:creator>
  <cp:lastModifiedBy>NIIMI HIDEKI</cp:lastModifiedBy>
  <cp:revision>2</cp:revision>
  <dcterms:created xsi:type="dcterms:W3CDTF">2023-06-20T09:20:00Z</dcterms:created>
  <dcterms:modified xsi:type="dcterms:W3CDTF">2023-06-20T09:20:00Z</dcterms:modified>
</cp:coreProperties>
</file>