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62377" w14:textId="38EC6D8F" w:rsidR="00BC3CA0" w:rsidRPr="007A4C99" w:rsidRDefault="00BC3CA0" w:rsidP="007A4C99">
      <w:pPr>
        <w:rPr>
          <w:b/>
          <w:bCs/>
        </w:rPr>
      </w:pPr>
      <w:r w:rsidRPr="00BC3CA0">
        <w:rPr>
          <w:b/>
          <w:bCs/>
        </w:rPr>
        <w:t>Supplement 2</w:t>
      </w:r>
      <w:r w:rsidR="007A4C99">
        <w:rPr>
          <w:b/>
          <w:bCs/>
        </w:rPr>
        <w:t>:</w:t>
      </w:r>
      <w:r>
        <w:t xml:space="preserve"> Comparison of the diagnostic utility of cytology, OCT</w:t>
      </w:r>
      <w:r w:rsidR="006D237F">
        <w:t xml:space="preserve">, </w:t>
      </w:r>
      <w:r>
        <w:t>methylene stain</w:t>
      </w:r>
      <w:r w:rsidR="00317C7A">
        <w:t xml:space="preserve"> and </w:t>
      </w:r>
      <w:r w:rsidR="006D237F">
        <w:t xml:space="preserve">a </w:t>
      </w:r>
      <w:r w:rsidR="00317C7A">
        <w:t>combination</w:t>
      </w:r>
      <w:r w:rsidR="006D237F">
        <w:t xml:space="preserve"> of tests for the diagnosis of </w:t>
      </w:r>
      <w:r>
        <w:t xml:space="preserve">OSSN when compared to </w:t>
      </w:r>
      <w:r w:rsidR="006D237F">
        <w:t>a</w:t>
      </w:r>
      <w:r>
        <w:t xml:space="preserve"> histological diagnosis.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501"/>
        <w:gridCol w:w="1187"/>
        <w:gridCol w:w="1146"/>
        <w:gridCol w:w="839"/>
        <w:gridCol w:w="851"/>
        <w:gridCol w:w="2126"/>
        <w:gridCol w:w="2126"/>
      </w:tblGrid>
      <w:tr w:rsidR="00BC3CA0" w:rsidRPr="00040E4E" w14:paraId="623656FD" w14:textId="77777777" w:rsidTr="00695121">
        <w:tc>
          <w:tcPr>
            <w:tcW w:w="1501" w:type="dxa"/>
          </w:tcPr>
          <w:p w14:paraId="406B54FC" w14:textId="77777777" w:rsidR="00BC3CA0" w:rsidRPr="00040E4E" w:rsidRDefault="00BC3CA0" w:rsidP="00695121">
            <w:pPr>
              <w:rPr>
                <w:b/>
                <w:bCs/>
              </w:rPr>
            </w:pPr>
          </w:p>
        </w:tc>
        <w:tc>
          <w:tcPr>
            <w:tcW w:w="1187" w:type="dxa"/>
          </w:tcPr>
          <w:p w14:paraId="70A82FB2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Sensitivity</w:t>
            </w:r>
          </w:p>
        </w:tc>
        <w:tc>
          <w:tcPr>
            <w:tcW w:w="1146" w:type="dxa"/>
          </w:tcPr>
          <w:p w14:paraId="7F3AABEF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Specificity</w:t>
            </w:r>
          </w:p>
        </w:tc>
        <w:tc>
          <w:tcPr>
            <w:tcW w:w="839" w:type="dxa"/>
          </w:tcPr>
          <w:p w14:paraId="08E2DBCD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PPV</w:t>
            </w:r>
          </w:p>
        </w:tc>
        <w:tc>
          <w:tcPr>
            <w:tcW w:w="851" w:type="dxa"/>
          </w:tcPr>
          <w:p w14:paraId="0216F136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NPV</w:t>
            </w:r>
          </w:p>
        </w:tc>
        <w:tc>
          <w:tcPr>
            <w:tcW w:w="2126" w:type="dxa"/>
          </w:tcPr>
          <w:p w14:paraId="45305EC3" w14:textId="77777777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+ </w:t>
            </w:r>
            <w:r w:rsidRPr="00040E4E">
              <w:rPr>
                <w:b/>
                <w:bCs/>
              </w:rPr>
              <w:t>Likelihood Ratio</w:t>
            </w:r>
          </w:p>
        </w:tc>
        <w:tc>
          <w:tcPr>
            <w:tcW w:w="2126" w:type="dxa"/>
          </w:tcPr>
          <w:p w14:paraId="6BB036E1" w14:textId="77777777" w:rsidR="00BC3CA0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- </w:t>
            </w:r>
            <w:r w:rsidRPr="00040E4E">
              <w:rPr>
                <w:b/>
                <w:bCs/>
              </w:rPr>
              <w:t>Likelihood Ratio</w:t>
            </w:r>
          </w:p>
        </w:tc>
      </w:tr>
      <w:tr w:rsidR="00BC3CA0" w14:paraId="44948EA8" w14:textId="77777777" w:rsidTr="00695121">
        <w:tc>
          <w:tcPr>
            <w:tcW w:w="1501" w:type="dxa"/>
          </w:tcPr>
          <w:p w14:paraId="59B40E7C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Cytology</w:t>
            </w:r>
          </w:p>
        </w:tc>
        <w:tc>
          <w:tcPr>
            <w:tcW w:w="1187" w:type="dxa"/>
          </w:tcPr>
          <w:p w14:paraId="6B9C9E6F" w14:textId="77777777" w:rsidR="00BC3CA0" w:rsidRDefault="00BC3CA0" w:rsidP="00695121">
            <w:r>
              <w:t xml:space="preserve">72.4 (62.5 – 81.0) </w:t>
            </w:r>
          </w:p>
        </w:tc>
        <w:tc>
          <w:tcPr>
            <w:tcW w:w="1146" w:type="dxa"/>
          </w:tcPr>
          <w:p w14:paraId="7276FE09" w14:textId="77777777" w:rsidR="00BC3CA0" w:rsidRDefault="00BC3CA0" w:rsidP="00695121">
            <w:r>
              <w:t>74.3 (56.7 – 87.5)</w:t>
            </w:r>
          </w:p>
        </w:tc>
        <w:tc>
          <w:tcPr>
            <w:tcW w:w="839" w:type="dxa"/>
          </w:tcPr>
          <w:p w14:paraId="59FC86E5" w14:textId="77777777" w:rsidR="00BC3CA0" w:rsidRDefault="00BC3CA0" w:rsidP="00695121">
            <w:r>
              <w:t>88.8 (79.7 – 94.7)</w:t>
            </w:r>
          </w:p>
        </w:tc>
        <w:tc>
          <w:tcPr>
            <w:tcW w:w="851" w:type="dxa"/>
          </w:tcPr>
          <w:p w14:paraId="47CFE11F" w14:textId="77777777" w:rsidR="00BC3CA0" w:rsidRDefault="00BC3CA0" w:rsidP="00695121">
            <w:r>
              <w:t>49.1 (35.1 – 63.2)</w:t>
            </w:r>
          </w:p>
        </w:tc>
        <w:tc>
          <w:tcPr>
            <w:tcW w:w="2126" w:type="dxa"/>
          </w:tcPr>
          <w:p w14:paraId="0CFC4B9D" w14:textId="77777777" w:rsidR="00BC3CA0" w:rsidRDefault="00BC3CA0" w:rsidP="00695121">
            <w:r>
              <w:t>2.82 (1.58 – 5.01)</w:t>
            </w:r>
          </w:p>
        </w:tc>
        <w:tc>
          <w:tcPr>
            <w:tcW w:w="2126" w:type="dxa"/>
          </w:tcPr>
          <w:p w14:paraId="45ED8859" w14:textId="77777777" w:rsidR="00BC3CA0" w:rsidRDefault="00BC3CA0" w:rsidP="00695121">
            <w:r>
              <w:t>0.37 (0.25 – 0.54)</w:t>
            </w:r>
          </w:p>
        </w:tc>
      </w:tr>
      <w:tr w:rsidR="00BC3CA0" w14:paraId="151997C6" w14:textId="77777777" w:rsidTr="00695121">
        <w:tc>
          <w:tcPr>
            <w:tcW w:w="1501" w:type="dxa"/>
          </w:tcPr>
          <w:p w14:paraId="12319215" w14:textId="77777777" w:rsidR="00BC3CA0" w:rsidRPr="00910A70" w:rsidRDefault="00BC3CA0" w:rsidP="0069512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Cytology in </w:t>
            </w:r>
            <w:r w:rsidRPr="00910A70">
              <w:rPr>
                <w:sz w:val="20"/>
                <w:szCs w:val="20"/>
              </w:rPr>
              <w:t>OSSN with leukoplakia</w:t>
            </w:r>
          </w:p>
        </w:tc>
        <w:tc>
          <w:tcPr>
            <w:tcW w:w="1187" w:type="dxa"/>
          </w:tcPr>
          <w:p w14:paraId="12BDFB4F" w14:textId="77777777" w:rsidR="00BC3CA0" w:rsidRDefault="00BC3CA0" w:rsidP="00695121">
            <w:r>
              <w:t>73.5 (58.9 – 85.1)</w:t>
            </w:r>
          </w:p>
        </w:tc>
        <w:tc>
          <w:tcPr>
            <w:tcW w:w="1146" w:type="dxa"/>
          </w:tcPr>
          <w:p w14:paraId="1D5ECAB6" w14:textId="77777777" w:rsidR="00BC3CA0" w:rsidRDefault="00BC3CA0" w:rsidP="00695121">
            <w:r>
              <w:t>33.3 (4.3 – 77.7)</w:t>
            </w:r>
          </w:p>
        </w:tc>
        <w:tc>
          <w:tcPr>
            <w:tcW w:w="839" w:type="dxa"/>
          </w:tcPr>
          <w:p w14:paraId="589366C2" w14:textId="77777777" w:rsidR="00BC3CA0" w:rsidRDefault="00BC3CA0" w:rsidP="00695121">
            <w:r>
              <w:t>90.0 (76.3 – 97.2)</w:t>
            </w:r>
          </w:p>
        </w:tc>
        <w:tc>
          <w:tcPr>
            <w:tcW w:w="851" w:type="dxa"/>
          </w:tcPr>
          <w:p w14:paraId="29D9F49F" w14:textId="77777777" w:rsidR="00BC3CA0" w:rsidRDefault="00BC3CA0" w:rsidP="00695121">
            <w:r>
              <w:t>13.3 (1.7 – 40.5)</w:t>
            </w:r>
          </w:p>
        </w:tc>
        <w:tc>
          <w:tcPr>
            <w:tcW w:w="2126" w:type="dxa"/>
          </w:tcPr>
          <w:p w14:paraId="298A50EE" w14:textId="77777777" w:rsidR="00BC3CA0" w:rsidRDefault="00BC3CA0" w:rsidP="00695121">
            <w:r>
              <w:t>1.10 (0.61 – 1.99)</w:t>
            </w:r>
          </w:p>
        </w:tc>
        <w:tc>
          <w:tcPr>
            <w:tcW w:w="2126" w:type="dxa"/>
          </w:tcPr>
          <w:p w14:paraId="3A4F73C8" w14:textId="77777777" w:rsidR="00BC3CA0" w:rsidRDefault="00BC3CA0" w:rsidP="00695121">
            <w:r>
              <w:t>0.80 (0.23 – 2.71)</w:t>
            </w:r>
          </w:p>
        </w:tc>
      </w:tr>
      <w:tr w:rsidR="00BC3CA0" w14:paraId="5A75D005" w14:textId="77777777" w:rsidTr="00695121">
        <w:tc>
          <w:tcPr>
            <w:tcW w:w="1501" w:type="dxa"/>
          </w:tcPr>
          <w:p w14:paraId="11E051C9" w14:textId="77777777" w:rsidR="00BC3CA0" w:rsidRPr="00910A70" w:rsidRDefault="00BC3CA0" w:rsidP="0069512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Cytology in </w:t>
            </w:r>
            <w:r w:rsidRPr="00910A70">
              <w:rPr>
                <w:sz w:val="20"/>
                <w:szCs w:val="20"/>
              </w:rPr>
              <w:t>OSSN without leukoplakia</w:t>
            </w:r>
          </w:p>
        </w:tc>
        <w:tc>
          <w:tcPr>
            <w:tcW w:w="1187" w:type="dxa"/>
          </w:tcPr>
          <w:p w14:paraId="65AE511A" w14:textId="77777777" w:rsidR="00BC3CA0" w:rsidRDefault="00BC3CA0" w:rsidP="00695121">
            <w:r>
              <w:t>71.4 (56.7 – 83.4)</w:t>
            </w:r>
          </w:p>
        </w:tc>
        <w:tc>
          <w:tcPr>
            <w:tcW w:w="1146" w:type="dxa"/>
          </w:tcPr>
          <w:p w14:paraId="6B6A3E6A" w14:textId="77777777" w:rsidR="00BC3CA0" w:rsidRDefault="00BC3CA0" w:rsidP="00695121">
            <w:r>
              <w:t>82.8 (64.2 – 94.2)</w:t>
            </w:r>
          </w:p>
        </w:tc>
        <w:tc>
          <w:tcPr>
            <w:tcW w:w="839" w:type="dxa"/>
          </w:tcPr>
          <w:p w14:paraId="65E95EE4" w14:textId="77777777" w:rsidR="00BC3CA0" w:rsidRDefault="00BC3CA0" w:rsidP="00695121">
            <w:r>
              <w:t>87.5 (73.2 – 95.8)</w:t>
            </w:r>
          </w:p>
        </w:tc>
        <w:tc>
          <w:tcPr>
            <w:tcW w:w="851" w:type="dxa"/>
          </w:tcPr>
          <w:p w14:paraId="44EA50BB" w14:textId="77777777" w:rsidR="00BC3CA0" w:rsidRDefault="00BC3CA0" w:rsidP="00695121">
            <w:r>
              <w:t>63.2 (46.0 – 78.2)</w:t>
            </w:r>
          </w:p>
        </w:tc>
        <w:tc>
          <w:tcPr>
            <w:tcW w:w="2126" w:type="dxa"/>
          </w:tcPr>
          <w:p w14:paraId="6C27F218" w14:textId="77777777" w:rsidR="00BC3CA0" w:rsidRDefault="00BC3CA0" w:rsidP="00695121">
            <w:r>
              <w:t>4.14 (1.83 – 9.38)</w:t>
            </w:r>
          </w:p>
        </w:tc>
        <w:tc>
          <w:tcPr>
            <w:tcW w:w="2126" w:type="dxa"/>
          </w:tcPr>
          <w:p w14:paraId="537F6C97" w14:textId="77777777" w:rsidR="00BC3CA0" w:rsidRDefault="00BC3CA0" w:rsidP="00695121">
            <w:r>
              <w:t>0.35 (0.22 – 0.55)</w:t>
            </w:r>
          </w:p>
        </w:tc>
      </w:tr>
      <w:tr w:rsidR="00BC3CA0" w14:paraId="1771CEC8" w14:textId="77777777" w:rsidTr="00695121">
        <w:tc>
          <w:tcPr>
            <w:tcW w:w="1501" w:type="dxa"/>
          </w:tcPr>
          <w:p w14:paraId="74BA309F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OCT</w:t>
            </w:r>
          </w:p>
        </w:tc>
        <w:tc>
          <w:tcPr>
            <w:tcW w:w="1187" w:type="dxa"/>
          </w:tcPr>
          <w:p w14:paraId="25E837AD" w14:textId="77777777" w:rsidR="00BC3CA0" w:rsidRDefault="00BC3CA0" w:rsidP="00695121">
            <w:r>
              <w:t>87.2 (80.0 – 92.5)</w:t>
            </w:r>
          </w:p>
        </w:tc>
        <w:tc>
          <w:tcPr>
            <w:tcW w:w="1146" w:type="dxa"/>
          </w:tcPr>
          <w:p w14:paraId="58ACC1AF" w14:textId="77777777" w:rsidR="00BC3CA0" w:rsidRDefault="00BC3CA0" w:rsidP="00695121">
            <w:r>
              <w:t>75.6 (60.5 – 87.1)</w:t>
            </w:r>
          </w:p>
        </w:tc>
        <w:tc>
          <w:tcPr>
            <w:tcW w:w="839" w:type="dxa"/>
          </w:tcPr>
          <w:p w14:paraId="768F4E9B" w14:textId="77777777" w:rsidR="00BC3CA0" w:rsidRDefault="00BC3CA0" w:rsidP="00695121">
            <w:r>
              <w:t>90.8 (84.2 – 95.3)</w:t>
            </w:r>
          </w:p>
        </w:tc>
        <w:tc>
          <w:tcPr>
            <w:tcW w:w="851" w:type="dxa"/>
          </w:tcPr>
          <w:p w14:paraId="72C7900F" w14:textId="77777777" w:rsidR="00BC3CA0" w:rsidRDefault="00BC3CA0" w:rsidP="00695121">
            <w:r>
              <w:t>68.0 (53.3 – 80.5)</w:t>
            </w:r>
          </w:p>
        </w:tc>
        <w:tc>
          <w:tcPr>
            <w:tcW w:w="2126" w:type="dxa"/>
          </w:tcPr>
          <w:p w14:paraId="6CEE841C" w14:textId="77777777" w:rsidR="00BC3CA0" w:rsidRDefault="00BC3CA0" w:rsidP="00695121">
            <w:r>
              <w:t>3.57 (2.12 – 5.99)</w:t>
            </w:r>
          </w:p>
        </w:tc>
        <w:tc>
          <w:tcPr>
            <w:tcW w:w="2126" w:type="dxa"/>
          </w:tcPr>
          <w:p w14:paraId="154F1F55" w14:textId="77777777" w:rsidR="00BC3CA0" w:rsidRDefault="00BC3CA0" w:rsidP="00695121">
            <w:r>
              <w:t>0.17 (0.10 – 0.28)</w:t>
            </w:r>
          </w:p>
        </w:tc>
      </w:tr>
      <w:tr w:rsidR="00BC3CA0" w14:paraId="60E2E199" w14:textId="77777777" w:rsidTr="00695121">
        <w:tc>
          <w:tcPr>
            <w:tcW w:w="1501" w:type="dxa"/>
          </w:tcPr>
          <w:p w14:paraId="04168C67" w14:textId="77777777" w:rsidR="00BC3CA0" w:rsidRPr="00040E4E" w:rsidRDefault="00BC3CA0" w:rsidP="00695121">
            <w:pPr>
              <w:rPr>
                <w:b/>
                <w:bCs/>
              </w:rPr>
            </w:pPr>
            <w:r w:rsidRPr="00040E4E">
              <w:rPr>
                <w:b/>
                <w:bCs/>
              </w:rPr>
              <w:t>Methylene</w:t>
            </w:r>
          </w:p>
        </w:tc>
        <w:tc>
          <w:tcPr>
            <w:tcW w:w="1187" w:type="dxa"/>
          </w:tcPr>
          <w:p w14:paraId="7014F24E" w14:textId="77777777" w:rsidR="00BC3CA0" w:rsidRDefault="00BC3CA0" w:rsidP="00695121">
            <w:r>
              <w:t>91.9 (85.9 – 95.9)</w:t>
            </w:r>
          </w:p>
        </w:tc>
        <w:tc>
          <w:tcPr>
            <w:tcW w:w="1146" w:type="dxa"/>
          </w:tcPr>
          <w:p w14:paraId="6EA07E96" w14:textId="77777777" w:rsidR="00BC3CA0" w:rsidRDefault="00BC3CA0" w:rsidP="00695121">
            <w:r>
              <w:t>55.3 (40.1 – 69.8)</w:t>
            </w:r>
          </w:p>
        </w:tc>
        <w:tc>
          <w:tcPr>
            <w:tcW w:w="839" w:type="dxa"/>
          </w:tcPr>
          <w:p w14:paraId="1E254232" w14:textId="77777777" w:rsidR="00BC3CA0" w:rsidRDefault="00BC3CA0" w:rsidP="00695121">
            <w:r>
              <w:t>85.5 (78.7 – 90.8)</w:t>
            </w:r>
          </w:p>
        </w:tc>
        <w:tc>
          <w:tcPr>
            <w:tcW w:w="851" w:type="dxa"/>
          </w:tcPr>
          <w:p w14:paraId="16693BD4" w14:textId="77777777" w:rsidR="00BC3CA0" w:rsidRDefault="00BC3CA0" w:rsidP="00695121">
            <w:r>
              <w:t>70.3 (53.0 – 84.1)</w:t>
            </w:r>
          </w:p>
        </w:tc>
        <w:tc>
          <w:tcPr>
            <w:tcW w:w="2126" w:type="dxa"/>
          </w:tcPr>
          <w:p w14:paraId="5E28E850" w14:textId="77777777" w:rsidR="00BC3CA0" w:rsidRDefault="00BC3CA0" w:rsidP="00695121">
            <w:r>
              <w:t>2.06 (1.49 – 2.84)</w:t>
            </w:r>
          </w:p>
        </w:tc>
        <w:tc>
          <w:tcPr>
            <w:tcW w:w="2126" w:type="dxa"/>
          </w:tcPr>
          <w:p w14:paraId="62653D05" w14:textId="77777777" w:rsidR="00BC3CA0" w:rsidRDefault="00BC3CA0" w:rsidP="00695121">
            <w:r>
              <w:t>0.15 (0.08 – 0.27)</w:t>
            </w:r>
          </w:p>
        </w:tc>
      </w:tr>
      <w:tr w:rsidR="00BC3CA0" w14:paraId="13F83079" w14:textId="77777777" w:rsidTr="00695121">
        <w:tc>
          <w:tcPr>
            <w:tcW w:w="1501" w:type="dxa"/>
          </w:tcPr>
          <w:p w14:paraId="7AF5A34A" w14:textId="48FFFA12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>OCT or Cytology</w:t>
            </w:r>
            <w:r w:rsidR="00272000" w:rsidRPr="00BB3B61">
              <w:rPr>
                <w:b/>
                <w:bCs/>
              </w:rPr>
              <w:t>*</w:t>
            </w:r>
          </w:p>
        </w:tc>
        <w:tc>
          <w:tcPr>
            <w:tcW w:w="1187" w:type="dxa"/>
          </w:tcPr>
          <w:p w14:paraId="3C863FA0" w14:textId="77777777" w:rsidR="00BC3CA0" w:rsidRDefault="00BC3CA0" w:rsidP="00695121">
            <w:r>
              <w:t>90.3 (84.0 – 94.7)</w:t>
            </w:r>
          </w:p>
        </w:tc>
        <w:tc>
          <w:tcPr>
            <w:tcW w:w="1146" w:type="dxa"/>
          </w:tcPr>
          <w:p w14:paraId="0543ACC7" w14:textId="77777777" w:rsidR="00BC3CA0" w:rsidRDefault="00BC3CA0" w:rsidP="00695121">
            <w:r>
              <w:t>66.0 (50.7 – 79.1)</w:t>
            </w:r>
          </w:p>
        </w:tc>
        <w:tc>
          <w:tcPr>
            <w:tcW w:w="839" w:type="dxa"/>
          </w:tcPr>
          <w:p w14:paraId="104804FE" w14:textId="77777777" w:rsidR="00BC3CA0" w:rsidRDefault="00BC3CA0" w:rsidP="00695121">
            <w:r>
              <w:t>88.3 (81.7 – 93.2)</w:t>
            </w:r>
          </w:p>
        </w:tc>
        <w:tc>
          <w:tcPr>
            <w:tcW w:w="851" w:type="dxa"/>
          </w:tcPr>
          <w:p w14:paraId="35F44EAE" w14:textId="77777777" w:rsidR="00BC3CA0" w:rsidRDefault="00BC3CA0" w:rsidP="00695121">
            <w:r>
              <w:t>70.5 (54.8 – 83.2)</w:t>
            </w:r>
          </w:p>
        </w:tc>
        <w:tc>
          <w:tcPr>
            <w:tcW w:w="2126" w:type="dxa"/>
          </w:tcPr>
          <w:p w14:paraId="787B2AD8" w14:textId="77777777" w:rsidR="00BC3CA0" w:rsidRDefault="00BC3CA0" w:rsidP="00695121">
            <w:r>
              <w:t>2.65 (1.77 – 3.96)</w:t>
            </w:r>
          </w:p>
        </w:tc>
        <w:tc>
          <w:tcPr>
            <w:tcW w:w="2126" w:type="dxa"/>
          </w:tcPr>
          <w:p w14:paraId="2827A52B" w14:textId="77777777" w:rsidR="00BC3CA0" w:rsidRDefault="00BC3CA0" w:rsidP="00695121">
            <w:r>
              <w:t>0.15 (0.08 – 0.26)</w:t>
            </w:r>
          </w:p>
        </w:tc>
      </w:tr>
      <w:tr w:rsidR="00BC3CA0" w14:paraId="0874CAEE" w14:textId="77777777" w:rsidTr="00695121">
        <w:tc>
          <w:tcPr>
            <w:tcW w:w="1501" w:type="dxa"/>
          </w:tcPr>
          <w:p w14:paraId="3368613B" w14:textId="1F295FA7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>OCT or leukoplakia</w:t>
            </w:r>
            <w:r w:rsidR="00272000" w:rsidRPr="00BB3B61">
              <w:rPr>
                <w:b/>
                <w:bCs/>
                <w:vertAlign w:val="superscript"/>
              </w:rPr>
              <w:t>#</w:t>
            </w:r>
          </w:p>
        </w:tc>
        <w:tc>
          <w:tcPr>
            <w:tcW w:w="1187" w:type="dxa"/>
          </w:tcPr>
          <w:p w14:paraId="4666F504" w14:textId="77777777" w:rsidR="00BC3CA0" w:rsidRDefault="00BC3CA0" w:rsidP="00695121">
            <w:r>
              <w:t>84.4 (77.2 – 90.1)</w:t>
            </w:r>
          </w:p>
        </w:tc>
        <w:tc>
          <w:tcPr>
            <w:tcW w:w="1146" w:type="dxa"/>
          </w:tcPr>
          <w:p w14:paraId="76D27976" w14:textId="77777777" w:rsidR="00BC3CA0" w:rsidRDefault="00BC3CA0" w:rsidP="00695121">
            <w:r>
              <w:t>72.3 (57.4 – 84.4)</w:t>
            </w:r>
          </w:p>
        </w:tc>
        <w:tc>
          <w:tcPr>
            <w:tcW w:w="839" w:type="dxa"/>
          </w:tcPr>
          <w:p w14:paraId="038A8A00" w14:textId="77777777" w:rsidR="00BC3CA0" w:rsidRDefault="00BC3CA0" w:rsidP="00695121">
            <w:r>
              <w:t>89.8 (83.1 – 94.4)</w:t>
            </w:r>
          </w:p>
        </w:tc>
        <w:tc>
          <w:tcPr>
            <w:tcW w:w="851" w:type="dxa"/>
          </w:tcPr>
          <w:p w14:paraId="74DCC54A" w14:textId="77777777" w:rsidR="00BC3CA0" w:rsidRDefault="00BC3CA0" w:rsidP="00695121">
            <w:r>
              <w:t>61.8 (47.7 – 74.6)</w:t>
            </w:r>
          </w:p>
        </w:tc>
        <w:tc>
          <w:tcPr>
            <w:tcW w:w="2126" w:type="dxa"/>
          </w:tcPr>
          <w:p w14:paraId="548996ED" w14:textId="77777777" w:rsidR="00BC3CA0" w:rsidRDefault="00BC3CA0" w:rsidP="00695121">
            <w:r>
              <w:t>3.05 (1.91 – 4.87)</w:t>
            </w:r>
          </w:p>
        </w:tc>
        <w:tc>
          <w:tcPr>
            <w:tcW w:w="2126" w:type="dxa"/>
          </w:tcPr>
          <w:p w14:paraId="3D6FE36E" w14:textId="77777777" w:rsidR="00BC3CA0" w:rsidRDefault="00BC3CA0" w:rsidP="00695121">
            <w:r>
              <w:t>0.22 (0.14 – 0.33)</w:t>
            </w:r>
          </w:p>
        </w:tc>
      </w:tr>
      <w:tr w:rsidR="00BC3CA0" w14:paraId="717F1867" w14:textId="77777777" w:rsidTr="00695121">
        <w:tc>
          <w:tcPr>
            <w:tcW w:w="1501" w:type="dxa"/>
          </w:tcPr>
          <w:p w14:paraId="0399C962" w14:textId="3A6A84B9" w:rsidR="00BC3CA0" w:rsidRPr="00040E4E" w:rsidRDefault="000F193C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OCT or </w:t>
            </w:r>
            <w:r w:rsidR="00BC3CA0">
              <w:rPr>
                <w:b/>
                <w:bCs/>
              </w:rPr>
              <w:t>Methylene</w:t>
            </w:r>
            <w:r w:rsidR="00BB3B61">
              <w:rPr>
                <w:b/>
                <w:bCs/>
              </w:rPr>
              <w:t>**</w:t>
            </w:r>
          </w:p>
        </w:tc>
        <w:tc>
          <w:tcPr>
            <w:tcW w:w="1187" w:type="dxa"/>
          </w:tcPr>
          <w:p w14:paraId="3DCF5B91" w14:textId="77777777" w:rsidR="00BC3CA0" w:rsidRDefault="00BC3CA0" w:rsidP="00695121">
            <w:r>
              <w:t>92.6 (86.8 – 96.4)</w:t>
            </w:r>
          </w:p>
        </w:tc>
        <w:tc>
          <w:tcPr>
            <w:tcW w:w="1146" w:type="dxa"/>
          </w:tcPr>
          <w:p w14:paraId="56F88E89" w14:textId="77777777" w:rsidR="00BC3CA0" w:rsidRDefault="00BC3CA0" w:rsidP="00695121">
            <w:r>
              <w:t>48.9 (34.1 – 63.9)</w:t>
            </w:r>
          </w:p>
        </w:tc>
        <w:tc>
          <w:tcPr>
            <w:tcW w:w="839" w:type="dxa"/>
          </w:tcPr>
          <w:p w14:paraId="1880F4D7" w14:textId="77777777" w:rsidR="00BC3CA0" w:rsidRDefault="00BC3CA0" w:rsidP="00695121">
            <w:r>
              <w:t>83.9 (77.0 – 89.4)</w:t>
            </w:r>
          </w:p>
        </w:tc>
        <w:tc>
          <w:tcPr>
            <w:tcW w:w="851" w:type="dxa"/>
          </w:tcPr>
          <w:p w14:paraId="263D9221" w14:textId="77777777" w:rsidR="00BC3CA0" w:rsidRDefault="00BC3CA0" w:rsidP="00695121">
            <w:r>
              <w:t>69.7 (51.3 – 84.4)</w:t>
            </w:r>
          </w:p>
        </w:tc>
        <w:tc>
          <w:tcPr>
            <w:tcW w:w="2126" w:type="dxa"/>
          </w:tcPr>
          <w:p w14:paraId="231BD468" w14:textId="77777777" w:rsidR="00BC3CA0" w:rsidRDefault="00BC3CA0" w:rsidP="00695121">
            <w:r>
              <w:t>1.81 (1.37 – 2.41)</w:t>
            </w:r>
          </w:p>
        </w:tc>
        <w:tc>
          <w:tcPr>
            <w:tcW w:w="2126" w:type="dxa"/>
          </w:tcPr>
          <w:p w14:paraId="7DB05A24" w14:textId="77777777" w:rsidR="00BC3CA0" w:rsidRDefault="00BC3CA0" w:rsidP="00695121">
            <w:r>
              <w:t>0.15 (0.08 – 0.29)</w:t>
            </w:r>
          </w:p>
        </w:tc>
      </w:tr>
      <w:tr w:rsidR="00BC3CA0" w14:paraId="5C9709E0" w14:textId="77777777" w:rsidTr="00695121">
        <w:tc>
          <w:tcPr>
            <w:tcW w:w="1501" w:type="dxa"/>
          </w:tcPr>
          <w:p w14:paraId="33D8150A" w14:textId="37C8EDB0" w:rsidR="00BC3CA0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>Leukoplakia or cytology</w:t>
            </w:r>
            <w:r w:rsidR="00BB3B61" w:rsidRPr="00BB3B61">
              <w:rPr>
                <w:b/>
                <w:bCs/>
                <w:vertAlign w:val="superscript"/>
              </w:rPr>
              <w:t>##</w:t>
            </w:r>
          </w:p>
        </w:tc>
        <w:tc>
          <w:tcPr>
            <w:tcW w:w="1187" w:type="dxa"/>
          </w:tcPr>
          <w:p w14:paraId="03ABF096" w14:textId="77777777" w:rsidR="00BC3CA0" w:rsidRDefault="00BC3CA0" w:rsidP="00695121">
            <w:r>
              <w:t>78.5 (70.6 – 85.1)</w:t>
            </w:r>
          </w:p>
        </w:tc>
        <w:tc>
          <w:tcPr>
            <w:tcW w:w="1146" w:type="dxa"/>
          </w:tcPr>
          <w:p w14:paraId="763956B2" w14:textId="77777777" w:rsidR="00BC3CA0" w:rsidRDefault="00BC3CA0" w:rsidP="00695121">
            <w:r>
              <w:t>76.6 (62.0 – 87.7)</w:t>
            </w:r>
          </w:p>
        </w:tc>
        <w:tc>
          <w:tcPr>
            <w:tcW w:w="839" w:type="dxa"/>
          </w:tcPr>
          <w:p w14:paraId="10BFF150" w14:textId="77777777" w:rsidR="00BC3CA0" w:rsidRDefault="00BC3CA0" w:rsidP="00695121">
            <w:r>
              <w:t>90.6 (83.8 – 95.2)</w:t>
            </w:r>
          </w:p>
        </w:tc>
        <w:tc>
          <w:tcPr>
            <w:tcW w:w="851" w:type="dxa"/>
          </w:tcPr>
          <w:p w14:paraId="2E994D46" w14:textId="77777777" w:rsidR="00BC3CA0" w:rsidRDefault="00BC3CA0" w:rsidP="00695121">
            <w:r>
              <w:t>55.4 (42.5 – 67.7)</w:t>
            </w:r>
          </w:p>
        </w:tc>
        <w:tc>
          <w:tcPr>
            <w:tcW w:w="2126" w:type="dxa"/>
          </w:tcPr>
          <w:p w14:paraId="4A364DA5" w14:textId="77777777" w:rsidR="00BC3CA0" w:rsidRDefault="00BC3CA0" w:rsidP="00695121">
            <w:r>
              <w:t>3.35 (1.99 – 5.67)</w:t>
            </w:r>
          </w:p>
        </w:tc>
        <w:tc>
          <w:tcPr>
            <w:tcW w:w="2126" w:type="dxa"/>
          </w:tcPr>
          <w:p w14:paraId="204D9D44" w14:textId="77777777" w:rsidR="00BC3CA0" w:rsidRDefault="00BC3CA0" w:rsidP="00695121">
            <w:r>
              <w:t>0.28 (0.20 – 0.40)</w:t>
            </w:r>
          </w:p>
        </w:tc>
      </w:tr>
      <w:tr w:rsidR="00BC3CA0" w14:paraId="7B0E8AEB" w14:textId="77777777" w:rsidTr="00695121">
        <w:tc>
          <w:tcPr>
            <w:tcW w:w="1501" w:type="dxa"/>
          </w:tcPr>
          <w:p w14:paraId="2962BDDA" w14:textId="62502051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>Methylene or cytology</w:t>
            </w:r>
            <w:r w:rsidR="00BB3B61">
              <w:rPr>
                <w:b/>
                <w:bCs/>
              </w:rPr>
              <w:t>**</w:t>
            </w:r>
            <w:r w:rsidR="004D3278">
              <w:rPr>
                <w:b/>
                <w:bCs/>
              </w:rPr>
              <w:t>*</w:t>
            </w:r>
          </w:p>
        </w:tc>
        <w:tc>
          <w:tcPr>
            <w:tcW w:w="1187" w:type="dxa"/>
          </w:tcPr>
          <w:p w14:paraId="4C1A281D" w14:textId="77777777" w:rsidR="00BC3CA0" w:rsidRDefault="00BC3CA0" w:rsidP="00695121">
            <w:r>
              <w:t>94.8 (89.6 – 97.9)</w:t>
            </w:r>
          </w:p>
        </w:tc>
        <w:tc>
          <w:tcPr>
            <w:tcW w:w="1146" w:type="dxa"/>
          </w:tcPr>
          <w:p w14:paraId="2281CB29" w14:textId="77777777" w:rsidR="00BC3CA0" w:rsidRDefault="00BC3CA0" w:rsidP="00695121">
            <w:r>
              <w:t>46.8 (32.1 – 61.9)</w:t>
            </w:r>
          </w:p>
        </w:tc>
        <w:tc>
          <w:tcPr>
            <w:tcW w:w="839" w:type="dxa"/>
          </w:tcPr>
          <w:p w14:paraId="685BA993" w14:textId="77777777" w:rsidR="00BC3CA0" w:rsidRDefault="00BC3CA0" w:rsidP="00695121">
            <w:r>
              <w:t>83.7 (76.8 – 89.1)</w:t>
            </w:r>
          </w:p>
        </w:tc>
        <w:tc>
          <w:tcPr>
            <w:tcW w:w="851" w:type="dxa"/>
          </w:tcPr>
          <w:p w14:paraId="1F8569C2" w14:textId="77777777" w:rsidR="00BC3CA0" w:rsidRDefault="00BC3CA0" w:rsidP="00695121">
            <w:r>
              <w:t>75.9 (56.5 – 89.7)</w:t>
            </w:r>
          </w:p>
        </w:tc>
        <w:tc>
          <w:tcPr>
            <w:tcW w:w="2126" w:type="dxa"/>
          </w:tcPr>
          <w:p w14:paraId="5C370CE5" w14:textId="77777777" w:rsidR="00BC3CA0" w:rsidRDefault="00BC3CA0" w:rsidP="00695121">
            <w:r>
              <w:t>1.78 (1.36 – 2.34)</w:t>
            </w:r>
          </w:p>
        </w:tc>
        <w:tc>
          <w:tcPr>
            <w:tcW w:w="2126" w:type="dxa"/>
          </w:tcPr>
          <w:p w14:paraId="46F689BA" w14:textId="77777777" w:rsidR="00BC3CA0" w:rsidRDefault="00BC3CA0" w:rsidP="00695121">
            <w:r>
              <w:t>0.11 (0.05 – 0.24)</w:t>
            </w:r>
          </w:p>
        </w:tc>
      </w:tr>
      <w:tr w:rsidR="00BC3CA0" w14:paraId="65079F20" w14:textId="77777777" w:rsidTr="00695121">
        <w:tc>
          <w:tcPr>
            <w:tcW w:w="1501" w:type="dxa"/>
          </w:tcPr>
          <w:p w14:paraId="77F45E37" w14:textId="30488B16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>Leukoplakia and OSSN on OCT of non-leukoplakic masses</w:t>
            </w:r>
            <w:r w:rsidR="00BB3B61" w:rsidRPr="00BB3B61">
              <w:rPr>
                <w:b/>
                <w:bCs/>
                <w:vertAlign w:val="superscript"/>
              </w:rPr>
              <w:t>###</w:t>
            </w:r>
          </w:p>
        </w:tc>
        <w:tc>
          <w:tcPr>
            <w:tcW w:w="1187" w:type="dxa"/>
          </w:tcPr>
          <w:p w14:paraId="74CF6621" w14:textId="77777777" w:rsidR="00BC3CA0" w:rsidRDefault="00BC3CA0" w:rsidP="00695121">
            <w:r>
              <w:t>88.4 (81.5 – 93.3)</w:t>
            </w:r>
          </w:p>
        </w:tc>
        <w:tc>
          <w:tcPr>
            <w:tcW w:w="1146" w:type="dxa"/>
          </w:tcPr>
          <w:p w14:paraId="538DED75" w14:textId="77777777" w:rsidR="00BC3CA0" w:rsidRDefault="00BC3CA0" w:rsidP="00695121">
            <w:r>
              <w:t>71.1 (55.7 – 83.6)</w:t>
            </w:r>
          </w:p>
        </w:tc>
        <w:tc>
          <w:tcPr>
            <w:tcW w:w="839" w:type="dxa"/>
          </w:tcPr>
          <w:p w14:paraId="06DB89E2" w14:textId="77777777" w:rsidR="00BC3CA0" w:rsidRDefault="00BC3CA0" w:rsidP="00695121">
            <w:r>
              <w:t>89.8 (83.1 – 94.4)</w:t>
            </w:r>
          </w:p>
        </w:tc>
        <w:tc>
          <w:tcPr>
            <w:tcW w:w="851" w:type="dxa"/>
          </w:tcPr>
          <w:p w14:paraId="2F45578D" w14:textId="77777777" w:rsidR="00BC3CA0" w:rsidRDefault="00BC3CA0" w:rsidP="00695121">
            <w:r>
              <w:t>68.1 (52.9 – 80.9)</w:t>
            </w:r>
          </w:p>
        </w:tc>
        <w:tc>
          <w:tcPr>
            <w:tcW w:w="2126" w:type="dxa"/>
          </w:tcPr>
          <w:p w14:paraId="123C9BC2" w14:textId="77777777" w:rsidR="00BC3CA0" w:rsidRDefault="00BC3CA0" w:rsidP="00695121">
            <w:r>
              <w:t>3.06 (1.93 – 4.86)</w:t>
            </w:r>
          </w:p>
        </w:tc>
        <w:tc>
          <w:tcPr>
            <w:tcW w:w="2126" w:type="dxa"/>
          </w:tcPr>
          <w:p w14:paraId="3A302BA8" w14:textId="77777777" w:rsidR="00BC3CA0" w:rsidRDefault="00BC3CA0" w:rsidP="00695121">
            <w:r>
              <w:t>0.16 (0.10 – 0.27)</w:t>
            </w:r>
          </w:p>
        </w:tc>
      </w:tr>
      <w:tr w:rsidR="00BC3CA0" w14:paraId="3D5920AA" w14:textId="77777777" w:rsidTr="00695121">
        <w:tc>
          <w:tcPr>
            <w:tcW w:w="1501" w:type="dxa"/>
          </w:tcPr>
          <w:p w14:paraId="70707952" w14:textId="36F4AA9A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t>Leukoplakia and OSSN on cytology of non-leukoplakic masses</w:t>
            </w:r>
            <w:r w:rsidR="00BB3B61">
              <w:rPr>
                <w:b/>
                <w:bCs/>
              </w:rPr>
              <w:t>***</w:t>
            </w:r>
            <w:r w:rsidR="004D3278">
              <w:rPr>
                <w:b/>
                <w:bCs/>
              </w:rPr>
              <w:t>*</w:t>
            </w:r>
          </w:p>
        </w:tc>
        <w:tc>
          <w:tcPr>
            <w:tcW w:w="1187" w:type="dxa"/>
          </w:tcPr>
          <w:p w14:paraId="25EB31CE" w14:textId="77777777" w:rsidR="00BC3CA0" w:rsidRDefault="00BC3CA0" w:rsidP="00695121">
            <w:r>
              <w:t>88.3 (81.2 – 93.5)</w:t>
            </w:r>
          </w:p>
        </w:tc>
        <w:tc>
          <w:tcPr>
            <w:tcW w:w="1146" w:type="dxa"/>
          </w:tcPr>
          <w:p w14:paraId="4AE27EC8" w14:textId="77777777" w:rsidR="00BC3CA0" w:rsidRDefault="00BC3CA0" w:rsidP="00695121">
            <w:r>
              <w:t>68.6 (50.7 – 83.1)</w:t>
            </w:r>
          </w:p>
        </w:tc>
        <w:tc>
          <w:tcPr>
            <w:tcW w:w="839" w:type="dxa"/>
          </w:tcPr>
          <w:p w14:paraId="6E269B6A" w14:textId="77777777" w:rsidR="00BC3CA0" w:rsidRDefault="00BC3CA0" w:rsidP="00695121">
            <w:r>
              <w:t>90.6 (83.8 – 95.2)</w:t>
            </w:r>
          </w:p>
        </w:tc>
        <w:tc>
          <w:tcPr>
            <w:tcW w:w="851" w:type="dxa"/>
          </w:tcPr>
          <w:p w14:paraId="5A252CC3" w14:textId="77777777" w:rsidR="00BC3CA0" w:rsidRDefault="00BC3CA0" w:rsidP="00695121">
            <w:r>
              <w:t>63.2 (46.0 – 78.2)</w:t>
            </w:r>
          </w:p>
        </w:tc>
        <w:tc>
          <w:tcPr>
            <w:tcW w:w="2126" w:type="dxa"/>
          </w:tcPr>
          <w:p w14:paraId="5F332D66" w14:textId="77777777" w:rsidR="00BC3CA0" w:rsidRDefault="00BC3CA0" w:rsidP="00695121">
            <w:r>
              <w:t>2.81 (1.72 – 4.60)</w:t>
            </w:r>
          </w:p>
        </w:tc>
        <w:tc>
          <w:tcPr>
            <w:tcW w:w="2126" w:type="dxa"/>
          </w:tcPr>
          <w:p w14:paraId="496185DC" w14:textId="77777777" w:rsidR="00BC3CA0" w:rsidRDefault="00BC3CA0" w:rsidP="00695121">
            <w:r>
              <w:t>0.17 (0.10 – 0.29)</w:t>
            </w:r>
          </w:p>
        </w:tc>
      </w:tr>
      <w:tr w:rsidR="00BC3CA0" w14:paraId="411006B9" w14:textId="77777777" w:rsidTr="00695121">
        <w:tc>
          <w:tcPr>
            <w:tcW w:w="1501" w:type="dxa"/>
          </w:tcPr>
          <w:p w14:paraId="1F46E823" w14:textId="6F3D08B6" w:rsidR="00BC3CA0" w:rsidRPr="00040E4E" w:rsidRDefault="00BC3CA0" w:rsidP="00695121">
            <w:pPr>
              <w:rPr>
                <w:b/>
                <w:bCs/>
              </w:rPr>
            </w:pPr>
            <w:r w:rsidRPr="00442FB3">
              <w:rPr>
                <w:b/>
                <w:bCs/>
              </w:rPr>
              <w:t>Methylene staining and OSSN on OCT of staining</w:t>
            </w:r>
            <w:r>
              <w:rPr>
                <w:b/>
                <w:bCs/>
              </w:rPr>
              <w:t xml:space="preserve"> masses</w:t>
            </w:r>
            <w:r w:rsidR="00BB3B61" w:rsidRPr="00BB3B61">
              <w:rPr>
                <w:b/>
                <w:bCs/>
                <w:vertAlign w:val="superscript"/>
              </w:rPr>
              <w:t>####</w:t>
            </w:r>
          </w:p>
        </w:tc>
        <w:tc>
          <w:tcPr>
            <w:tcW w:w="1187" w:type="dxa"/>
          </w:tcPr>
          <w:p w14:paraId="7E443A0A" w14:textId="77777777" w:rsidR="00BC3CA0" w:rsidRDefault="00BC3CA0" w:rsidP="00695121">
            <w:r>
              <w:t>94.7 (88.9 – 98.0)</w:t>
            </w:r>
          </w:p>
        </w:tc>
        <w:tc>
          <w:tcPr>
            <w:tcW w:w="1146" w:type="dxa"/>
          </w:tcPr>
          <w:p w14:paraId="1A737BBC" w14:textId="77777777" w:rsidR="00BC3CA0" w:rsidRDefault="00BC3CA0" w:rsidP="00695121">
            <w:r>
              <w:t>60.0 (36.1 – 80.9)</w:t>
            </w:r>
          </w:p>
        </w:tc>
        <w:tc>
          <w:tcPr>
            <w:tcW w:w="839" w:type="dxa"/>
          </w:tcPr>
          <w:p w14:paraId="5B5E9690" w14:textId="77777777" w:rsidR="00BC3CA0" w:rsidRDefault="00BC3CA0" w:rsidP="00695121">
            <w:r>
              <w:t>93.1 (86.9 – 97.0)</w:t>
            </w:r>
          </w:p>
        </w:tc>
        <w:tc>
          <w:tcPr>
            <w:tcW w:w="851" w:type="dxa"/>
          </w:tcPr>
          <w:p w14:paraId="56C30627" w14:textId="77777777" w:rsidR="00BC3CA0" w:rsidRDefault="00BC3CA0" w:rsidP="00695121">
            <w:r>
              <w:t>66.7 (41.0 – 86.7)</w:t>
            </w:r>
          </w:p>
        </w:tc>
        <w:tc>
          <w:tcPr>
            <w:tcW w:w="2126" w:type="dxa"/>
          </w:tcPr>
          <w:p w14:paraId="12CFD8F8" w14:textId="77777777" w:rsidR="00BC3CA0" w:rsidRDefault="00BC3CA0" w:rsidP="00695121">
            <w:r>
              <w:t>2.37 (1.38 – 4.06)</w:t>
            </w:r>
          </w:p>
        </w:tc>
        <w:tc>
          <w:tcPr>
            <w:tcW w:w="2126" w:type="dxa"/>
          </w:tcPr>
          <w:p w14:paraId="4AC34A8E" w14:textId="77777777" w:rsidR="00BC3CA0" w:rsidRDefault="00BC3CA0" w:rsidP="00695121">
            <w:r>
              <w:t>0.09 (0.04 – 0.21)</w:t>
            </w:r>
          </w:p>
        </w:tc>
      </w:tr>
      <w:tr w:rsidR="00BC3CA0" w14:paraId="6FDD6314" w14:textId="77777777" w:rsidTr="00695121">
        <w:tc>
          <w:tcPr>
            <w:tcW w:w="1501" w:type="dxa"/>
          </w:tcPr>
          <w:p w14:paraId="1EDEB895" w14:textId="6077A266" w:rsidR="00BC3CA0" w:rsidRPr="00040E4E" w:rsidRDefault="00BC3CA0" w:rsidP="00695121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Methylene staining and OSSN on cytology of staining masses</w:t>
            </w:r>
            <w:r w:rsidR="00BB3B61">
              <w:rPr>
                <w:b/>
                <w:bCs/>
              </w:rPr>
              <w:t>****</w:t>
            </w:r>
            <w:r w:rsidR="00913829">
              <w:rPr>
                <w:b/>
                <w:bCs/>
              </w:rPr>
              <w:t>*</w:t>
            </w:r>
          </w:p>
        </w:tc>
        <w:tc>
          <w:tcPr>
            <w:tcW w:w="1187" w:type="dxa"/>
          </w:tcPr>
          <w:p w14:paraId="615BE9A5" w14:textId="77777777" w:rsidR="00BC3CA0" w:rsidRDefault="00BC3CA0" w:rsidP="00695121">
            <w:r>
              <w:t>73.6 (63.3 – 82.3)</w:t>
            </w:r>
          </w:p>
        </w:tc>
        <w:tc>
          <w:tcPr>
            <w:tcW w:w="1146" w:type="dxa"/>
          </w:tcPr>
          <w:p w14:paraId="1E1F3DA7" w14:textId="77777777" w:rsidR="00BC3CA0" w:rsidRDefault="00BC3CA0" w:rsidP="00695121">
            <w:r>
              <w:t>70.6 (44.0 – 89.7)</w:t>
            </w:r>
          </w:p>
        </w:tc>
        <w:tc>
          <w:tcPr>
            <w:tcW w:w="839" w:type="dxa"/>
          </w:tcPr>
          <w:p w14:paraId="2F8CF9EC" w14:textId="77777777" w:rsidR="00BC3CA0" w:rsidRDefault="00BC3CA0" w:rsidP="00695121">
            <w:r>
              <w:t>93.1 (84.5 – 97.7)</w:t>
            </w:r>
          </w:p>
        </w:tc>
        <w:tc>
          <w:tcPr>
            <w:tcW w:w="851" w:type="dxa"/>
          </w:tcPr>
          <w:p w14:paraId="4E5CACCC" w14:textId="77777777" w:rsidR="00BC3CA0" w:rsidRDefault="00BC3CA0" w:rsidP="00695121">
            <w:r>
              <w:t>33.3 (18.6 – 51.0)</w:t>
            </w:r>
          </w:p>
        </w:tc>
        <w:tc>
          <w:tcPr>
            <w:tcW w:w="2126" w:type="dxa"/>
          </w:tcPr>
          <w:p w14:paraId="545DF4AF" w14:textId="77777777" w:rsidR="00BC3CA0" w:rsidRDefault="00BC3CA0" w:rsidP="00695121">
            <w:r>
              <w:t>2.50 (1.19 – 5.28)</w:t>
            </w:r>
          </w:p>
        </w:tc>
        <w:tc>
          <w:tcPr>
            <w:tcW w:w="2126" w:type="dxa"/>
          </w:tcPr>
          <w:p w14:paraId="3380D0F7" w14:textId="77777777" w:rsidR="00BC3CA0" w:rsidRDefault="00BC3CA0" w:rsidP="00695121">
            <w:r>
              <w:t>0.37 (0.24 – 0.59)</w:t>
            </w:r>
          </w:p>
        </w:tc>
      </w:tr>
      <w:tr w:rsidR="00BC3CA0" w14:paraId="3C623279" w14:textId="77777777" w:rsidTr="00695121">
        <w:tc>
          <w:tcPr>
            <w:tcW w:w="1501" w:type="dxa"/>
          </w:tcPr>
          <w:p w14:paraId="1B2EDDD2" w14:textId="62FA952F" w:rsidR="00BC3CA0" w:rsidRPr="00040E4E" w:rsidRDefault="00BC3CA0" w:rsidP="00695121">
            <w:pPr>
              <w:rPr>
                <w:b/>
                <w:bCs/>
              </w:rPr>
            </w:pPr>
            <w:r w:rsidRPr="002260B8">
              <w:rPr>
                <w:b/>
                <w:bCs/>
              </w:rPr>
              <w:t xml:space="preserve">OSSN on </w:t>
            </w:r>
            <w:r w:rsidR="004A7385" w:rsidRPr="002260B8">
              <w:rPr>
                <w:b/>
                <w:bCs/>
              </w:rPr>
              <w:t xml:space="preserve">OCT and cytology </w:t>
            </w:r>
            <w:r w:rsidR="002260B8" w:rsidRPr="002260B8">
              <w:rPr>
                <w:b/>
                <w:bCs/>
              </w:rPr>
              <w:t>of positive masses on OCT</w:t>
            </w:r>
            <w:r w:rsidR="00BB3B61" w:rsidRPr="002260B8">
              <w:rPr>
                <w:b/>
                <w:bCs/>
                <w:vertAlign w:val="superscript"/>
              </w:rPr>
              <w:t>#####</w:t>
            </w:r>
          </w:p>
        </w:tc>
        <w:tc>
          <w:tcPr>
            <w:tcW w:w="1187" w:type="dxa"/>
          </w:tcPr>
          <w:p w14:paraId="700075F6" w14:textId="77777777" w:rsidR="00BC3CA0" w:rsidRDefault="00BC3CA0" w:rsidP="00695121">
            <w:r>
              <w:t>73.8 (62.7 – 83.0)</w:t>
            </w:r>
          </w:p>
        </w:tc>
        <w:tc>
          <w:tcPr>
            <w:tcW w:w="1146" w:type="dxa"/>
          </w:tcPr>
          <w:p w14:paraId="5CBA52CE" w14:textId="77777777" w:rsidR="00BC3CA0" w:rsidRDefault="00BC3CA0" w:rsidP="00695121">
            <w:r>
              <w:t>50.0 (15.7 – 84.3)</w:t>
            </w:r>
          </w:p>
        </w:tc>
        <w:tc>
          <w:tcPr>
            <w:tcW w:w="839" w:type="dxa"/>
          </w:tcPr>
          <w:p w14:paraId="73078D2A" w14:textId="77777777" w:rsidR="00BC3CA0" w:rsidRDefault="00BC3CA0" w:rsidP="00695121">
            <w:r>
              <w:t>93.7 (84.5 – 98.2)</w:t>
            </w:r>
          </w:p>
        </w:tc>
        <w:tc>
          <w:tcPr>
            <w:tcW w:w="851" w:type="dxa"/>
          </w:tcPr>
          <w:p w14:paraId="03BF666B" w14:textId="77777777" w:rsidR="00BC3CA0" w:rsidRDefault="00BC3CA0" w:rsidP="00695121">
            <w:r>
              <w:t>16.0 (4.5 – 36.1)</w:t>
            </w:r>
          </w:p>
        </w:tc>
        <w:tc>
          <w:tcPr>
            <w:tcW w:w="2126" w:type="dxa"/>
          </w:tcPr>
          <w:p w14:paraId="60C8C88C" w14:textId="77777777" w:rsidR="00BC3CA0" w:rsidRDefault="00BC3CA0" w:rsidP="00695121">
            <w:r>
              <w:t>1.48 (0.73 – 2.99)</w:t>
            </w:r>
          </w:p>
        </w:tc>
        <w:tc>
          <w:tcPr>
            <w:tcW w:w="2126" w:type="dxa"/>
          </w:tcPr>
          <w:p w14:paraId="11C28D1C" w14:textId="77777777" w:rsidR="00BC3CA0" w:rsidRDefault="00BC3CA0" w:rsidP="00695121">
            <w:r>
              <w:t>0.53 (0.24 – 1.15)</w:t>
            </w:r>
          </w:p>
          <w:p w14:paraId="6FAC3460" w14:textId="77777777" w:rsidR="00BC3CA0" w:rsidRDefault="00BC3CA0" w:rsidP="00695121"/>
        </w:tc>
      </w:tr>
    </w:tbl>
    <w:p w14:paraId="1E371F81" w14:textId="77777777" w:rsidR="00BC3CA0" w:rsidRDefault="00BC3CA0" w:rsidP="00BC3CA0">
      <w:r>
        <w:t>OSSN: ocular surface squamous neoplasia</w:t>
      </w:r>
    </w:p>
    <w:p w14:paraId="43C05FA5" w14:textId="77777777" w:rsidR="00BC3CA0" w:rsidRDefault="00BC3CA0" w:rsidP="00BC3CA0">
      <w:r>
        <w:t>OCT: optical coherence tomography</w:t>
      </w:r>
    </w:p>
    <w:p w14:paraId="4622173B" w14:textId="77777777" w:rsidR="00BC3CA0" w:rsidRDefault="00BC3CA0" w:rsidP="00BC3CA0">
      <w:r>
        <w:t>PPV: positive predictive value</w:t>
      </w:r>
    </w:p>
    <w:p w14:paraId="24E2078E" w14:textId="77777777" w:rsidR="00BC3CA0" w:rsidRDefault="00BC3CA0" w:rsidP="00BC3CA0">
      <w:r>
        <w:t>NPV: negative predicative value</w:t>
      </w:r>
    </w:p>
    <w:p w14:paraId="6F239709" w14:textId="495D035D" w:rsidR="00BC3CA0" w:rsidRDefault="00BB3B61">
      <w:r>
        <w:t>*</w:t>
      </w:r>
      <w:r w:rsidR="001C57A5">
        <w:t xml:space="preserve"> Mass </w:t>
      </w:r>
      <w:proofErr w:type="gramStart"/>
      <w:r w:rsidR="001C57A5">
        <w:t>was considered to be</w:t>
      </w:r>
      <w:proofErr w:type="gramEnd"/>
      <w:r w:rsidR="001C57A5">
        <w:t xml:space="preserve"> OSSN if it was positive for OSSN on OCT criteria </w:t>
      </w:r>
      <w:r w:rsidR="001C57A5" w:rsidRPr="001C57A5">
        <w:rPr>
          <w:b/>
          <w:bCs/>
        </w:rPr>
        <w:t>OR</w:t>
      </w:r>
      <w:r w:rsidR="001C57A5">
        <w:t xml:space="preserve"> on cytology. </w:t>
      </w:r>
    </w:p>
    <w:p w14:paraId="0473C594" w14:textId="0D410F99" w:rsidR="00BB3B61" w:rsidRDefault="00BB3B61">
      <w:r>
        <w:t>#</w:t>
      </w:r>
      <w:r w:rsidR="001C57A5">
        <w:t xml:space="preserve"> Mass </w:t>
      </w:r>
      <w:proofErr w:type="gramStart"/>
      <w:r w:rsidR="001C57A5">
        <w:t>was considered to be</w:t>
      </w:r>
      <w:proofErr w:type="gramEnd"/>
      <w:r w:rsidR="001C57A5">
        <w:t xml:space="preserve"> OSSN if it was positive for OSSN on OCT criteria </w:t>
      </w:r>
      <w:r w:rsidR="001C57A5" w:rsidRPr="001C57A5">
        <w:rPr>
          <w:b/>
          <w:bCs/>
        </w:rPr>
        <w:t>OR</w:t>
      </w:r>
      <w:r w:rsidR="001C57A5">
        <w:t xml:space="preserve"> </w:t>
      </w:r>
      <w:r w:rsidR="00607D24">
        <w:t>had leukoplakia clinically</w:t>
      </w:r>
      <w:r w:rsidR="001C57A5">
        <w:t>.</w:t>
      </w:r>
    </w:p>
    <w:p w14:paraId="3870301F" w14:textId="0DE51F66" w:rsidR="00BB3B61" w:rsidRDefault="00BB3B61" w:rsidP="00CD53EC">
      <w:r>
        <w:t>**</w:t>
      </w:r>
      <w:r w:rsidR="00607D24">
        <w:t xml:space="preserve"> Mass </w:t>
      </w:r>
      <w:proofErr w:type="gramStart"/>
      <w:r w:rsidR="00607D24">
        <w:t>was considered to be</w:t>
      </w:r>
      <w:proofErr w:type="gramEnd"/>
      <w:r w:rsidR="00607D24">
        <w:t xml:space="preserve"> OSSN if it was positive for OSSN on OCT criteria </w:t>
      </w:r>
      <w:r w:rsidR="00607D24" w:rsidRPr="001C57A5">
        <w:rPr>
          <w:b/>
          <w:bCs/>
        </w:rPr>
        <w:t>OR</w:t>
      </w:r>
      <w:r w:rsidR="00607D24">
        <w:t xml:space="preserve"> </w:t>
      </w:r>
      <w:r w:rsidR="000F193C">
        <w:t>stained with methylene blue</w:t>
      </w:r>
      <w:r w:rsidR="00607D24">
        <w:t>.</w:t>
      </w:r>
    </w:p>
    <w:p w14:paraId="78455CE3" w14:textId="44740B23" w:rsidR="00CD53EC" w:rsidRDefault="00CD53EC" w:rsidP="00CD53EC">
      <w:r>
        <w:t>##</w:t>
      </w:r>
      <w:r w:rsidR="000F193C">
        <w:t xml:space="preserve"> Mass </w:t>
      </w:r>
      <w:proofErr w:type="gramStart"/>
      <w:r w:rsidR="000F193C">
        <w:t>was considered to be</w:t>
      </w:r>
      <w:proofErr w:type="gramEnd"/>
      <w:r w:rsidR="000F193C">
        <w:t xml:space="preserve"> OSSN if it </w:t>
      </w:r>
      <w:r w:rsidR="00463413">
        <w:t>had leukoplakia</w:t>
      </w:r>
      <w:r w:rsidR="000F193C">
        <w:t xml:space="preserve"> </w:t>
      </w:r>
      <w:r w:rsidR="000F193C" w:rsidRPr="001C57A5">
        <w:rPr>
          <w:b/>
          <w:bCs/>
        </w:rPr>
        <w:t>OR</w:t>
      </w:r>
      <w:r w:rsidR="000F193C">
        <w:t xml:space="preserve"> </w:t>
      </w:r>
      <w:r w:rsidR="00463413">
        <w:t xml:space="preserve">had features of OSSN on </w:t>
      </w:r>
      <w:r w:rsidR="000F193C">
        <w:t>cytology.</w:t>
      </w:r>
    </w:p>
    <w:p w14:paraId="747FF0CA" w14:textId="7A26BFC6" w:rsidR="00CD53EC" w:rsidRDefault="00CD53EC" w:rsidP="00CD53EC">
      <w:r>
        <w:t>***</w:t>
      </w:r>
      <w:r w:rsidR="00DA3723">
        <w:t xml:space="preserve"> Mass </w:t>
      </w:r>
      <w:proofErr w:type="gramStart"/>
      <w:r w:rsidR="00DA3723">
        <w:t>was considered to be</w:t>
      </w:r>
      <w:proofErr w:type="gramEnd"/>
      <w:r w:rsidR="00DA3723">
        <w:t xml:space="preserve"> OSSN if it had leukoplakia </w:t>
      </w:r>
      <w:r w:rsidR="00DA3723" w:rsidRPr="001C57A5">
        <w:rPr>
          <w:b/>
          <w:bCs/>
        </w:rPr>
        <w:t>OR</w:t>
      </w:r>
      <w:r w:rsidR="00DA3723">
        <w:t xml:space="preserve"> had features of OSSN on cytology.</w:t>
      </w:r>
    </w:p>
    <w:p w14:paraId="30823525" w14:textId="5608EB56" w:rsidR="00BB3B61" w:rsidRDefault="00BB3B61">
      <w:r>
        <w:t>###</w:t>
      </w:r>
      <w:r w:rsidR="00EC2FA4">
        <w:t xml:space="preserve"> Mass </w:t>
      </w:r>
      <w:proofErr w:type="gramStart"/>
      <w:r w:rsidR="00EC2FA4">
        <w:t>was considered to be</w:t>
      </w:r>
      <w:proofErr w:type="gramEnd"/>
      <w:r w:rsidR="00EC2FA4">
        <w:t xml:space="preserve"> OSSN if it had leukoplakia </w:t>
      </w:r>
      <w:r w:rsidR="00EC2FA4">
        <w:rPr>
          <w:b/>
          <w:bCs/>
        </w:rPr>
        <w:t>AND</w:t>
      </w:r>
      <w:r w:rsidR="001F304C">
        <w:t xml:space="preserve"> if the remaining non-leukoplakic masses had features of OSSN on OCT</w:t>
      </w:r>
      <w:r w:rsidR="00EC2FA4">
        <w:t>.</w:t>
      </w:r>
      <w:r w:rsidR="001F304C">
        <w:t xml:space="preserve"> Leukoplakia was used as a screening test before OCT.</w:t>
      </w:r>
    </w:p>
    <w:p w14:paraId="1A16CB22" w14:textId="5AC893FC" w:rsidR="00CD53EC" w:rsidRDefault="00CD53EC">
      <w:r>
        <w:t>****</w:t>
      </w:r>
      <w:r w:rsidR="002247E4">
        <w:t xml:space="preserve"> Mass </w:t>
      </w:r>
      <w:proofErr w:type="gramStart"/>
      <w:r w:rsidR="002247E4">
        <w:t>was considered to be</w:t>
      </w:r>
      <w:proofErr w:type="gramEnd"/>
      <w:r w:rsidR="002247E4">
        <w:t xml:space="preserve"> OSSN if it had leukoplakia </w:t>
      </w:r>
      <w:r w:rsidR="002247E4">
        <w:rPr>
          <w:b/>
          <w:bCs/>
        </w:rPr>
        <w:t>AND</w:t>
      </w:r>
      <w:r w:rsidR="002247E4">
        <w:t xml:space="preserve"> if the remaining non-leukoplakic masses had features of OSSN on cytology. Leukoplakia was used as a screening test before OCT.</w:t>
      </w:r>
    </w:p>
    <w:p w14:paraId="3908ECD6" w14:textId="7D580436" w:rsidR="00913829" w:rsidRDefault="00CD53EC" w:rsidP="00913829">
      <w:r>
        <w:t>####</w:t>
      </w:r>
      <w:r w:rsidR="00913829">
        <w:t xml:space="preserve"> Mass was considered to be OSSN if it stained with methylene blue </w:t>
      </w:r>
      <w:r w:rsidR="00913829">
        <w:rPr>
          <w:b/>
          <w:bCs/>
        </w:rPr>
        <w:t>AND</w:t>
      </w:r>
      <w:r w:rsidR="00913829">
        <w:t xml:space="preserve"> if </w:t>
      </w:r>
      <w:r w:rsidR="004B0CA5">
        <w:t>the staining masses has features of OSSN on OCT. The methylene blue</w:t>
      </w:r>
      <w:r w:rsidR="00913829">
        <w:t xml:space="preserve"> was used as a screening test before OCT.</w:t>
      </w:r>
    </w:p>
    <w:p w14:paraId="48C227B2" w14:textId="08293C15" w:rsidR="00442FB3" w:rsidRDefault="00442FB3" w:rsidP="00442FB3">
      <w:r>
        <w:t xml:space="preserve">***** Mass </w:t>
      </w:r>
      <w:proofErr w:type="gramStart"/>
      <w:r>
        <w:t>was considered to be</w:t>
      </w:r>
      <w:proofErr w:type="gramEnd"/>
      <w:r>
        <w:t xml:space="preserve"> OSSN if it stained with methylene blue </w:t>
      </w:r>
      <w:r>
        <w:rPr>
          <w:b/>
          <w:bCs/>
        </w:rPr>
        <w:t>AND</w:t>
      </w:r>
      <w:r>
        <w:t xml:space="preserve"> if the staining masses has features of OSSN on </w:t>
      </w:r>
      <w:r w:rsidR="00DF5611">
        <w:t>cytology</w:t>
      </w:r>
      <w:r>
        <w:t>. The methylene blue was used as a screening test before OCT.</w:t>
      </w:r>
    </w:p>
    <w:p w14:paraId="063285C1" w14:textId="2259BF54" w:rsidR="00CD53EC" w:rsidRDefault="00DF5611">
      <w:r>
        <w:t xml:space="preserve">##### </w:t>
      </w:r>
      <w:r w:rsidR="007C5789">
        <w:t xml:space="preserve">Mass </w:t>
      </w:r>
      <w:proofErr w:type="gramStart"/>
      <w:r w:rsidR="007C5789">
        <w:t>was considered to be</w:t>
      </w:r>
      <w:proofErr w:type="gramEnd"/>
      <w:r w:rsidR="007C5789">
        <w:t xml:space="preserve"> OSSN if it had features of OSSN on OCT </w:t>
      </w:r>
      <w:r w:rsidR="007C5789">
        <w:rPr>
          <w:b/>
          <w:bCs/>
        </w:rPr>
        <w:t>AND</w:t>
      </w:r>
      <w:r w:rsidR="007C5789">
        <w:t xml:space="preserve"> if th</w:t>
      </w:r>
      <w:r w:rsidR="004A7385">
        <w:t xml:space="preserve">ose </w:t>
      </w:r>
      <w:r w:rsidR="007C5789">
        <w:t xml:space="preserve">masses has features of OSSN on cytology. The </w:t>
      </w:r>
      <w:r w:rsidR="004A7385">
        <w:t>OCT</w:t>
      </w:r>
      <w:r w:rsidR="007C5789">
        <w:t xml:space="preserve"> was used as a screening test before </w:t>
      </w:r>
      <w:r w:rsidR="004A7385">
        <w:t>cytology</w:t>
      </w:r>
      <w:r w:rsidR="007C5789">
        <w:t>.</w:t>
      </w:r>
    </w:p>
    <w:p w14:paraId="16D5740D" w14:textId="77777777" w:rsidR="00CD53EC" w:rsidRDefault="00CD53EC"/>
    <w:p w14:paraId="1DAB537C" w14:textId="77777777" w:rsidR="00BB3B61" w:rsidRDefault="00BB3B61"/>
    <w:sectPr w:rsidR="00BB3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552"/>
    <w:rsid w:val="000F193C"/>
    <w:rsid w:val="001C57A5"/>
    <w:rsid w:val="001F304C"/>
    <w:rsid w:val="002247E4"/>
    <w:rsid w:val="002260B8"/>
    <w:rsid w:val="00272000"/>
    <w:rsid w:val="00317C7A"/>
    <w:rsid w:val="00442FB3"/>
    <w:rsid w:val="00463413"/>
    <w:rsid w:val="004A7385"/>
    <w:rsid w:val="004B0CA5"/>
    <w:rsid w:val="004D3278"/>
    <w:rsid w:val="00607D24"/>
    <w:rsid w:val="006D237F"/>
    <w:rsid w:val="007A4C99"/>
    <w:rsid w:val="007C5789"/>
    <w:rsid w:val="00913829"/>
    <w:rsid w:val="00A63552"/>
    <w:rsid w:val="00BB3B61"/>
    <w:rsid w:val="00BC3CA0"/>
    <w:rsid w:val="00CB216D"/>
    <w:rsid w:val="00CD53EC"/>
    <w:rsid w:val="00DA3723"/>
    <w:rsid w:val="00DF5611"/>
    <w:rsid w:val="00EC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63166B"/>
  <w15:chartTrackingRefBased/>
  <w15:docId w15:val="{7383DE53-099D-4E3B-8FB7-0F0D1ACD1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3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C3CA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1C57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Hollhumer</dc:creator>
  <cp:keywords/>
  <dc:description/>
  <cp:lastModifiedBy>Roland Hollhumer</cp:lastModifiedBy>
  <cp:revision>25</cp:revision>
  <dcterms:created xsi:type="dcterms:W3CDTF">2023-01-24T06:07:00Z</dcterms:created>
  <dcterms:modified xsi:type="dcterms:W3CDTF">2023-01-31T05:57:00Z</dcterms:modified>
</cp:coreProperties>
</file>