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CD3A7" w14:textId="77777777" w:rsidR="005453E3" w:rsidRDefault="005453E3" w:rsidP="005453E3">
      <w:pPr>
        <w:pStyle w:val="Articletitle"/>
        <w:jc w:val="center"/>
      </w:pPr>
      <w:r>
        <w:t>How mixed messages may be better than silence in climate change education</w:t>
      </w:r>
    </w:p>
    <w:p w14:paraId="5E4B81D6" w14:textId="4D53A977" w:rsidR="00D4445E" w:rsidRPr="00D4445E" w:rsidRDefault="00D4445E" w:rsidP="00D4445E">
      <w:pPr>
        <w:jc w:val="center"/>
        <w:rPr>
          <w:b/>
          <w:bCs/>
        </w:rPr>
      </w:pPr>
      <w:r w:rsidRPr="00D4445E">
        <w:rPr>
          <w:b/>
          <w:bCs/>
        </w:rPr>
        <w:t>Supplemental Information</w:t>
      </w:r>
    </w:p>
    <w:p w14:paraId="2F094934" w14:textId="593B46A1" w:rsidR="00D4445E" w:rsidRDefault="00D4445E"/>
    <w:p w14:paraId="5211706C" w14:textId="0212ADB0" w:rsidR="00D4445E" w:rsidRDefault="00D4445E"/>
    <w:p w14:paraId="219DF33C" w14:textId="2E831DE1" w:rsidR="00D4445E" w:rsidRDefault="00D4445E">
      <w:r>
        <w:t xml:space="preserve">Table S1. Pre- and Post-survey means for concern items with reliability (Cronbach’s alpha) and validity (principal component analysis factor loadings) information.  The overall alpha for the scale is listed in the heading for both the pre- and post-test responses.  Coding is listed under each item.  </w:t>
      </w:r>
    </w:p>
    <w:p w14:paraId="7A7B2927" w14:textId="77777777" w:rsidR="00D4445E" w:rsidRDefault="00D4445E"/>
    <w:tbl>
      <w:tblPr>
        <w:tblW w:w="13229" w:type="dxa"/>
        <w:tblLayout w:type="fixed"/>
        <w:tblLook w:val="04A0" w:firstRow="1" w:lastRow="0" w:firstColumn="1" w:lastColumn="0" w:noHBand="0" w:noVBand="1"/>
      </w:tblPr>
      <w:tblGrid>
        <w:gridCol w:w="5186"/>
        <w:gridCol w:w="952"/>
        <w:gridCol w:w="740"/>
        <w:gridCol w:w="1058"/>
        <w:gridCol w:w="1166"/>
        <w:gridCol w:w="317"/>
        <w:gridCol w:w="952"/>
        <w:gridCol w:w="740"/>
        <w:gridCol w:w="952"/>
        <w:gridCol w:w="1166"/>
      </w:tblGrid>
      <w:tr w:rsidR="00CE711A" w:rsidRPr="00CE711A" w14:paraId="570006F1" w14:textId="77777777" w:rsidTr="00D4445E">
        <w:trPr>
          <w:trHeight w:val="323"/>
        </w:trPr>
        <w:tc>
          <w:tcPr>
            <w:tcW w:w="5186" w:type="dxa"/>
            <w:tcBorders>
              <w:top w:val="nil"/>
              <w:left w:val="nil"/>
              <w:bottom w:val="nil"/>
              <w:right w:val="nil"/>
            </w:tcBorders>
            <w:shd w:val="clear" w:color="auto" w:fill="auto"/>
            <w:noWrap/>
            <w:vAlign w:val="bottom"/>
            <w:hideMark/>
          </w:tcPr>
          <w:p w14:paraId="19CC2AE7" w14:textId="77777777" w:rsidR="00CE711A" w:rsidRPr="00CE711A" w:rsidRDefault="00CE711A" w:rsidP="00CE711A">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Concern</w:t>
            </w:r>
          </w:p>
        </w:tc>
        <w:tc>
          <w:tcPr>
            <w:tcW w:w="952" w:type="dxa"/>
            <w:tcBorders>
              <w:top w:val="nil"/>
              <w:left w:val="nil"/>
              <w:bottom w:val="nil"/>
              <w:right w:val="nil"/>
            </w:tcBorders>
            <w:shd w:val="clear" w:color="auto" w:fill="auto"/>
            <w:noWrap/>
            <w:vAlign w:val="bottom"/>
            <w:hideMark/>
          </w:tcPr>
          <w:p w14:paraId="577B4F01" w14:textId="77777777" w:rsidR="00CE711A" w:rsidRPr="00CE711A" w:rsidRDefault="00CE711A" w:rsidP="00CE711A">
            <w:pPr>
              <w:rPr>
                <w:rFonts w:ascii="Times New Roman" w:eastAsia="Times New Roman" w:hAnsi="Times New Roman" w:cs="Times New Roman"/>
                <w:sz w:val="20"/>
                <w:szCs w:val="20"/>
              </w:rPr>
            </w:pPr>
          </w:p>
        </w:tc>
        <w:tc>
          <w:tcPr>
            <w:tcW w:w="740" w:type="dxa"/>
            <w:tcBorders>
              <w:top w:val="nil"/>
              <w:left w:val="nil"/>
              <w:bottom w:val="nil"/>
              <w:right w:val="nil"/>
            </w:tcBorders>
            <w:shd w:val="clear" w:color="auto" w:fill="auto"/>
            <w:noWrap/>
            <w:vAlign w:val="bottom"/>
            <w:hideMark/>
          </w:tcPr>
          <w:p w14:paraId="3092B8AC" w14:textId="77777777" w:rsidR="00CE711A" w:rsidRPr="00CE711A" w:rsidRDefault="00CE711A" w:rsidP="00CE711A">
            <w:pPr>
              <w:rPr>
                <w:rFonts w:ascii="Times New Roman" w:eastAsia="Times New Roman" w:hAnsi="Times New Roman" w:cs="Times New Roman"/>
                <w:sz w:val="20"/>
                <w:szCs w:val="20"/>
              </w:rPr>
            </w:pPr>
          </w:p>
        </w:tc>
        <w:tc>
          <w:tcPr>
            <w:tcW w:w="1058" w:type="dxa"/>
            <w:tcBorders>
              <w:top w:val="nil"/>
              <w:left w:val="nil"/>
              <w:bottom w:val="nil"/>
              <w:right w:val="nil"/>
            </w:tcBorders>
            <w:shd w:val="clear" w:color="auto" w:fill="auto"/>
            <w:noWrap/>
            <w:vAlign w:val="bottom"/>
            <w:hideMark/>
          </w:tcPr>
          <w:p w14:paraId="07C37A20" w14:textId="77777777" w:rsidR="00CE711A" w:rsidRPr="00CE711A" w:rsidRDefault="00CE711A" w:rsidP="00CE711A">
            <w:pPr>
              <w:rPr>
                <w:rFonts w:ascii="Times New Roman" w:eastAsia="Times New Roman" w:hAnsi="Times New Roman" w:cs="Times New Roman"/>
                <w:sz w:val="20"/>
                <w:szCs w:val="20"/>
              </w:rPr>
            </w:pPr>
          </w:p>
        </w:tc>
        <w:tc>
          <w:tcPr>
            <w:tcW w:w="1164" w:type="dxa"/>
            <w:tcBorders>
              <w:top w:val="nil"/>
              <w:left w:val="nil"/>
              <w:bottom w:val="nil"/>
              <w:right w:val="nil"/>
            </w:tcBorders>
            <w:shd w:val="clear" w:color="auto" w:fill="auto"/>
            <w:noWrap/>
            <w:vAlign w:val="bottom"/>
            <w:hideMark/>
          </w:tcPr>
          <w:p w14:paraId="7130D6B8" w14:textId="77777777" w:rsidR="00CE711A" w:rsidRPr="00CE711A" w:rsidRDefault="00CE711A" w:rsidP="00CE711A">
            <w:pPr>
              <w:rPr>
                <w:rFonts w:ascii="Times New Roman" w:eastAsia="Times New Roman" w:hAnsi="Times New Roman" w:cs="Times New Roman"/>
                <w:sz w:val="20"/>
                <w:szCs w:val="20"/>
              </w:rPr>
            </w:pPr>
          </w:p>
        </w:tc>
        <w:tc>
          <w:tcPr>
            <w:tcW w:w="317" w:type="dxa"/>
            <w:tcBorders>
              <w:top w:val="nil"/>
              <w:left w:val="nil"/>
              <w:bottom w:val="nil"/>
              <w:right w:val="nil"/>
            </w:tcBorders>
            <w:shd w:val="clear" w:color="auto" w:fill="auto"/>
            <w:noWrap/>
            <w:vAlign w:val="bottom"/>
            <w:hideMark/>
          </w:tcPr>
          <w:p w14:paraId="79AA3A6A" w14:textId="77777777" w:rsidR="00CE711A" w:rsidRPr="00CE711A" w:rsidRDefault="00CE711A" w:rsidP="00CE711A">
            <w:pPr>
              <w:rPr>
                <w:rFonts w:ascii="Times New Roman" w:eastAsia="Times New Roman" w:hAnsi="Times New Roman" w:cs="Times New Roman"/>
                <w:sz w:val="20"/>
                <w:szCs w:val="20"/>
              </w:rPr>
            </w:pPr>
          </w:p>
        </w:tc>
        <w:tc>
          <w:tcPr>
            <w:tcW w:w="952" w:type="dxa"/>
            <w:tcBorders>
              <w:top w:val="nil"/>
              <w:left w:val="nil"/>
              <w:bottom w:val="nil"/>
              <w:right w:val="nil"/>
            </w:tcBorders>
            <w:shd w:val="clear" w:color="auto" w:fill="auto"/>
            <w:noWrap/>
            <w:vAlign w:val="bottom"/>
            <w:hideMark/>
          </w:tcPr>
          <w:p w14:paraId="128FF22A" w14:textId="77777777" w:rsidR="00CE711A" w:rsidRPr="00CE711A" w:rsidRDefault="00CE711A" w:rsidP="00CE711A">
            <w:pPr>
              <w:rPr>
                <w:rFonts w:ascii="Times New Roman" w:eastAsia="Times New Roman" w:hAnsi="Times New Roman" w:cs="Times New Roman"/>
                <w:sz w:val="20"/>
                <w:szCs w:val="20"/>
              </w:rPr>
            </w:pPr>
          </w:p>
        </w:tc>
        <w:tc>
          <w:tcPr>
            <w:tcW w:w="740" w:type="dxa"/>
            <w:tcBorders>
              <w:top w:val="nil"/>
              <w:left w:val="nil"/>
              <w:bottom w:val="nil"/>
              <w:right w:val="nil"/>
            </w:tcBorders>
            <w:shd w:val="clear" w:color="auto" w:fill="auto"/>
            <w:noWrap/>
            <w:vAlign w:val="bottom"/>
            <w:hideMark/>
          </w:tcPr>
          <w:p w14:paraId="374A0043" w14:textId="77777777" w:rsidR="00CE711A" w:rsidRPr="00CE711A" w:rsidRDefault="00CE711A" w:rsidP="00CE711A">
            <w:pPr>
              <w:rPr>
                <w:rFonts w:ascii="Times New Roman" w:eastAsia="Times New Roman" w:hAnsi="Times New Roman" w:cs="Times New Roman"/>
                <w:sz w:val="20"/>
                <w:szCs w:val="20"/>
              </w:rPr>
            </w:pPr>
          </w:p>
        </w:tc>
        <w:tc>
          <w:tcPr>
            <w:tcW w:w="952" w:type="dxa"/>
            <w:tcBorders>
              <w:top w:val="nil"/>
              <w:left w:val="nil"/>
              <w:bottom w:val="nil"/>
              <w:right w:val="nil"/>
            </w:tcBorders>
            <w:shd w:val="clear" w:color="auto" w:fill="auto"/>
            <w:noWrap/>
            <w:vAlign w:val="bottom"/>
            <w:hideMark/>
          </w:tcPr>
          <w:p w14:paraId="2CF8DD5D" w14:textId="77777777" w:rsidR="00CE711A" w:rsidRPr="00CE711A" w:rsidRDefault="00CE711A" w:rsidP="00CE711A">
            <w:pPr>
              <w:rPr>
                <w:rFonts w:ascii="Times New Roman" w:eastAsia="Times New Roman" w:hAnsi="Times New Roman" w:cs="Times New Roman"/>
                <w:sz w:val="20"/>
                <w:szCs w:val="20"/>
              </w:rPr>
            </w:pPr>
          </w:p>
        </w:tc>
        <w:tc>
          <w:tcPr>
            <w:tcW w:w="1164" w:type="dxa"/>
            <w:tcBorders>
              <w:top w:val="nil"/>
              <w:left w:val="nil"/>
              <w:bottom w:val="nil"/>
              <w:right w:val="nil"/>
            </w:tcBorders>
            <w:shd w:val="clear" w:color="auto" w:fill="auto"/>
            <w:noWrap/>
            <w:vAlign w:val="bottom"/>
            <w:hideMark/>
          </w:tcPr>
          <w:p w14:paraId="6250F626" w14:textId="77777777" w:rsidR="00CE711A" w:rsidRPr="00CE711A" w:rsidRDefault="00CE711A" w:rsidP="00CE711A">
            <w:pPr>
              <w:rPr>
                <w:rFonts w:ascii="Times New Roman" w:eastAsia="Times New Roman" w:hAnsi="Times New Roman" w:cs="Times New Roman"/>
                <w:sz w:val="20"/>
                <w:szCs w:val="20"/>
              </w:rPr>
            </w:pPr>
          </w:p>
        </w:tc>
      </w:tr>
      <w:tr w:rsidR="00CE711A" w:rsidRPr="00CE711A" w14:paraId="710D19F4" w14:textId="77777777" w:rsidTr="00D4445E">
        <w:trPr>
          <w:trHeight w:val="323"/>
        </w:trPr>
        <w:tc>
          <w:tcPr>
            <w:tcW w:w="5186" w:type="dxa"/>
            <w:tcBorders>
              <w:top w:val="nil"/>
              <w:left w:val="nil"/>
              <w:right w:val="nil"/>
            </w:tcBorders>
            <w:shd w:val="clear" w:color="auto" w:fill="auto"/>
            <w:noWrap/>
            <w:vAlign w:val="bottom"/>
            <w:hideMark/>
          </w:tcPr>
          <w:p w14:paraId="37171E0C" w14:textId="77777777" w:rsidR="00CE711A" w:rsidRPr="00CE711A" w:rsidRDefault="00CE711A" w:rsidP="00CE711A">
            <w:pPr>
              <w:rPr>
                <w:rFonts w:ascii="Times New Roman" w:eastAsia="Times New Roman" w:hAnsi="Times New Roman" w:cs="Times New Roman"/>
                <w:sz w:val="20"/>
                <w:szCs w:val="20"/>
              </w:rPr>
            </w:pPr>
          </w:p>
        </w:tc>
        <w:tc>
          <w:tcPr>
            <w:tcW w:w="3916" w:type="dxa"/>
            <w:gridSpan w:val="4"/>
            <w:tcBorders>
              <w:top w:val="nil"/>
              <w:left w:val="nil"/>
              <w:right w:val="nil"/>
            </w:tcBorders>
            <w:shd w:val="clear" w:color="auto" w:fill="auto"/>
            <w:noWrap/>
            <w:vAlign w:val="bottom"/>
            <w:hideMark/>
          </w:tcPr>
          <w:p w14:paraId="1F329F2E" w14:textId="094AE2E8" w:rsidR="00CE711A" w:rsidRPr="00CE711A" w:rsidRDefault="00CE711A" w:rsidP="00CE711A">
            <w:pPr>
              <w:jc w:val="center"/>
              <w:rPr>
                <w:rFonts w:ascii="Times New Roman" w:eastAsia="Times New Roman" w:hAnsi="Times New Roman" w:cs="Times New Roman"/>
                <w:sz w:val="20"/>
                <w:szCs w:val="20"/>
              </w:rPr>
            </w:pPr>
            <w:r w:rsidRPr="00CE711A">
              <w:rPr>
                <w:rFonts w:ascii="Arial" w:eastAsia="Times New Roman" w:hAnsi="Arial" w:cs="Arial"/>
                <w:b/>
                <w:bCs/>
                <w:color w:val="000000"/>
                <w:sz w:val="20"/>
                <w:szCs w:val="20"/>
              </w:rPr>
              <w:t>Pre-test scores</w:t>
            </w:r>
          </w:p>
        </w:tc>
        <w:tc>
          <w:tcPr>
            <w:tcW w:w="317" w:type="dxa"/>
            <w:tcBorders>
              <w:top w:val="nil"/>
              <w:left w:val="nil"/>
              <w:right w:val="nil"/>
            </w:tcBorders>
            <w:shd w:val="clear" w:color="auto" w:fill="auto"/>
            <w:noWrap/>
            <w:vAlign w:val="bottom"/>
            <w:hideMark/>
          </w:tcPr>
          <w:p w14:paraId="741165C0" w14:textId="77777777" w:rsidR="00CE711A" w:rsidRPr="00CE711A" w:rsidRDefault="00CE711A" w:rsidP="00CE711A">
            <w:pPr>
              <w:rPr>
                <w:rFonts w:ascii="Times New Roman" w:eastAsia="Times New Roman" w:hAnsi="Times New Roman" w:cs="Times New Roman"/>
                <w:sz w:val="20"/>
                <w:szCs w:val="20"/>
              </w:rPr>
            </w:pPr>
          </w:p>
        </w:tc>
        <w:tc>
          <w:tcPr>
            <w:tcW w:w="3810" w:type="dxa"/>
            <w:gridSpan w:val="4"/>
            <w:tcBorders>
              <w:top w:val="nil"/>
              <w:left w:val="nil"/>
              <w:right w:val="nil"/>
            </w:tcBorders>
            <w:shd w:val="clear" w:color="auto" w:fill="auto"/>
            <w:noWrap/>
            <w:vAlign w:val="bottom"/>
            <w:hideMark/>
          </w:tcPr>
          <w:p w14:paraId="635C8FFF" w14:textId="0B0D8D95" w:rsidR="00CE711A" w:rsidRPr="00CE711A" w:rsidRDefault="00CE711A" w:rsidP="00CE711A">
            <w:pPr>
              <w:jc w:val="center"/>
              <w:rPr>
                <w:rFonts w:ascii="Times New Roman" w:eastAsia="Times New Roman" w:hAnsi="Times New Roman" w:cs="Times New Roman"/>
                <w:sz w:val="20"/>
                <w:szCs w:val="20"/>
              </w:rPr>
            </w:pPr>
            <w:r w:rsidRPr="00CE711A">
              <w:rPr>
                <w:rFonts w:ascii="Arial" w:eastAsia="Times New Roman" w:hAnsi="Arial" w:cs="Arial"/>
                <w:b/>
                <w:bCs/>
                <w:color w:val="000000"/>
                <w:sz w:val="20"/>
                <w:szCs w:val="20"/>
              </w:rPr>
              <w:t>Post-test scores</w:t>
            </w:r>
          </w:p>
        </w:tc>
      </w:tr>
      <w:tr w:rsidR="00CE711A" w:rsidRPr="00CE711A" w14:paraId="0DDF1B83" w14:textId="77777777" w:rsidTr="00D4445E">
        <w:trPr>
          <w:trHeight w:val="323"/>
        </w:trPr>
        <w:tc>
          <w:tcPr>
            <w:tcW w:w="5186" w:type="dxa"/>
            <w:tcBorders>
              <w:top w:val="nil"/>
              <w:left w:val="nil"/>
              <w:bottom w:val="single" w:sz="4" w:space="0" w:color="auto"/>
              <w:right w:val="nil"/>
            </w:tcBorders>
            <w:shd w:val="clear" w:color="auto" w:fill="auto"/>
            <w:noWrap/>
            <w:vAlign w:val="bottom"/>
            <w:hideMark/>
          </w:tcPr>
          <w:p w14:paraId="1EA98A32" w14:textId="77777777" w:rsidR="00CE711A" w:rsidRPr="00CE711A" w:rsidRDefault="00CE711A" w:rsidP="00D4445E">
            <w:pPr>
              <w:jc w:val="cente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Item Wording</w:t>
            </w:r>
          </w:p>
        </w:tc>
        <w:tc>
          <w:tcPr>
            <w:tcW w:w="952" w:type="dxa"/>
            <w:tcBorders>
              <w:top w:val="nil"/>
              <w:left w:val="nil"/>
              <w:bottom w:val="single" w:sz="4" w:space="0" w:color="auto"/>
              <w:right w:val="nil"/>
            </w:tcBorders>
            <w:shd w:val="clear" w:color="auto" w:fill="auto"/>
            <w:noWrap/>
            <w:vAlign w:val="bottom"/>
            <w:hideMark/>
          </w:tcPr>
          <w:p w14:paraId="2927598E" w14:textId="77777777" w:rsidR="00CE711A" w:rsidRPr="00D4445E" w:rsidRDefault="00CE711A" w:rsidP="00D4445E">
            <w:pPr>
              <w:jc w:val="center"/>
              <w:rPr>
                <w:rFonts w:ascii="Arial" w:eastAsia="Times New Roman" w:hAnsi="Arial" w:cs="Arial"/>
                <w:b/>
                <w:bCs/>
                <w:color w:val="000000"/>
                <w:sz w:val="18"/>
                <w:szCs w:val="18"/>
              </w:rPr>
            </w:pPr>
            <w:r w:rsidRPr="00D4445E">
              <w:rPr>
                <w:rFonts w:ascii="Arial" w:eastAsia="Times New Roman" w:hAnsi="Arial" w:cs="Arial"/>
                <w:b/>
                <w:bCs/>
                <w:color w:val="000000"/>
                <w:sz w:val="18"/>
                <w:szCs w:val="18"/>
              </w:rPr>
              <w:t>Mean</w:t>
            </w:r>
          </w:p>
        </w:tc>
        <w:tc>
          <w:tcPr>
            <w:tcW w:w="740" w:type="dxa"/>
            <w:tcBorders>
              <w:top w:val="nil"/>
              <w:left w:val="nil"/>
              <w:bottom w:val="single" w:sz="4" w:space="0" w:color="auto"/>
              <w:right w:val="nil"/>
            </w:tcBorders>
            <w:shd w:val="clear" w:color="auto" w:fill="auto"/>
            <w:noWrap/>
            <w:vAlign w:val="bottom"/>
            <w:hideMark/>
          </w:tcPr>
          <w:p w14:paraId="65A371C7" w14:textId="77777777" w:rsidR="00CE711A" w:rsidRPr="00D4445E" w:rsidRDefault="00CE711A" w:rsidP="00D4445E">
            <w:pPr>
              <w:jc w:val="center"/>
              <w:rPr>
                <w:rFonts w:ascii="Arial" w:eastAsia="Times New Roman" w:hAnsi="Arial" w:cs="Arial"/>
                <w:b/>
                <w:bCs/>
                <w:color w:val="000000"/>
                <w:sz w:val="18"/>
                <w:szCs w:val="18"/>
              </w:rPr>
            </w:pPr>
            <w:proofErr w:type="spellStart"/>
            <w:r w:rsidRPr="00D4445E">
              <w:rPr>
                <w:rFonts w:ascii="Arial" w:eastAsia="Times New Roman" w:hAnsi="Arial" w:cs="Arial"/>
                <w:b/>
                <w:bCs/>
                <w:color w:val="000000"/>
                <w:sz w:val="18"/>
                <w:szCs w:val="18"/>
              </w:rPr>
              <w:t>sd</w:t>
            </w:r>
            <w:proofErr w:type="spellEnd"/>
          </w:p>
        </w:tc>
        <w:tc>
          <w:tcPr>
            <w:tcW w:w="1058" w:type="dxa"/>
            <w:tcBorders>
              <w:top w:val="nil"/>
              <w:left w:val="nil"/>
              <w:bottom w:val="single" w:sz="4" w:space="0" w:color="auto"/>
              <w:right w:val="nil"/>
            </w:tcBorders>
            <w:shd w:val="clear" w:color="auto" w:fill="auto"/>
            <w:noWrap/>
            <w:vAlign w:val="bottom"/>
            <w:hideMark/>
          </w:tcPr>
          <w:p w14:paraId="4A50CD4A" w14:textId="2378A8A1" w:rsidR="00CE711A" w:rsidRPr="00D4445E" w:rsidRDefault="00CE711A" w:rsidP="00D4445E">
            <w:pPr>
              <w:jc w:val="center"/>
              <w:rPr>
                <w:rFonts w:ascii="Arial" w:eastAsia="Times New Roman" w:hAnsi="Arial" w:cs="Arial"/>
                <w:b/>
                <w:bCs/>
                <w:color w:val="000000"/>
                <w:sz w:val="18"/>
                <w:szCs w:val="18"/>
              </w:rPr>
            </w:pPr>
            <w:r w:rsidRPr="00D4445E">
              <w:rPr>
                <w:rFonts w:ascii="Arial" w:eastAsia="Times New Roman" w:hAnsi="Arial" w:cs="Arial"/>
                <w:b/>
                <w:bCs/>
                <w:color w:val="000000"/>
                <w:sz w:val="18"/>
                <w:szCs w:val="18"/>
              </w:rPr>
              <w:t>alpha (0.75)</w:t>
            </w:r>
          </w:p>
        </w:tc>
        <w:tc>
          <w:tcPr>
            <w:tcW w:w="1164" w:type="dxa"/>
            <w:tcBorders>
              <w:top w:val="nil"/>
              <w:left w:val="nil"/>
              <w:bottom w:val="single" w:sz="4" w:space="0" w:color="auto"/>
              <w:right w:val="nil"/>
            </w:tcBorders>
            <w:shd w:val="clear" w:color="auto" w:fill="auto"/>
            <w:noWrap/>
            <w:vAlign w:val="bottom"/>
            <w:hideMark/>
          </w:tcPr>
          <w:p w14:paraId="4F7CDEA2" w14:textId="77777777" w:rsidR="00CE711A" w:rsidRPr="00D4445E" w:rsidRDefault="00CE711A" w:rsidP="00D4445E">
            <w:pPr>
              <w:jc w:val="center"/>
              <w:rPr>
                <w:rFonts w:ascii="Arial" w:eastAsia="Times New Roman" w:hAnsi="Arial" w:cs="Arial"/>
                <w:b/>
                <w:bCs/>
                <w:color w:val="000000"/>
                <w:sz w:val="18"/>
                <w:szCs w:val="18"/>
              </w:rPr>
            </w:pPr>
            <w:r w:rsidRPr="00D4445E">
              <w:rPr>
                <w:rFonts w:ascii="Arial" w:eastAsia="Times New Roman" w:hAnsi="Arial" w:cs="Arial"/>
                <w:b/>
                <w:bCs/>
                <w:color w:val="000000"/>
                <w:sz w:val="18"/>
                <w:szCs w:val="18"/>
              </w:rPr>
              <w:t>factor loading</w:t>
            </w:r>
          </w:p>
        </w:tc>
        <w:tc>
          <w:tcPr>
            <w:tcW w:w="317" w:type="dxa"/>
            <w:tcBorders>
              <w:top w:val="nil"/>
              <w:left w:val="nil"/>
              <w:bottom w:val="single" w:sz="4" w:space="0" w:color="auto"/>
              <w:right w:val="nil"/>
            </w:tcBorders>
            <w:shd w:val="clear" w:color="auto" w:fill="auto"/>
            <w:vAlign w:val="bottom"/>
          </w:tcPr>
          <w:p w14:paraId="18E05C3D" w14:textId="202F3E7C" w:rsidR="00CE711A" w:rsidRPr="00D4445E" w:rsidRDefault="00CE711A" w:rsidP="00D4445E">
            <w:pPr>
              <w:jc w:val="center"/>
              <w:rPr>
                <w:rFonts w:ascii="Arial" w:eastAsia="Times New Roman" w:hAnsi="Arial" w:cs="Arial"/>
                <w:b/>
                <w:bCs/>
                <w:color w:val="000000"/>
                <w:sz w:val="18"/>
                <w:szCs w:val="18"/>
              </w:rPr>
            </w:pPr>
          </w:p>
        </w:tc>
        <w:tc>
          <w:tcPr>
            <w:tcW w:w="952" w:type="dxa"/>
            <w:tcBorders>
              <w:top w:val="nil"/>
              <w:left w:val="nil"/>
              <w:bottom w:val="single" w:sz="4" w:space="0" w:color="auto"/>
              <w:right w:val="nil"/>
            </w:tcBorders>
            <w:shd w:val="clear" w:color="auto" w:fill="auto"/>
            <w:noWrap/>
            <w:vAlign w:val="bottom"/>
            <w:hideMark/>
          </w:tcPr>
          <w:p w14:paraId="723F4728" w14:textId="114ACC30" w:rsidR="00CE711A" w:rsidRPr="00D4445E" w:rsidRDefault="00CE711A" w:rsidP="00D4445E">
            <w:pPr>
              <w:jc w:val="center"/>
              <w:rPr>
                <w:rFonts w:ascii="Arial" w:eastAsia="Times New Roman" w:hAnsi="Arial" w:cs="Arial"/>
                <w:b/>
                <w:bCs/>
                <w:color w:val="000000"/>
                <w:sz w:val="18"/>
                <w:szCs w:val="18"/>
              </w:rPr>
            </w:pPr>
            <w:r w:rsidRPr="00D4445E">
              <w:rPr>
                <w:rFonts w:ascii="Arial" w:eastAsia="Times New Roman" w:hAnsi="Arial" w:cs="Arial"/>
                <w:b/>
                <w:bCs/>
                <w:color w:val="000000"/>
                <w:sz w:val="18"/>
                <w:szCs w:val="18"/>
              </w:rPr>
              <w:t>mean</w:t>
            </w:r>
          </w:p>
        </w:tc>
        <w:tc>
          <w:tcPr>
            <w:tcW w:w="740" w:type="dxa"/>
            <w:tcBorders>
              <w:top w:val="nil"/>
              <w:left w:val="nil"/>
              <w:bottom w:val="single" w:sz="4" w:space="0" w:color="auto"/>
              <w:right w:val="nil"/>
            </w:tcBorders>
            <w:shd w:val="clear" w:color="auto" w:fill="auto"/>
            <w:noWrap/>
            <w:vAlign w:val="bottom"/>
            <w:hideMark/>
          </w:tcPr>
          <w:p w14:paraId="0099AFD0" w14:textId="77777777" w:rsidR="00CE711A" w:rsidRPr="00D4445E" w:rsidRDefault="00CE711A" w:rsidP="00D4445E">
            <w:pPr>
              <w:jc w:val="center"/>
              <w:rPr>
                <w:rFonts w:ascii="Arial" w:eastAsia="Times New Roman" w:hAnsi="Arial" w:cs="Arial"/>
                <w:b/>
                <w:bCs/>
                <w:color w:val="000000"/>
                <w:sz w:val="18"/>
                <w:szCs w:val="18"/>
              </w:rPr>
            </w:pPr>
            <w:proofErr w:type="spellStart"/>
            <w:r w:rsidRPr="00D4445E">
              <w:rPr>
                <w:rFonts w:ascii="Arial" w:eastAsia="Times New Roman" w:hAnsi="Arial" w:cs="Arial"/>
                <w:b/>
                <w:bCs/>
                <w:color w:val="000000"/>
                <w:sz w:val="18"/>
                <w:szCs w:val="18"/>
              </w:rPr>
              <w:t>sd</w:t>
            </w:r>
            <w:proofErr w:type="spellEnd"/>
          </w:p>
        </w:tc>
        <w:tc>
          <w:tcPr>
            <w:tcW w:w="952" w:type="dxa"/>
            <w:tcBorders>
              <w:top w:val="nil"/>
              <w:left w:val="nil"/>
              <w:bottom w:val="single" w:sz="4" w:space="0" w:color="auto"/>
              <w:right w:val="nil"/>
            </w:tcBorders>
            <w:shd w:val="clear" w:color="auto" w:fill="auto"/>
            <w:noWrap/>
            <w:vAlign w:val="bottom"/>
            <w:hideMark/>
          </w:tcPr>
          <w:p w14:paraId="22FA6FCB" w14:textId="5CF7A4C3" w:rsidR="00CE711A" w:rsidRPr="00D4445E" w:rsidRDefault="00CE711A" w:rsidP="00D4445E">
            <w:pPr>
              <w:jc w:val="center"/>
              <w:rPr>
                <w:rFonts w:ascii="Arial" w:eastAsia="Times New Roman" w:hAnsi="Arial" w:cs="Arial"/>
                <w:b/>
                <w:bCs/>
                <w:color w:val="000000"/>
                <w:sz w:val="18"/>
                <w:szCs w:val="18"/>
              </w:rPr>
            </w:pPr>
            <w:r w:rsidRPr="00D4445E">
              <w:rPr>
                <w:rFonts w:ascii="Arial" w:eastAsia="Times New Roman" w:hAnsi="Arial" w:cs="Arial"/>
                <w:b/>
                <w:bCs/>
                <w:color w:val="000000"/>
                <w:sz w:val="18"/>
                <w:szCs w:val="18"/>
              </w:rPr>
              <w:t>alpha (0.81)</w:t>
            </w:r>
          </w:p>
        </w:tc>
        <w:tc>
          <w:tcPr>
            <w:tcW w:w="1164" w:type="dxa"/>
            <w:tcBorders>
              <w:top w:val="nil"/>
              <w:left w:val="nil"/>
              <w:bottom w:val="single" w:sz="4" w:space="0" w:color="auto"/>
              <w:right w:val="nil"/>
            </w:tcBorders>
            <w:shd w:val="clear" w:color="auto" w:fill="auto"/>
            <w:noWrap/>
            <w:vAlign w:val="bottom"/>
            <w:hideMark/>
          </w:tcPr>
          <w:p w14:paraId="7C9F7F2F" w14:textId="77777777" w:rsidR="00CE711A" w:rsidRPr="00D4445E" w:rsidRDefault="00CE711A" w:rsidP="00D4445E">
            <w:pPr>
              <w:jc w:val="center"/>
              <w:rPr>
                <w:rFonts w:ascii="Arial" w:eastAsia="Times New Roman" w:hAnsi="Arial" w:cs="Arial"/>
                <w:b/>
                <w:bCs/>
                <w:color w:val="000000"/>
                <w:sz w:val="18"/>
                <w:szCs w:val="18"/>
              </w:rPr>
            </w:pPr>
            <w:r w:rsidRPr="00D4445E">
              <w:rPr>
                <w:rFonts w:ascii="Arial" w:eastAsia="Times New Roman" w:hAnsi="Arial" w:cs="Arial"/>
                <w:b/>
                <w:bCs/>
                <w:color w:val="000000"/>
                <w:sz w:val="18"/>
                <w:szCs w:val="18"/>
              </w:rPr>
              <w:t>factor loading</w:t>
            </w:r>
          </w:p>
        </w:tc>
      </w:tr>
      <w:tr w:rsidR="00CE711A" w:rsidRPr="00CE711A" w14:paraId="1A04AB87" w14:textId="77777777" w:rsidTr="00D4445E">
        <w:trPr>
          <w:trHeight w:val="1375"/>
        </w:trPr>
        <w:tc>
          <w:tcPr>
            <w:tcW w:w="5186" w:type="dxa"/>
            <w:tcBorders>
              <w:top w:val="single" w:sz="4" w:space="0" w:color="auto"/>
              <w:left w:val="nil"/>
              <w:bottom w:val="nil"/>
              <w:right w:val="nil"/>
            </w:tcBorders>
            <w:shd w:val="clear" w:color="auto" w:fill="auto"/>
            <w:vAlign w:val="center"/>
            <w:hideMark/>
          </w:tcPr>
          <w:p w14:paraId="690D87E5" w14:textId="1DE55176" w:rsidR="00CE711A" w:rsidRDefault="00CE711A" w:rsidP="00CE711A">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How worried are you about climate change</w:t>
            </w:r>
            <w:r w:rsidR="00D4445E">
              <w:rPr>
                <w:rFonts w:ascii="Arial" w:eastAsia="Times New Roman" w:hAnsi="Arial" w:cs="Arial"/>
                <w:b/>
                <w:bCs/>
                <w:color w:val="000000"/>
                <w:sz w:val="20"/>
                <w:szCs w:val="20"/>
              </w:rPr>
              <w:t>?</w:t>
            </w:r>
          </w:p>
          <w:p w14:paraId="432F1BF9" w14:textId="47234FE1" w:rsidR="00CE711A" w:rsidRPr="00CE711A" w:rsidRDefault="00CE711A" w:rsidP="00CE711A">
            <w:pPr>
              <w:rPr>
                <w:rFonts w:ascii="Arial" w:eastAsia="Times New Roman" w:hAnsi="Arial" w:cs="Arial"/>
                <w:b/>
                <w:bCs/>
                <w:color w:val="000000"/>
                <w:sz w:val="20"/>
                <w:szCs w:val="20"/>
              </w:rPr>
            </w:pPr>
            <w:r w:rsidRPr="00CE711A">
              <w:rPr>
                <w:rFonts w:ascii="Arial" w:eastAsia="Times New Roman" w:hAnsi="Arial" w:cs="Arial"/>
                <w:color w:val="000000"/>
                <w:sz w:val="16"/>
                <w:szCs w:val="16"/>
              </w:rPr>
              <w:t>Not at all worried (-2), A little worried (-1), moderately worried (0), very worried (1), extremely worried (2)</w:t>
            </w:r>
          </w:p>
        </w:tc>
        <w:tc>
          <w:tcPr>
            <w:tcW w:w="952" w:type="dxa"/>
            <w:tcBorders>
              <w:top w:val="single" w:sz="4" w:space="0" w:color="auto"/>
              <w:left w:val="nil"/>
              <w:bottom w:val="nil"/>
              <w:right w:val="nil"/>
            </w:tcBorders>
            <w:shd w:val="clear" w:color="auto" w:fill="auto"/>
            <w:noWrap/>
            <w:vAlign w:val="center"/>
            <w:hideMark/>
          </w:tcPr>
          <w:p w14:paraId="1B72BF0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740" w:type="dxa"/>
            <w:tcBorders>
              <w:top w:val="single" w:sz="4" w:space="0" w:color="auto"/>
              <w:left w:val="nil"/>
              <w:bottom w:val="nil"/>
              <w:right w:val="nil"/>
            </w:tcBorders>
            <w:shd w:val="clear" w:color="auto" w:fill="auto"/>
            <w:noWrap/>
            <w:vAlign w:val="center"/>
            <w:hideMark/>
          </w:tcPr>
          <w:p w14:paraId="1C17620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1.03</w:t>
            </w:r>
          </w:p>
        </w:tc>
        <w:tc>
          <w:tcPr>
            <w:tcW w:w="1058" w:type="dxa"/>
            <w:tcBorders>
              <w:top w:val="single" w:sz="4" w:space="0" w:color="auto"/>
              <w:left w:val="nil"/>
              <w:bottom w:val="nil"/>
              <w:right w:val="nil"/>
            </w:tcBorders>
            <w:shd w:val="clear" w:color="auto" w:fill="auto"/>
            <w:noWrap/>
            <w:vAlign w:val="center"/>
            <w:hideMark/>
          </w:tcPr>
          <w:p w14:paraId="4818C73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0.68</w:t>
            </w:r>
          </w:p>
        </w:tc>
        <w:tc>
          <w:tcPr>
            <w:tcW w:w="1164" w:type="dxa"/>
            <w:tcBorders>
              <w:top w:val="single" w:sz="4" w:space="0" w:color="auto"/>
              <w:left w:val="nil"/>
              <w:bottom w:val="nil"/>
              <w:right w:val="nil"/>
            </w:tcBorders>
            <w:shd w:val="clear" w:color="auto" w:fill="auto"/>
            <w:noWrap/>
            <w:vAlign w:val="center"/>
            <w:hideMark/>
          </w:tcPr>
          <w:p w14:paraId="799FD6F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0.77</w:t>
            </w:r>
          </w:p>
        </w:tc>
        <w:tc>
          <w:tcPr>
            <w:tcW w:w="317" w:type="dxa"/>
            <w:tcBorders>
              <w:top w:val="single" w:sz="4" w:space="0" w:color="auto"/>
              <w:left w:val="nil"/>
              <w:bottom w:val="nil"/>
              <w:right w:val="nil"/>
            </w:tcBorders>
            <w:shd w:val="clear" w:color="auto" w:fill="auto"/>
            <w:noWrap/>
            <w:vAlign w:val="center"/>
            <w:hideMark/>
          </w:tcPr>
          <w:p w14:paraId="0407CB68" w14:textId="77777777" w:rsidR="00CE711A" w:rsidRPr="00CE711A" w:rsidRDefault="00CE711A" w:rsidP="00CE711A">
            <w:pPr>
              <w:jc w:val="center"/>
              <w:rPr>
                <w:rFonts w:ascii="Arial" w:eastAsia="Times New Roman" w:hAnsi="Arial" w:cs="Arial"/>
                <w:color w:val="000000"/>
                <w:sz w:val="20"/>
                <w:szCs w:val="20"/>
              </w:rPr>
            </w:pPr>
          </w:p>
        </w:tc>
        <w:tc>
          <w:tcPr>
            <w:tcW w:w="952" w:type="dxa"/>
            <w:tcBorders>
              <w:top w:val="single" w:sz="4" w:space="0" w:color="auto"/>
              <w:left w:val="nil"/>
              <w:bottom w:val="nil"/>
              <w:right w:val="nil"/>
            </w:tcBorders>
            <w:shd w:val="clear" w:color="auto" w:fill="auto"/>
            <w:noWrap/>
            <w:vAlign w:val="center"/>
            <w:hideMark/>
          </w:tcPr>
          <w:p w14:paraId="3A131572"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-0.56</w:t>
            </w:r>
          </w:p>
        </w:tc>
        <w:tc>
          <w:tcPr>
            <w:tcW w:w="740" w:type="dxa"/>
            <w:tcBorders>
              <w:top w:val="single" w:sz="4" w:space="0" w:color="auto"/>
              <w:left w:val="nil"/>
              <w:bottom w:val="nil"/>
              <w:right w:val="nil"/>
            </w:tcBorders>
            <w:shd w:val="clear" w:color="auto" w:fill="auto"/>
            <w:noWrap/>
            <w:vAlign w:val="center"/>
            <w:hideMark/>
          </w:tcPr>
          <w:p w14:paraId="092A86E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1.13</w:t>
            </w:r>
          </w:p>
        </w:tc>
        <w:tc>
          <w:tcPr>
            <w:tcW w:w="952" w:type="dxa"/>
            <w:tcBorders>
              <w:top w:val="single" w:sz="4" w:space="0" w:color="auto"/>
              <w:left w:val="nil"/>
              <w:bottom w:val="nil"/>
              <w:right w:val="nil"/>
            </w:tcBorders>
            <w:shd w:val="clear" w:color="auto" w:fill="auto"/>
            <w:noWrap/>
            <w:vAlign w:val="center"/>
            <w:hideMark/>
          </w:tcPr>
          <w:p w14:paraId="3F858F7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0.78</w:t>
            </w:r>
          </w:p>
        </w:tc>
        <w:tc>
          <w:tcPr>
            <w:tcW w:w="1164" w:type="dxa"/>
            <w:tcBorders>
              <w:top w:val="single" w:sz="4" w:space="0" w:color="auto"/>
              <w:left w:val="nil"/>
              <w:bottom w:val="nil"/>
              <w:right w:val="nil"/>
            </w:tcBorders>
            <w:shd w:val="clear" w:color="auto" w:fill="auto"/>
            <w:noWrap/>
            <w:vAlign w:val="center"/>
            <w:hideMark/>
          </w:tcPr>
          <w:p w14:paraId="01DD1895"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0.78</w:t>
            </w:r>
          </w:p>
        </w:tc>
      </w:tr>
      <w:tr w:rsidR="00CE711A" w:rsidRPr="00CE711A" w14:paraId="40F64BE9" w14:textId="77777777" w:rsidTr="00D4445E">
        <w:trPr>
          <w:trHeight w:val="1031"/>
        </w:trPr>
        <w:tc>
          <w:tcPr>
            <w:tcW w:w="5186" w:type="dxa"/>
            <w:tcBorders>
              <w:top w:val="nil"/>
              <w:left w:val="nil"/>
              <w:bottom w:val="nil"/>
              <w:right w:val="nil"/>
            </w:tcBorders>
            <w:shd w:val="clear" w:color="auto" w:fill="auto"/>
            <w:vAlign w:val="center"/>
            <w:hideMark/>
          </w:tcPr>
          <w:p w14:paraId="67E30521" w14:textId="77777777" w:rsidR="00CE711A" w:rsidRDefault="00CE711A" w:rsidP="00CE711A">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How much do you think climate change will negatively affect you personally?</w:t>
            </w:r>
          </w:p>
          <w:p w14:paraId="403511A4" w14:textId="0B48C451" w:rsidR="00CE711A" w:rsidRPr="00CE711A" w:rsidRDefault="00CE711A" w:rsidP="00CE711A">
            <w:pPr>
              <w:rPr>
                <w:rFonts w:ascii="Arial" w:eastAsia="Times New Roman" w:hAnsi="Arial" w:cs="Arial"/>
                <w:b/>
                <w:bCs/>
                <w:color w:val="000000"/>
                <w:sz w:val="20"/>
                <w:szCs w:val="20"/>
              </w:rPr>
            </w:pPr>
            <w:r w:rsidRPr="00CE711A">
              <w:rPr>
                <w:rFonts w:ascii="Arial" w:eastAsia="Times New Roman" w:hAnsi="Arial" w:cs="Arial"/>
                <w:color w:val="000000"/>
                <w:sz w:val="16"/>
                <w:szCs w:val="16"/>
              </w:rPr>
              <w:t>Not at all (-2), A little (-1), Somewhat (0), a lot (1), a great deal (2)</w:t>
            </w:r>
          </w:p>
        </w:tc>
        <w:tc>
          <w:tcPr>
            <w:tcW w:w="952" w:type="dxa"/>
            <w:tcBorders>
              <w:top w:val="nil"/>
              <w:left w:val="nil"/>
              <w:bottom w:val="nil"/>
              <w:right w:val="nil"/>
            </w:tcBorders>
            <w:shd w:val="clear" w:color="auto" w:fill="auto"/>
            <w:noWrap/>
            <w:vAlign w:val="center"/>
            <w:hideMark/>
          </w:tcPr>
          <w:p w14:paraId="4E459395"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-0.78</w:t>
            </w:r>
          </w:p>
        </w:tc>
        <w:tc>
          <w:tcPr>
            <w:tcW w:w="740" w:type="dxa"/>
            <w:tcBorders>
              <w:top w:val="nil"/>
              <w:left w:val="nil"/>
              <w:bottom w:val="nil"/>
              <w:right w:val="nil"/>
            </w:tcBorders>
            <w:shd w:val="clear" w:color="auto" w:fill="auto"/>
            <w:noWrap/>
            <w:vAlign w:val="center"/>
            <w:hideMark/>
          </w:tcPr>
          <w:p w14:paraId="5E3B9EC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1.03</w:t>
            </w:r>
          </w:p>
        </w:tc>
        <w:tc>
          <w:tcPr>
            <w:tcW w:w="1058" w:type="dxa"/>
            <w:tcBorders>
              <w:top w:val="nil"/>
              <w:left w:val="nil"/>
              <w:bottom w:val="nil"/>
              <w:right w:val="nil"/>
            </w:tcBorders>
            <w:shd w:val="clear" w:color="auto" w:fill="auto"/>
            <w:noWrap/>
            <w:vAlign w:val="center"/>
            <w:hideMark/>
          </w:tcPr>
          <w:p w14:paraId="30474ED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0.70</w:t>
            </w:r>
          </w:p>
        </w:tc>
        <w:tc>
          <w:tcPr>
            <w:tcW w:w="1164" w:type="dxa"/>
            <w:tcBorders>
              <w:top w:val="nil"/>
              <w:left w:val="nil"/>
              <w:bottom w:val="nil"/>
              <w:right w:val="nil"/>
            </w:tcBorders>
            <w:shd w:val="clear" w:color="auto" w:fill="auto"/>
            <w:noWrap/>
            <w:vAlign w:val="center"/>
            <w:hideMark/>
          </w:tcPr>
          <w:p w14:paraId="3AA7CB45"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0.74</w:t>
            </w:r>
          </w:p>
        </w:tc>
        <w:tc>
          <w:tcPr>
            <w:tcW w:w="317" w:type="dxa"/>
            <w:tcBorders>
              <w:top w:val="nil"/>
              <w:left w:val="nil"/>
              <w:bottom w:val="nil"/>
              <w:right w:val="nil"/>
            </w:tcBorders>
            <w:shd w:val="clear" w:color="auto" w:fill="auto"/>
            <w:noWrap/>
            <w:vAlign w:val="center"/>
            <w:hideMark/>
          </w:tcPr>
          <w:p w14:paraId="522DEF01" w14:textId="77777777" w:rsidR="00CE711A" w:rsidRPr="00CE711A" w:rsidRDefault="00CE711A" w:rsidP="00CE711A">
            <w:pPr>
              <w:jc w:val="center"/>
              <w:rPr>
                <w:rFonts w:ascii="Arial" w:eastAsia="Times New Roman" w:hAnsi="Arial" w:cs="Arial"/>
                <w:color w:val="000000"/>
                <w:sz w:val="20"/>
                <w:szCs w:val="20"/>
              </w:rPr>
            </w:pPr>
          </w:p>
        </w:tc>
        <w:tc>
          <w:tcPr>
            <w:tcW w:w="952" w:type="dxa"/>
            <w:tcBorders>
              <w:top w:val="nil"/>
              <w:left w:val="nil"/>
              <w:bottom w:val="nil"/>
              <w:right w:val="nil"/>
            </w:tcBorders>
            <w:shd w:val="clear" w:color="auto" w:fill="auto"/>
            <w:noWrap/>
            <w:vAlign w:val="center"/>
            <w:hideMark/>
          </w:tcPr>
          <w:p w14:paraId="4736EA8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-0.66</w:t>
            </w:r>
          </w:p>
        </w:tc>
        <w:tc>
          <w:tcPr>
            <w:tcW w:w="740" w:type="dxa"/>
            <w:tcBorders>
              <w:top w:val="nil"/>
              <w:left w:val="nil"/>
              <w:bottom w:val="nil"/>
              <w:right w:val="nil"/>
            </w:tcBorders>
            <w:shd w:val="clear" w:color="auto" w:fill="auto"/>
            <w:noWrap/>
            <w:vAlign w:val="center"/>
            <w:hideMark/>
          </w:tcPr>
          <w:p w14:paraId="20CF3B5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1.13</w:t>
            </w:r>
          </w:p>
        </w:tc>
        <w:tc>
          <w:tcPr>
            <w:tcW w:w="952" w:type="dxa"/>
            <w:tcBorders>
              <w:top w:val="nil"/>
              <w:left w:val="nil"/>
              <w:bottom w:val="nil"/>
              <w:right w:val="nil"/>
            </w:tcBorders>
            <w:shd w:val="clear" w:color="auto" w:fill="auto"/>
            <w:noWrap/>
            <w:vAlign w:val="center"/>
            <w:hideMark/>
          </w:tcPr>
          <w:p w14:paraId="492468B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0.77</w:t>
            </w:r>
          </w:p>
        </w:tc>
        <w:tc>
          <w:tcPr>
            <w:tcW w:w="1164" w:type="dxa"/>
            <w:tcBorders>
              <w:top w:val="nil"/>
              <w:left w:val="nil"/>
              <w:bottom w:val="nil"/>
              <w:right w:val="nil"/>
            </w:tcBorders>
            <w:shd w:val="clear" w:color="auto" w:fill="auto"/>
            <w:noWrap/>
            <w:vAlign w:val="center"/>
            <w:hideMark/>
          </w:tcPr>
          <w:p w14:paraId="14D16AA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0.80</w:t>
            </w:r>
          </w:p>
        </w:tc>
      </w:tr>
      <w:tr w:rsidR="00CE711A" w:rsidRPr="00CE711A" w14:paraId="46C9D8EA" w14:textId="77777777" w:rsidTr="00D4445E">
        <w:trPr>
          <w:trHeight w:val="1031"/>
        </w:trPr>
        <w:tc>
          <w:tcPr>
            <w:tcW w:w="5186" w:type="dxa"/>
            <w:tcBorders>
              <w:top w:val="nil"/>
              <w:left w:val="nil"/>
              <w:bottom w:val="nil"/>
              <w:right w:val="nil"/>
            </w:tcBorders>
            <w:shd w:val="clear" w:color="auto" w:fill="auto"/>
            <w:vAlign w:val="center"/>
            <w:hideMark/>
          </w:tcPr>
          <w:p w14:paraId="76C02FB4" w14:textId="77777777" w:rsidR="00CE711A" w:rsidRDefault="00CE711A" w:rsidP="00CE711A">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How much do you think climate change will negatively affect people in the United States?</w:t>
            </w:r>
          </w:p>
          <w:p w14:paraId="43CAF40C" w14:textId="45F3069A" w:rsidR="00CE711A" w:rsidRPr="00CE711A" w:rsidRDefault="00CE711A" w:rsidP="00CE711A">
            <w:pPr>
              <w:rPr>
                <w:rFonts w:ascii="Arial" w:eastAsia="Times New Roman" w:hAnsi="Arial" w:cs="Arial"/>
                <w:b/>
                <w:bCs/>
                <w:color w:val="000000"/>
                <w:sz w:val="20"/>
                <w:szCs w:val="20"/>
              </w:rPr>
            </w:pPr>
            <w:r w:rsidRPr="00CE711A">
              <w:rPr>
                <w:rFonts w:ascii="Arial" w:eastAsia="Times New Roman" w:hAnsi="Arial" w:cs="Arial"/>
                <w:color w:val="000000"/>
                <w:sz w:val="16"/>
                <w:szCs w:val="16"/>
              </w:rPr>
              <w:t>Not at all (-2), A little (-1), Somewhat (0), a lot (1), a great deal (2)</w:t>
            </w:r>
          </w:p>
        </w:tc>
        <w:tc>
          <w:tcPr>
            <w:tcW w:w="952" w:type="dxa"/>
            <w:tcBorders>
              <w:top w:val="nil"/>
              <w:left w:val="nil"/>
              <w:bottom w:val="nil"/>
              <w:right w:val="nil"/>
            </w:tcBorders>
            <w:shd w:val="clear" w:color="auto" w:fill="auto"/>
            <w:noWrap/>
            <w:vAlign w:val="center"/>
            <w:hideMark/>
          </w:tcPr>
          <w:p w14:paraId="3AA79FC2"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0.17</w:t>
            </w:r>
          </w:p>
        </w:tc>
        <w:tc>
          <w:tcPr>
            <w:tcW w:w="740" w:type="dxa"/>
            <w:tcBorders>
              <w:top w:val="nil"/>
              <w:left w:val="nil"/>
              <w:bottom w:val="nil"/>
              <w:right w:val="nil"/>
            </w:tcBorders>
            <w:shd w:val="clear" w:color="auto" w:fill="auto"/>
            <w:noWrap/>
            <w:vAlign w:val="center"/>
            <w:hideMark/>
          </w:tcPr>
          <w:p w14:paraId="4BA8A340"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1.00</w:t>
            </w:r>
          </w:p>
        </w:tc>
        <w:tc>
          <w:tcPr>
            <w:tcW w:w="1058" w:type="dxa"/>
            <w:tcBorders>
              <w:top w:val="nil"/>
              <w:left w:val="nil"/>
              <w:bottom w:val="nil"/>
              <w:right w:val="nil"/>
            </w:tcBorders>
            <w:shd w:val="clear" w:color="auto" w:fill="auto"/>
            <w:noWrap/>
            <w:vAlign w:val="center"/>
            <w:hideMark/>
          </w:tcPr>
          <w:p w14:paraId="1F8BBCEC"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0.67</w:t>
            </w:r>
          </w:p>
        </w:tc>
        <w:tc>
          <w:tcPr>
            <w:tcW w:w="1164" w:type="dxa"/>
            <w:tcBorders>
              <w:top w:val="nil"/>
              <w:left w:val="nil"/>
              <w:bottom w:val="nil"/>
              <w:right w:val="nil"/>
            </w:tcBorders>
            <w:shd w:val="clear" w:color="auto" w:fill="auto"/>
            <w:noWrap/>
            <w:vAlign w:val="center"/>
            <w:hideMark/>
          </w:tcPr>
          <w:p w14:paraId="4EDB681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0.79</w:t>
            </w:r>
          </w:p>
        </w:tc>
        <w:tc>
          <w:tcPr>
            <w:tcW w:w="317" w:type="dxa"/>
            <w:tcBorders>
              <w:top w:val="nil"/>
              <w:left w:val="nil"/>
              <w:bottom w:val="nil"/>
              <w:right w:val="nil"/>
            </w:tcBorders>
            <w:shd w:val="clear" w:color="auto" w:fill="auto"/>
            <w:noWrap/>
            <w:vAlign w:val="center"/>
            <w:hideMark/>
          </w:tcPr>
          <w:p w14:paraId="52347F89" w14:textId="77777777" w:rsidR="00CE711A" w:rsidRPr="00CE711A" w:rsidRDefault="00CE711A" w:rsidP="00CE711A">
            <w:pPr>
              <w:jc w:val="center"/>
              <w:rPr>
                <w:rFonts w:ascii="Arial" w:eastAsia="Times New Roman" w:hAnsi="Arial" w:cs="Arial"/>
                <w:color w:val="000000"/>
                <w:sz w:val="20"/>
                <w:szCs w:val="20"/>
              </w:rPr>
            </w:pPr>
          </w:p>
        </w:tc>
        <w:tc>
          <w:tcPr>
            <w:tcW w:w="952" w:type="dxa"/>
            <w:tcBorders>
              <w:top w:val="nil"/>
              <w:left w:val="nil"/>
              <w:bottom w:val="nil"/>
              <w:right w:val="nil"/>
            </w:tcBorders>
            <w:shd w:val="clear" w:color="auto" w:fill="auto"/>
            <w:noWrap/>
            <w:vAlign w:val="center"/>
            <w:hideMark/>
          </w:tcPr>
          <w:p w14:paraId="430D946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0.23</w:t>
            </w:r>
          </w:p>
        </w:tc>
        <w:tc>
          <w:tcPr>
            <w:tcW w:w="740" w:type="dxa"/>
            <w:tcBorders>
              <w:top w:val="nil"/>
              <w:left w:val="nil"/>
              <w:bottom w:val="nil"/>
              <w:right w:val="nil"/>
            </w:tcBorders>
            <w:shd w:val="clear" w:color="auto" w:fill="auto"/>
            <w:noWrap/>
            <w:vAlign w:val="center"/>
            <w:hideMark/>
          </w:tcPr>
          <w:p w14:paraId="7B03AB0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1.06</w:t>
            </w:r>
          </w:p>
        </w:tc>
        <w:tc>
          <w:tcPr>
            <w:tcW w:w="952" w:type="dxa"/>
            <w:tcBorders>
              <w:top w:val="nil"/>
              <w:left w:val="nil"/>
              <w:bottom w:val="nil"/>
              <w:right w:val="nil"/>
            </w:tcBorders>
            <w:shd w:val="clear" w:color="auto" w:fill="auto"/>
            <w:noWrap/>
            <w:vAlign w:val="center"/>
            <w:hideMark/>
          </w:tcPr>
          <w:p w14:paraId="56C61E4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0.75</w:t>
            </w:r>
          </w:p>
        </w:tc>
        <w:tc>
          <w:tcPr>
            <w:tcW w:w="1164" w:type="dxa"/>
            <w:tcBorders>
              <w:top w:val="nil"/>
              <w:left w:val="nil"/>
              <w:bottom w:val="nil"/>
              <w:right w:val="nil"/>
            </w:tcBorders>
            <w:shd w:val="clear" w:color="auto" w:fill="auto"/>
            <w:noWrap/>
            <w:vAlign w:val="center"/>
            <w:hideMark/>
          </w:tcPr>
          <w:p w14:paraId="0984CD6F"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0.83</w:t>
            </w:r>
          </w:p>
        </w:tc>
      </w:tr>
      <w:tr w:rsidR="00CE711A" w:rsidRPr="00CE711A" w14:paraId="389257EB" w14:textId="77777777" w:rsidTr="00D4445E">
        <w:trPr>
          <w:trHeight w:val="1031"/>
        </w:trPr>
        <w:tc>
          <w:tcPr>
            <w:tcW w:w="5186" w:type="dxa"/>
            <w:tcBorders>
              <w:top w:val="nil"/>
              <w:left w:val="nil"/>
              <w:bottom w:val="nil"/>
              <w:right w:val="nil"/>
            </w:tcBorders>
            <w:shd w:val="clear" w:color="auto" w:fill="auto"/>
            <w:vAlign w:val="center"/>
            <w:hideMark/>
          </w:tcPr>
          <w:p w14:paraId="1B1A1CEC" w14:textId="77777777" w:rsidR="00CE711A" w:rsidRDefault="00CE711A" w:rsidP="00CE711A">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How much do you think climate change will negatively affect future generations of people?</w:t>
            </w:r>
          </w:p>
          <w:p w14:paraId="48936EAF" w14:textId="53D44766" w:rsidR="00CE711A" w:rsidRPr="00CE711A" w:rsidRDefault="00CE711A" w:rsidP="00CE711A">
            <w:pPr>
              <w:rPr>
                <w:rFonts w:ascii="Arial" w:eastAsia="Times New Roman" w:hAnsi="Arial" w:cs="Arial"/>
                <w:b/>
                <w:bCs/>
                <w:color w:val="000000"/>
                <w:sz w:val="20"/>
                <w:szCs w:val="20"/>
              </w:rPr>
            </w:pPr>
            <w:r w:rsidRPr="00CE711A">
              <w:rPr>
                <w:rFonts w:ascii="Arial" w:eastAsia="Times New Roman" w:hAnsi="Arial" w:cs="Arial"/>
                <w:color w:val="000000"/>
                <w:sz w:val="16"/>
                <w:szCs w:val="16"/>
              </w:rPr>
              <w:t>Not at all (-2), A little (-1), Somewhat (0), a lot (1), a great deal (2)</w:t>
            </w:r>
          </w:p>
        </w:tc>
        <w:tc>
          <w:tcPr>
            <w:tcW w:w="952" w:type="dxa"/>
            <w:tcBorders>
              <w:top w:val="nil"/>
              <w:left w:val="nil"/>
              <w:bottom w:val="nil"/>
              <w:right w:val="nil"/>
            </w:tcBorders>
            <w:shd w:val="clear" w:color="auto" w:fill="auto"/>
            <w:noWrap/>
            <w:vAlign w:val="center"/>
            <w:hideMark/>
          </w:tcPr>
          <w:p w14:paraId="2DE3B8F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0.18</w:t>
            </w:r>
          </w:p>
        </w:tc>
        <w:tc>
          <w:tcPr>
            <w:tcW w:w="740" w:type="dxa"/>
            <w:tcBorders>
              <w:top w:val="nil"/>
              <w:left w:val="nil"/>
              <w:bottom w:val="nil"/>
              <w:right w:val="nil"/>
            </w:tcBorders>
            <w:shd w:val="clear" w:color="auto" w:fill="auto"/>
            <w:noWrap/>
            <w:vAlign w:val="center"/>
            <w:hideMark/>
          </w:tcPr>
          <w:p w14:paraId="143C31E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1.14</w:t>
            </w:r>
          </w:p>
        </w:tc>
        <w:tc>
          <w:tcPr>
            <w:tcW w:w="1058" w:type="dxa"/>
            <w:tcBorders>
              <w:top w:val="nil"/>
              <w:left w:val="nil"/>
              <w:bottom w:val="nil"/>
              <w:right w:val="nil"/>
            </w:tcBorders>
            <w:shd w:val="clear" w:color="auto" w:fill="auto"/>
            <w:noWrap/>
            <w:vAlign w:val="center"/>
            <w:hideMark/>
          </w:tcPr>
          <w:p w14:paraId="64523D2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0.71</w:t>
            </w:r>
          </w:p>
        </w:tc>
        <w:tc>
          <w:tcPr>
            <w:tcW w:w="1164" w:type="dxa"/>
            <w:tcBorders>
              <w:top w:val="nil"/>
              <w:left w:val="nil"/>
              <w:bottom w:val="nil"/>
              <w:right w:val="nil"/>
            </w:tcBorders>
            <w:shd w:val="clear" w:color="auto" w:fill="auto"/>
            <w:noWrap/>
            <w:vAlign w:val="center"/>
            <w:hideMark/>
          </w:tcPr>
          <w:p w14:paraId="42011F1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317" w:type="dxa"/>
            <w:tcBorders>
              <w:top w:val="nil"/>
              <w:left w:val="nil"/>
              <w:bottom w:val="nil"/>
              <w:right w:val="nil"/>
            </w:tcBorders>
            <w:shd w:val="clear" w:color="auto" w:fill="auto"/>
            <w:noWrap/>
            <w:vAlign w:val="center"/>
            <w:hideMark/>
          </w:tcPr>
          <w:p w14:paraId="401397D7" w14:textId="77777777" w:rsidR="00CE711A" w:rsidRPr="00CE711A" w:rsidRDefault="00CE711A" w:rsidP="00CE711A">
            <w:pPr>
              <w:jc w:val="center"/>
              <w:rPr>
                <w:rFonts w:ascii="Arial" w:eastAsia="Times New Roman" w:hAnsi="Arial" w:cs="Arial"/>
                <w:color w:val="000000"/>
                <w:sz w:val="20"/>
                <w:szCs w:val="20"/>
              </w:rPr>
            </w:pPr>
          </w:p>
        </w:tc>
        <w:tc>
          <w:tcPr>
            <w:tcW w:w="952" w:type="dxa"/>
            <w:tcBorders>
              <w:top w:val="nil"/>
              <w:left w:val="nil"/>
              <w:bottom w:val="nil"/>
              <w:right w:val="nil"/>
            </w:tcBorders>
            <w:shd w:val="clear" w:color="auto" w:fill="auto"/>
            <w:noWrap/>
            <w:vAlign w:val="center"/>
            <w:hideMark/>
          </w:tcPr>
          <w:p w14:paraId="4AB4FA0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0.39</w:t>
            </w:r>
          </w:p>
        </w:tc>
        <w:tc>
          <w:tcPr>
            <w:tcW w:w="740" w:type="dxa"/>
            <w:tcBorders>
              <w:top w:val="nil"/>
              <w:left w:val="nil"/>
              <w:bottom w:val="nil"/>
              <w:right w:val="nil"/>
            </w:tcBorders>
            <w:shd w:val="clear" w:color="auto" w:fill="auto"/>
            <w:noWrap/>
            <w:vAlign w:val="center"/>
            <w:hideMark/>
          </w:tcPr>
          <w:p w14:paraId="1BE9DAF5"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1.15</w:t>
            </w:r>
          </w:p>
        </w:tc>
        <w:tc>
          <w:tcPr>
            <w:tcW w:w="952" w:type="dxa"/>
            <w:tcBorders>
              <w:top w:val="nil"/>
              <w:left w:val="nil"/>
              <w:bottom w:val="nil"/>
              <w:right w:val="nil"/>
            </w:tcBorders>
            <w:shd w:val="clear" w:color="auto" w:fill="auto"/>
            <w:noWrap/>
            <w:vAlign w:val="center"/>
            <w:hideMark/>
          </w:tcPr>
          <w:p w14:paraId="7581A3BF"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0.77</w:t>
            </w:r>
          </w:p>
        </w:tc>
        <w:tc>
          <w:tcPr>
            <w:tcW w:w="1164" w:type="dxa"/>
            <w:tcBorders>
              <w:top w:val="nil"/>
              <w:left w:val="nil"/>
              <w:bottom w:val="nil"/>
              <w:right w:val="nil"/>
            </w:tcBorders>
            <w:shd w:val="clear" w:color="auto" w:fill="auto"/>
            <w:noWrap/>
            <w:vAlign w:val="center"/>
            <w:hideMark/>
          </w:tcPr>
          <w:p w14:paraId="0973BFD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0.79</w:t>
            </w:r>
          </w:p>
        </w:tc>
      </w:tr>
      <w:tr w:rsidR="00CE711A" w:rsidRPr="00CE711A" w14:paraId="47F5543A" w14:textId="77777777" w:rsidTr="00D4445E">
        <w:trPr>
          <w:trHeight w:val="323"/>
        </w:trPr>
        <w:tc>
          <w:tcPr>
            <w:tcW w:w="5186" w:type="dxa"/>
            <w:tcBorders>
              <w:top w:val="nil"/>
              <w:left w:val="nil"/>
              <w:bottom w:val="nil"/>
              <w:right w:val="nil"/>
            </w:tcBorders>
            <w:shd w:val="clear" w:color="auto" w:fill="auto"/>
            <w:noWrap/>
            <w:vAlign w:val="bottom"/>
            <w:hideMark/>
          </w:tcPr>
          <w:p w14:paraId="6143A58A" w14:textId="77777777" w:rsidR="00CE711A" w:rsidRPr="00CE711A" w:rsidRDefault="00CE711A" w:rsidP="00CE711A">
            <w:pPr>
              <w:jc w:val="right"/>
              <w:rPr>
                <w:rFonts w:ascii="Arial" w:eastAsia="Times New Roman" w:hAnsi="Arial" w:cs="Arial"/>
                <w:color w:val="000000"/>
                <w:sz w:val="20"/>
                <w:szCs w:val="20"/>
              </w:rPr>
            </w:pPr>
          </w:p>
        </w:tc>
        <w:tc>
          <w:tcPr>
            <w:tcW w:w="952" w:type="dxa"/>
            <w:tcBorders>
              <w:top w:val="nil"/>
              <w:left w:val="nil"/>
              <w:bottom w:val="nil"/>
              <w:right w:val="nil"/>
            </w:tcBorders>
            <w:shd w:val="clear" w:color="auto" w:fill="auto"/>
            <w:noWrap/>
            <w:vAlign w:val="center"/>
            <w:hideMark/>
          </w:tcPr>
          <w:p w14:paraId="5DE9D100" w14:textId="77777777" w:rsidR="00CE711A" w:rsidRPr="00CE711A" w:rsidRDefault="00CE711A" w:rsidP="00CE711A">
            <w:pPr>
              <w:jc w:val="center"/>
              <w:rPr>
                <w:rFonts w:ascii="Times New Roman" w:eastAsia="Times New Roman" w:hAnsi="Times New Roman" w:cs="Times New Roman"/>
                <w:sz w:val="20"/>
                <w:szCs w:val="20"/>
              </w:rPr>
            </w:pPr>
          </w:p>
        </w:tc>
        <w:tc>
          <w:tcPr>
            <w:tcW w:w="740" w:type="dxa"/>
            <w:tcBorders>
              <w:top w:val="nil"/>
              <w:left w:val="nil"/>
              <w:bottom w:val="nil"/>
              <w:right w:val="nil"/>
            </w:tcBorders>
            <w:shd w:val="clear" w:color="auto" w:fill="auto"/>
            <w:noWrap/>
            <w:vAlign w:val="center"/>
            <w:hideMark/>
          </w:tcPr>
          <w:p w14:paraId="6E03E69B" w14:textId="77777777" w:rsidR="00CE711A" w:rsidRPr="00CE711A" w:rsidRDefault="00CE711A" w:rsidP="00CE711A">
            <w:pPr>
              <w:jc w:val="center"/>
              <w:rPr>
                <w:rFonts w:ascii="Times New Roman" w:eastAsia="Times New Roman" w:hAnsi="Times New Roman" w:cs="Times New Roman"/>
                <w:sz w:val="20"/>
                <w:szCs w:val="20"/>
              </w:rPr>
            </w:pPr>
          </w:p>
        </w:tc>
        <w:tc>
          <w:tcPr>
            <w:tcW w:w="1058" w:type="dxa"/>
            <w:tcBorders>
              <w:top w:val="nil"/>
              <w:left w:val="nil"/>
              <w:bottom w:val="nil"/>
              <w:right w:val="nil"/>
            </w:tcBorders>
            <w:shd w:val="clear" w:color="auto" w:fill="auto"/>
            <w:noWrap/>
            <w:vAlign w:val="center"/>
            <w:hideMark/>
          </w:tcPr>
          <w:p w14:paraId="26B2C0F2" w14:textId="77777777" w:rsidR="00CE711A" w:rsidRPr="00CE711A" w:rsidRDefault="00CE711A" w:rsidP="00CE711A">
            <w:pPr>
              <w:jc w:val="center"/>
              <w:rPr>
                <w:rFonts w:ascii="Times New Roman" w:eastAsia="Times New Roman" w:hAnsi="Times New Roman" w:cs="Times New Roman"/>
                <w:sz w:val="20"/>
                <w:szCs w:val="20"/>
              </w:rPr>
            </w:pPr>
          </w:p>
        </w:tc>
        <w:tc>
          <w:tcPr>
            <w:tcW w:w="1164" w:type="dxa"/>
            <w:tcBorders>
              <w:top w:val="nil"/>
              <w:left w:val="nil"/>
              <w:bottom w:val="nil"/>
              <w:right w:val="nil"/>
            </w:tcBorders>
            <w:shd w:val="clear" w:color="auto" w:fill="auto"/>
            <w:noWrap/>
            <w:vAlign w:val="center"/>
            <w:hideMark/>
          </w:tcPr>
          <w:p w14:paraId="32A0C879" w14:textId="77777777" w:rsidR="00CE711A" w:rsidRPr="00CE711A" w:rsidRDefault="00CE711A" w:rsidP="00CE711A">
            <w:pPr>
              <w:jc w:val="center"/>
              <w:rPr>
                <w:rFonts w:ascii="Times New Roman" w:eastAsia="Times New Roman" w:hAnsi="Times New Roman" w:cs="Times New Roman"/>
                <w:sz w:val="20"/>
                <w:szCs w:val="20"/>
              </w:rPr>
            </w:pPr>
          </w:p>
        </w:tc>
        <w:tc>
          <w:tcPr>
            <w:tcW w:w="317" w:type="dxa"/>
            <w:tcBorders>
              <w:top w:val="nil"/>
              <w:left w:val="nil"/>
              <w:bottom w:val="nil"/>
              <w:right w:val="nil"/>
            </w:tcBorders>
            <w:shd w:val="clear" w:color="auto" w:fill="auto"/>
            <w:noWrap/>
            <w:vAlign w:val="center"/>
            <w:hideMark/>
          </w:tcPr>
          <w:p w14:paraId="5D37AB83" w14:textId="77777777" w:rsidR="00CE711A" w:rsidRPr="00CE711A" w:rsidRDefault="00CE711A" w:rsidP="00CE711A">
            <w:pPr>
              <w:jc w:val="center"/>
              <w:rPr>
                <w:rFonts w:ascii="Times New Roman" w:eastAsia="Times New Roman" w:hAnsi="Times New Roman" w:cs="Times New Roman"/>
                <w:sz w:val="20"/>
                <w:szCs w:val="20"/>
              </w:rPr>
            </w:pPr>
          </w:p>
        </w:tc>
        <w:tc>
          <w:tcPr>
            <w:tcW w:w="952" w:type="dxa"/>
            <w:tcBorders>
              <w:top w:val="nil"/>
              <w:left w:val="nil"/>
              <w:bottom w:val="nil"/>
              <w:right w:val="nil"/>
            </w:tcBorders>
            <w:shd w:val="clear" w:color="auto" w:fill="auto"/>
            <w:noWrap/>
            <w:vAlign w:val="center"/>
            <w:hideMark/>
          </w:tcPr>
          <w:p w14:paraId="3BBBAD76" w14:textId="77777777" w:rsidR="00CE711A" w:rsidRPr="00CE711A" w:rsidRDefault="00CE711A" w:rsidP="00CE711A">
            <w:pPr>
              <w:jc w:val="center"/>
              <w:rPr>
                <w:rFonts w:ascii="Times New Roman" w:eastAsia="Times New Roman" w:hAnsi="Times New Roman" w:cs="Times New Roman"/>
                <w:sz w:val="20"/>
                <w:szCs w:val="20"/>
              </w:rPr>
            </w:pPr>
          </w:p>
        </w:tc>
        <w:tc>
          <w:tcPr>
            <w:tcW w:w="740" w:type="dxa"/>
            <w:tcBorders>
              <w:top w:val="nil"/>
              <w:left w:val="nil"/>
              <w:bottom w:val="nil"/>
              <w:right w:val="nil"/>
            </w:tcBorders>
            <w:shd w:val="clear" w:color="auto" w:fill="auto"/>
            <w:noWrap/>
            <w:vAlign w:val="center"/>
            <w:hideMark/>
          </w:tcPr>
          <w:p w14:paraId="29FA5EC9" w14:textId="77777777" w:rsidR="00CE711A" w:rsidRPr="00CE711A" w:rsidRDefault="00CE711A" w:rsidP="00CE711A">
            <w:pPr>
              <w:jc w:val="center"/>
              <w:rPr>
                <w:rFonts w:ascii="Times New Roman" w:eastAsia="Times New Roman" w:hAnsi="Times New Roman" w:cs="Times New Roman"/>
                <w:sz w:val="20"/>
                <w:szCs w:val="20"/>
              </w:rPr>
            </w:pPr>
          </w:p>
        </w:tc>
        <w:tc>
          <w:tcPr>
            <w:tcW w:w="952" w:type="dxa"/>
            <w:tcBorders>
              <w:top w:val="nil"/>
              <w:left w:val="nil"/>
              <w:bottom w:val="nil"/>
              <w:right w:val="nil"/>
            </w:tcBorders>
            <w:shd w:val="clear" w:color="auto" w:fill="auto"/>
            <w:noWrap/>
            <w:vAlign w:val="center"/>
            <w:hideMark/>
          </w:tcPr>
          <w:p w14:paraId="05131379" w14:textId="77777777" w:rsidR="00CE711A" w:rsidRPr="00CE711A" w:rsidRDefault="00CE711A" w:rsidP="00CE711A">
            <w:pPr>
              <w:jc w:val="center"/>
              <w:rPr>
                <w:rFonts w:ascii="Times New Roman" w:eastAsia="Times New Roman" w:hAnsi="Times New Roman" w:cs="Times New Roman"/>
                <w:sz w:val="20"/>
                <w:szCs w:val="20"/>
              </w:rPr>
            </w:pPr>
          </w:p>
        </w:tc>
        <w:tc>
          <w:tcPr>
            <w:tcW w:w="1164" w:type="dxa"/>
            <w:tcBorders>
              <w:top w:val="nil"/>
              <w:left w:val="nil"/>
              <w:bottom w:val="nil"/>
              <w:right w:val="nil"/>
            </w:tcBorders>
            <w:shd w:val="clear" w:color="auto" w:fill="auto"/>
            <w:noWrap/>
            <w:vAlign w:val="center"/>
            <w:hideMark/>
          </w:tcPr>
          <w:p w14:paraId="47DEC340" w14:textId="77777777" w:rsidR="00CE711A" w:rsidRPr="00CE711A" w:rsidRDefault="00CE711A" w:rsidP="00CE711A">
            <w:pPr>
              <w:jc w:val="center"/>
              <w:rPr>
                <w:rFonts w:ascii="Times New Roman" w:eastAsia="Times New Roman" w:hAnsi="Times New Roman" w:cs="Times New Roman"/>
                <w:sz w:val="20"/>
                <w:szCs w:val="20"/>
              </w:rPr>
            </w:pPr>
          </w:p>
        </w:tc>
      </w:tr>
    </w:tbl>
    <w:p w14:paraId="364FE467" w14:textId="1CEB3996" w:rsidR="00CE711A" w:rsidRDefault="00CE711A">
      <w:pPr>
        <w:rPr>
          <w:sz w:val="20"/>
          <w:szCs w:val="20"/>
        </w:rPr>
      </w:pPr>
    </w:p>
    <w:p w14:paraId="070CE345" w14:textId="14779540" w:rsidR="00D4445E" w:rsidRDefault="00D4445E">
      <w:pPr>
        <w:rPr>
          <w:sz w:val="20"/>
          <w:szCs w:val="20"/>
        </w:rPr>
      </w:pPr>
    </w:p>
    <w:p w14:paraId="4AA58128" w14:textId="4A58AB41" w:rsidR="00D4445E" w:rsidRDefault="00D4445E">
      <w:pPr>
        <w:rPr>
          <w:sz w:val="20"/>
          <w:szCs w:val="20"/>
        </w:rPr>
      </w:pPr>
    </w:p>
    <w:p w14:paraId="46AEC0A4" w14:textId="3921403A" w:rsidR="00D4445E" w:rsidRDefault="00D4445E">
      <w:pPr>
        <w:rPr>
          <w:sz w:val="20"/>
          <w:szCs w:val="20"/>
        </w:rPr>
      </w:pPr>
    </w:p>
    <w:p w14:paraId="4BA9B315" w14:textId="48480771" w:rsidR="00D4445E" w:rsidRDefault="00D4445E">
      <w:pPr>
        <w:rPr>
          <w:sz w:val="20"/>
          <w:szCs w:val="20"/>
        </w:rPr>
      </w:pPr>
    </w:p>
    <w:p w14:paraId="58C6D962" w14:textId="36D48EAF" w:rsidR="00CE711A" w:rsidRPr="00D4445E" w:rsidRDefault="00D4445E">
      <w:pPr>
        <w:rPr>
          <w:rFonts w:ascii="Arial" w:hAnsi="Arial" w:cs="Arial"/>
          <w:sz w:val="20"/>
          <w:szCs w:val="20"/>
        </w:rPr>
      </w:pPr>
      <w:r w:rsidRPr="00D4445E">
        <w:rPr>
          <w:rFonts w:ascii="Arial" w:hAnsi="Arial" w:cs="Arial"/>
          <w:b/>
          <w:bCs/>
          <w:sz w:val="20"/>
          <w:szCs w:val="20"/>
        </w:rPr>
        <w:t xml:space="preserve">Table S2.  Pre- and Post-survey means for </w:t>
      </w:r>
      <w:r>
        <w:rPr>
          <w:rFonts w:ascii="Arial" w:hAnsi="Arial" w:cs="Arial"/>
          <w:b/>
          <w:bCs/>
          <w:sz w:val="20"/>
          <w:szCs w:val="20"/>
        </w:rPr>
        <w:t xml:space="preserve">behavior </w:t>
      </w:r>
      <w:r w:rsidRPr="00D4445E">
        <w:rPr>
          <w:rFonts w:ascii="Arial" w:hAnsi="Arial" w:cs="Arial"/>
          <w:b/>
          <w:bCs/>
          <w:sz w:val="20"/>
          <w:szCs w:val="20"/>
        </w:rPr>
        <w:t>items with reliability (Cronbach’s alpha) and validity (principal component analysis factor loadings) information.</w:t>
      </w:r>
      <w:r w:rsidRPr="00D4445E">
        <w:rPr>
          <w:rFonts w:ascii="Arial" w:hAnsi="Arial" w:cs="Arial"/>
          <w:sz w:val="20"/>
          <w:szCs w:val="20"/>
        </w:rPr>
        <w:t xml:space="preserve">  The overall alpha for the scale is listed in the heading for both the pre- and post-test responses.  The question asked, “how often do you do the following activities?” Response choices included </w:t>
      </w:r>
      <w:r w:rsidR="00CE711A" w:rsidRPr="00D4445E">
        <w:rPr>
          <w:rFonts w:ascii="Arial" w:eastAsia="Times New Roman" w:hAnsi="Arial" w:cs="Arial"/>
          <w:color w:val="000000"/>
          <w:sz w:val="20"/>
          <w:szCs w:val="20"/>
        </w:rPr>
        <w:t>never (-2), rarely (-1), sometimes (0), often (1), always (2)</w:t>
      </w:r>
      <w:r w:rsidRPr="00D4445E">
        <w:rPr>
          <w:rFonts w:ascii="Arial" w:eastAsia="Times New Roman" w:hAnsi="Arial" w:cs="Arial"/>
          <w:color w:val="000000"/>
          <w:sz w:val="20"/>
          <w:szCs w:val="20"/>
        </w:rPr>
        <w:t>. In the pre-test, the behavior items loaded onto three factors (information seeking/discussion, individual behaviors, recycling), while the 2</w:t>
      </w:r>
      <w:r w:rsidRPr="00D4445E">
        <w:rPr>
          <w:rFonts w:ascii="Arial" w:eastAsia="Times New Roman" w:hAnsi="Arial" w:cs="Arial"/>
          <w:color w:val="000000"/>
          <w:sz w:val="20"/>
          <w:szCs w:val="20"/>
          <w:vertAlign w:val="superscript"/>
        </w:rPr>
        <w:t>nd</w:t>
      </w:r>
      <w:r w:rsidRPr="00D4445E">
        <w:rPr>
          <w:rFonts w:ascii="Arial" w:eastAsia="Times New Roman" w:hAnsi="Arial" w:cs="Arial"/>
          <w:color w:val="000000"/>
          <w:sz w:val="20"/>
          <w:szCs w:val="20"/>
        </w:rPr>
        <w:t xml:space="preserve"> two factors combined in the post-survey (information seeking/discussion, individual behaviors).  </w:t>
      </w:r>
    </w:p>
    <w:p w14:paraId="669981AE" w14:textId="2A10D896" w:rsidR="00CE711A" w:rsidRDefault="00CE711A">
      <w:pPr>
        <w:rPr>
          <w:sz w:val="20"/>
          <w:szCs w:val="20"/>
        </w:rPr>
      </w:pPr>
    </w:p>
    <w:tbl>
      <w:tblPr>
        <w:tblW w:w="0" w:type="auto"/>
        <w:tblLayout w:type="fixed"/>
        <w:tblLook w:val="04A0" w:firstRow="1" w:lastRow="0" w:firstColumn="1" w:lastColumn="0" w:noHBand="0" w:noVBand="1"/>
      </w:tblPr>
      <w:tblGrid>
        <w:gridCol w:w="4410"/>
        <w:gridCol w:w="810"/>
        <w:gridCol w:w="630"/>
        <w:gridCol w:w="900"/>
        <w:gridCol w:w="990"/>
        <w:gridCol w:w="270"/>
        <w:gridCol w:w="810"/>
        <w:gridCol w:w="630"/>
        <w:gridCol w:w="810"/>
        <w:gridCol w:w="990"/>
      </w:tblGrid>
      <w:tr w:rsidR="00CE711A" w:rsidRPr="00CE711A" w14:paraId="061ED15B" w14:textId="77777777" w:rsidTr="00D4445E">
        <w:trPr>
          <w:trHeight w:val="320"/>
        </w:trPr>
        <w:tc>
          <w:tcPr>
            <w:tcW w:w="4410" w:type="dxa"/>
            <w:tcBorders>
              <w:top w:val="nil"/>
              <w:left w:val="nil"/>
              <w:right w:val="nil"/>
            </w:tcBorders>
            <w:shd w:val="clear" w:color="auto" w:fill="auto"/>
            <w:noWrap/>
            <w:vAlign w:val="bottom"/>
            <w:hideMark/>
          </w:tcPr>
          <w:p w14:paraId="543E08DE" w14:textId="77777777" w:rsidR="00CE711A" w:rsidRPr="00CE711A" w:rsidRDefault="00CE711A" w:rsidP="00E666E6">
            <w:pPr>
              <w:rPr>
                <w:rFonts w:ascii="Times New Roman" w:eastAsia="Times New Roman" w:hAnsi="Times New Roman" w:cs="Times New Roman"/>
                <w:sz w:val="20"/>
                <w:szCs w:val="20"/>
              </w:rPr>
            </w:pPr>
          </w:p>
        </w:tc>
        <w:tc>
          <w:tcPr>
            <w:tcW w:w="3330" w:type="dxa"/>
            <w:gridSpan w:val="4"/>
            <w:tcBorders>
              <w:top w:val="nil"/>
              <w:left w:val="nil"/>
              <w:right w:val="nil"/>
            </w:tcBorders>
            <w:shd w:val="clear" w:color="auto" w:fill="auto"/>
            <w:noWrap/>
            <w:vAlign w:val="bottom"/>
            <w:hideMark/>
          </w:tcPr>
          <w:p w14:paraId="6AE71D30" w14:textId="77777777" w:rsidR="00CE711A" w:rsidRPr="00CE711A" w:rsidRDefault="00CE711A" w:rsidP="00E666E6">
            <w:pPr>
              <w:jc w:val="center"/>
              <w:rPr>
                <w:rFonts w:ascii="Times New Roman" w:eastAsia="Times New Roman" w:hAnsi="Times New Roman" w:cs="Times New Roman"/>
                <w:sz w:val="20"/>
                <w:szCs w:val="20"/>
              </w:rPr>
            </w:pPr>
            <w:r w:rsidRPr="00CE711A">
              <w:rPr>
                <w:rFonts w:ascii="Arial" w:eastAsia="Times New Roman" w:hAnsi="Arial" w:cs="Arial"/>
                <w:b/>
                <w:bCs/>
                <w:color w:val="000000"/>
                <w:sz w:val="20"/>
                <w:szCs w:val="20"/>
              </w:rPr>
              <w:t>Pre-test scores</w:t>
            </w:r>
          </w:p>
        </w:tc>
        <w:tc>
          <w:tcPr>
            <w:tcW w:w="270" w:type="dxa"/>
            <w:tcBorders>
              <w:top w:val="nil"/>
              <w:left w:val="nil"/>
              <w:right w:val="nil"/>
            </w:tcBorders>
            <w:shd w:val="clear" w:color="auto" w:fill="auto"/>
            <w:noWrap/>
            <w:vAlign w:val="bottom"/>
            <w:hideMark/>
          </w:tcPr>
          <w:p w14:paraId="3F57B3E6" w14:textId="77777777" w:rsidR="00CE711A" w:rsidRPr="00CE711A" w:rsidRDefault="00CE711A" w:rsidP="00E666E6">
            <w:pPr>
              <w:rPr>
                <w:rFonts w:ascii="Times New Roman" w:eastAsia="Times New Roman" w:hAnsi="Times New Roman" w:cs="Times New Roman"/>
                <w:sz w:val="20"/>
                <w:szCs w:val="20"/>
              </w:rPr>
            </w:pPr>
          </w:p>
        </w:tc>
        <w:tc>
          <w:tcPr>
            <w:tcW w:w="3240" w:type="dxa"/>
            <w:gridSpan w:val="4"/>
            <w:tcBorders>
              <w:top w:val="nil"/>
              <w:left w:val="nil"/>
              <w:right w:val="nil"/>
            </w:tcBorders>
            <w:shd w:val="clear" w:color="auto" w:fill="auto"/>
            <w:noWrap/>
            <w:vAlign w:val="bottom"/>
            <w:hideMark/>
          </w:tcPr>
          <w:p w14:paraId="229D42F7" w14:textId="77777777" w:rsidR="00CE711A" w:rsidRPr="00CE711A" w:rsidRDefault="00CE711A" w:rsidP="00E666E6">
            <w:pPr>
              <w:jc w:val="center"/>
              <w:rPr>
                <w:rFonts w:ascii="Times New Roman" w:eastAsia="Times New Roman" w:hAnsi="Times New Roman" w:cs="Times New Roman"/>
                <w:sz w:val="20"/>
                <w:szCs w:val="20"/>
              </w:rPr>
            </w:pPr>
            <w:r w:rsidRPr="00CE711A">
              <w:rPr>
                <w:rFonts w:ascii="Arial" w:eastAsia="Times New Roman" w:hAnsi="Arial" w:cs="Arial"/>
                <w:b/>
                <w:bCs/>
                <w:color w:val="000000"/>
                <w:sz w:val="20"/>
                <w:szCs w:val="20"/>
              </w:rPr>
              <w:t>Post-test scores</w:t>
            </w:r>
          </w:p>
        </w:tc>
      </w:tr>
      <w:tr w:rsidR="00CE711A" w:rsidRPr="00CE711A" w14:paraId="431427AB" w14:textId="77777777" w:rsidTr="00D4445E">
        <w:trPr>
          <w:trHeight w:val="320"/>
        </w:trPr>
        <w:tc>
          <w:tcPr>
            <w:tcW w:w="4410" w:type="dxa"/>
            <w:tcBorders>
              <w:top w:val="nil"/>
              <w:left w:val="nil"/>
              <w:bottom w:val="single" w:sz="4" w:space="0" w:color="auto"/>
              <w:right w:val="nil"/>
            </w:tcBorders>
            <w:shd w:val="clear" w:color="auto" w:fill="auto"/>
            <w:noWrap/>
            <w:vAlign w:val="bottom"/>
            <w:hideMark/>
          </w:tcPr>
          <w:p w14:paraId="67523871" w14:textId="73E6A56D" w:rsidR="00CE711A" w:rsidRPr="00CE711A" w:rsidRDefault="00CE711A" w:rsidP="00E666E6">
            <w:pPr>
              <w:rPr>
                <w:rFonts w:ascii="Times New Roman" w:eastAsia="Times New Roman" w:hAnsi="Times New Roman" w:cs="Times New Roman"/>
                <w:sz w:val="20"/>
                <w:szCs w:val="20"/>
              </w:rPr>
            </w:pPr>
          </w:p>
        </w:tc>
        <w:tc>
          <w:tcPr>
            <w:tcW w:w="810" w:type="dxa"/>
            <w:tcBorders>
              <w:top w:val="nil"/>
              <w:left w:val="nil"/>
              <w:bottom w:val="single" w:sz="4" w:space="0" w:color="auto"/>
              <w:right w:val="nil"/>
            </w:tcBorders>
            <w:shd w:val="clear" w:color="auto" w:fill="auto"/>
            <w:noWrap/>
            <w:vAlign w:val="bottom"/>
            <w:hideMark/>
          </w:tcPr>
          <w:p w14:paraId="584C4395" w14:textId="77777777" w:rsidR="00CE711A" w:rsidRPr="00CE711A" w:rsidRDefault="00CE711A" w:rsidP="00E666E6">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Mean</w:t>
            </w:r>
          </w:p>
        </w:tc>
        <w:tc>
          <w:tcPr>
            <w:tcW w:w="630" w:type="dxa"/>
            <w:tcBorders>
              <w:top w:val="nil"/>
              <w:left w:val="nil"/>
              <w:bottom w:val="single" w:sz="4" w:space="0" w:color="auto"/>
              <w:right w:val="nil"/>
            </w:tcBorders>
            <w:shd w:val="clear" w:color="auto" w:fill="auto"/>
            <w:noWrap/>
            <w:vAlign w:val="bottom"/>
            <w:hideMark/>
          </w:tcPr>
          <w:p w14:paraId="00C980A0" w14:textId="77777777" w:rsidR="00CE711A" w:rsidRPr="00CE711A" w:rsidRDefault="00CE711A" w:rsidP="00E666E6">
            <w:pPr>
              <w:rPr>
                <w:rFonts w:ascii="Arial" w:eastAsia="Times New Roman" w:hAnsi="Arial" w:cs="Arial"/>
                <w:b/>
                <w:bCs/>
                <w:color w:val="000000"/>
                <w:sz w:val="20"/>
                <w:szCs w:val="20"/>
              </w:rPr>
            </w:pPr>
            <w:proofErr w:type="spellStart"/>
            <w:r w:rsidRPr="00CE711A">
              <w:rPr>
                <w:rFonts w:ascii="Arial" w:eastAsia="Times New Roman" w:hAnsi="Arial" w:cs="Arial"/>
                <w:b/>
                <w:bCs/>
                <w:color w:val="000000"/>
                <w:sz w:val="20"/>
                <w:szCs w:val="20"/>
              </w:rPr>
              <w:t>sd</w:t>
            </w:r>
            <w:proofErr w:type="spellEnd"/>
          </w:p>
        </w:tc>
        <w:tc>
          <w:tcPr>
            <w:tcW w:w="900" w:type="dxa"/>
            <w:tcBorders>
              <w:top w:val="nil"/>
              <w:left w:val="nil"/>
              <w:bottom w:val="single" w:sz="4" w:space="0" w:color="auto"/>
              <w:right w:val="nil"/>
            </w:tcBorders>
            <w:shd w:val="clear" w:color="auto" w:fill="auto"/>
            <w:noWrap/>
            <w:vAlign w:val="bottom"/>
            <w:hideMark/>
          </w:tcPr>
          <w:p w14:paraId="4D583744" w14:textId="77777777" w:rsidR="00CE711A" w:rsidRPr="00CE711A" w:rsidRDefault="00CE711A" w:rsidP="00E666E6">
            <w:pPr>
              <w:rPr>
                <w:rFonts w:ascii="Arial" w:eastAsia="Times New Roman" w:hAnsi="Arial" w:cs="Arial"/>
                <w:b/>
                <w:bCs/>
                <w:color w:val="000000"/>
                <w:sz w:val="20"/>
                <w:szCs w:val="20"/>
              </w:rPr>
            </w:pPr>
            <w:r>
              <w:rPr>
                <w:rFonts w:ascii="Arial" w:eastAsia="Times New Roman" w:hAnsi="Arial" w:cs="Arial"/>
                <w:b/>
                <w:bCs/>
                <w:color w:val="000000"/>
                <w:sz w:val="20"/>
                <w:szCs w:val="20"/>
              </w:rPr>
              <w:t>alpha (0.75)</w:t>
            </w:r>
          </w:p>
        </w:tc>
        <w:tc>
          <w:tcPr>
            <w:tcW w:w="1260" w:type="dxa"/>
            <w:gridSpan w:val="2"/>
            <w:tcBorders>
              <w:top w:val="nil"/>
              <w:left w:val="nil"/>
              <w:bottom w:val="single" w:sz="4" w:space="0" w:color="auto"/>
              <w:right w:val="nil"/>
            </w:tcBorders>
            <w:shd w:val="clear" w:color="auto" w:fill="auto"/>
            <w:noWrap/>
            <w:vAlign w:val="bottom"/>
            <w:hideMark/>
          </w:tcPr>
          <w:p w14:paraId="4C4D0DEF" w14:textId="77777777" w:rsidR="00CE711A" w:rsidRPr="00CE711A" w:rsidRDefault="00CE711A" w:rsidP="00E666E6">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factor loading</w:t>
            </w:r>
          </w:p>
        </w:tc>
        <w:tc>
          <w:tcPr>
            <w:tcW w:w="810" w:type="dxa"/>
            <w:tcBorders>
              <w:top w:val="nil"/>
              <w:left w:val="nil"/>
              <w:bottom w:val="single" w:sz="4" w:space="0" w:color="auto"/>
              <w:right w:val="nil"/>
            </w:tcBorders>
            <w:shd w:val="clear" w:color="auto" w:fill="auto"/>
            <w:noWrap/>
            <w:vAlign w:val="bottom"/>
            <w:hideMark/>
          </w:tcPr>
          <w:p w14:paraId="431C7426" w14:textId="77777777" w:rsidR="00CE711A" w:rsidRPr="00CE711A" w:rsidRDefault="00CE711A" w:rsidP="00E666E6">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Mean</w:t>
            </w:r>
          </w:p>
        </w:tc>
        <w:tc>
          <w:tcPr>
            <w:tcW w:w="630" w:type="dxa"/>
            <w:tcBorders>
              <w:top w:val="nil"/>
              <w:left w:val="nil"/>
              <w:bottom w:val="single" w:sz="4" w:space="0" w:color="auto"/>
              <w:right w:val="nil"/>
            </w:tcBorders>
            <w:shd w:val="clear" w:color="auto" w:fill="auto"/>
            <w:noWrap/>
            <w:vAlign w:val="bottom"/>
            <w:hideMark/>
          </w:tcPr>
          <w:p w14:paraId="35A0A5FB" w14:textId="77777777" w:rsidR="00CE711A" w:rsidRPr="00CE711A" w:rsidRDefault="00CE711A" w:rsidP="00E666E6">
            <w:pPr>
              <w:rPr>
                <w:rFonts w:ascii="Arial" w:eastAsia="Times New Roman" w:hAnsi="Arial" w:cs="Arial"/>
                <w:b/>
                <w:bCs/>
                <w:color w:val="000000"/>
                <w:sz w:val="20"/>
                <w:szCs w:val="20"/>
              </w:rPr>
            </w:pPr>
            <w:proofErr w:type="spellStart"/>
            <w:r w:rsidRPr="00CE711A">
              <w:rPr>
                <w:rFonts w:ascii="Arial" w:eastAsia="Times New Roman" w:hAnsi="Arial" w:cs="Arial"/>
                <w:b/>
                <w:bCs/>
                <w:color w:val="000000"/>
                <w:sz w:val="20"/>
                <w:szCs w:val="20"/>
              </w:rPr>
              <w:t>sd</w:t>
            </w:r>
            <w:proofErr w:type="spellEnd"/>
          </w:p>
        </w:tc>
        <w:tc>
          <w:tcPr>
            <w:tcW w:w="810" w:type="dxa"/>
            <w:tcBorders>
              <w:top w:val="nil"/>
              <w:left w:val="nil"/>
              <w:bottom w:val="single" w:sz="4" w:space="0" w:color="auto"/>
              <w:right w:val="nil"/>
            </w:tcBorders>
            <w:shd w:val="clear" w:color="auto" w:fill="auto"/>
            <w:noWrap/>
            <w:vAlign w:val="bottom"/>
            <w:hideMark/>
          </w:tcPr>
          <w:p w14:paraId="6F0C4F4B" w14:textId="77777777" w:rsidR="00CE711A" w:rsidRPr="00CE711A" w:rsidRDefault="00CE711A" w:rsidP="00E666E6">
            <w:pPr>
              <w:rPr>
                <w:rFonts w:ascii="Arial" w:eastAsia="Times New Roman" w:hAnsi="Arial" w:cs="Arial"/>
                <w:b/>
                <w:bCs/>
                <w:color w:val="000000"/>
                <w:sz w:val="20"/>
                <w:szCs w:val="20"/>
              </w:rPr>
            </w:pPr>
            <w:r>
              <w:rPr>
                <w:rFonts w:ascii="Arial" w:eastAsia="Times New Roman" w:hAnsi="Arial" w:cs="Arial"/>
                <w:b/>
                <w:bCs/>
                <w:color w:val="000000"/>
                <w:sz w:val="20"/>
                <w:szCs w:val="20"/>
              </w:rPr>
              <w:t>Alpha (0.74)</w:t>
            </w:r>
          </w:p>
        </w:tc>
        <w:tc>
          <w:tcPr>
            <w:tcW w:w="990" w:type="dxa"/>
            <w:tcBorders>
              <w:top w:val="nil"/>
              <w:left w:val="nil"/>
              <w:bottom w:val="single" w:sz="4" w:space="0" w:color="auto"/>
              <w:right w:val="nil"/>
            </w:tcBorders>
            <w:shd w:val="clear" w:color="auto" w:fill="auto"/>
            <w:noWrap/>
            <w:vAlign w:val="bottom"/>
            <w:hideMark/>
          </w:tcPr>
          <w:p w14:paraId="464AEA87" w14:textId="77777777" w:rsidR="00CE711A" w:rsidRPr="00CE711A" w:rsidRDefault="00CE711A" w:rsidP="00E666E6">
            <w:pPr>
              <w:rPr>
                <w:rFonts w:ascii="Arial" w:eastAsia="Times New Roman" w:hAnsi="Arial" w:cs="Arial"/>
                <w:b/>
                <w:bCs/>
                <w:color w:val="000000"/>
                <w:sz w:val="20"/>
                <w:szCs w:val="20"/>
              </w:rPr>
            </w:pPr>
            <w:r w:rsidRPr="00CE711A">
              <w:rPr>
                <w:rFonts w:ascii="Arial" w:eastAsia="Times New Roman" w:hAnsi="Arial" w:cs="Arial"/>
                <w:b/>
                <w:bCs/>
                <w:color w:val="000000"/>
                <w:sz w:val="20"/>
                <w:szCs w:val="20"/>
              </w:rPr>
              <w:t>factor loading</w:t>
            </w:r>
          </w:p>
        </w:tc>
      </w:tr>
      <w:tr w:rsidR="00CE711A" w:rsidRPr="00CE711A" w14:paraId="4A4B637D" w14:textId="77777777" w:rsidTr="00D4445E">
        <w:trPr>
          <w:trHeight w:val="920"/>
        </w:trPr>
        <w:tc>
          <w:tcPr>
            <w:tcW w:w="4410" w:type="dxa"/>
            <w:tcBorders>
              <w:top w:val="single" w:sz="4" w:space="0" w:color="auto"/>
              <w:left w:val="nil"/>
              <w:bottom w:val="single" w:sz="8" w:space="0" w:color="BFBFBF"/>
              <w:right w:val="single" w:sz="8" w:space="0" w:color="BFBFBF"/>
            </w:tcBorders>
            <w:shd w:val="clear" w:color="auto" w:fill="auto"/>
            <w:vAlign w:val="center"/>
            <w:hideMark/>
          </w:tcPr>
          <w:p w14:paraId="774290CD"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 xml:space="preserve">Choose an environmental topic when I can choose a topic for an assignment in school </w:t>
            </w:r>
          </w:p>
        </w:tc>
        <w:tc>
          <w:tcPr>
            <w:tcW w:w="810" w:type="dxa"/>
            <w:tcBorders>
              <w:top w:val="single" w:sz="4" w:space="0" w:color="auto"/>
              <w:left w:val="nil"/>
              <w:bottom w:val="nil"/>
              <w:right w:val="nil"/>
            </w:tcBorders>
            <w:shd w:val="clear" w:color="auto" w:fill="auto"/>
            <w:noWrap/>
            <w:vAlign w:val="center"/>
            <w:hideMark/>
          </w:tcPr>
          <w:p w14:paraId="4FBA05D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-0.50</w:t>
            </w:r>
          </w:p>
        </w:tc>
        <w:tc>
          <w:tcPr>
            <w:tcW w:w="630" w:type="dxa"/>
            <w:tcBorders>
              <w:top w:val="single" w:sz="4" w:space="0" w:color="auto"/>
              <w:left w:val="nil"/>
              <w:bottom w:val="nil"/>
              <w:right w:val="nil"/>
            </w:tcBorders>
            <w:shd w:val="clear" w:color="auto" w:fill="auto"/>
            <w:noWrap/>
            <w:vAlign w:val="center"/>
            <w:hideMark/>
          </w:tcPr>
          <w:p w14:paraId="2E7E6B8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0.94</w:t>
            </w:r>
          </w:p>
        </w:tc>
        <w:tc>
          <w:tcPr>
            <w:tcW w:w="900" w:type="dxa"/>
            <w:tcBorders>
              <w:top w:val="single" w:sz="4" w:space="0" w:color="auto"/>
              <w:left w:val="nil"/>
              <w:bottom w:val="nil"/>
              <w:right w:val="nil"/>
            </w:tcBorders>
            <w:shd w:val="clear" w:color="auto" w:fill="auto"/>
            <w:noWrap/>
            <w:vAlign w:val="center"/>
            <w:hideMark/>
          </w:tcPr>
          <w:p w14:paraId="42EF3DB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0.75</w:t>
            </w:r>
          </w:p>
        </w:tc>
        <w:tc>
          <w:tcPr>
            <w:tcW w:w="990" w:type="dxa"/>
            <w:tcBorders>
              <w:top w:val="single" w:sz="4" w:space="0" w:color="auto"/>
              <w:left w:val="nil"/>
              <w:bottom w:val="nil"/>
              <w:right w:val="nil"/>
            </w:tcBorders>
            <w:shd w:val="clear" w:color="000000" w:fill="D9D9D9"/>
            <w:noWrap/>
            <w:vAlign w:val="center"/>
            <w:hideMark/>
          </w:tcPr>
          <w:p w14:paraId="6F20112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0.64</w:t>
            </w:r>
          </w:p>
        </w:tc>
        <w:tc>
          <w:tcPr>
            <w:tcW w:w="270" w:type="dxa"/>
            <w:tcBorders>
              <w:top w:val="single" w:sz="4" w:space="0" w:color="auto"/>
              <w:left w:val="nil"/>
              <w:bottom w:val="nil"/>
              <w:right w:val="nil"/>
            </w:tcBorders>
            <w:shd w:val="clear" w:color="auto" w:fill="auto"/>
            <w:noWrap/>
            <w:vAlign w:val="center"/>
            <w:hideMark/>
          </w:tcPr>
          <w:p w14:paraId="3C3F571E" w14:textId="72654380" w:rsidR="00CE711A" w:rsidRPr="00CE711A" w:rsidRDefault="00CE711A" w:rsidP="00CE711A">
            <w:pPr>
              <w:jc w:val="center"/>
              <w:rPr>
                <w:rFonts w:ascii="Arial" w:eastAsia="Times New Roman" w:hAnsi="Arial" w:cs="Arial"/>
                <w:color w:val="000000"/>
                <w:sz w:val="20"/>
                <w:szCs w:val="20"/>
              </w:rPr>
            </w:pPr>
          </w:p>
        </w:tc>
        <w:tc>
          <w:tcPr>
            <w:tcW w:w="810" w:type="dxa"/>
            <w:tcBorders>
              <w:top w:val="single" w:sz="4" w:space="0" w:color="auto"/>
              <w:left w:val="nil"/>
              <w:bottom w:val="nil"/>
              <w:right w:val="nil"/>
            </w:tcBorders>
            <w:shd w:val="clear" w:color="auto" w:fill="auto"/>
            <w:noWrap/>
            <w:vAlign w:val="center"/>
            <w:hideMark/>
          </w:tcPr>
          <w:p w14:paraId="64FDF23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-0.49</w:t>
            </w:r>
          </w:p>
        </w:tc>
        <w:tc>
          <w:tcPr>
            <w:tcW w:w="630" w:type="dxa"/>
            <w:tcBorders>
              <w:top w:val="single" w:sz="4" w:space="0" w:color="auto"/>
              <w:left w:val="nil"/>
              <w:bottom w:val="nil"/>
              <w:right w:val="nil"/>
            </w:tcBorders>
            <w:shd w:val="clear" w:color="auto" w:fill="auto"/>
            <w:noWrap/>
            <w:vAlign w:val="center"/>
            <w:hideMark/>
          </w:tcPr>
          <w:p w14:paraId="7D42EDE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1.02</w:t>
            </w:r>
          </w:p>
        </w:tc>
        <w:tc>
          <w:tcPr>
            <w:tcW w:w="810" w:type="dxa"/>
            <w:tcBorders>
              <w:top w:val="single" w:sz="4" w:space="0" w:color="auto"/>
              <w:left w:val="nil"/>
              <w:bottom w:val="nil"/>
              <w:right w:val="nil"/>
            </w:tcBorders>
            <w:shd w:val="clear" w:color="auto" w:fill="auto"/>
            <w:noWrap/>
            <w:vAlign w:val="center"/>
            <w:hideMark/>
          </w:tcPr>
          <w:p w14:paraId="0BAE2F75"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990" w:type="dxa"/>
            <w:tcBorders>
              <w:top w:val="single" w:sz="4" w:space="0" w:color="auto"/>
              <w:left w:val="nil"/>
              <w:bottom w:val="nil"/>
              <w:right w:val="nil"/>
            </w:tcBorders>
            <w:shd w:val="clear" w:color="000000" w:fill="D9D9D9"/>
            <w:noWrap/>
            <w:vAlign w:val="center"/>
            <w:hideMark/>
          </w:tcPr>
          <w:p w14:paraId="345F6250"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0.60</w:t>
            </w:r>
          </w:p>
        </w:tc>
      </w:tr>
      <w:tr w:rsidR="00CE711A" w:rsidRPr="00CE711A" w14:paraId="49CD1594" w14:textId="77777777" w:rsidTr="00CE711A">
        <w:trPr>
          <w:trHeight w:val="900"/>
        </w:trPr>
        <w:tc>
          <w:tcPr>
            <w:tcW w:w="4410" w:type="dxa"/>
            <w:tcBorders>
              <w:top w:val="nil"/>
              <w:left w:val="nil"/>
              <w:bottom w:val="nil"/>
              <w:right w:val="single" w:sz="8" w:space="0" w:color="BFBFBF"/>
            </w:tcBorders>
            <w:shd w:val="clear" w:color="auto" w:fill="auto"/>
            <w:vAlign w:val="center"/>
            <w:hideMark/>
          </w:tcPr>
          <w:p w14:paraId="493496BD"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Talk with my parents or guardians about how to do something about environmental problems</w:t>
            </w:r>
          </w:p>
        </w:tc>
        <w:tc>
          <w:tcPr>
            <w:tcW w:w="810" w:type="dxa"/>
            <w:tcBorders>
              <w:top w:val="nil"/>
              <w:left w:val="nil"/>
              <w:bottom w:val="nil"/>
              <w:right w:val="nil"/>
            </w:tcBorders>
            <w:shd w:val="clear" w:color="auto" w:fill="auto"/>
            <w:noWrap/>
            <w:vAlign w:val="center"/>
            <w:hideMark/>
          </w:tcPr>
          <w:p w14:paraId="0187B2D2"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-0.66</w:t>
            </w:r>
          </w:p>
        </w:tc>
        <w:tc>
          <w:tcPr>
            <w:tcW w:w="630" w:type="dxa"/>
            <w:tcBorders>
              <w:top w:val="nil"/>
              <w:left w:val="nil"/>
              <w:bottom w:val="nil"/>
              <w:right w:val="nil"/>
            </w:tcBorders>
            <w:shd w:val="clear" w:color="auto" w:fill="auto"/>
            <w:noWrap/>
            <w:vAlign w:val="center"/>
            <w:hideMark/>
          </w:tcPr>
          <w:p w14:paraId="4DE3D3D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1.12</w:t>
            </w:r>
          </w:p>
        </w:tc>
        <w:tc>
          <w:tcPr>
            <w:tcW w:w="900" w:type="dxa"/>
            <w:tcBorders>
              <w:top w:val="nil"/>
              <w:left w:val="nil"/>
              <w:bottom w:val="nil"/>
              <w:right w:val="nil"/>
            </w:tcBorders>
            <w:shd w:val="clear" w:color="auto" w:fill="auto"/>
            <w:noWrap/>
            <w:vAlign w:val="center"/>
            <w:hideMark/>
          </w:tcPr>
          <w:p w14:paraId="3841D53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990" w:type="dxa"/>
            <w:tcBorders>
              <w:top w:val="nil"/>
              <w:left w:val="nil"/>
              <w:bottom w:val="nil"/>
              <w:right w:val="nil"/>
            </w:tcBorders>
            <w:shd w:val="clear" w:color="000000" w:fill="D9D9D9"/>
            <w:noWrap/>
            <w:vAlign w:val="center"/>
            <w:hideMark/>
          </w:tcPr>
          <w:p w14:paraId="509E6212"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0.78</w:t>
            </w:r>
          </w:p>
        </w:tc>
        <w:tc>
          <w:tcPr>
            <w:tcW w:w="270" w:type="dxa"/>
            <w:tcBorders>
              <w:top w:val="nil"/>
              <w:left w:val="nil"/>
              <w:bottom w:val="nil"/>
              <w:right w:val="nil"/>
            </w:tcBorders>
            <w:shd w:val="clear" w:color="auto" w:fill="auto"/>
            <w:noWrap/>
            <w:vAlign w:val="center"/>
            <w:hideMark/>
          </w:tcPr>
          <w:p w14:paraId="67252F5E" w14:textId="31DB7DE9"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18971965"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-0.68</w:t>
            </w:r>
          </w:p>
        </w:tc>
        <w:tc>
          <w:tcPr>
            <w:tcW w:w="630" w:type="dxa"/>
            <w:tcBorders>
              <w:top w:val="nil"/>
              <w:left w:val="nil"/>
              <w:bottom w:val="nil"/>
              <w:right w:val="nil"/>
            </w:tcBorders>
            <w:shd w:val="clear" w:color="auto" w:fill="auto"/>
            <w:noWrap/>
            <w:vAlign w:val="center"/>
            <w:hideMark/>
          </w:tcPr>
          <w:p w14:paraId="77B5EEE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1.13</w:t>
            </w:r>
          </w:p>
        </w:tc>
        <w:tc>
          <w:tcPr>
            <w:tcW w:w="810" w:type="dxa"/>
            <w:tcBorders>
              <w:top w:val="nil"/>
              <w:left w:val="nil"/>
              <w:bottom w:val="nil"/>
              <w:right w:val="nil"/>
            </w:tcBorders>
            <w:shd w:val="clear" w:color="auto" w:fill="auto"/>
            <w:noWrap/>
            <w:vAlign w:val="center"/>
            <w:hideMark/>
          </w:tcPr>
          <w:p w14:paraId="199B5BD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990" w:type="dxa"/>
            <w:tcBorders>
              <w:top w:val="nil"/>
              <w:left w:val="nil"/>
              <w:bottom w:val="nil"/>
              <w:right w:val="nil"/>
            </w:tcBorders>
            <w:shd w:val="clear" w:color="000000" w:fill="D9D9D9"/>
            <w:noWrap/>
            <w:vAlign w:val="center"/>
            <w:hideMark/>
          </w:tcPr>
          <w:p w14:paraId="781E9F2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0.84</w:t>
            </w:r>
          </w:p>
        </w:tc>
      </w:tr>
      <w:tr w:rsidR="00CE711A" w:rsidRPr="00CE711A" w14:paraId="36FC05D6" w14:textId="77777777" w:rsidTr="00CE711A">
        <w:trPr>
          <w:trHeight w:val="600"/>
        </w:trPr>
        <w:tc>
          <w:tcPr>
            <w:tcW w:w="4410" w:type="dxa"/>
            <w:tcBorders>
              <w:top w:val="nil"/>
              <w:left w:val="nil"/>
              <w:bottom w:val="nil"/>
              <w:right w:val="single" w:sz="8" w:space="0" w:color="BFBFBF"/>
            </w:tcBorders>
            <w:shd w:val="clear" w:color="auto" w:fill="auto"/>
            <w:vAlign w:val="center"/>
            <w:hideMark/>
          </w:tcPr>
          <w:p w14:paraId="5BC1AA67"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Ask others about things I can do about environmental problems</w:t>
            </w:r>
          </w:p>
        </w:tc>
        <w:tc>
          <w:tcPr>
            <w:tcW w:w="810" w:type="dxa"/>
            <w:tcBorders>
              <w:top w:val="nil"/>
              <w:left w:val="nil"/>
              <w:bottom w:val="nil"/>
              <w:right w:val="nil"/>
            </w:tcBorders>
            <w:shd w:val="clear" w:color="auto" w:fill="auto"/>
            <w:noWrap/>
            <w:vAlign w:val="center"/>
            <w:hideMark/>
          </w:tcPr>
          <w:p w14:paraId="2FB310E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-0.85</w:t>
            </w:r>
          </w:p>
        </w:tc>
        <w:tc>
          <w:tcPr>
            <w:tcW w:w="630" w:type="dxa"/>
            <w:tcBorders>
              <w:top w:val="nil"/>
              <w:left w:val="nil"/>
              <w:bottom w:val="nil"/>
              <w:right w:val="nil"/>
            </w:tcBorders>
            <w:shd w:val="clear" w:color="auto" w:fill="auto"/>
            <w:noWrap/>
            <w:vAlign w:val="center"/>
            <w:hideMark/>
          </w:tcPr>
          <w:p w14:paraId="039B4AF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1.07</w:t>
            </w:r>
          </w:p>
        </w:tc>
        <w:tc>
          <w:tcPr>
            <w:tcW w:w="900" w:type="dxa"/>
            <w:tcBorders>
              <w:top w:val="nil"/>
              <w:left w:val="nil"/>
              <w:bottom w:val="nil"/>
              <w:right w:val="nil"/>
            </w:tcBorders>
            <w:shd w:val="clear" w:color="auto" w:fill="auto"/>
            <w:noWrap/>
            <w:vAlign w:val="center"/>
            <w:hideMark/>
          </w:tcPr>
          <w:p w14:paraId="7797237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990" w:type="dxa"/>
            <w:tcBorders>
              <w:top w:val="nil"/>
              <w:left w:val="nil"/>
              <w:bottom w:val="nil"/>
              <w:right w:val="nil"/>
            </w:tcBorders>
            <w:shd w:val="clear" w:color="000000" w:fill="D9D9D9"/>
            <w:noWrap/>
            <w:vAlign w:val="center"/>
            <w:hideMark/>
          </w:tcPr>
          <w:p w14:paraId="7C39831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0.81</w:t>
            </w:r>
          </w:p>
        </w:tc>
        <w:tc>
          <w:tcPr>
            <w:tcW w:w="270" w:type="dxa"/>
            <w:tcBorders>
              <w:top w:val="nil"/>
              <w:left w:val="nil"/>
              <w:bottom w:val="nil"/>
              <w:right w:val="nil"/>
            </w:tcBorders>
            <w:shd w:val="clear" w:color="auto" w:fill="auto"/>
            <w:noWrap/>
            <w:vAlign w:val="center"/>
            <w:hideMark/>
          </w:tcPr>
          <w:p w14:paraId="45672655" w14:textId="4C7A2996"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2136530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-0.91</w:t>
            </w:r>
          </w:p>
        </w:tc>
        <w:tc>
          <w:tcPr>
            <w:tcW w:w="630" w:type="dxa"/>
            <w:tcBorders>
              <w:top w:val="nil"/>
              <w:left w:val="nil"/>
              <w:bottom w:val="nil"/>
              <w:right w:val="nil"/>
            </w:tcBorders>
            <w:shd w:val="clear" w:color="auto" w:fill="auto"/>
            <w:noWrap/>
            <w:vAlign w:val="center"/>
            <w:hideMark/>
          </w:tcPr>
          <w:p w14:paraId="3C1C570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1.10</w:t>
            </w:r>
          </w:p>
        </w:tc>
        <w:tc>
          <w:tcPr>
            <w:tcW w:w="810" w:type="dxa"/>
            <w:tcBorders>
              <w:top w:val="nil"/>
              <w:left w:val="nil"/>
              <w:bottom w:val="nil"/>
              <w:right w:val="nil"/>
            </w:tcBorders>
            <w:shd w:val="clear" w:color="auto" w:fill="auto"/>
            <w:noWrap/>
            <w:vAlign w:val="center"/>
            <w:hideMark/>
          </w:tcPr>
          <w:p w14:paraId="2643DB26"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990" w:type="dxa"/>
            <w:tcBorders>
              <w:top w:val="nil"/>
              <w:left w:val="nil"/>
              <w:bottom w:val="nil"/>
              <w:right w:val="nil"/>
            </w:tcBorders>
            <w:shd w:val="clear" w:color="000000" w:fill="D9D9D9"/>
            <w:noWrap/>
            <w:vAlign w:val="center"/>
            <w:hideMark/>
          </w:tcPr>
          <w:p w14:paraId="143B035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0.86</w:t>
            </w:r>
          </w:p>
        </w:tc>
      </w:tr>
      <w:tr w:rsidR="00CE711A" w:rsidRPr="00CE711A" w14:paraId="310489DA" w14:textId="77777777" w:rsidTr="00CE711A">
        <w:trPr>
          <w:trHeight w:val="600"/>
        </w:trPr>
        <w:tc>
          <w:tcPr>
            <w:tcW w:w="4410" w:type="dxa"/>
            <w:tcBorders>
              <w:top w:val="nil"/>
              <w:left w:val="nil"/>
              <w:bottom w:val="nil"/>
              <w:right w:val="single" w:sz="8" w:space="0" w:color="BFBFBF"/>
            </w:tcBorders>
            <w:shd w:val="clear" w:color="auto" w:fill="auto"/>
            <w:vAlign w:val="center"/>
            <w:hideMark/>
          </w:tcPr>
          <w:p w14:paraId="7D78A56D"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 xml:space="preserve">Turn off the lights at home when they are not in use </w:t>
            </w:r>
          </w:p>
        </w:tc>
        <w:tc>
          <w:tcPr>
            <w:tcW w:w="810" w:type="dxa"/>
            <w:tcBorders>
              <w:top w:val="nil"/>
              <w:left w:val="nil"/>
              <w:bottom w:val="nil"/>
              <w:right w:val="nil"/>
            </w:tcBorders>
            <w:shd w:val="clear" w:color="auto" w:fill="auto"/>
            <w:noWrap/>
            <w:vAlign w:val="center"/>
            <w:hideMark/>
          </w:tcPr>
          <w:p w14:paraId="186F39C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0.80</w:t>
            </w:r>
          </w:p>
        </w:tc>
        <w:tc>
          <w:tcPr>
            <w:tcW w:w="630" w:type="dxa"/>
            <w:tcBorders>
              <w:top w:val="nil"/>
              <w:left w:val="nil"/>
              <w:bottom w:val="nil"/>
              <w:right w:val="nil"/>
            </w:tcBorders>
            <w:shd w:val="clear" w:color="auto" w:fill="auto"/>
            <w:noWrap/>
            <w:vAlign w:val="center"/>
            <w:hideMark/>
          </w:tcPr>
          <w:p w14:paraId="7E07CEB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1.23</w:t>
            </w:r>
          </w:p>
        </w:tc>
        <w:tc>
          <w:tcPr>
            <w:tcW w:w="900" w:type="dxa"/>
            <w:tcBorders>
              <w:top w:val="nil"/>
              <w:left w:val="nil"/>
              <w:bottom w:val="nil"/>
              <w:right w:val="nil"/>
            </w:tcBorders>
            <w:shd w:val="clear" w:color="auto" w:fill="auto"/>
            <w:noWrap/>
            <w:vAlign w:val="center"/>
            <w:hideMark/>
          </w:tcPr>
          <w:p w14:paraId="0C9263B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990" w:type="dxa"/>
            <w:tcBorders>
              <w:top w:val="nil"/>
              <w:left w:val="nil"/>
              <w:bottom w:val="nil"/>
              <w:right w:val="nil"/>
            </w:tcBorders>
            <w:shd w:val="clear" w:color="000000" w:fill="BFBFBF"/>
            <w:noWrap/>
            <w:vAlign w:val="center"/>
            <w:hideMark/>
          </w:tcPr>
          <w:p w14:paraId="6708AC36"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0.81</w:t>
            </w:r>
          </w:p>
        </w:tc>
        <w:tc>
          <w:tcPr>
            <w:tcW w:w="270" w:type="dxa"/>
            <w:tcBorders>
              <w:top w:val="nil"/>
              <w:left w:val="nil"/>
              <w:bottom w:val="nil"/>
              <w:right w:val="nil"/>
            </w:tcBorders>
            <w:shd w:val="clear" w:color="auto" w:fill="auto"/>
            <w:noWrap/>
            <w:vAlign w:val="center"/>
            <w:hideMark/>
          </w:tcPr>
          <w:p w14:paraId="52C3850F" w14:textId="059A4673"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31D46A70"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0.98</w:t>
            </w:r>
          </w:p>
        </w:tc>
        <w:tc>
          <w:tcPr>
            <w:tcW w:w="630" w:type="dxa"/>
            <w:tcBorders>
              <w:top w:val="nil"/>
              <w:left w:val="nil"/>
              <w:bottom w:val="nil"/>
              <w:right w:val="nil"/>
            </w:tcBorders>
            <w:shd w:val="clear" w:color="auto" w:fill="auto"/>
            <w:noWrap/>
            <w:vAlign w:val="center"/>
            <w:hideMark/>
          </w:tcPr>
          <w:p w14:paraId="3D042A4C"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1.15</w:t>
            </w:r>
          </w:p>
        </w:tc>
        <w:tc>
          <w:tcPr>
            <w:tcW w:w="810" w:type="dxa"/>
            <w:tcBorders>
              <w:top w:val="nil"/>
              <w:left w:val="nil"/>
              <w:bottom w:val="nil"/>
              <w:right w:val="nil"/>
            </w:tcBorders>
            <w:shd w:val="clear" w:color="auto" w:fill="auto"/>
            <w:noWrap/>
            <w:vAlign w:val="center"/>
            <w:hideMark/>
          </w:tcPr>
          <w:p w14:paraId="63D776C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990" w:type="dxa"/>
            <w:tcBorders>
              <w:top w:val="nil"/>
              <w:left w:val="nil"/>
              <w:bottom w:val="nil"/>
              <w:right w:val="nil"/>
            </w:tcBorders>
            <w:shd w:val="clear" w:color="000000" w:fill="BFBFBF"/>
            <w:noWrap/>
            <w:vAlign w:val="center"/>
            <w:hideMark/>
          </w:tcPr>
          <w:p w14:paraId="5BF3BF7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0.74</w:t>
            </w:r>
          </w:p>
        </w:tc>
      </w:tr>
      <w:tr w:rsidR="00CE711A" w:rsidRPr="00CE711A" w14:paraId="6376AB28" w14:textId="77777777" w:rsidTr="00CE711A">
        <w:trPr>
          <w:trHeight w:val="600"/>
        </w:trPr>
        <w:tc>
          <w:tcPr>
            <w:tcW w:w="4410" w:type="dxa"/>
            <w:tcBorders>
              <w:top w:val="nil"/>
              <w:left w:val="nil"/>
              <w:bottom w:val="nil"/>
              <w:right w:val="single" w:sz="8" w:space="0" w:color="BFBFBF"/>
            </w:tcBorders>
            <w:shd w:val="clear" w:color="auto" w:fill="auto"/>
            <w:vAlign w:val="center"/>
            <w:hideMark/>
          </w:tcPr>
          <w:p w14:paraId="16293954"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 xml:space="preserve">Ask other people to turn off the water when it is not in use </w:t>
            </w:r>
          </w:p>
        </w:tc>
        <w:tc>
          <w:tcPr>
            <w:tcW w:w="810" w:type="dxa"/>
            <w:tcBorders>
              <w:top w:val="nil"/>
              <w:left w:val="nil"/>
              <w:bottom w:val="nil"/>
              <w:right w:val="nil"/>
            </w:tcBorders>
            <w:shd w:val="clear" w:color="auto" w:fill="auto"/>
            <w:noWrap/>
            <w:vAlign w:val="center"/>
            <w:hideMark/>
          </w:tcPr>
          <w:p w14:paraId="468909C8"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0.45</w:t>
            </w:r>
          </w:p>
        </w:tc>
        <w:tc>
          <w:tcPr>
            <w:tcW w:w="630" w:type="dxa"/>
            <w:tcBorders>
              <w:top w:val="nil"/>
              <w:left w:val="nil"/>
              <w:bottom w:val="nil"/>
              <w:right w:val="nil"/>
            </w:tcBorders>
            <w:shd w:val="clear" w:color="auto" w:fill="auto"/>
            <w:noWrap/>
            <w:vAlign w:val="center"/>
            <w:hideMark/>
          </w:tcPr>
          <w:p w14:paraId="1249155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1.42</w:t>
            </w:r>
          </w:p>
        </w:tc>
        <w:tc>
          <w:tcPr>
            <w:tcW w:w="900" w:type="dxa"/>
            <w:tcBorders>
              <w:top w:val="nil"/>
              <w:left w:val="nil"/>
              <w:bottom w:val="nil"/>
              <w:right w:val="nil"/>
            </w:tcBorders>
            <w:shd w:val="clear" w:color="auto" w:fill="auto"/>
            <w:noWrap/>
            <w:vAlign w:val="center"/>
            <w:hideMark/>
          </w:tcPr>
          <w:p w14:paraId="18C3D890"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990" w:type="dxa"/>
            <w:tcBorders>
              <w:top w:val="nil"/>
              <w:left w:val="nil"/>
              <w:bottom w:val="nil"/>
              <w:right w:val="nil"/>
            </w:tcBorders>
            <w:shd w:val="clear" w:color="000000" w:fill="BFBFBF"/>
            <w:noWrap/>
            <w:vAlign w:val="center"/>
            <w:hideMark/>
          </w:tcPr>
          <w:p w14:paraId="2C57C3C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0.71</w:t>
            </w:r>
          </w:p>
        </w:tc>
        <w:tc>
          <w:tcPr>
            <w:tcW w:w="270" w:type="dxa"/>
            <w:tcBorders>
              <w:top w:val="nil"/>
              <w:left w:val="nil"/>
              <w:bottom w:val="nil"/>
              <w:right w:val="nil"/>
            </w:tcBorders>
            <w:shd w:val="clear" w:color="auto" w:fill="auto"/>
            <w:noWrap/>
            <w:vAlign w:val="center"/>
            <w:hideMark/>
          </w:tcPr>
          <w:p w14:paraId="3DFDD333" w14:textId="0A8D4CEC"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4D9C30A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0.45</w:t>
            </w:r>
          </w:p>
        </w:tc>
        <w:tc>
          <w:tcPr>
            <w:tcW w:w="630" w:type="dxa"/>
            <w:tcBorders>
              <w:top w:val="nil"/>
              <w:left w:val="nil"/>
              <w:bottom w:val="nil"/>
              <w:right w:val="nil"/>
            </w:tcBorders>
            <w:shd w:val="clear" w:color="auto" w:fill="auto"/>
            <w:noWrap/>
            <w:vAlign w:val="center"/>
            <w:hideMark/>
          </w:tcPr>
          <w:p w14:paraId="7C04654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1.37</w:t>
            </w:r>
          </w:p>
        </w:tc>
        <w:tc>
          <w:tcPr>
            <w:tcW w:w="810" w:type="dxa"/>
            <w:tcBorders>
              <w:top w:val="nil"/>
              <w:left w:val="nil"/>
              <w:bottom w:val="nil"/>
              <w:right w:val="nil"/>
            </w:tcBorders>
            <w:shd w:val="clear" w:color="auto" w:fill="auto"/>
            <w:noWrap/>
            <w:vAlign w:val="center"/>
            <w:hideMark/>
          </w:tcPr>
          <w:p w14:paraId="4FAEBF2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0.70</w:t>
            </w:r>
          </w:p>
        </w:tc>
        <w:tc>
          <w:tcPr>
            <w:tcW w:w="990" w:type="dxa"/>
            <w:tcBorders>
              <w:top w:val="nil"/>
              <w:left w:val="nil"/>
              <w:bottom w:val="nil"/>
              <w:right w:val="nil"/>
            </w:tcBorders>
            <w:shd w:val="clear" w:color="000000" w:fill="BFBFBF"/>
            <w:noWrap/>
            <w:vAlign w:val="center"/>
            <w:hideMark/>
          </w:tcPr>
          <w:p w14:paraId="7DE8B50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0.65</w:t>
            </w:r>
          </w:p>
        </w:tc>
      </w:tr>
      <w:tr w:rsidR="00CE711A" w:rsidRPr="00CE711A" w14:paraId="2CF833C7" w14:textId="77777777" w:rsidTr="00CE711A">
        <w:trPr>
          <w:trHeight w:val="600"/>
        </w:trPr>
        <w:tc>
          <w:tcPr>
            <w:tcW w:w="4410" w:type="dxa"/>
            <w:tcBorders>
              <w:top w:val="nil"/>
              <w:left w:val="nil"/>
              <w:bottom w:val="nil"/>
              <w:right w:val="single" w:sz="8" w:space="0" w:color="BFBFBF"/>
            </w:tcBorders>
            <w:shd w:val="clear" w:color="auto" w:fill="auto"/>
            <w:vAlign w:val="center"/>
            <w:hideMark/>
          </w:tcPr>
          <w:p w14:paraId="5A910C0D"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Close the refrigerator door while I decide what to get out of it</w:t>
            </w:r>
          </w:p>
        </w:tc>
        <w:tc>
          <w:tcPr>
            <w:tcW w:w="810" w:type="dxa"/>
            <w:tcBorders>
              <w:top w:val="nil"/>
              <w:left w:val="nil"/>
              <w:bottom w:val="nil"/>
              <w:right w:val="nil"/>
            </w:tcBorders>
            <w:shd w:val="clear" w:color="auto" w:fill="auto"/>
            <w:noWrap/>
            <w:vAlign w:val="center"/>
            <w:hideMark/>
          </w:tcPr>
          <w:p w14:paraId="0988257E"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0.53</w:t>
            </w:r>
          </w:p>
        </w:tc>
        <w:tc>
          <w:tcPr>
            <w:tcW w:w="630" w:type="dxa"/>
            <w:tcBorders>
              <w:top w:val="nil"/>
              <w:left w:val="nil"/>
              <w:bottom w:val="nil"/>
              <w:right w:val="nil"/>
            </w:tcBorders>
            <w:shd w:val="clear" w:color="auto" w:fill="auto"/>
            <w:noWrap/>
            <w:vAlign w:val="center"/>
            <w:hideMark/>
          </w:tcPr>
          <w:p w14:paraId="4713134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1.50</w:t>
            </w:r>
          </w:p>
        </w:tc>
        <w:tc>
          <w:tcPr>
            <w:tcW w:w="900" w:type="dxa"/>
            <w:tcBorders>
              <w:top w:val="nil"/>
              <w:left w:val="nil"/>
              <w:bottom w:val="nil"/>
              <w:right w:val="nil"/>
            </w:tcBorders>
            <w:shd w:val="clear" w:color="auto" w:fill="auto"/>
            <w:noWrap/>
            <w:vAlign w:val="center"/>
            <w:hideMark/>
          </w:tcPr>
          <w:p w14:paraId="41D7C06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990" w:type="dxa"/>
            <w:tcBorders>
              <w:top w:val="nil"/>
              <w:left w:val="nil"/>
              <w:bottom w:val="nil"/>
              <w:right w:val="nil"/>
            </w:tcBorders>
            <w:shd w:val="clear" w:color="000000" w:fill="BFBFBF"/>
            <w:noWrap/>
            <w:vAlign w:val="center"/>
            <w:hideMark/>
          </w:tcPr>
          <w:p w14:paraId="0CFDAE1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0.74</w:t>
            </w:r>
          </w:p>
        </w:tc>
        <w:tc>
          <w:tcPr>
            <w:tcW w:w="270" w:type="dxa"/>
            <w:tcBorders>
              <w:top w:val="nil"/>
              <w:left w:val="nil"/>
              <w:bottom w:val="nil"/>
              <w:right w:val="nil"/>
            </w:tcBorders>
            <w:shd w:val="clear" w:color="auto" w:fill="auto"/>
            <w:noWrap/>
            <w:vAlign w:val="center"/>
            <w:hideMark/>
          </w:tcPr>
          <w:p w14:paraId="7B0CDE21" w14:textId="69CCB47A"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37B28B27"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0.52</w:t>
            </w:r>
          </w:p>
        </w:tc>
        <w:tc>
          <w:tcPr>
            <w:tcW w:w="630" w:type="dxa"/>
            <w:tcBorders>
              <w:top w:val="nil"/>
              <w:left w:val="nil"/>
              <w:bottom w:val="nil"/>
              <w:right w:val="nil"/>
            </w:tcBorders>
            <w:shd w:val="clear" w:color="auto" w:fill="auto"/>
            <w:noWrap/>
            <w:vAlign w:val="center"/>
            <w:hideMark/>
          </w:tcPr>
          <w:p w14:paraId="5791380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1.53</w:t>
            </w:r>
          </w:p>
        </w:tc>
        <w:tc>
          <w:tcPr>
            <w:tcW w:w="810" w:type="dxa"/>
            <w:tcBorders>
              <w:top w:val="nil"/>
              <w:left w:val="nil"/>
              <w:bottom w:val="nil"/>
              <w:right w:val="nil"/>
            </w:tcBorders>
            <w:shd w:val="clear" w:color="auto" w:fill="auto"/>
            <w:noWrap/>
            <w:vAlign w:val="center"/>
            <w:hideMark/>
          </w:tcPr>
          <w:p w14:paraId="79201F3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990" w:type="dxa"/>
            <w:tcBorders>
              <w:top w:val="nil"/>
              <w:left w:val="nil"/>
              <w:bottom w:val="nil"/>
              <w:right w:val="nil"/>
            </w:tcBorders>
            <w:shd w:val="clear" w:color="000000" w:fill="BFBFBF"/>
            <w:noWrap/>
            <w:vAlign w:val="center"/>
            <w:hideMark/>
          </w:tcPr>
          <w:p w14:paraId="605B632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0.59</w:t>
            </w:r>
          </w:p>
        </w:tc>
      </w:tr>
      <w:tr w:rsidR="00CE711A" w:rsidRPr="00CE711A" w14:paraId="03A42E40" w14:textId="77777777" w:rsidTr="00CE711A">
        <w:trPr>
          <w:trHeight w:val="600"/>
        </w:trPr>
        <w:tc>
          <w:tcPr>
            <w:tcW w:w="4410" w:type="dxa"/>
            <w:tcBorders>
              <w:top w:val="nil"/>
              <w:left w:val="nil"/>
              <w:bottom w:val="nil"/>
              <w:right w:val="single" w:sz="8" w:space="0" w:color="BFBFBF"/>
            </w:tcBorders>
            <w:shd w:val="clear" w:color="auto" w:fill="auto"/>
            <w:vAlign w:val="center"/>
            <w:hideMark/>
          </w:tcPr>
          <w:p w14:paraId="48E713E3"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 xml:space="preserve">Ask my family to recycle some of the things we use </w:t>
            </w:r>
          </w:p>
        </w:tc>
        <w:tc>
          <w:tcPr>
            <w:tcW w:w="810" w:type="dxa"/>
            <w:tcBorders>
              <w:top w:val="nil"/>
              <w:left w:val="nil"/>
              <w:bottom w:val="nil"/>
              <w:right w:val="nil"/>
            </w:tcBorders>
            <w:shd w:val="clear" w:color="auto" w:fill="auto"/>
            <w:noWrap/>
            <w:vAlign w:val="center"/>
            <w:hideMark/>
          </w:tcPr>
          <w:p w14:paraId="63F2C6F3"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0.03</w:t>
            </w:r>
          </w:p>
        </w:tc>
        <w:tc>
          <w:tcPr>
            <w:tcW w:w="630" w:type="dxa"/>
            <w:tcBorders>
              <w:top w:val="nil"/>
              <w:left w:val="nil"/>
              <w:bottom w:val="nil"/>
              <w:right w:val="nil"/>
            </w:tcBorders>
            <w:shd w:val="clear" w:color="auto" w:fill="auto"/>
            <w:noWrap/>
            <w:vAlign w:val="center"/>
            <w:hideMark/>
          </w:tcPr>
          <w:p w14:paraId="73C75029"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1.37</w:t>
            </w:r>
          </w:p>
        </w:tc>
        <w:tc>
          <w:tcPr>
            <w:tcW w:w="900" w:type="dxa"/>
            <w:tcBorders>
              <w:top w:val="nil"/>
              <w:left w:val="nil"/>
              <w:bottom w:val="nil"/>
              <w:right w:val="nil"/>
            </w:tcBorders>
            <w:shd w:val="clear" w:color="auto" w:fill="auto"/>
            <w:noWrap/>
            <w:vAlign w:val="center"/>
            <w:hideMark/>
          </w:tcPr>
          <w:p w14:paraId="405B26B6"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0.69</w:t>
            </w:r>
          </w:p>
        </w:tc>
        <w:tc>
          <w:tcPr>
            <w:tcW w:w="990" w:type="dxa"/>
            <w:tcBorders>
              <w:top w:val="nil"/>
              <w:left w:val="nil"/>
              <w:bottom w:val="nil"/>
              <w:right w:val="nil"/>
            </w:tcBorders>
            <w:shd w:val="clear" w:color="000000" w:fill="808080"/>
            <w:noWrap/>
            <w:vAlign w:val="center"/>
            <w:hideMark/>
          </w:tcPr>
          <w:p w14:paraId="03E8EAAA"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0.81</w:t>
            </w:r>
          </w:p>
        </w:tc>
        <w:tc>
          <w:tcPr>
            <w:tcW w:w="270" w:type="dxa"/>
            <w:tcBorders>
              <w:top w:val="nil"/>
              <w:left w:val="nil"/>
              <w:bottom w:val="nil"/>
              <w:right w:val="nil"/>
            </w:tcBorders>
            <w:shd w:val="clear" w:color="auto" w:fill="auto"/>
            <w:noWrap/>
            <w:vAlign w:val="center"/>
            <w:hideMark/>
          </w:tcPr>
          <w:p w14:paraId="197F275E" w14:textId="6D3495BE"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3E16100C"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-0.04</w:t>
            </w:r>
          </w:p>
        </w:tc>
        <w:tc>
          <w:tcPr>
            <w:tcW w:w="630" w:type="dxa"/>
            <w:tcBorders>
              <w:top w:val="nil"/>
              <w:left w:val="nil"/>
              <w:bottom w:val="nil"/>
              <w:right w:val="nil"/>
            </w:tcBorders>
            <w:shd w:val="clear" w:color="auto" w:fill="auto"/>
            <w:noWrap/>
            <w:vAlign w:val="center"/>
            <w:hideMark/>
          </w:tcPr>
          <w:p w14:paraId="6F728076"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1.39</w:t>
            </w:r>
          </w:p>
        </w:tc>
        <w:tc>
          <w:tcPr>
            <w:tcW w:w="810" w:type="dxa"/>
            <w:tcBorders>
              <w:top w:val="nil"/>
              <w:left w:val="nil"/>
              <w:bottom w:val="nil"/>
              <w:right w:val="nil"/>
            </w:tcBorders>
            <w:shd w:val="clear" w:color="auto" w:fill="auto"/>
            <w:noWrap/>
            <w:vAlign w:val="center"/>
            <w:hideMark/>
          </w:tcPr>
          <w:p w14:paraId="16B7227C"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0.68</w:t>
            </w:r>
          </w:p>
        </w:tc>
        <w:tc>
          <w:tcPr>
            <w:tcW w:w="990" w:type="dxa"/>
            <w:tcBorders>
              <w:top w:val="nil"/>
              <w:left w:val="nil"/>
              <w:bottom w:val="nil"/>
              <w:right w:val="nil"/>
            </w:tcBorders>
            <w:shd w:val="clear" w:color="000000" w:fill="BFBFBF"/>
            <w:noWrap/>
            <w:vAlign w:val="center"/>
            <w:hideMark/>
          </w:tcPr>
          <w:p w14:paraId="0AB2AD04"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0.69</w:t>
            </w:r>
          </w:p>
        </w:tc>
      </w:tr>
      <w:tr w:rsidR="00CE711A" w:rsidRPr="00CE711A" w14:paraId="605D9B46" w14:textId="77777777" w:rsidTr="00CE711A">
        <w:trPr>
          <w:trHeight w:val="320"/>
        </w:trPr>
        <w:tc>
          <w:tcPr>
            <w:tcW w:w="4410" w:type="dxa"/>
            <w:tcBorders>
              <w:top w:val="nil"/>
              <w:left w:val="nil"/>
              <w:bottom w:val="nil"/>
              <w:right w:val="single" w:sz="8" w:space="0" w:color="BFBFBF"/>
            </w:tcBorders>
            <w:shd w:val="clear" w:color="auto" w:fill="auto"/>
            <w:vAlign w:val="center"/>
            <w:hideMark/>
          </w:tcPr>
          <w:p w14:paraId="4C8EFEC7" w14:textId="77777777" w:rsidR="00CE711A" w:rsidRPr="00CE711A" w:rsidRDefault="00CE711A" w:rsidP="00CE711A">
            <w:pPr>
              <w:rPr>
                <w:rFonts w:ascii="Arial" w:eastAsia="Times New Roman" w:hAnsi="Arial" w:cs="Arial"/>
                <w:color w:val="000000"/>
                <w:sz w:val="20"/>
                <w:szCs w:val="20"/>
              </w:rPr>
            </w:pPr>
            <w:r w:rsidRPr="00CE711A">
              <w:rPr>
                <w:rFonts w:ascii="Arial" w:eastAsia="Times New Roman" w:hAnsi="Arial" w:cs="Arial"/>
                <w:color w:val="000000"/>
                <w:sz w:val="20"/>
                <w:szCs w:val="20"/>
              </w:rPr>
              <w:t>Recycle at home</w:t>
            </w:r>
          </w:p>
        </w:tc>
        <w:tc>
          <w:tcPr>
            <w:tcW w:w="810" w:type="dxa"/>
            <w:tcBorders>
              <w:top w:val="nil"/>
              <w:left w:val="nil"/>
              <w:bottom w:val="nil"/>
              <w:right w:val="nil"/>
            </w:tcBorders>
            <w:shd w:val="clear" w:color="auto" w:fill="auto"/>
            <w:noWrap/>
            <w:vAlign w:val="center"/>
            <w:hideMark/>
          </w:tcPr>
          <w:p w14:paraId="24D0F49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0.38</w:t>
            </w:r>
          </w:p>
        </w:tc>
        <w:tc>
          <w:tcPr>
            <w:tcW w:w="630" w:type="dxa"/>
            <w:tcBorders>
              <w:top w:val="nil"/>
              <w:left w:val="nil"/>
              <w:bottom w:val="nil"/>
              <w:right w:val="nil"/>
            </w:tcBorders>
            <w:shd w:val="clear" w:color="auto" w:fill="auto"/>
            <w:noWrap/>
            <w:vAlign w:val="center"/>
            <w:hideMark/>
          </w:tcPr>
          <w:p w14:paraId="7F44AFC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1.49</w:t>
            </w:r>
          </w:p>
        </w:tc>
        <w:tc>
          <w:tcPr>
            <w:tcW w:w="900" w:type="dxa"/>
            <w:tcBorders>
              <w:top w:val="nil"/>
              <w:left w:val="nil"/>
              <w:bottom w:val="nil"/>
              <w:right w:val="nil"/>
            </w:tcBorders>
            <w:shd w:val="clear" w:color="auto" w:fill="auto"/>
            <w:noWrap/>
            <w:vAlign w:val="center"/>
            <w:hideMark/>
          </w:tcPr>
          <w:p w14:paraId="091769F7"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0.73</w:t>
            </w:r>
          </w:p>
        </w:tc>
        <w:tc>
          <w:tcPr>
            <w:tcW w:w="990" w:type="dxa"/>
            <w:tcBorders>
              <w:top w:val="nil"/>
              <w:left w:val="nil"/>
              <w:bottom w:val="nil"/>
              <w:right w:val="nil"/>
            </w:tcBorders>
            <w:shd w:val="clear" w:color="000000" w:fill="808080"/>
            <w:noWrap/>
            <w:vAlign w:val="center"/>
            <w:hideMark/>
          </w:tcPr>
          <w:p w14:paraId="6248DD1B"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0.92</w:t>
            </w:r>
          </w:p>
        </w:tc>
        <w:tc>
          <w:tcPr>
            <w:tcW w:w="270" w:type="dxa"/>
            <w:tcBorders>
              <w:top w:val="nil"/>
              <w:left w:val="nil"/>
              <w:bottom w:val="nil"/>
              <w:right w:val="nil"/>
            </w:tcBorders>
            <w:shd w:val="clear" w:color="auto" w:fill="auto"/>
            <w:noWrap/>
            <w:vAlign w:val="center"/>
            <w:hideMark/>
          </w:tcPr>
          <w:p w14:paraId="20572D60" w14:textId="156189AB" w:rsidR="00CE711A" w:rsidRPr="00CE711A" w:rsidRDefault="00CE711A" w:rsidP="00CE711A">
            <w:pPr>
              <w:jc w:val="center"/>
              <w:rPr>
                <w:rFonts w:ascii="Arial" w:eastAsia="Times New Roman" w:hAnsi="Arial" w:cs="Arial"/>
                <w:color w:val="000000"/>
                <w:sz w:val="20"/>
                <w:szCs w:val="20"/>
              </w:rPr>
            </w:pPr>
          </w:p>
        </w:tc>
        <w:tc>
          <w:tcPr>
            <w:tcW w:w="810" w:type="dxa"/>
            <w:tcBorders>
              <w:top w:val="nil"/>
              <w:left w:val="nil"/>
              <w:bottom w:val="nil"/>
              <w:right w:val="nil"/>
            </w:tcBorders>
            <w:shd w:val="clear" w:color="auto" w:fill="auto"/>
            <w:noWrap/>
            <w:vAlign w:val="center"/>
            <w:hideMark/>
          </w:tcPr>
          <w:p w14:paraId="4B748A2D"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0.29</w:t>
            </w:r>
          </w:p>
        </w:tc>
        <w:tc>
          <w:tcPr>
            <w:tcW w:w="630" w:type="dxa"/>
            <w:tcBorders>
              <w:top w:val="nil"/>
              <w:left w:val="nil"/>
              <w:bottom w:val="nil"/>
              <w:right w:val="nil"/>
            </w:tcBorders>
            <w:shd w:val="clear" w:color="auto" w:fill="auto"/>
            <w:noWrap/>
            <w:vAlign w:val="center"/>
            <w:hideMark/>
          </w:tcPr>
          <w:p w14:paraId="50E5B311"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1.55</w:t>
            </w:r>
          </w:p>
        </w:tc>
        <w:tc>
          <w:tcPr>
            <w:tcW w:w="810" w:type="dxa"/>
            <w:tcBorders>
              <w:top w:val="nil"/>
              <w:left w:val="nil"/>
              <w:bottom w:val="nil"/>
              <w:right w:val="nil"/>
            </w:tcBorders>
            <w:shd w:val="clear" w:color="auto" w:fill="auto"/>
            <w:noWrap/>
            <w:vAlign w:val="center"/>
            <w:hideMark/>
          </w:tcPr>
          <w:p w14:paraId="17138166"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0.72</w:t>
            </w:r>
          </w:p>
        </w:tc>
        <w:tc>
          <w:tcPr>
            <w:tcW w:w="990" w:type="dxa"/>
            <w:tcBorders>
              <w:top w:val="nil"/>
              <w:left w:val="nil"/>
              <w:bottom w:val="nil"/>
              <w:right w:val="nil"/>
            </w:tcBorders>
            <w:shd w:val="clear" w:color="000000" w:fill="BFBFBF"/>
            <w:noWrap/>
            <w:vAlign w:val="center"/>
            <w:hideMark/>
          </w:tcPr>
          <w:p w14:paraId="6257E0F2" w14:textId="77777777" w:rsidR="00CE711A" w:rsidRPr="00CE711A" w:rsidRDefault="00CE711A" w:rsidP="00CE711A">
            <w:pPr>
              <w:jc w:val="center"/>
              <w:rPr>
                <w:rFonts w:ascii="Arial" w:eastAsia="Times New Roman" w:hAnsi="Arial" w:cs="Arial"/>
                <w:color w:val="000000"/>
                <w:sz w:val="20"/>
                <w:szCs w:val="20"/>
              </w:rPr>
            </w:pPr>
            <w:r w:rsidRPr="00CE711A">
              <w:rPr>
                <w:rFonts w:ascii="Arial" w:eastAsia="Times New Roman" w:hAnsi="Arial" w:cs="Arial"/>
                <w:color w:val="000000"/>
                <w:sz w:val="20"/>
                <w:szCs w:val="20"/>
              </w:rPr>
              <w:t>0.68</w:t>
            </w:r>
          </w:p>
        </w:tc>
      </w:tr>
    </w:tbl>
    <w:p w14:paraId="021AB3D6" w14:textId="77777777" w:rsidR="00CE711A" w:rsidRPr="00CE711A" w:rsidRDefault="00CE711A" w:rsidP="00CE711A">
      <w:pPr>
        <w:rPr>
          <w:sz w:val="20"/>
          <w:szCs w:val="20"/>
        </w:rPr>
      </w:pPr>
    </w:p>
    <w:p w14:paraId="6351CD4E" w14:textId="77777777" w:rsidR="00CE711A" w:rsidRPr="00CE711A" w:rsidRDefault="00CE711A">
      <w:pPr>
        <w:rPr>
          <w:sz w:val="20"/>
          <w:szCs w:val="20"/>
        </w:rPr>
      </w:pPr>
    </w:p>
    <w:sectPr w:rsidR="00CE711A" w:rsidRPr="00CE711A" w:rsidSect="00CE711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11A"/>
    <w:rsid w:val="000B7C0E"/>
    <w:rsid w:val="004540E1"/>
    <w:rsid w:val="005453E3"/>
    <w:rsid w:val="00A179D2"/>
    <w:rsid w:val="00CE711A"/>
    <w:rsid w:val="00D44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A2FA40"/>
  <w15:chartTrackingRefBased/>
  <w15:docId w15:val="{59362B39-CF7D-E145-B39D-05F9E7151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5453E3"/>
    <w:pPr>
      <w:spacing w:after="120" w:line="360" w:lineRule="auto"/>
    </w:pPr>
    <w:rPr>
      <w:rFonts w:ascii="Times New Roman" w:eastAsia="Times New Roman" w:hAnsi="Times New Roman" w:cs="Times New Roman"/>
      <w:b/>
      <w:sz w:val="2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322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443</Words>
  <Characters>2528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Stevenson</dc:creator>
  <cp:keywords/>
  <dc:description/>
  <cp:lastModifiedBy>Kathryn Stevenson</cp:lastModifiedBy>
  <cp:revision>4</cp:revision>
  <dcterms:created xsi:type="dcterms:W3CDTF">2022-11-03T21:55:00Z</dcterms:created>
  <dcterms:modified xsi:type="dcterms:W3CDTF">2023-06-19T20:03:00Z</dcterms:modified>
</cp:coreProperties>
</file>