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5-5"/>
        <w:tblpPr w:leftFromText="180" w:rightFromText="180" w:vertAnchor="page" w:horzAnchor="margin" w:tblpXSpec="center" w:tblpY="791"/>
        <w:tblW w:w="10781" w:type="dxa"/>
        <w:tblLayout w:type="fixed"/>
        <w:tblLook w:val="04A0" w:firstRow="1" w:lastRow="0" w:firstColumn="1" w:lastColumn="0" w:noHBand="0" w:noVBand="1"/>
      </w:tblPr>
      <w:tblGrid>
        <w:gridCol w:w="1008"/>
        <w:gridCol w:w="119"/>
        <w:gridCol w:w="1141"/>
        <w:gridCol w:w="3060"/>
        <w:gridCol w:w="900"/>
        <w:gridCol w:w="270"/>
        <w:gridCol w:w="4283"/>
      </w:tblGrid>
      <w:tr w:rsidR="00551E87" w:rsidRPr="00DA0CE3" w14:paraId="34E4CE34" w14:textId="77777777" w:rsidTr="01334965">
        <w:trPr>
          <w:cnfStyle w:val="100000000000" w:firstRow="1" w:lastRow="0" w:firstColumn="0" w:lastColumn="0" w:oddVBand="0" w:evenVBand="0" w:oddHBand="0" w:evenHBand="0" w:firstRowFirstColumn="0" w:firstRowLastColumn="0" w:lastRowFirstColumn="0" w:lastRowLastColumn="0"/>
          <w:cantSplit/>
          <w:trHeight w:val="331"/>
        </w:trPr>
        <w:tc>
          <w:tcPr>
            <w:cnfStyle w:val="001000000000" w:firstRow="0" w:lastRow="0" w:firstColumn="1" w:lastColumn="0" w:oddVBand="0" w:evenVBand="0" w:oddHBand="0" w:evenHBand="0" w:firstRowFirstColumn="0" w:firstRowLastColumn="0" w:lastRowFirstColumn="0" w:lastRowLastColumn="0"/>
            <w:tcW w:w="2268" w:type="dxa"/>
            <w:gridSpan w:val="3"/>
            <w:vMerge w:val="restart"/>
            <w:tcBorders>
              <w:tl2br w:val="nil"/>
            </w:tcBorders>
            <w:vAlign w:val="center"/>
          </w:tcPr>
          <w:p w14:paraId="42E168EE" w14:textId="68C69240" w:rsidR="007D6042" w:rsidRPr="00DA0CE3" w:rsidRDefault="00B24099" w:rsidP="007D6042">
            <w:pPr>
              <w:jc w:val="center"/>
              <w:rPr>
                <w:rFonts w:ascii="Georgia" w:hAnsi="Georgia" w:cs="Times New Roman"/>
                <w:sz w:val="18"/>
                <w:szCs w:val="18"/>
              </w:rPr>
            </w:pPr>
            <w:r w:rsidRPr="00DA0CE3">
              <w:rPr>
                <w:rFonts w:ascii="Georgia" w:hAnsi="Georgia" w:cs="Times New Roman"/>
                <w:sz w:val="18"/>
                <w:szCs w:val="18"/>
              </w:rPr>
              <w:t>Theme</w:t>
            </w:r>
            <w:r w:rsidR="00D504A5" w:rsidRPr="00DA0CE3">
              <w:rPr>
                <w:rFonts w:ascii="Georgia" w:hAnsi="Georgia" w:cs="Times New Roman"/>
                <w:sz w:val="18"/>
                <w:szCs w:val="18"/>
              </w:rPr>
              <w:t>s</w:t>
            </w:r>
            <w:r w:rsidRPr="00DA0CE3">
              <w:rPr>
                <w:rFonts w:ascii="Georgia" w:hAnsi="Georgia" w:cs="Times New Roman"/>
                <w:sz w:val="18"/>
                <w:szCs w:val="18"/>
              </w:rPr>
              <w:t xml:space="preserve"> / Sub-themes</w:t>
            </w:r>
          </w:p>
        </w:tc>
        <w:tc>
          <w:tcPr>
            <w:tcW w:w="8513" w:type="dxa"/>
            <w:gridSpan w:val="4"/>
            <w:vAlign w:val="center"/>
          </w:tcPr>
          <w:p w14:paraId="5C8351C5" w14:textId="2C55ED11" w:rsidR="007D6042" w:rsidRPr="00DA0CE3" w:rsidRDefault="007D6042" w:rsidP="007D6042">
            <w:pPr>
              <w:jc w:val="center"/>
              <w:cnfStyle w:val="100000000000" w:firstRow="1" w:lastRow="0" w:firstColumn="0" w:lastColumn="0" w:oddVBand="0" w:evenVBand="0" w:oddHBand="0" w:evenHBand="0" w:firstRowFirstColumn="0" w:firstRowLastColumn="0" w:lastRowFirstColumn="0" w:lastRowLastColumn="0"/>
              <w:rPr>
                <w:rFonts w:ascii="Georgia" w:hAnsi="Georgia" w:cs="Times New Roman"/>
                <w:sz w:val="20"/>
                <w:szCs w:val="20"/>
              </w:rPr>
            </w:pPr>
            <w:r w:rsidRPr="00DA0CE3">
              <w:rPr>
                <w:rFonts w:ascii="Georgia" w:hAnsi="Georgia" w:cs="Times New Roman"/>
                <w:color w:val="auto"/>
                <w:sz w:val="20"/>
                <w:szCs w:val="20"/>
              </w:rPr>
              <w:t>South Korea</w:t>
            </w:r>
          </w:p>
        </w:tc>
      </w:tr>
      <w:tr w:rsidR="00551E87" w:rsidRPr="00DA0CE3" w14:paraId="7D713875" w14:textId="77777777" w:rsidTr="01334965">
        <w:trPr>
          <w:cnfStyle w:val="000000100000" w:firstRow="0" w:lastRow="0" w:firstColumn="0" w:lastColumn="0" w:oddVBand="0" w:evenVBand="0" w:oddHBand="1" w:evenHBand="0" w:firstRowFirstColumn="0" w:firstRowLastColumn="0" w:lastRowFirstColumn="0" w:lastRowLastColumn="0"/>
          <w:cantSplit/>
          <w:trHeight w:val="269"/>
        </w:trPr>
        <w:tc>
          <w:tcPr>
            <w:cnfStyle w:val="001000000000" w:firstRow="0" w:lastRow="0" w:firstColumn="1" w:lastColumn="0" w:oddVBand="0" w:evenVBand="0" w:oddHBand="0" w:evenHBand="0" w:firstRowFirstColumn="0" w:firstRowLastColumn="0" w:lastRowFirstColumn="0" w:lastRowLastColumn="0"/>
            <w:tcW w:w="2268" w:type="dxa"/>
            <w:gridSpan w:val="3"/>
            <w:vMerge/>
            <w:tcBorders>
              <w:tl2br w:val="nil"/>
            </w:tcBorders>
            <w:vAlign w:val="center"/>
          </w:tcPr>
          <w:p w14:paraId="48C78059" w14:textId="77777777" w:rsidR="007D6042" w:rsidRPr="00DA0CE3" w:rsidRDefault="007D6042" w:rsidP="007D6042">
            <w:pPr>
              <w:rPr>
                <w:rFonts w:ascii="Georgia" w:hAnsi="Georgia" w:cs="Times New Roman"/>
                <w:sz w:val="18"/>
                <w:szCs w:val="18"/>
              </w:rPr>
            </w:pPr>
          </w:p>
        </w:tc>
        <w:tc>
          <w:tcPr>
            <w:tcW w:w="3060" w:type="dxa"/>
            <w:vAlign w:val="center"/>
          </w:tcPr>
          <w:p w14:paraId="2893BFE8" w14:textId="77777777" w:rsidR="007D6042" w:rsidRPr="00DA0CE3" w:rsidRDefault="007D6042" w:rsidP="007D604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Verbatum</w:t>
            </w:r>
          </w:p>
        </w:tc>
        <w:tc>
          <w:tcPr>
            <w:tcW w:w="5453" w:type="dxa"/>
            <w:gridSpan w:val="3"/>
            <w:vAlign w:val="center"/>
          </w:tcPr>
          <w:p w14:paraId="4735FE7F" w14:textId="77777777" w:rsidR="007D6042" w:rsidRPr="00DA0CE3" w:rsidRDefault="007D6042" w:rsidP="007D604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Translation</w:t>
            </w:r>
          </w:p>
        </w:tc>
      </w:tr>
      <w:tr w:rsidR="00551E87" w:rsidRPr="00DA0CE3" w14:paraId="3F355649" w14:textId="77777777" w:rsidTr="01334965">
        <w:trPr>
          <w:cantSplit/>
          <w:trHeight w:val="2535"/>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7B8FD70A" w14:textId="77777777" w:rsidR="007D6042" w:rsidRPr="00DA0CE3" w:rsidRDefault="007D6042" w:rsidP="00804835">
            <w:pPr>
              <w:jc w:val="center"/>
              <w:rPr>
                <w:rFonts w:ascii="Georgia" w:hAnsi="Georgia" w:cs="Times New Roman"/>
                <w:b w:val="0"/>
                <w:bCs w:val="0"/>
                <w:sz w:val="18"/>
                <w:szCs w:val="18"/>
              </w:rPr>
            </w:pPr>
            <w:r w:rsidRPr="00DA0CE3">
              <w:rPr>
                <w:rFonts w:ascii="Georgia" w:hAnsi="Georgia" w:cs="Times New Roman"/>
                <w:b w:val="0"/>
                <w:bCs w:val="0"/>
                <w:sz w:val="18"/>
                <w:szCs w:val="18"/>
              </w:rPr>
              <w:t>Evaluation and testing</w:t>
            </w:r>
          </w:p>
        </w:tc>
        <w:tc>
          <w:tcPr>
            <w:tcW w:w="1260" w:type="dxa"/>
            <w:gridSpan w:val="2"/>
            <w:vAlign w:val="center"/>
          </w:tcPr>
          <w:p w14:paraId="58398242" w14:textId="77777777" w:rsidR="007D6042" w:rsidRPr="00DA0CE3" w:rsidRDefault="007D6042" w:rsidP="00804835">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Screening criteria</w:t>
            </w:r>
          </w:p>
        </w:tc>
        <w:tc>
          <w:tcPr>
            <w:tcW w:w="3060" w:type="dxa"/>
            <w:vAlign w:val="center"/>
          </w:tcPr>
          <w:p w14:paraId="3146FFE9"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1. </w:t>
            </w:r>
            <w:r w:rsidRPr="00DA0CE3">
              <w:rPr>
                <w:rFonts w:ascii="Georgia" w:eastAsia="Batang" w:hAnsi="Georgia" w:cs="Times New Roman"/>
                <w:sz w:val="16"/>
                <w:szCs w:val="16"/>
              </w:rPr>
              <w:t>발열</w:t>
            </w:r>
            <w:r w:rsidRPr="00DA0CE3">
              <w:rPr>
                <w:rFonts w:ascii="Georgia" w:hAnsi="Georgia" w:cs="Times New Roman"/>
                <w:sz w:val="16"/>
                <w:szCs w:val="16"/>
              </w:rPr>
              <w:t xml:space="preserve"> (37.5°C </w:t>
            </w:r>
            <w:r w:rsidRPr="00DA0CE3">
              <w:rPr>
                <w:rFonts w:ascii="Georgia" w:eastAsia="Batang" w:hAnsi="Georgia" w:cs="Times New Roman"/>
                <w:sz w:val="16"/>
                <w:szCs w:val="16"/>
              </w:rPr>
              <w:t>이상</w:t>
            </w:r>
            <w:r w:rsidRPr="00DA0CE3">
              <w:rPr>
                <w:rFonts w:ascii="Georgia" w:hAnsi="Georgia" w:cs="Times New Roman"/>
                <w:sz w:val="16"/>
                <w:szCs w:val="16"/>
              </w:rPr>
              <w:t xml:space="preserve">) </w:t>
            </w:r>
            <w:r w:rsidRPr="00DA0CE3">
              <w:rPr>
                <w:rFonts w:ascii="Georgia" w:eastAsia="Batang" w:hAnsi="Georgia" w:cs="Times New Roman"/>
                <w:sz w:val="16"/>
                <w:szCs w:val="16"/>
              </w:rPr>
              <w:t>또는</w:t>
            </w:r>
            <w:r w:rsidRPr="00DA0CE3">
              <w:rPr>
                <w:rFonts w:ascii="Georgia" w:hAnsi="Georgia" w:cs="Times New Roman"/>
                <w:sz w:val="16"/>
                <w:szCs w:val="16"/>
              </w:rPr>
              <w:t xml:space="preserve"> </w:t>
            </w:r>
            <w:r w:rsidRPr="00DA0CE3">
              <w:rPr>
                <w:rFonts w:ascii="Georgia" w:eastAsia="Batang" w:hAnsi="Georgia" w:cs="Times New Roman"/>
                <w:sz w:val="16"/>
                <w:szCs w:val="16"/>
              </w:rPr>
              <w:t>호흡기증상</w:t>
            </w:r>
            <w:r w:rsidRPr="00DA0CE3">
              <w:rPr>
                <w:rFonts w:ascii="Georgia" w:hAnsi="Georgia" w:cs="Times New Roman"/>
                <w:sz w:val="16"/>
                <w:szCs w:val="16"/>
              </w:rPr>
              <w:t xml:space="preserve"> (</w:t>
            </w:r>
            <w:r w:rsidRPr="00DA0CE3">
              <w:rPr>
                <w:rFonts w:ascii="Georgia" w:eastAsia="Batang" w:hAnsi="Georgia" w:cs="Times New Roman"/>
                <w:sz w:val="16"/>
                <w:szCs w:val="16"/>
              </w:rPr>
              <w:t>기침</w:t>
            </w:r>
            <w:r w:rsidRPr="00DA0CE3">
              <w:rPr>
                <w:rFonts w:ascii="Georgia" w:hAnsi="Georgia" w:cs="Times New Roman"/>
                <w:sz w:val="16"/>
                <w:szCs w:val="16"/>
              </w:rPr>
              <w:t xml:space="preserve">, </w:t>
            </w:r>
            <w:r w:rsidRPr="00DA0CE3">
              <w:rPr>
                <w:rFonts w:ascii="Georgia" w:eastAsia="Batang" w:hAnsi="Georgia" w:cs="Times New Roman"/>
                <w:sz w:val="16"/>
                <w:szCs w:val="16"/>
              </w:rPr>
              <w:t>인후통</w:t>
            </w:r>
            <w:r w:rsidRPr="00DA0CE3">
              <w:rPr>
                <w:rFonts w:ascii="Georgia" w:hAnsi="Georgia" w:cs="Times New Roman"/>
                <w:sz w:val="16"/>
                <w:szCs w:val="16"/>
              </w:rPr>
              <w:t xml:space="preserve"> </w:t>
            </w:r>
            <w:r w:rsidRPr="00DA0CE3">
              <w:rPr>
                <w:rFonts w:ascii="Georgia" w:eastAsia="Batang" w:hAnsi="Georgia" w:cs="Times New Roman"/>
                <w:sz w:val="16"/>
                <w:szCs w:val="16"/>
              </w:rPr>
              <w:t>등</w:t>
            </w:r>
            <w:r w:rsidRPr="00DA0CE3">
              <w:rPr>
                <w:rFonts w:ascii="Georgia" w:hAnsi="Georgia" w:cs="Times New Roman"/>
                <w:sz w:val="16"/>
                <w:szCs w:val="16"/>
              </w:rPr>
              <w:t>)</w:t>
            </w:r>
            <w:r w:rsidRPr="00DA0CE3">
              <w:rPr>
                <w:rFonts w:ascii="Georgia" w:eastAsia="Batang" w:hAnsi="Georgia" w:cs="Times New Roman"/>
                <w:sz w:val="16"/>
                <w:szCs w:val="16"/>
              </w:rPr>
              <w:t>이</w:t>
            </w:r>
            <w:r w:rsidRPr="00DA0CE3">
              <w:rPr>
                <w:rFonts w:ascii="Georgia" w:hAnsi="Georgia" w:cs="Times New Roman"/>
                <w:sz w:val="16"/>
                <w:szCs w:val="16"/>
              </w:rPr>
              <w:t xml:space="preserve"> </w:t>
            </w:r>
            <w:r w:rsidRPr="00DA0CE3">
              <w:rPr>
                <w:rFonts w:ascii="Georgia" w:eastAsia="Batang" w:hAnsi="Georgia" w:cs="Times New Roman"/>
                <w:sz w:val="16"/>
                <w:szCs w:val="16"/>
              </w:rPr>
              <w:t>있으며</w:t>
            </w:r>
            <w:r w:rsidRPr="00DA0CE3">
              <w:rPr>
                <w:rFonts w:ascii="Georgia" w:hAnsi="Georgia" w:cs="Times New Roman"/>
                <w:sz w:val="16"/>
                <w:szCs w:val="16"/>
              </w:rPr>
              <w:t xml:space="preserve"> </w:t>
            </w:r>
            <w:r w:rsidRPr="00DA0CE3">
              <w:rPr>
                <w:rFonts w:ascii="Georgia" w:eastAsia="Batang" w:hAnsi="Georgia" w:cs="Times New Roman"/>
                <w:sz w:val="16"/>
                <w:szCs w:val="16"/>
              </w:rPr>
              <w:t>최근</w:t>
            </w:r>
            <w:r w:rsidRPr="00DA0CE3">
              <w:rPr>
                <w:rFonts w:ascii="Georgia" w:hAnsi="Georgia" w:cs="Times New Roman"/>
                <w:sz w:val="16"/>
                <w:szCs w:val="16"/>
              </w:rPr>
              <w:t xml:space="preserve"> 14</w:t>
            </w:r>
            <w:r w:rsidRPr="00DA0CE3">
              <w:rPr>
                <w:rFonts w:ascii="Georgia" w:eastAsia="Batang" w:hAnsi="Georgia" w:cs="Times New Roman"/>
                <w:sz w:val="16"/>
                <w:szCs w:val="16"/>
              </w:rPr>
              <w:t>일</w:t>
            </w:r>
            <w:r w:rsidRPr="00DA0CE3">
              <w:rPr>
                <w:rFonts w:ascii="Georgia" w:hAnsi="Georgia" w:cs="Times New Roman"/>
                <w:sz w:val="16"/>
                <w:szCs w:val="16"/>
              </w:rPr>
              <w:t xml:space="preserve"> </w:t>
            </w:r>
            <w:r w:rsidRPr="00DA0CE3">
              <w:rPr>
                <w:rFonts w:ascii="Georgia" w:eastAsia="Batang" w:hAnsi="Georgia" w:cs="Times New Roman"/>
                <w:sz w:val="16"/>
                <w:szCs w:val="16"/>
              </w:rPr>
              <w:t>이내</w:t>
            </w:r>
            <w:r w:rsidRPr="00DA0CE3">
              <w:rPr>
                <w:rFonts w:ascii="Georgia" w:hAnsi="Georgia" w:cs="Times New Roman"/>
                <w:sz w:val="16"/>
                <w:szCs w:val="16"/>
              </w:rPr>
              <w:t xml:space="preserve"> </w:t>
            </w:r>
            <w:r w:rsidRPr="00DA0CE3">
              <w:rPr>
                <w:rFonts w:ascii="Georgia" w:eastAsia="Batang" w:hAnsi="Georgia" w:cs="Times New Roman"/>
                <w:sz w:val="16"/>
                <w:szCs w:val="16"/>
              </w:rPr>
              <w:t>중국</w:t>
            </w:r>
            <w:r w:rsidRPr="00DA0CE3">
              <w:rPr>
                <w:rFonts w:ascii="Georgia" w:hAnsi="Georgia" w:cs="Times New Roman"/>
                <w:sz w:val="16"/>
                <w:szCs w:val="16"/>
              </w:rPr>
              <w:t xml:space="preserve"> (</w:t>
            </w:r>
            <w:r w:rsidRPr="00DA0CE3">
              <w:rPr>
                <w:rFonts w:ascii="Georgia" w:eastAsia="Batang" w:hAnsi="Georgia" w:cs="Times New Roman"/>
                <w:sz w:val="16"/>
                <w:szCs w:val="16"/>
              </w:rPr>
              <w:t>홍콩</w:t>
            </w:r>
            <w:r w:rsidRPr="00DA0CE3">
              <w:rPr>
                <w:rFonts w:ascii="Georgia" w:hAnsi="Georgia" w:cs="Times New Roman"/>
                <w:sz w:val="16"/>
                <w:szCs w:val="16"/>
              </w:rPr>
              <w:t xml:space="preserve">, </w:t>
            </w:r>
            <w:r w:rsidRPr="00DA0CE3">
              <w:rPr>
                <w:rFonts w:ascii="Georgia" w:eastAsia="Batang" w:hAnsi="Georgia" w:cs="Times New Roman"/>
                <w:sz w:val="16"/>
                <w:szCs w:val="16"/>
              </w:rPr>
              <w:t>마카오</w:t>
            </w:r>
            <w:r w:rsidRPr="00DA0CE3">
              <w:rPr>
                <w:rFonts w:ascii="Georgia" w:hAnsi="Georgia" w:cs="Times New Roman"/>
                <w:sz w:val="16"/>
                <w:szCs w:val="16"/>
              </w:rPr>
              <w:t xml:space="preserve"> </w:t>
            </w:r>
            <w:r w:rsidRPr="00DA0CE3">
              <w:rPr>
                <w:rFonts w:ascii="Georgia" w:eastAsia="Batang" w:hAnsi="Georgia" w:cs="Times New Roman"/>
                <w:sz w:val="16"/>
                <w:szCs w:val="16"/>
              </w:rPr>
              <w:t>포함</w:t>
            </w:r>
            <w:r w:rsidRPr="00DA0CE3">
              <w:rPr>
                <w:rFonts w:ascii="Georgia" w:hAnsi="Georgia" w:cs="Times New Roman"/>
                <w:sz w:val="16"/>
                <w:szCs w:val="16"/>
              </w:rPr>
              <w:t>)</w:t>
            </w:r>
            <w:r w:rsidRPr="00DA0CE3">
              <w:rPr>
                <w:rFonts w:ascii="Georgia" w:eastAsia="Batang" w:hAnsi="Georgia" w:cs="Times New Roman"/>
                <w:sz w:val="16"/>
                <w:szCs w:val="16"/>
              </w:rPr>
              <w:t>을</w:t>
            </w:r>
            <w:r w:rsidRPr="00DA0CE3">
              <w:rPr>
                <w:rFonts w:ascii="Georgia" w:hAnsi="Georgia" w:cs="Times New Roman"/>
                <w:sz w:val="16"/>
                <w:szCs w:val="16"/>
              </w:rPr>
              <w:t xml:space="preserve"> </w:t>
            </w:r>
            <w:r w:rsidRPr="00DA0CE3">
              <w:rPr>
                <w:rFonts w:ascii="Georgia" w:eastAsia="Batang" w:hAnsi="Georgia" w:cs="Times New Roman"/>
                <w:sz w:val="16"/>
                <w:szCs w:val="16"/>
              </w:rPr>
              <w:t>방문한</w:t>
            </w:r>
            <w:r w:rsidRPr="00DA0CE3">
              <w:rPr>
                <w:rFonts w:ascii="Georgia" w:hAnsi="Georgia" w:cs="Times New Roman"/>
                <w:sz w:val="16"/>
                <w:szCs w:val="16"/>
              </w:rPr>
              <w:t xml:space="preserve"> </w:t>
            </w:r>
            <w:r w:rsidRPr="00DA0CE3">
              <w:rPr>
                <w:rFonts w:ascii="Georgia" w:eastAsia="Batang" w:hAnsi="Georgia" w:cs="Times New Roman"/>
                <w:sz w:val="16"/>
                <w:szCs w:val="16"/>
              </w:rPr>
              <w:t>자</w:t>
            </w:r>
          </w:p>
          <w:p w14:paraId="0BD450A2"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w:t>
            </w:r>
            <w:r w:rsidRPr="00DA0CE3">
              <w:rPr>
                <w:rFonts w:ascii="Georgia" w:eastAsia="Batang" w:hAnsi="Georgia" w:cs="Times New Roman"/>
                <w:sz w:val="16"/>
                <w:szCs w:val="16"/>
              </w:rPr>
              <w:t>발열</w:t>
            </w:r>
            <w:r w:rsidRPr="00DA0CE3">
              <w:rPr>
                <w:rFonts w:ascii="Georgia" w:hAnsi="Georgia" w:cs="Times New Roman"/>
                <w:sz w:val="16"/>
                <w:szCs w:val="16"/>
              </w:rPr>
              <w:t xml:space="preserve"> (37.5°C </w:t>
            </w:r>
            <w:r w:rsidRPr="00DA0CE3">
              <w:rPr>
                <w:rFonts w:ascii="Georgia" w:eastAsia="Batang" w:hAnsi="Georgia" w:cs="Times New Roman"/>
                <w:sz w:val="16"/>
                <w:szCs w:val="16"/>
              </w:rPr>
              <w:t>이상</w:t>
            </w:r>
            <w:r w:rsidRPr="00DA0CE3">
              <w:rPr>
                <w:rFonts w:ascii="Georgia" w:hAnsi="Georgia" w:cs="Times New Roman"/>
                <w:sz w:val="16"/>
                <w:szCs w:val="16"/>
              </w:rPr>
              <w:t xml:space="preserve">) </w:t>
            </w:r>
            <w:r w:rsidRPr="00DA0CE3">
              <w:rPr>
                <w:rFonts w:ascii="Georgia" w:eastAsia="Batang" w:hAnsi="Georgia" w:cs="Times New Roman"/>
                <w:sz w:val="16"/>
                <w:szCs w:val="16"/>
              </w:rPr>
              <w:t>또는</w:t>
            </w:r>
            <w:r w:rsidRPr="00DA0CE3">
              <w:rPr>
                <w:rFonts w:ascii="Georgia" w:hAnsi="Georgia" w:cs="Times New Roman"/>
                <w:sz w:val="16"/>
                <w:szCs w:val="16"/>
              </w:rPr>
              <w:t xml:space="preserve"> </w:t>
            </w:r>
            <w:r w:rsidRPr="00DA0CE3">
              <w:rPr>
                <w:rFonts w:ascii="Georgia" w:eastAsia="Batang" w:hAnsi="Georgia" w:cs="Times New Roman"/>
                <w:sz w:val="16"/>
                <w:szCs w:val="16"/>
              </w:rPr>
              <w:t>호흡기증상</w:t>
            </w:r>
            <w:r w:rsidRPr="00DA0CE3">
              <w:rPr>
                <w:rFonts w:ascii="Georgia" w:hAnsi="Georgia" w:cs="Times New Roman"/>
                <w:sz w:val="16"/>
                <w:szCs w:val="16"/>
              </w:rPr>
              <w:t xml:space="preserve"> (</w:t>
            </w:r>
            <w:r w:rsidRPr="00DA0CE3">
              <w:rPr>
                <w:rFonts w:ascii="Georgia" w:eastAsia="Batang" w:hAnsi="Georgia" w:cs="Times New Roman"/>
                <w:sz w:val="16"/>
                <w:szCs w:val="16"/>
              </w:rPr>
              <w:t>기침</w:t>
            </w:r>
            <w:r w:rsidRPr="00DA0CE3">
              <w:rPr>
                <w:rFonts w:ascii="Georgia" w:hAnsi="Georgia" w:cs="Times New Roman"/>
                <w:sz w:val="16"/>
                <w:szCs w:val="16"/>
              </w:rPr>
              <w:t xml:space="preserve">, </w:t>
            </w:r>
            <w:r w:rsidRPr="00DA0CE3">
              <w:rPr>
                <w:rFonts w:ascii="Georgia" w:eastAsia="Batang" w:hAnsi="Georgia" w:cs="Times New Roman"/>
                <w:sz w:val="16"/>
                <w:szCs w:val="16"/>
              </w:rPr>
              <w:t>인후통</w:t>
            </w:r>
            <w:r w:rsidRPr="00DA0CE3">
              <w:rPr>
                <w:rFonts w:ascii="Georgia" w:hAnsi="Georgia" w:cs="Times New Roman"/>
                <w:sz w:val="16"/>
                <w:szCs w:val="16"/>
              </w:rPr>
              <w:t xml:space="preserve"> </w:t>
            </w:r>
            <w:r w:rsidRPr="00DA0CE3">
              <w:rPr>
                <w:rFonts w:ascii="Georgia" w:eastAsia="Batang" w:hAnsi="Georgia" w:cs="Times New Roman"/>
                <w:sz w:val="16"/>
                <w:szCs w:val="16"/>
              </w:rPr>
              <w:t>등</w:t>
            </w:r>
            <w:r w:rsidRPr="00DA0CE3">
              <w:rPr>
                <w:rFonts w:ascii="Georgia" w:hAnsi="Georgia" w:cs="Times New Roman"/>
                <w:sz w:val="16"/>
                <w:szCs w:val="16"/>
              </w:rPr>
              <w:t>)</w:t>
            </w:r>
            <w:r w:rsidRPr="00DA0CE3">
              <w:rPr>
                <w:rFonts w:ascii="Georgia" w:eastAsia="Batang" w:hAnsi="Georgia" w:cs="Times New Roman"/>
                <w:sz w:val="16"/>
                <w:szCs w:val="16"/>
              </w:rPr>
              <w:t>이</w:t>
            </w:r>
            <w:r w:rsidRPr="00DA0CE3">
              <w:rPr>
                <w:rFonts w:ascii="Georgia" w:hAnsi="Georgia" w:cs="Times New Roman"/>
                <w:sz w:val="16"/>
                <w:szCs w:val="16"/>
              </w:rPr>
              <w:t xml:space="preserve"> </w:t>
            </w:r>
            <w:r w:rsidRPr="00DA0CE3">
              <w:rPr>
                <w:rFonts w:ascii="Georgia" w:eastAsia="Batang" w:hAnsi="Georgia" w:cs="Times New Roman"/>
                <w:sz w:val="16"/>
                <w:szCs w:val="16"/>
              </w:rPr>
              <w:t>있으며</w:t>
            </w:r>
            <w:r w:rsidRPr="00DA0CE3">
              <w:rPr>
                <w:rFonts w:ascii="Georgia" w:hAnsi="Georgia" w:cs="Times New Roman"/>
                <w:sz w:val="16"/>
                <w:szCs w:val="16"/>
              </w:rPr>
              <w:t xml:space="preserve"> </w:t>
            </w:r>
            <w:r w:rsidRPr="00DA0CE3">
              <w:rPr>
                <w:rFonts w:ascii="Georgia" w:eastAsia="Batang" w:hAnsi="Georgia" w:cs="Times New Roman"/>
                <w:sz w:val="16"/>
                <w:szCs w:val="16"/>
              </w:rPr>
              <w:t>최근</w:t>
            </w:r>
            <w:r w:rsidRPr="00DA0CE3">
              <w:rPr>
                <w:rFonts w:ascii="Georgia" w:hAnsi="Georgia" w:cs="Times New Roman"/>
                <w:sz w:val="16"/>
                <w:szCs w:val="16"/>
              </w:rPr>
              <w:t xml:space="preserve"> 14</w:t>
            </w:r>
            <w:r w:rsidRPr="00DA0CE3">
              <w:rPr>
                <w:rFonts w:ascii="Georgia" w:eastAsia="Batang" w:hAnsi="Georgia" w:cs="Times New Roman"/>
                <w:sz w:val="16"/>
                <w:szCs w:val="16"/>
              </w:rPr>
              <w:t>일</w:t>
            </w:r>
            <w:r w:rsidRPr="00DA0CE3">
              <w:rPr>
                <w:rFonts w:ascii="Georgia" w:hAnsi="Georgia" w:cs="Times New Roman"/>
                <w:sz w:val="16"/>
                <w:szCs w:val="16"/>
              </w:rPr>
              <w:t xml:space="preserve"> </w:t>
            </w:r>
            <w:r w:rsidRPr="00DA0CE3">
              <w:rPr>
                <w:rFonts w:ascii="Georgia" w:eastAsia="Batang" w:hAnsi="Georgia" w:cs="Times New Roman"/>
                <w:sz w:val="16"/>
                <w:szCs w:val="16"/>
              </w:rPr>
              <w:t>이내</w:t>
            </w:r>
            <w:r w:rsidRPr="00DA0CE3">
              <w:rPr>
                <w:rFonts w:ascii="Georgia" w:hAnsi="Georgia" w:cs="Times New Roman"/>
                <w:sz w:val="16"/>
                <w:szCs w:val="16"/>
              </w:rPr>
              <w:t xml:space="preserve"> </w:t>
            </w:r>
            <w:r w:rsidRPr="00DA0CE3">
              <w:rPr>
                <w:rFonts w:ascii="Georgia" w:eastAsia="Batang" w:hAnsi="Georgia" w:cs="Times New Roman"/>
                <w:sz w:val="16"/>
                <w:szCs w:val="16"/>
              </w:rPr>
              <w:t>확진환자와</w:t>
            </w:r>
            <w:r w:rsidRPr="00DA0CE3">
              <w:rPr>
                <w:rFonts w:ascii="Georgia" w:hAnsi="Georgia" w:cs="Times New Roman"/>
                <w:sz w:val="16"/>
                <w:szCs w:val="16"/>
              </w:rPr>
              <w:t xml:space="preserve"> </w:t>
            </w:r>
            <w:r w:rsidRPr="00DA0CE3">
              <w:rPr>
                <w:rFonts w:ascii="Georgia" w:eastAsia="Batang" w:hAnsi="Georgia" w:cs="Times New Roman"/>
                <w:sz w:val="16"/>
                <w:szCs w:val="16"/>
              </w:rPr>
              <w:t>밀접하게</w:t>
            </w:r>
            <w:r w:rsidRPr="00DA0CE3">
              <w:rPr>
                <w:rFonts w:ascii="Georgia" w:hAnsi="Georgia" w:cs="Times New Roman"/>
                <w:sz w:val="16"/>
                <w:szCs w:val="16"/>
              </w:rPr>
              <w:t xml:space="preserve"> </w:t>
            </w:r>
            <w:r w:rsidRPr="00DA0CE3">
              <w:rPr>
                <w:rFonts w:ascii="Georgia" w:eastAsia="Batang" w:hAnsi="Georgia" w:cs="Times New Roman"/>
                <w:sz w:val="16"/>
                <w:szCs w:val="16"/>
              </w:rPr>
              <w:t>접촉한</w:t>
            </w:r>
            <w:r w:rsidRPr="00DA0CE3">
              <w:rPr>
                <w:rFonts w:ascii="Georgia" w:hAnsi="Georgia" w:cs="Times New Roman"/>
                <w:sz w:val="16"/>
                <w:szCs w:val="16"/>
              </w:rPr>
              <w:t xml:space="preserve"> </w:t>
            </w:r>
            <w:r w:rsidRPr="00DA0CE3">
              <w:rPr>
                <w:rFonts w:ascii="Georgia" w:eastAsia="Batang" w:hAnsi="Georgia" w:cs="Times New Roman"/>
                <w:sz w:val="16"/>
                <w:szCs w:val="16"/>
              </w:rPr>
              <w:t>자</w:t>
            </w:r>
            <w:r w:rsidRPr="00DA0CE3">
              <w:rPr>
                <w:rFonts w:ascii="Georgia" w:hAnsi="Georgia" w:cs="Times New Roman"/>
                <w:sz w:val="16"/>
                <w:szCs w:val="16"/>
              </w:rPr>
              <w:t xml:space="preserve"> </w:t>
            </w:r>
          </w:p>
          <w:p w14:paraId="6B261929"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3. </w:t>
            </w:r>
            <w:r w:rsidRPr="00DA0CE3">
              <w:rPr>
                <w:rFonts w:ascii="Georgia" w:eastAsia="Batang" w:hAnsi="Georgia" w:cs="Times New Roman"/>
                <w:sz w:val="16"/>
                <w:szCs w:val="16"/>
              </w:rPr>
              <w:t>의사의</w:t>
            </w:r>
            <w:r w:rsidRPr="00DA0CE3">
              <w:rPr>
                <w:rFonts w:ascii="Georgia" w:hAnsi="Georgia" w:cs="Times New Roman"/>
                <w:sz w:val="16"/>
                <w:szCs w:val="16"/>
              </w:rPr>
              <w:t xml:space="preserve"> </w:t>
            </w:r>
            <w:r w:rsidRPr="00DA0CE3">
              <w:rPr>
                <w:rFonts w:ascii="Georgia" w:eastAsia="Batang" w:hAnsi="Georgia" w:cs="Times New Roman"/>
                <w:sz w:val="16"/>
                <w:szCs w:val="16"/>
              </w:rPr>
              <w:t>소견에</w:t>
            </w:r>
            <w:r w:rsidRPr="00DA0CE3">
              <w:rPr>
                <w:rFonts w:ascii="Georgia" w:hAnsi="Georgia" w:cs="Times New Roman"/>
                <w:sz w:val="16"/>
                <w:szCs w:val="16"/>
              </w:rPr>
              <w:t xml:space="preserve"> </w:t>
            </w:r>
            <w:r w:rsidRPr="00DA0CE3">
              <w:rPr>
                <w:rFonts w:ascii="Georgia" w:eastAsia="Batang" w:hAnsi="Georgia" w:cs="Times New Roman"/>
                <w:sz w:val="16"/>
                <w:szCs w:val="16"/>
              </w:rPr>
              <w:t>따라</w:t>
            </w:r>
            <w:r w:rsidRPr="00DA0CE3">
              <w:rPr>
                <w:rFonts w:ascii="Georgia" w:hAnsi="Georgia" w:cs="Times New Roman"/>
                <w:sz w:val="16"/>
                <w:szCs w:val="16"/>
              </w:rPr>
              <w:t xml:space="preserve"> </w:t>
            </w:r>
            <w:r w:rsidRPr="00DA0CE3">
              <w:rPr>
                <w:rFonts w:ascii="Georgia" w:eastAsia="Batang" w:hAnsi="Georgia" w:cs="Times New Roman"/>
                <w:sz w:val="16"/>
                <w:szCs w:val="16"/>
              </w:rPr>
              <w:t>신종</w:t>
            </w:r>
            <w:r w:rsidRPr="00DA0CE3">
              <w:rPr>
                <w:rFonts w:ascii="Georgia" w:hAnsi="Georgia" w:cs="Times New Roman"/>
                <w:sz w:val="16"/>
                <w:szCs w:val="16"/>
              </w:rPr>
              <w:t xml:space="preserve"> </w:t>
            </w:r>
            <w:r w:rsidRPr="00DA0CE3">
              <w:rPr>
                <w:rFonts w:ascii="Georgia" w:eastAsia="Batang" w:hAnsi="Georgia" w:cs="Times New Roman"/>
                <w:sz w:val="16"/>
                <w:szCs w:val="16"/>
              </w:rPr>
              <w:t>코로나바이러스감염증이</w:t>
            </w:r>
            <w:r w:rsidRPr="00DA0CE3">
              <w:rPr>
                <w:rFonts w:ascii="Georgia" w:hAnsi="Georgia" w:cs="Times New Roman"/>
                <w:sz w:val="16"/>
                <w:szCs w:val="16"/>
              </w:rPr>
              <w:t xml:space="preserve"> </w:t>
            </w:r>
            <w:r w:rsidRPr="00DA0CE3">
              <w:rPr>
                <w:rFonts w:ascii="Georgia" w:eastAsia="Batang" w:hAnsi="Georgia" w:cs="Times New Roman"/>
                <w:sz w:val="16"/>
                <w:szCs w:val="16"/>
              </w:rPr>
              <w:t>의심되는</w:t>
            </w:r>
            <w:r w:rsidRPr="00DA0CE3">
              <w:rPr>
                <w:rFonts w:ascii="Georgia" w:hAnsi="Georgia" w:cs="Times New Roman"/>
                <w:sz w:val="16"/>
                <w:szCs w:val="16"/>
              </w:rPr>
              <w:t xml:space="preserve"> </w:t>
            </w:r>
            <w:r w:rsidRPr="00DA0CE3">
              <w:rPr>
                <w:rFonts w:ascii="Georgia" w:eastAsia="Batang" w:hAnsi="Georgia" w:cs="Times New Roman"/>
                <w:sz w:val="16"/>
                <w:szCs w:val="16"/>
              </w:rPr>
              <w:t>자</w:t>
            </w:r>
          </w:p>
          <w:p w14:paraId="2FA03095"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1) </w:t>
            </w:r>
            <w:r w:rsidRPr="00DA0CE3">
              <w:rPr>
                <w:rFonts w:ascii="Georgia" w:eastAsia="Batang" w:hAnsi="Georgia" w:cs="Times New Roman"/>
                <w:sz w:val="16"/>
                <w:szCs w:val="16"/>
              </w:rPr>
              <w:t>기타</w:t>
            </w:r>
            <w:r w:rsidRPr="00DA0CE3">
              <w:rPr>
                <w:rFonts w:ascii="Georgia" w:hAnsi="Georgia" w:cs="Times New Roman"/>
                <w:sz w:val="16"/>
                <w:szCs w:val="16"/>
              </w:rPr>
              <w:t xml:space="preserve"> </w:t>
            </w:r>
            <w:r w:rsidRPr="00DA0CE3">
              <w:rPr>
                <w:rFonts w:ascii="Georgia" w:eastAsia="Batang" w:hAnsi="Georgia" w:cs="Times New Roman"/>
                <w:sz w:val="16"/>
                <w:szCs w:val="16"/>
              </w:rPr>
              <w:t>원인불명의</w:t>
            </w:r>
            <w:r w:rsidRPr="00DA0CE3">
              <w:rPr>
                <w:rFonts w:ascii="Georgia" w:hAnsi="Georgia" w:cs="Times New Roman"/>
                <w:sz w:val="16"/>
                <w:szCs w:val="16"/>
              </w:rPr>
              <w:t xml:space="preserve"> </w:t>
            </w:r>
            <w:r w:rsidRPr="00DA0CE3">
              <w:rPr>
                <w:rFonts w:ascii="Georgia" w:eastAsia="Batang" w:hAnsi="Georgia" w:cs="Times New Roman"/>
                <w:sz w:val="16"/>
                <w:szCs w:val="16"/>
              </w:rPr>
              <w:t>퍠렴</w:t>
            </w:r>
            <w:r w:rsidRPr="00DA0CE3">
              <w:rPr>
                <w:rFonts w:ascii="Georgia" w:hAnsi="Georgia" w:cs="Times New Roman"/>
                <w:sz w:val="16"/>
                <w:szCs w:val="16"/>
              </w:rPr>
              <w:t xml:space="preserve"> </w:t>
            </w:r>
            <w:r w:rsidRPr="00DA0CE3">
              <w:rPr>
                <w:rFonts w:ascii="Georgia" w:eastAsia="Batang" w:hAnsi="Georgia" w:cs="Times New Roman"/>
                <w:sz w:val="16"/>
                <w:szCs w:val="16"/>
              </w:rPr>
              <w:t>등으로</w:t>
            </w:r>
            <w:r w:rsidRPr="00DA0CE3">
              <w:rPr>
                <w:rFonts w:ascii="Georgia" w:hAnsi="Georgia" w:cs="Times New Roman"/>
                <w:sz w:val="16"/>
                <w:szCs w:val="16"/>
              </w:rPr>
              <w:t xml:space="preserve"> </w:t>
            </w:r>
            <w:r w:rsidRPr="00DA0CE3">
              <w:rPr>
                <w:rFonts w:ascii="Georgia" w:eastAsia="Batang" w:hAnsi="Georgia" w:cs="Times New Roman"/>
                <w:sz w:val="16"/>
                <w:szCs w:val="16"/>
              </w:rPr>
              <w:t>의사의</w:t>
            </w:r>
            <w:r w:rsidRPr="00DA0CE3">
              <w:rPr>
                <w:rFonts w:ascii="Georgia" w:hAnsi="Georgia" w:cs="Times New Roman"/>
                <w:sz w:val="16"/>
                <w:szCs w:val="16"/>
              </w:rPr>
              <w:t xml:space="preserve"> </w:t>
            </w:r>
            <w:r w:rsidRPr="00DA0CE3">
              <w:rPr>
                <w:rFonts w:ascii="Georgia" w:eastAsia="Batang" w:hAnsi="Georgia" w:cs="Times New Roman"/>
                <w:sz w:val="16"/>
                <w:szCs w:val="16"/>
              </w:rPr>
              <w:t>판단으로</w:t>
            </w:r>
            <w:r w:rsidRPr="00DA0CE3">
              <w:rPr>
                <w:rFonts w:ascii="Georgia" w:hAnsi="Georgia" w:cs="Times New Roman"/>
                <w:sz w:val="16"/>
                <w:szCs w:val="16"/>
              </w:rPr>
              <w:t xml:space="preserve"> </w:t>
            </w:r>
            <w:r w:rsidRPr="00DA0CE3">
              <w:rPr>
                <w:rFonts w:ascii="Georgia" w:eastAsia="Batang" w:hAnsi="Georgia" w:cs="Times New Roman"/>
                <w:sz w:val="16"/>
                <w:szCs w:val="16"/>
              </w:rPr>
              <w:t>입원치료가</w:t>
            </w:r>
            <w:r w:rsidRPr="00DA0CE3">
              <w:rPr>
                <w:rFonts w:ascii="Georgia" w:hAnsi="Georgia" w:cs="Times New Roman"/>
                <w:sz w:val="16"/>
                <w:szCs w:val="16"/>
              </w:rPr>
              <w:t xml:space="preserve"> </w:t>
            </w:r>
            <w:r w:rsidRPr="00DA0CE3">
              <w:rPr>
                <w:rFonts w:ascii="Georgia" w:eastAsia="Batang" w:hAnsi="Georgia" w:cs="Times New Roman"/>
                <w:sz w:val="16"/>
                <w:szCs w:val="16"/>
              </w:rPr>
              <w:t>필요한</w:t>
            </w:r>
            <w:r w:rsidRPr="00DA0CE3">
              <w:rPr>
                <w:rFonts w:ascii="Georgia" w:hAnsi="Georgia" w:cs="Times New Roman"/>
                <w:sz w:val="16"/>
                <w:szCs w:val="16"/>
              </w:rPr>
              <w:t xml:space="preserve"> </w:t>
            </w:r>
            <w:r w:rsidRPr="00DA0CE3">
              <w:rPr>
                <w:rFonts w:ascii="Georgia" w:eastAsia="Batang" w:hAnsi="Georgia" w:cs="Times New Roman"/>
                <w:sz w:val="16"/>
                <w:szCs w:val="16"/>
              </w:rPr>
              <w:t>자</w:t>
            </w:r>
            <w:r w:rsidRPr="00DA0CE3">
              <w:rPr>
                <w:rFonts w:ascii="Georgia" w:hAnsi="Georgia" w:cs="Times New Roman"/>
                <w:sz w:val="16"/>
                <w:szCs w:val="16"/>
              </w:rPr>
              <w:t xml:space="preserve"> </w:t>
            </w:r>
          </w:p>
          <w:p w14:paraId="2F74932E"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2) </w:t>
            </w:r>
            <w:r w:rsidRPr="00DA0CE3">
              <w:rPr>
                <w:rFonts w:ascii="Georgia" w:eastAsia="Batang" w:hAnsi="Georgia" w:cs="Times New Roman"/>
                <w:sz w:val="16"/>
                <w:szCs w:val="16"/>
              </w:rPr>
              <w:t>신종</w:t>
            </w:r>
            <w:r w:rsidRPr="00DA0CE3">
              <w:rPr>
                <w:rFonts w:ascii="Georgia" w:hAnsi="Georgia" w:cs="Times New Roman"/>
                <w:sz w:val="16"/>
                <w:szCs w:val="16"/>
              </w:rPr>
              <w:t xml:space="preserve"> </w:t>
            </w:r>
            <w:r w:rsidRPr="00DA0CE3">
              <w:rPr>
                <w:rFonts w:ascii="Georgia" w:eastAsia="Batang" w:hAnsi="Georgia" w:cs="Times New Roman"/>
                <w:sz w:val="16"/>
                <w:szCs w:val="16"/>
              </w:rPr>
              <w:t>코로나바이러스감염증</w:t>
            </w:r>
            <w:r w:rsidRPr="00DA0CE3">
              <w:rPr>
                <w:rFonts w:ascii="Georgia" w:hAnsi="Georgia" w:cs="Times New Roman"/>
                <w:sz w:val="16"/>
                <w:szCs w:val="16"/>
              </w:rPr>
              <w:t xml:space="preserve"> </w:t>
            </w:r>
            <w:r w:rsidRPr="00DA0CE3">
              <w:rPr>
                <w:rFonts w:ascii="Georgia" w:eastAsia="Batang" w:hAnsi="Georgia" w:cs="Times New Roman"/>
                <w:sz w:val="16"/>
                <w:szCs w:val="16"/>
              </w:rPr>
              <w:t>지역사회</w:t>
            </w:r>
            <w:r w:rsidRPr="00DA0CE3">
              <w:rPr>
                <w:rFonts w:ascii="Georgia" w:hAnsi="Georgia" w:cs="Times New Roman"/>
                <w:sz w:val="16"/>
                <w:szCs w:val="16"/>
              </w:rPr>
              <w:t xml:space="preserve"> </w:t>
            </w:r>
            <w:r w:rsidRPr="00DA0CE3">
              <w:rPr>
                <w:rFonts w:ascii="Georgia" w:eastAsia="Batang" w:hAnsi="Georgia" w:cs="Times New Roman"/>
                <w:sz w:val="16"/>
                <w:szCs w:val="16"/>
              </w:rPr>
              <w:t>유행국가를</w:t>
            </w:r>
            <w:r w:rsidRPr="00DA0CE3">
              <w:rPr>
                <w:rFonts w:ascii="Georgia" w:hAnsi="Georgia" w:cs="Times New Roman"/>
                <w:sz w:val="16"/>
                <w:szCs w:val="16"/>
              </w:rPr>
              <w:t xml:space="preserve"> </w:t>
            </w:r>
            <w:r w:rsidRPr="00DA0CE3">
              <w:rPr>
                <w:rFonts w:ascii="Georgia" w:eastAsia="Batang" w:hAnsi="Georgia" w:cs="Times New Roman"/>
                <w:sz w:val="16"/>
                <w:szCs w:val="16"/>
              </w:rPr>
              <w:t>여행한</w:t>
            </w:r>
            <w:r w:rsidRPr="00DA0CE3">
              <w:rPr>
                <w:rFonts w:ascii="Georgia" w:hAnsi="Georgia" w:cs="Times New Roman"/>
                <w:sz w:val="16"/>
                <w:szCs w:val="16"/>
              </w:rPr>
              <w:t xml:space="preserve"> </w:t>
            </w:r>
            <w:r w:rsidRPr="00DA0CE3">
              <w:rPr>
                <w:rFonts w:ascii="Georgia" w:eastAsia="Batang" w:hAnsi="Georgia" w:cs="Times New Roman"/>
                <w:sz w:val="16"/>
                <w:szCs w:val="16"/>
              </w:rPr>
              <w:t>후</w:t>
            </w:r>
            <w:r w:rsidRPr="00DA0CE3">
              <w:rPr>
                <w:rFonts w:ascii="Georgia" w:hAnsi="Georgia" w:cs="Times New Roman"/>
                <w:sz w:val="16"/>
                <w:szCs w:val="16"/>
              </w:rPr>
              <w:t xml:space="preserve"> 14</w:t>
            </w:r>
            <w:r w:rsidRPr="00DA0CE3">
              <w:rPr>
                <w:rFonts w:ascii="Georgia" w:eastAsia="Batang" w:hAnsi="Georgia" w:cs="Times New Roman"/>
                <w:sz w:val="16"/>
                <w:szCs w:val="16"/>
              </w:rPr>
              <w:t>일</w:t>
            </w:r>
            <w:r w:rsidRPr="00DA0CE3">
              <w:rPr>
                <w:rFonts w:ascii="Georgia" w:hAnsi="Georgia" w:cs="Times New Roman"/>
                <w:sz w:val="16"/>
                <w:szCs w:val="16"/>
              </w:rPr>
              <w:t xml:space="preserve"> </w:t>
            </w:r>
            <w:r w:rsidRPr="00DA0CE3">
              <w:rPr>
                <w:rFonts w:ascii="Georgia" w:eastAsia="Batang" w:hAnsi="Georgia" w:cs="Times New Roman"/>
                <w:sz w:val="16"/>
                <w:szCs w:val="16"/>
              </w:rPr>
              <w:t>이내에</w:t>
            </w:r>
            <w:r w:rsidRPr="00DA0CE3">
              <w:rPr>
                <w:rFonts w:ascii="Georgia" w:hAnsi="Georgia" w:cs="Times New Roman"/>
                <w:sz w:val="16"/>
                <w:szCs w:val="16"/>
              </w:rPr>
              <w:t xml:space="preserve"> </w:t>
            </w:r>
            <w:r w:rsidRPr="00DA0CE3">
              <w:rPr>
                <w:rFonts w:ascii="Georgia" w:eastAsia="Batang" w:hAnsi="Georgia" w:cs="Times New Roman"/>
                <w:sz w:val="16"/>
                <w:szCs w:val="16"/>
              </w:rPr>
              <w:t>발열</w:t>
            </w:r>
            <w:r w:rsidRPr="00DA0CE3">
              <w:rPr>
                <w:rFonts w:ascii="Georgia" w:hAnsi="Georgia" w:cs="Times New Roman"/>
                <w:sz w:val="16"/>
                <w:szCs w:val="16"/>
              </w:rPr>
              <w:t xml:space="preserve"> </w:t>
            </w:r>
            <w:r w:rsidRPr="00DA0CE3">
              <w:rPr>
                <w:rFonts w:ascii="Georgia" w:eastAsia="Batang" w:hAnsi="Georgia" w:cs="Times New Roman"/>
                <w:sz w:val="16"/>
                <w:szCs w:val="16"/>
              </w:rPr>
              <w:t>또는</w:t>
            </w:r>
            <w:r w:rsidRPr="00DA0CE3">
              <w:rPr>
                <w:rFonts w:ascii="Georgia" w:hAnsi="Georgia" w:cs="Times New Roman"/>
                <w:sz w:val="16"/>
                <w:szCs w:val="16"/>
              </w:rPr>
              <w:t xml:space="preserve"> </w:t>
            </w:r>
            <w:r w:rsidRPr="00DA0CE3">
              <w:rPr>
                <w:rFonts w:ascii="Georgia" w:eastAsia="Batang" w:hAnsi="Georgia" w:cs="Times New Roman"/>
                <w:sz w:val="16"/>
                <w:szCs w:val="16"/>
              </w:rPr>
              <w:t>호흡기</w:t>
            </w:r>
            <w:r w:rsidRPr="00DA0CE3">
              <w:rPr>
                <w:rFonts w:ascii="Georgia" w:hAnsi="Georgia" w:cs="Times New Roman"/>
                <w:sz w:val="16"/>
                <w:szCs w:val="16"/>
              </w:rPr>
              <w:t xml:space="preserve"> </w:t>
            </w:r>
            <w:r w:rsidRPr="00DA0CE3">
              <w:rPr>
                <w:rFonts w:ascii="Georgia" w:eastAsia="Batang" w:hAnsi="Georgia" w:cs="Times New Roman"/>
                <w:sz w:val="16"/>
                <w:szCs w:val="16"/>
              </w:rPr>
              <w:t>증상</w:t>
            </w:r>
            <w:r w:rsidRPr="00DA0CE3">
              <w:rPr>
                <w:rFonts w:ascii="Georgia" w:hAnsi="Georgia" w:cs="Times New Roman"/>
                <w:sz w:val="16"/>
                <w:szCs w:val="16"/>
              </w:rPr>
              <w:t>(</w:t>
            </w:r>
            <w:r w:rsidRPr="00DA0CE3">
              <w:rPr>
                <w:rFonts w:ascii="Georgia" w:eastAsia="Batang" w:hAnsi="Georgia" w:cs="Times New Roman"/>
                <w:sz w:val="16"/>
                <w:szCs w:val="16"/>
              </w:rPr>
              <w:t>기침</w:t>
            </w:r>
            <w:r w:rsidRPr="00DA0CE3">
              <w:rPr>
                <w:rFonts w:ascii="Georgia" w:hAnsi="Georgia" w:cs="Times New Roman"/>
                <w:sz w:val="16"/>
                <w:szCs w:val="16"/>
              </w:rPr>
              <w:t xml:space="preserve">, </w:t>
            </w:r>
            <w:r w:rsidRPr="00DA0CE3">
              <w:rPr>
                <w:rFonts w:ascii="Georgia" w:eastAsia="Batang" w:hAnsi="Georgia" w:cs="Times New Roman"/>
                <w:sz w:val="16"/>
                <w:szCs w:val="16"/>
              </w:rPr>
              <w:t>인후통</w:t>
            </w:r>
            <w:r w:rsidRPr="00DA0CE3">
              <w:rPr>
                <w:rFonts w:ascii="Georgia" w:hAnsi="Georgia" w:cs="Times New Roman"/>
                <w:sz w:val="16"/>
                <w:szCs w:val="16"/>
              </w:rPr>
              <w:t xml:space="preserve"> </w:t>
            </w:r>
            <w:r w:rsidRPr="00DA0CE3">
              <w:rPr>
                <w:rFonts w:ascii="Georgia" w:eastAsia="Batang" w:hAnsi="Georgia" w:cs="Times New Roman"/>
                <w:sz w:val="16"/>
                <w:szCs w:val="16"/>
              </w:rPr>
              <w:t>등</w:t>
            </w:r>
            <w:r w:rsidRPr="00DA0CE3">
              <w:rPr>
                <w:rFonts w:ascii="Georgia" w:hAnsi="Georgia" w:cs="Times New Roman"/>
                <w:sz w:val="16"/>
                <w:szCs w:val="16"/>
              </w:rPr>
              <w:t>)</w:t>
            </w:r>
            <w:r w:rsidRPr="00DA0CE3">
              <w:rPr>
                <w:rFonts w:ascii="Georgia" w:eastAsia="Batang" w:hAnsi="Georgia" w:cs="Times New Roman"/>
                <w:sz w:val="16"/>
                <w:szCs w:val="16"/>
              </w:rPr>
              <w:t>이</w:t>
            </w:r>
            <w:r w:rsidRPr="00DA0CE3">
              <w:rPr>
                <w:rFonts w:ascii="Georgia" w:hAnsi="Georgia" w:cs="Times New Roman"/>
                <w:sz w:val="16"/>
                <w:szCs w:val="16"/>
              </w:rPr>
              <w:t xml:space="preserve"> </w:t>
            </w:r>
            <w:r w:rsidRPr="00DA0CE3">
              <w:rPr>
                <w:rFonts w:ascii="Georgia" w:eastAsia="Batang" w:hAnsi="Georgia" w:cs="Times New Roman"/>
                <w:sz w:val="16"/>
                <w:szCs w:val="16"/>
              </w:rPr>
              <w:t>나타난</w:t>
            </w:r>
            <w:r w:rsidRPr="00DA0CE3">
              <w:rPr>
                <w:rFonts w:ascii="Georgia" w:hAnsi="Georgia" w:cs="Times New Roman"/>
                <w:sz w:val="16"/>
                <w:szCs w:val="16"/>
              </w:rPr>
              <w:t xml:space="preserve"> </w:t>
            </w:r>
            <w:r w:rsidRPr="00DA0CE3">
              <w:rPr>
                <w:rFonts w:ascii="Georgia" w:eastAsia="Batang" w:hAnsi="Georgia" w:cs="Times New Roman"/>
                <w:sz w:val="16"/>
                <w:szCs w:val="16"/>
              </w:rPr>
              <w:t>자</w:t>
            </w:r>
            <w:r w:rsidRPr="00DA0CE3">
              <w:rPr>
                <w:rFonts w:ascii="Georgia" w:hAnsi="Georgia" w:cs="Times New Roman"/>
                <w:sz w:val="16"/>
                <w:szCs w:val="16"/>
              </w:rPr>
              <w:t xml:space="preserve"> </w:t>
            </w:r>
          </w:p>
          <w:p w14:paraId="263F1764" w14:textId="614B144A" w:rsidR="00804835" w:rsidRPr="00DA0CE3" w:rsidRDefault="00560742"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w:t>
            </w:r>
            <w:r w:rsidR="00804835" w:rsidRPr="00DA0CE3">
              <w:rPr>
                <w:rFonts w:ascii="Georgia" w:eastAsia="Batang" w:hAnsi="Georgia" w:cs="Times New Roman"/>
                <w:sz w:val="16"/>
                <w:szCs w:val="16"/>
              </w:rPr>
              <w:t>제공</w:t>
            </w:r>
            <w:r w:rsidR="00804835" w:rsidRPr="00DA0CE3">
              <w:rPr>
                <w:rFonts w:ascii="Georgia" w:hAnsi="Georgia" w:cs="Times New Roman"/>
                <w:sz w:val="16"/>
                <w:szCs w:val="16"/>
              </w:rPr>
              <w:t xml:space="preserve">: </w:t>
            </w:r>
            <w:r w:rsidR="00EE2841" w:rsidRPr="00DA0CE3">
              <w:rPr>
                <w:rFonts w:ascii="Georgia" w:eastAsia="Batang" w:hAnsi="Georgia" w:cs="Batang"/>
                <w:sz w:val="16"/>
                <w:szCs w:val="16"/>
              </w:rPr>
              <w:t>코로나바이러스감염증</w:t>
            </w:r>
            <w:r w:rsidR="00EE2841" w:rsidRPr="00DA0CE3">
              <w:rPr>
                <w:rFonts w:ascii="Georgia" w:hAnsi="Georgia" w:cs="Times New Roman"/>
                <w:sz w:val="16"/>
                <w:szCs w:val="16"/>
              </w:rPr>
              <w:t xml:space="preserve">-19 </w:t>
            </w:r>
            <w:r w:rsidR="00EE2841" w:rsidRPr="00DA0CE3">
              <w:rPr>
                <w:rFonts w:ascii="Georgia" w:eastAsia="Batang" w:hAnsi="Georgia" w:cs="Batang"/>
                <w:sz w:val="16"/>
                <w:szCs w:val="16"/>
              </w:rPr>
              <w:t>사례정의</w:t>
            </w:r>
            <w:r w:rsidR="00EE2841" w:rsidRPr="00DA0CE3">
              <w:rPr>
                <w:rFonts w:ascii="Georgia" w:hAnsi="Georgia" w:cs="Times New Roman"/>
                <w:sz w:val="16"/>
                <w:szCs w:val="16"/>
              </w:rPr>
              <w:t xml:space="preserve"> </w:t>
            </w:r>
            <w:r w:rsidR="00EE2841" w:rsidRPr="00DA0CE3">
              <w:rPr>
                <w:rFonts w:ascii="Georgia" w:eastAsia="Batang" w:hAnsi="Georgia" w:cs="Batang"/>
                <w:sz w:val="16"/>
                <w:szCs w:val="16"/>
              </w:rPr>
              <w:t>및</w:t>
            </w:r>
            <w:r w:rsidR="00EE2841" w:rsidRPr="00DA0CE3">
              <w:rPr>
                <w:rFonts w:ascii="Georgia" w:hAnsi="Georgia" w:cs="Times New Roman"/>
                <w:sz w:val="16"/>
                <w:szCs w:val="16"/>
              </w:rPr>
              <w:t xml:space="preserve"> </w:t>
            </w:r>
            <w:r w:rsidR="00EE2841" w:rsidRPr="00DA0CE3">
              <w:rPr>
                <w:rFonts w:ascii="Georgia" w:eastAsia="Batang" w:hAnsi="Georgia" w:cs="Batang"/>
                <w:sz w:val="16"/>
                <w:szCs w:val="16"/>
              </w:rPr>
              <w:t>신고</w:t>
            </w:r>
            <w:r w:rsidR="00EE2841" w:rsidRPr="00DA0CE3">
              <w:rPr>
                <w:rFonts w:ascii="Georgia" w:hAnsi="Georgia" w:cs="Times New Roman"/>
                <w:sz w:val="16"/>
                <w:szCs w:val="16"/>
              </w:rPr>
              <w:t xml:space="preserve"> </w:t>
            </w:r>
            <w:r w:rsidR="00EE2841" w:rsidRPr="00DA0CE3">
              <w:rPr>
                <w:rFonts w:ascii="Georgia" w:eastAsia="Batang" w:hAnsi="Georgia" w:cs="Batang"/>
                <w:sz w:val="16"/>
                <w:szCs w:val="16"/>
              </w:rPr>
              <w:t>대상</w:t>
            </w:r>
            <w:r w:rsidR="00B342EC" w:rsidRPr="00DA0CE3">
              <w:rPr>
                <w:rFonts w:ascii="Georgia" w:eastAsia="Batang" w:hAnsi="Georgia" w:cs="Batang"/>
                <w:sz w:val="16"/>
                <w:szCs w:val="16"/>
                <w:lang w:eastAsia="ko-KR"/>
              </w:rPr>
              <w:t xml:space="preserve">, </w:t>
            </w:r>
            <w:r w:rsidR="00804835" w:rsidRPr="00DA0CE3">
              <w:rPr>
                <w:rFonts w:ascii="Georgia" w:eastAsia="Batang" w:hAnsi="Georgia" w:cs="Times New Roman"/>
                <w:sz w:val="16"/>
                <w:szCs w:val="16"/>
              </w:rPr>
              <w:t>중앙방역대책본부</w:t>
            </w:r>
            <w:r w:rsidR="00804835" w:rsidRPr="00DA0CE3">
              <w:rPr>
                <w:rFonts w:ascii="Georgia" w:hAnsi="Georgia" w:cs="Times New Roman"/>
                <w:sz w:val="16"/>
                <w:szCs w:val="16"/>
              </w:rPr>
              <w:t>, 2020.</w:t>
            </w:r>
            <w:r w:rsidR="00B512FD" w:rsidRPr="00DA0CE3">
              <w:rPr>
                <w:rFonts w:ascii="Georgia" w:hAnsi="Georgia" w:cs="Times New Roman"/>
                <w:sz w:val="16"/>
                <w:szCs w:val="16"/>
              </w:rPr>
              <w:t>02</w:t>
            </w:r>
            <w:r w:rsidR="00804835" w:rsidRPr="00DA0CE3">
              <w:rPr>
                <w:rFonts w:ascii="Georgia" w:hAnsi="Georgia" w:cs="Times New Roman"/>
                <w:sz w:val="16"/>
                <w:szCs w:val="16"/>
              </w:rPr>
              <w:t>.</w:t>
            </w:r>
            <w:r w:rsidR="00D32301" w:rsidRPr="00DA0CE3">
              <w:rPr>
                <w:rFonts w:ascii="Georgia" w:hAnsi="Georgia" w:cs="Times New Roman"/>
                <w:sz w:val="16"/>
                <w:szCs w:val="16"/>
              </w:rPr>
              <w:t>8</w:t>
            </w:r>
            <w:r w:rsidRPr="00DA0CE3">
              <w:rPr>
                <w:rFonts w:ascii="Georgia" w:hAnsi="Georgia" w:cs="Times New Roman"/>
                <w:sz w:val="16"/>
                <w:szCs w:val="16"/>
              </w:rPr>
              <w:t>&gt;</w:t>
            </w:r>
          </w:p>
          <w:p w14:paraId="5D711C56"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5758F43F" w14:textId="521FF792" w:rsidR="007D6042"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Update version </w:t>
            </w:r>
            <w:r w:rsidR="00E7561A" w:rsidRPr="00DA0CE3">
              <w:rPr>
                <w:rFonts w:ascii="Georgia" w:hAnsi="Georgia" w:cs="Times New Roman"/>
                <w:sz w:val="16"/>
                <w:szCs w:val="16"/>
              </w:rPr>
              <w:t>on April</w:t>
            </w:r>
            <w:r w:rsidR="007D3F89" w:rsidRPr="00DA0CE3">
              <w:rPr>
                <w:rFonts w:ascii="Georgia" w:hAnsi="Georgia" w:cs="Times New Roman"/>
                <w:sz w:val="16"/>
                <w:szCs w:val="16"/>
              </w:rPr>
              <w:t xml:space="preserve"> 02</w:t>
            </w:r>
            <w:r w:rsidRPr="00DA0CE3">
              <w:rPr>
                <w:rFonts w:ascii="Georgia" w:hAnsi="Georgia" w:cs="Times New Roman"/>
                <w:sz w:val="16"/>
                <w:szCs w:val="16"/>
              </w:rPr>
              <w:t xml:space="preserve">, </w:t>
            </w:r>
            <w:r w:rsidR="00086EF5" w:rsidRPr="00DA0CE3">
              <w:rPr>
                <w:rFonts w:ascii="Georgia" w:hAnsi="Georgia" w:cs="Times New Roman"/>
                <w:sz w:val="16"/>
                <w:szCs w:val="16"/>
              </w:rPr>
              <w:t>2020 is</w:t>
            </w:r>
            <w:r w:rsidRPr="00DA0CE3">
              <w:rPr>
                <w:rFonts w:ascii="Georgia" w:hAnsi="Georgia" w:cs="Times New Roman"/>
                <w:sz w:val="16"/>
                <w:szCs w:val="16"/>
              </w:rPr>
              <w:t xml:space="preserve"> written in English, original text displayed in the translation section.</w:t>
            </w:r>
          </w:p>
        </w:tc>
        <w:tc>
          <w:tcPr>
            <w:tcW w:w="5453" w:type="dxa"/>
            <w:gridSpan w:val="3"/>
            <w:vAlign w:val="center"/>
          </w:tcPr>
          <w:p w14:paraId="0A9EE909"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1. Fever (37.5°C) or respiratory symptoms within 14 days after visiting China (including Hong Kong and Macau)</w:t>
            </w:r>
          </w:p>
          <w:p w14:paraId="0D5EB113"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2. Patients with confirmed fever (37.5°C) or respiratory symptoms within 14 days of contact with the confirmed patient during the symptom occurrence period </w:t>
            </w:r>
          </w:p>
          <w:p w14:paraId="04BBDF3A"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3. Coronavirus infection is suspected, a clinician's judgement</w:t>
            </w:r>
          </w:p>
          <w:p w14:paraId="366F65D3"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1) Unknown cause of pneumonia, which requires hospitalization according to clinician's judgement </w:t>
            </w:r>
          </w:p>
          <w:p w14:paraId="6AA21A81"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2) Fever (37.5°C) or respiratory symptoms appear within 14 days of visit to the country, region, or country of occurrence. </w:t>
            </w:r>
          </w:p>
          <w:p w14:paraId="67DFB24F" w14:textId="40466E9B" w:rsidR="00804835" w:rsidRPr="00DA0CE3" w:rsidRDefault="00BC7951"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w:t>
            </w:r>
            <w:r w:rsidR="00804835" w:rsidRPr="00DA0CE3">
              <w:rPr>
                <w:rFonts w:ascii="Georgia" w:hAnsi="Georgia" w:cs="Times New Roman"/>
                <w:sz w:val="16"/>
                <w:szCs w:val="16"/>
              </w:rPr>
              <w:t xml:space="preserve">Source: </w:t>
            </w:r>
            <w:r w:rsidR="00364634" w:rsidRPr="00DA0CE3">
              <w:rPr>
                <w:rFonts w:ascii="Georgia" w:hAnsi="Georgia" w:cs="Times New Roman"/>
                <w:sz w:val="16"/>
                <w:szCs w:val="16"/>
              </w:rPr>
              <w:t xml:space="preserve"> Coronavirus Disease-19, </w:t>
            </w:r>
            <w:r w:rsidR="00804835" w:rsidRPr="00DA0CE3">
              <w:rPr>
                <w:rFonts w:ascii="Georgia" w:hAnsi="Georgia" w:cs="Times New Roman"/>
                <w:sz w:val="16"/>
                <w:szCs w:val="16"/>
              </w:rPr>
              <w:t xml:space="preserve">Central Disease Control Headquarters, </w:t>
            </w:r>
            <w:r w:rsidR="00FA4FFE" w:rsidRPr="00DA0CE3">
              <w:rPr>
                <w:rFonts w:ascii="Georgia" w:hAnsi="Georgia" w:cs="Times New Roman"/>
                <w:sz w:val="16"/>
                <w:szCs w:val="16"/>
              </w:rPr>
              <w:t xml:space="preserve">February </w:t>
            </w:r>
            <w:r w:rsidR="00D32301" w:rsidRPr="00DA0CE3">
              <w:rPr>
                <w:rFonts w:ascii="Georgia" w:hAnsi="Georgia" w:cs="Times New Roman"/>
                <w:sz w:val="16"/>
                <w:szCs w:val="16"/>
              </w:rPr>
              <w:t>8</w:t>
            </w:r>
            <w:r w:rsidR="00FA4FFE" w:rsidRPr="00DA0CE3">
              <w:rPr>
                <w:rFonts w:ascii="Georgia" w:hAnsi="Georgia" w:cs="Times New Roman"/>
                <w:sz w:val="16"/>
                <w:szCs w:val="16"/>
              </w:rPr>
              <w:t xml:space="preserve">, </w:t>
            </w:r>
            <w:r w:rsidR="00804835" w:rsidRPr="00DA0CE3">
              <w:rPr>
                <w:rFonts w:ascii="Georgia" w:hAnsi="Georgia" w:cs="Times New Roman"/>
                <w:sz w:val="16"/>
                <w:szCs w:val="16"/>
              </w:rPr>
              <w:t>2020</w:t>
            </w:r>
            <w:r w:rsidRPr="00DA0CE3">
              <w:rPr>
                <w:rFonts w:ascii="Georgia" w:hAnsi="Georgia" w:cs="Times New Roman"/>
                <w:sz w:val="16"/>
                <w:szCs w:val="16"/>
              </w:rPr>
              <w:t>&gt;</w:t>
            </w:r>
          </w:p>
          <w:p w14:paraId="0BC86CAD"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22FDD283" w14:textId="5E5AACC8"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Updated: </w:t>
            </w:r>
            <w:r w:rsidR="00183918" w:rsidRPr="00DA0CE3">
              <w:rPr>
                <w:rFonts w:ascii="Georgia" w:hAnsi="Georgia" w:cs="Times New Roman"/>
                <w:sz w:val="16"/>
                <w:szCs w:val="16"/>
              </w:rPr>
              <w:t xml:space="preserve"> April 02</w:t>
            </w:r>
            <w:r w:rsidRPr="00DA0CE3">
              <w:rPr>
                <w:rFonts w:ascii="Georgia" w:hAnsi="Georgia" w:cs="Times New Roman"/>
                <w:sz w:val="16"/>
                <w:szCs w:val="16"/>
              </w:rPr>
              <w:t xml:space="preserve">, 2020 </w:t>
            </w:r>
          </w:p>
          <w:p w14:paraId="7E819EC3"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In accordance with the case definitions provided for in these guidelines, patients classified as suspected cases and Patients Under Investigation (PUI) may get tested.</w:t>
            </w:r>
          </w:p>
          <w:p w14:paraId="4DB4A15D"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259F56D0"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Times New Roman" w:hAnsi="Times New Roman" w:cs="Times New Roman"/>
                <w:sz w:val="16"/>
                <w:szCs w:val="16"/>
              </w:rPr>
              <w:t>○</w:t>
            </w:r>
            <w:r w:rsidRPr="00DA0CE3">
              <w:rPr>
                <w:rFonts w:ascii="Georgia" w:hAnsi="Georgia" w:cs="Times New Roman"/>
                <w:sz w:val="16"/>
                <w:szCs w:val="16"/>
              </w:rPr>
              <w:t xml:space="preserve"> There is no need to get tested out of simple anxiety. We ask that you trust the expert advice of your physicians.</w:t>
            </w:r>
          </w:p>
          <w:p w14:paraId="6CD21DDC"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Suspected Cases</w:t>
            </w:r>
          </w:p>
          <w:p w14:paraId="53D078E2"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 person who develops a fever or respiratory symptoms (coughing, difficulty breathing, etc.) within 14 days of coming into contact with a confirmed patient</w:t>
            </w:r>
          </w:p>
          <w:p w14:paraId="7FBA4898"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Patients Under Investigation</w:t>
            </w:r>
          </w:p>
          <w:p w14:paraId="287FEEE6"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Cambria Math" w:hAnsi="Cambria Math" w:cs="Cambria Math"/>
                <w:sz w:val="16"/>
                <w:szCs w:val="16"/>
              </w:rPr>
              <w:t>①</w:t>
            </w:r>
            <w:r w:rsidRPr="00DA0CE3">
              <w:rPr>
                <w:rFonts w:ascii="Georgia" w:hAnsi="Georgia" w:cs="Times New Roman"/>
                <w:sz w:val="16"/>
                <w:szCs w:val="16"/>
              </w:rPr>
              <w:t xml:space="preserve"> A person who is suspected of having the COVID-19 virus as per doctor’s diagnosis of pneumonia of unknown causes.</w:t>
            </w:r>
          </w:p>
          <w:p w14:paraId="4EFCB4D0"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Cambria Math" w:hAnsi="Cambria Math" w:cs="Cambria Math"/>
                <w:sz w:val="16"/>
                <w:szCs w:val="16"/>
              </w:rPr>
              <w:t>②</w:t>
            </w:r>
            <w:r w:rsidRPr="00DA0CE3">
              <w:rPr>
                <w:rFonts w:ascii="Georgia" w:hAnsi="Georgia" w:cs="Times New Roman"/>
                <w:sz w:val="16"/>
                <w:szCs w:val="16"/>
              </w:rPr>
              <w:t xml:space="preserve"> A person who develops a fever (37.5</w:t>
            </w:r>
            <w:r w:rsidRPr="00DA0CE3">
              <w:rPr>
                <w:rFonts w:ascii="Times New Roman" w:hAnsi="Times New Roman" w:cs="Times New Roman"/>
                <w:sz w:val="16"/>
                <w:szCs w:val="16"/>
              </w:rPr>
              <w:t>℃</w:t>
            </w:r>
            <w:r w:rsidRPr="00DA0CE3">
              <w:rPr>
                <w:rFonts w:ascii="Georgia" w:hAnsi="Georgia" w:cs="Times New Roman"/>
                <w:sz w:val="16"/>
                <w:szCs w:val="16"/>
              </w:rPr>
              <w:t xml:space="preserve"> and above) or respiratory symptoms (coughing, difficulty breathing, etc.) within 14 days of travelling overseas</w:t>
            </w:r>
          </w:p>
          <w:p w14:paraId="4FB15F6F" w14:textId="77777777" w:rsidR="00804835"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Cambria Math" w:hAnsi="Cambria Math" w:cs="Cambria Math"/>
                <w:sz w:val="16"/>
                <w:szCs w:val="16"/>
              </w:rPr>
              <w:t>③</w:t>
            </w:r>
            <w:r w:rsidRPr="00DA0CE3">
              <w:rPr>
                <w:rFonts w:ascii="Georgia" w:hAnsi="Georgia" w:cs="Times New Roman"/>
                <w:sz w:val="16"/>
                <w:szCs w:val="16"/>
              </w:rPr>
              <w:t xml:space="preserve"> A person with an epidemiologic link to a collective outbreak of COVID-19 in Korea and develops a fever (37.5</w:t>
            </w:r>
            <w:r w:rsidRPr="00DA0CE3">
              <w:rPr>
                <w:rFonts w:ascii="Times New Roman" w:hAnsi="Times New Roman" w:cs="Times New Roman"/>
                <w:sz w:val="16"/>
                <w:szCs w:val="16"/>
              </w:rPr>
              <w:t>℃</w:t>
            </w:r>
            <w:r w:rsidRPr="00DA0CE3">
              <w:rPr>
                <w:rFonts w:ascii="Georgia" w:hAnsi="Georgia" w:cs="Times New Roman"/>
                <w:sz w:val="16"/>
                <w:szCs w:val="16"/>
              </w:rPr>
              <w:t xml:space="preserve"> and above) or respiratory symptoms (coughing, difficulty breathing, etc.) within 14 days.</w:t>
            </w:r>
          </w:p>
          <w:p w14:paraId="62A7174A" w14:textId="798B810F" w:rsidR="007D6042" w:rsidRPr="00DA0CE3" w:rsidRDefault="00804835" w:rsidP="0080483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 Source:</w:t>
            </w:r>
            <w:r w:rsidR="0099548F" w:rsidRPr="00DA0CE3">
              <w:rPr>
                <w:rFonts w:ascii="Georgia" w:hAnsi="Georgia"/>
                <w:sz w:val="16"/>
                <w:szCs w:val="16"/>
              </w:rPr>
              <w:t xml:space="preserve"> </w:t>
            </w:r>
            <w:r w:rsidR="0099548F" w:rsidRPr="00DA0CE3">
              <w:rPr>
                <w:rFonts w:ascii="Georgia" w:hAnsi="Georgia" w:cs="Times New Roman"/>
                <w:sz w:val="16"/>
                <w:szCs w:val="16"/>
              </w:rPr>
              <w:t>Coronavirus Disease-19</w:t>
            </w:r>
            <w:r w:rsidRPr="00DA0CE3">
              <w:rPr>
                <w:rFonts w:ascii="Georgia" w:hAnsi="Georgia" w:cs="Times New Roman"/>
                <w:sz w:val="16"/>
                <w:szCs w:val="16"/>
              </w:rPr>
              <w:t xml:space="preserve">, Central Disease Control Headquarters, </w:t>
            </w:r>
            <w:r w:rsidR="007D3F89" w:rsidRPr="00DA0CE3">
              <w:rPr>
                <w:rFonts w:ascii="Georgia" w:hAnsi="Georgia" w:cs="Times New Roman"/>
                <w:sz w:val="16"/>
                <w:szCs w:val="16"/>
              </w:rPr>
              <w:t>April</w:t>
            </w:r>
            <w:r w:rsidR="00086EF5" w:rsidRPr="00DA0CE3">
              <w:rPr>
                <w:rFonts w:ascii="Georgia" w:hAnsi="Georgia" w:cs="Times New Roman"/>
                <w:sz w:val="16"/>
                <w:szCs w:val="16"/>
              </w:rPr>
              <w:t xml:space="preserve"> </w:t>
            </w:r>
            <w:r w:rsidR="007D3F89" w:rsidRPr="00DA0CE3">
              <w:rPr>
                <w:rFonts w:ascii="Georgia" w:hAnsi="Georgia" w:cs="Times New Roman"/>
                <w:sz w:val="16"/>
                <w:szCs w:val="16"/>
              </w:rPr>
              <w:t>02</w:t>
            </w:r>
            <w:r w:rsidRPr="00DA0CE3">
              <w:rPr>
                <w:rFonts w:ascii="Georgia" w:hAnsi="Georgia" w:cs="Times New Roman"/>
                <w:sz w:val="16"/>
                <w:szCs w:val="16"/>
              </w:rPr>
              <w:t>, 2020&gt;</w:t>
            </w:r>
          </w:p>
        </w:tc>
      </w:tr>
      <w:tr w:rsidR="00551E87" w:rsidRPr="00DA0CE3" w14:paraId="2652958E" w14:textId="77777777" w:rsidTr="01334965">
        <w:trPr>
          <w:cnfStyle w:val="000000100000" w:firstRow="0" w:lastRow="0" w:firstColumn="0" w:lastColumn="0" w:oddVBand="0" w:evenVBand="0" w:oddHBand="1" w:evenHBand="0" w:firstRowFirstColumn="0" w:firstRowLastColumn="0" w:lastRowFirstColumn="0" w:lastRowLastColumn="0"/>
          <w:cantSplit/>
          <w:trHeight w:val="1751"/>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7C3C17A4" w14:textId="77777777" w:rsidR="007D6042" w:rsidRPr="00DA0CE3" w:rsidRDefault="007D6042" w:rsidP="00804835">
            <w:pPr>
              <w:jc w:val="center"/>
              <w:rPr>
                <w:rFonts w:ascii="Georgia" w:hAnsi="Georgia" w:cs="Times New Roman"/>
                <w:b w:val="0"/>
                <w:bCs w:val="0"/>
                <w:sz w:val="18"/>
                <w:szCs w:val="18"/>
              </w:rPr>
            </w:pPr>
          </w:p>
        </w:tc>
        <w:tc>
          <w:tcPr>
            <w:tcW w:w="1260" w:type="dxa"/>
            <w:gridSpan w:val="2"/>
            <w:vAlign w:val="center"/>
          </w:tcPr>
          <w:p w14:paraId="2863E8B7" w14:textId="73824CBB" w:rsidR="007D6042" w:rsidRPr="00DA0CE3" w:rsidRDefault="007D6042" w:rsidP="00804835">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 xml:space="preserve">Screening </w:t>
            </w:r>
            <w:r w:rsidR="00D504A5" w:rsidRPr="00DA0CE3">
              <w:rPr>
                <w:rFonts w:ascii="Georgia" w:hAnsi="Georgia" w:cs="Times New Roman"/>
                <w:sz w:val="18"/>
                <w:szCs w:val="18"/>
              </w:rPr>
              <w:t>c</w:t>
            </w:r>
            <w:r w:rsidRPr="00DA0CE3">
              <w:rPr>
                <w:rFonts w:ascii="Georgia" w:hAnsi="Georgia" w:cs="Times New Roman"/>
                <w:sz w:val="18"/>
                <w:szCs w:val="18"/>
              </w:rPr>
              <w:t xml:space="preserve">enter </w:t>
            </w:r>
            <w:r w:rsidR="00D504A5" w:rsidRPr="00DA0CE3">
              <w:rPr>
                <w:rFonts w:ascii="Georgia" w:hAnsi="Georgia" w:cs="Times New Roman"/>
                <w:sz w:val="18"/>
                <w:szCs w:val="18"/>
              </w:rPr>
              <w:t>t</w:t>
            </w:r>
            <w:r w:rsidRPr="00DA0CE3">
              <w:rPr>
                <w:rFonts w:ascii="Georgia" w:hAnsi="Georgia" w:cs="Times New Roman"/>
                <w:sz w:val="18"/>
                <w:szCs w:val="18"/>
              </w:rPr>
              <w:t>ypes</w:t>
            </w:r>
          </w:p>
        </w:tc>
        <w:tc>
          <w:tcPr>
            <w:tcW w:w="3060" w:type="dxa"/>
            <w:vAlign w:val="center"/>
          </w:tcPr>
          <w:p w14:paraId="1BE36AF5" w14:textId="17D96937" w:rsidR="00B24099" w:rsidRPr="00DA0CE3" w:rsidRDefault="00B24099" w:rsidP="00B24099">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1. </w:t>
            </w:r>
            <w:r w:rsidR="00413E73" w:rsidRPr="00DA0CE3">
              <w:rPr>
                <w:rFonts w:ascii="Georgia" w:eastAsia="Batang" w:hAnsi="Georgia" w:cs="Batang"/>
                <w:sz w:val="16"/>
                <w:szCs w:val="16"/>
                <w:lang w:eastAsia="ko-KR"/>
              </w:rPr>
              <w:t>국민안심병원</w:t>
            </w:r>
            <w:r w:rsidR="00413E73" w:rsidRPr="00DA0CE3">
              <w:rPr>
                <w:rFonts w:ascii="Georgia" w:eastAsia="Batang" w:hAnsi="Georgia" w:cs="Batang"/>
                <w:sz w:val="16"/>
                <w:szCs w:val="16"/>
                <w:lang w:eastAsia="ko-KR"/>
              </w:rPr>
              <w:t xml:space="preserve"> </w:t>
            </w:r>
            <w:r w:rsidRPr="00DA0CE3">
              <w:rPr>
                <w:rFonts w:ascii="Georgia" w:eastAsia="Batang" w:hAnsi="Georgia" w:cs="Times New Roman"/>
                <w:sz w:val="16"/>
                <w:szCs w:val="16"/>
              </w:rPr>
              <w:t>국민들이</w:t>
            </w:r>
            <w:r w:rsidRPr="00DA0CE3">
              <w:rPr>
                <w:rFonts w:ascii="Georgia" w:hAnsi="Georgia" w:cs="Times New Roman"/>
                <w:sz w:val="16"/>
                <w:szCs w:val="16"/>
              </w:rPr>
              <w:t xml:space="preserve"> </w:t>
            </w:r>
            <w:r w:rsidRPr="00DA0CE3">
              <w:rPr>
                <w:rFonts w:ascii="Georgia" w:eastAsia="Batang" w:hAnsi="Georgia" w:cs="Times New Roman"/>
                <w:sz w:val="16"/>
                <w:szCs w:val="16"/>
              </w:rPr>
              <w:t>코로나</w:t>
            </w:r>
            <w:r w:rsidRPr="00DA0CE3">
              <w:rPr>
                <w:rFonts w:ascii="Georgia" w:hAnsi="Georgia" w:cs="Times New Roman"/>
                <w:sz w:val="16"/>
                <w:szCs w:val="16"/>
              </w:rPr>
              <w:t xml:space="preserve">19 </w:t>
            </w:r>
            <w:r w:rsidRPr="00DA0CE3">
              <w:rPr>
                <w:rFonts w:ascii="Georgia" w:eastAsia="Batang" w:hAnsi="Georgia" w:cs="Times New Roman"/>
                <w:sz w:val="16"/>
                <w:szCs w:val="16"/>
              </w:rPr>
              <w:t>감염</w:t>
            </w:r>
            <w:r w:rsidRPr="00DA0CE3">
              <w:rPr>
                <w:rFonts w:ascii="Georgia" w:hAnsi="Georgia" w:cs="Times New Roman"/>
                <w:sz w:val="16"/>
                <w:szCs w:val="16"/>
              </w:rPr>
              <w:t xml:space="preserve"> </w:t>
            </w:r>
            <w:r w:rsidRPr="00DA0CE3">
              <w:rPr>
                <w:rFonts w:ascii="Georgia" w:eastAsia="Batang" w:hAnsi="Georgia" w:cs="Times New Roman"/>
                <w:sz w:val="16"/>
                <w:szCs w:val="16"/>
              </w:rPr>
              <w:t>불안을</w:t>
            </w:r>
            <w:r w:rsidRPr="00DA0CE3">
              <w:rPr>
                <w:rFonts w:ascii="Georgia" w:hAnsi="Georgia" w:cs="Times New Roman"/>
                <w:sz w:val="16"/>
                <w:szCs w:val="16"/>
              </w:rPr>
              <w:t xml:space="preserve"> </w:t>
            </w:r>
            <w:r w:rsidRPr="00DA0CE3">
              <w:rPr>
                <w:rFonts w:ascii="Georgia" w:eastAsia="Batang" w:hAnsi="Georgia" w:cs="Times New Roman"/>
                <w:sz w:val="16"/>
                <w:szCs w:val="16"/>
              </w:rPr>
              <w:t>덜고</w:t>
            </w:r>
            <w:r w:rsidRPr="00DA0CE3">
              <w:rPr>
                <w:rFonts w:ascii="Georgia" w:hAnsi="Georgia" w:cs="Times New Roman"/>
                <w:sz w:val="16"/>
                <w:szCs w:val="16"/>
              </w:rPr>
              <w:t xml:space="preserve">, </w:t>
            </w:r>
            <w:r w:rsidRPr="00DA0CE3">
              <w:rPr>
                <w:rFonts w:ascii="Georgia" w:eastAsia="Batang" w:hAnsi="Georgia" w:cs="Times New Roman"/>
                <w:sz w:val="16"/>
                <w:szCs w:val="16"/>
              </w:rPr>
              <w:t>보다</w:t>
            </w:r>
            <w:r w:rsidRPr="00DA0CE3">
              <w:rPr>
                <w:rFonts w:ascii="Georgia" w:hAnsi="Georgia" w:cs="Times New Roman"/>
                <w:sz w:val="16"/>
                <w:szCs w:val="16"/>
              </w:rPr>
              <w:t xml:space="preserve"> </w:t>
            </w:r>
            <w:r w:rsidRPr="00DA0CE3">
              <w:rPr>
                <w:rFonts w:ascii="Georgia" w:eastAsia="Batang" w:hAnsi="Georgia" w:cs="Times New Roman"/>
                <w:sz w:val="16"/>
                <w:szCs w:val="16"/>
              </w:rPr>
              <w:t>안심하고</w:t>
            </w:r>
            <w:r w:rsidRPr="00DA0CE3">
              <w:rPr>
                <w:rFonts w:ascii="Georgia" w:hAnsi="Georgia" w:cs="Times New Roman"/>
                <w:sz w:val="16"/>
                <w:szCs w:val="16"/>
              </w:rPr>
              <w:t xml:space="preserve"> </w:t>
            </w:r>
            <w:r w:rsidRPr="00DA0CE3">
              <w:rPr>
                <w:rFonts w:ascii="Georgia" w:eastAsia="Batang" w:hAnsi="Georgia" w:cs="Times New Roman"/>
                <w:sz w:val="16"/>
                <w:szCs w:val="16"/>
              </w:rPr>
              <w:t>진료</w:t>
            </w:r>
            <w:r w:rsidRPr="00DA0CE3">
              <w:rPr>
                <w:rFonts w:ascii="Georgia" w:hAnsi="Georgia" w:cs="Times New Roman"/>
                <w:sz w:val="16"/>
                <w:szCs w:val="16"/>
              </w:rPr>
              <w:t xml:space="preserve"> </w:t>
            </w:r>
            <w:r w:rsidRPr="00DA0CE3">
              <w:rPr>
                <w:rFonts w:ascii="Georgia" w:eastAsia="Batang" w:hAnsi="Georgia" w:cs="Times New Roman"/>
                <w:sz w:val="16"/>
                <w:szCs w:val="16"/>
              </w:rPr>
              <w:t>받을</w:t>
            </w:r>
            <w:r w:rsidRPr="00DA0CE3">
              <w:rPr>
                <w:rFonts w:ascii="Georgia" w:hAnsi="Georgia" w:cs="Times New Roman"/>
                <w:sz w:val="16"/>
                <w:szCs w:val="16"/>
              </w:rPr>
              <w:t xml:space="preserve"> </w:t>
            </w:r>
            <w:r w:rsidRPr="00DA0CE3">
              <w:rPr>
                <w:rFonts w:ascii="Georgia" w:eastAsia="Batang" w:hAnsi="Georgia" w:cs="Times New Roman"/>
                <w:sz w:val="16"/>
                <w:szCs w:val="16"/>
              </w:rPr>
              <w:t>수</w:t>
            </w:r>
            <w:r w:rsidRPr="00DA0CE3">
              <w:rPr>
                <w:rFonts w:ascii="Georgia" w:hAnsi="Georgia" w:cs="Times New Roman"/>
                <w:sz w:val="16"/>
                <w:szCs w:val="16"/>
              </w:rPr>
              <w:t xml:space="preserve"> </w:t>
            </w:r>
            <w:r w:rsidRPr="00DA0CE3">
              <w:rPr>
                <w:rFonts w:ascii="Georgia" w:eastAsia="Batang" w:hAnsi="Georgia" w:cs="Times New Roman"/>
                <w:sz w:val="16"/>
                <w:szCs w:val="16"/>
              </w:rPr>
              <w:t>있는</w:t>
            </w:r>
            <w:r w:rsidRPr="00DA0CE3">
              <w:rPr>
                <w:rFonts w:ascii="Georgia" w:hAnsi="Georgia" w:cs="Times New Roman"/>
                <w:sz w:val="16"/>
                <w:szCs w:val="16"/>
              </w:rPr>
              <w:t xml:space="preserve"> </w:t>
            </w:r>
            <w:r w:rsidRPr="00DA0CE3">
              <w:rPr>
                <w:rFonts w:ascii="Georgia" w:eastAsia="Batang" w:hAnsi="Georgia" w:cs="Times New Roman"/>
                <w:sz w:val="16"/>
                <w:szCs w:val="16"/>
              </w:rPr>
              <w:t>안전한</w:t>
            </w:r>
            <w:r w:rsidRPr="00DA0CE3">
              <w:rPr>
                <w:rFonts w:ascii="Georgia" w:hAnsi="Georgia" w:cs="Times New Roman"/>
                <w:sz w:val="16"/>
                <w:szCs w:val="16"/>
              </w:rPr>
              <w:t xml:space="preserve"> </w:t>
            </w:r>
            <w:r w:rsidRPr="00DA0CE3">
              <w:rPr>
                <w:rFonts w:ascii="Georgia" w:eastAsia="Batang" w:hAnsi="Georgia" w:cs="Times New Roman"/>
                <w:sz w:val="16"/>
                <w:szCs w:val="16"/>
              </w:rPr>
              <w:t>병원체계를</w:t>
            </w:r>
            <w:r w:rsidRPr="00DA0CE3">
              <w:rPr>
                <w:rFonts w:ascii="Georgia" w:hAnsi="Georgia" w:cs="Times New Roman"/>
                <w:sz w:val="16"/>
                <w:szCs w:val="16"/>
              </w:rPr>
              <w:t xml:space="preserve"> </w:t>
            </w:r>
            <w:r w:rsidRPr="00DA0CE3">
              <w:rPr>
                <w:rFonts w:ascii="Georgia" w:eastAsia="Batang" w:hAnsi="Georgia" w:cs="Times New Roman"/>
                <w:sz w:val="16"/>
                <w:szCs w:val="16"/>
              </w:rPr>
              <w:t>구축</w:t>
            </w:r>
          </w:p>
          <w:p w14:paraId="7E8AEE80" w14:textId="77777777" w:rsidR="00B24099" w:rsidRPr="00DA0CE3" w:rsidRDefault="00B24099" w:rsidP="00B24099">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2. </w:t>
            </w:r>
            <w:r w:rsidRPr="00DA0CE3">
              <w:rPr>
                <w:rFonts w:ascii="Georgia" w:eastAsia="Batang" w:hAnsi="Georgia" w:cs="Times New Roman"/>
                <w:sz w:val="16"/>
                <w:szCs w:val="16"/>
              </w:rPr>
              <w:t>드라이브</w:t>
            </w:r>
            <w:r w:rsidRPr="00DA0CE3">
              <w:rPr>
                <w:rFonts w:ascii="Georgia" w:hAnsi="Georgia" w:cs="Times New Roman"/>
                <w:sz w:val="16"/>
                <w:szCs w:val="16"/>
              </w:rPr>
              <w:t xml:space="preserve"> </w:t>
            </w:r>
            <w:r w:rsidRPr="00DA0CE3">
              <w:rPr>
                <w:rFonts w:ascii="Georgia" w:eastAsia="Batang" w:hAnsi="Georgia" w:cs="Times New Roman"/>
                <w:sz w:val="16"/>
                <w:szCs w:val="16"/>
              </w:rPr>
              <w:t>스루</w:t>
            </w:r>
            <w:r w:rsidRPr="00DA0CE3">
              <w:rPr>
                <w:rFonts w:ascii="Georgia" w:hAnsi="Georgia" w:cs="Times New Roman"/>
                <w:sz w:val="16"/>
                <w:szCs w:val="16"/>
              </w:rPr>
              <w:t xml:space="preserve"> </w:t>
            </w:r>
            <w:r w:rsidRPr="00DA0CE3">
              <w:rPr>
                <w:rFonts w:ascii="Georgia" w:eastAsia="Batang" w:hAnsi="Georgia" w:cs="Times New Roman"/>
                <w:sz w:val="16"/>
                <w:szCs w:val="16"/>
              </w:rPr>
              <w:t>검사소</w:t>
            </w:r>
          </w:p>
          <w:p w14:paraId="34363A94" w14:textId="77777777" w:rsidR="007D6042" w:rsidRPr="00DA0CE3" w:rsidRDefault="00B24099" w:rsidP="00B24099">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3. </w:t>
            </w:r>
            <w:r w:rsidRPr="00DA0CE3">
              <w:rPr>
                <w:rFonts w:ascii="Georgia" w:eastAsia="Batang" w:hAnsi="Georgia" w:cs="Times New Roman"/>
                <w:sz w:val="16"/>
                <w:szCs w:val="16"/>
              </w:rPr>
              <w:t>워크스루</w:t>
            </w:r>
            <w:r w:rsidRPr="00DA0CE3">
              <w:rPr>
                <w:rFonts w:ascii="Georgia" w:hAnsi="Georgia" w:cs="Times New Roman"/>
                <w:sz w:val="16"/>
                <w:szCs w:val="16"/>
              </w:rPr>
              <w:t xml:space="preserve"> </w:t>
            </w:r>
            <w:r w:rsidRPr="00DA0CE3">
              <w:rPr>
                <w:rFonts w:ascii="Georgia" w:eastAsia="Batang" w:hAnsi="Georgia" w:cs="Times New Roman"/>
                <w:sz w:val="16"/>
                <w:szCs w:val="16"/>
              </w:rPr>
              <w:t>검사소</w:t>
            </w:r>
            <w:r w:rsidRPr="00DA0CE3">
              <w:rPr>
                <w:rFonts w:ascii="Georgia" w:hAnsi="Georgia" w:cs="Times New Roman"/>
                <w:sz w:val="16"/>
                <w:szCs w:val="16"/>
              </w:rPr>
              <w:t>(</w:t>
            </w:r>
            <w:r w:rsidRPr="00DA0CE3">
              <w:rPr>
                <w:rFonts w:ascii="Georgia" w:eastAsia="Batang" w:hAnsi="Georgia" w:cs="Times New Roman"/>
                <w:sz w:val="16"/>
                <w:szCs w:val="16"/>
              </w:rPr>
              <w:t>대규모</w:t>
            </w:r>
            <w:r w:rsidRPr="00DA0CE3">
              <w:rPr>
                <w:rFonts w:ascii="Georgia" w:hAnsi="Georgia" w:cs="Times New Roman"/>
                <w:sz w:val="16"/>
                <w:szCs w:val="16"/>
              </w:rPr>
              <w:t xml:space="preserve"> </w:t>
            </w:r>
            <w:r w:rsidRPr="00DA0CE3">
              <w:rPr>
                <w:rFonts w:ascii="Georgia" w:eastAsia="Batang" w:hAnsi="Georgia" w:cs="Times New Roman"/>
                <w:sz w:val="16"/>
                <w:szCs w:val="16"/>
              </w:rPr>
              <w:t>진료수</w:t>
            </w:r>
            <w:r w:rsidRPr="00DA0CE3">
              <w:rPr>
                <w:rFonts w:ascii="Georgia" w:hAnsi="Georgia" w:cs="Times New Roman"/>
                <w:sz w:val="16"/>
                <w:szCs w:val="16"/>
              </w:rPr>
              <w:t xml:space="preserve">, </w:t>
            </w:r>
            <w:r w:rsidRPr="00DA0CE3">
              <w:rPr>
                <w:rFonts w:ascii="Georgia" w:eastAsia="Batang" w:hAnsi="Georgia" w:cs="Times New Roman"/>
                <w:sz w:val="16"/>
                <w:szCs w:val="16"/>
              </w:rPr>
              <w:t>하루</w:t>
            </w:r>
            <w:r w:rsidRPr="00DA0CE3">
              <w:rPr>
                <w:rFonts w:ascii="Georgia" w:hAnsi="Georgia" w:cs="Times New Roman"/>
                <w:sz w:val="16"/>
                <w:szCs w:val="16"/>
              </w:rPr>
              <w:t xml:space="preserve"> 1000</w:t>
            </w:r>
            <w:r w:rsidRPr="00DA0CE3">
              <w:rPr>
                <w:rFonts w:ascii="Georgia" w:eastAsia="Batang" w:hAnsi="Georgia" w:cs="Times New Roman"/>
                <w:sz w:val="16"/>
                <w:szCs w:val="16"/>
              </w:rPr>
              <w:t>명</w:t>
            </w:r>
            <w:r w:rsidRPr="00DA0CE3">
              <w:rPr>
                <w:rFonts w:ascii="Georgia" w:hAnsi="Georgia" w:cs="Times New Roman"/>
                <w:sz w:val="16"/>
                <w:szCs w:val="16"/>
              </w:rPr>
              <w:t xml:space="preserve"> </w:t>
            </w:r>
            <w:r w:rsidRPr="00DA0CE3">
              <w:rPr>
                <w:rFonts w:ascii="Georgia" w:eastAsia="Batang" w:hAnsi="Georgia" w:cs="Times New Roman"/>
                <w:sz w:val="16"/>
                <w:szCs w:val="16"/>
              </w:rPr>
              <w:t>검사</w:t>
            </w:r>
            <w:r w:rsidRPr="00DA0CE3">
              <w:rPr>
                <w:rFonts w:ascii="Georgia" w:hAnsi="Georgia" w:cs="Times New Roman"/>
                <w:sz w:val="16"/>
                <w:szCs w:val="16"/>
              </w:rPr>
              <w:t xml:space="preserve"> </w:t>
            </w:r>
            <w:r w:rsidRPr="00DA0CE3">
              <w:rPr>
                <w:rFonts w:ascii="Georgia" w:eastAsia="Batang" w:hAnsi="Georgia" w:cs="Times New Roman"/>
                <w:sz w:val="16"/>
                <w:szCs w:val="16"/>
              </w:rPr>
              <w:t>가능</w:t>
            </w:r>
            <w:r w:rsidRPr="00DA0CE3">
              <w:rPr>
                <w:rFonts w:ascii="Georgia" w:hAnsi="Georgia" w:cs="Times New Roman"/>
                <w:sz w:val="16"/>
                <w:szCs w:val="16"/>
              </w:rPr>
              <w:t>)</w:t>
            </w:r>
          </w:p>
          <w:p w14:paraId="1F720B25" w14:textId="6EB93BEE" w:rsidR="00ED07FC" w:rsidRPr="00DA0CE3" w:rsidRDefault="00560742" w:rsidP="00ED07FC">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w:t>
            </w:r>
            <w:r w:rsidR="00ED07FC" w:rsidRPr="00DA0CE3">
              <w:rPr>
                <w:rFonts w:ascii="Georgia" w:eastAsia="Batang" w:hAnsi="Georgia" w:cs="Times New Roman"/>
                <w:sz w:val="16"/>
                <w:szCs w:val="16"/>
              </w:rPr>
              <w:t>제공</w:t>
            </w:r>
            <w:r w:rsidR="00ED07FC" w:rsidRPr="00DA0CE3">
              <w:rPr>
                <w:rFonts w:ascii="Georgia" w:hAnsi="Georgia" w:cs="Times New Roman"/>
                <w:sz w:val="16"/>
                <w:szCs w:val="16"/>
              </w:rPr>
              <w:t xml:space="preserve">: </w:t>
            </w:r>
            <w:r w:rsidR="00ED07FC" w:rsidRPr="00DA0CE3">
              <w:rPr>
                <w:rFonts w:ascii="Georgia" w:eastAsia="Batang" w:hAnsi="Georgia" w:cs="Batang"/>
                <w:sz w:val="16"/>
                <w:szCs w:val="16"/>
              </w:rPr>
              <w:t>코로나바이러스감염증</w:t>
            </w:r>
            <w:r w:rsidR="00ED07FC" w:rsidRPr="00DA0CE3">
              <w:rPr>
                <w:rFonts w:ascii="Georgia" w:hAnsi="Georgia" w:cs="Times New Roman"/>
                <w:sz w:val="16"/>
                <w:szCs w:val="16"/>
              </w:rPr>
              <w:t>-19</w:t>
            </w:r>
            <w:r w:rsidR="00ED07FC" w:rsidRPr="00DA0CE3">
              <w:rPr>
                <w:rFonts w:ascii="Georgia" w:eastAsia="Batang" w:hAnsi="Georgia" w:cs="Batang"/>
                <w:sz w:val="16"/>
                <w:szCs w:val="16"/>
                <w:lang w:eastAsia="ko-KR"/>
              </w:rPr>
              <w:t xml:space="preserve">, </w:t>
            </w:r>
            <w:r w:rsidR="005D600D" w:rsidRPr="00DA0CE3">
              <w:rPr>
                <w:rFonts w:ascii="Georgia" w:eastAsia="Batang" w:hAnsi="Georgia" w:cs="Batang"/>
                <w:sz w:val="16"/>
                <w:szCs w:val="16"/>
                <w:lang w:eastAsia="ko-KR"/>
              </w:rPr>
              <w:t>대한민국</w:t>
            </w:r>
            <w:r w:rsidR="005D600D" w:rsidRPr="00DA0CE3">
              <w:rPr>
                <w:rFonts w:ascii="Georgia" w:eastAsia="Batang" w:hAnsi="Georgia" w:cs="Batang"/>
                <w:sz w:val="16"/>
                <w:szCs w:val="16"/>
                <w:lang w:eastAsia="ko-KR"/>
              </w:rPr>
              <w:t xml:space="preserve"> </w:t>
            </w:r>
            <w:r w:rsidR="005D600D" w:rsidRPr="00DA0CE3">
              <w:rPr>
                <w:rFonts w:ascii="Georgia" w:eastAsia="Batang" w:hAnsi="Georgia" w:cs="Batang"/>
                <w:sz w:val="16"/>
                <w:szCs w:val="16"/>
                <w:lang w:eastAsia="ko-KR"/>
              </w:rPr>
              <w:t>방역체계</w:t>
            </w:r>
            <w:r w:rsidR="005D600D" w:rsidRPr="00DA0CE3">
              <w:rPr>
                <w:rFonts w:ascii="Georgia" w:eastAsia="Batang" w:hAnsi="Georgia" w:cs="Batang"/>
                <w:sz w:val="16"/>
                <w:szCs w:val="16"/>
                <w:lang w:eastAsia="ko-KR"/>
              </w:rPr>
              <w:t>,</w:t>
            </w:r>
            <w:r w:rsidR="00ED07FC" w:rsidRPr="00DA0CE3">
              <w:rPr>
                <w:rFonts w:ascii="Georgia" w:eastAsia="Batang" w:hAnsi="Georgia" w:cs="Batang"/>
                <w:sz w:val="16"/>
                <w:szCs w:val="16"/>
                <w:lang w:eastAsia="ko-KR"/>
              </w:rPr>
              <w:t xml:space="preserve"> </w:t>
            </w:r>
            <w:r w:rsidR="00ED07FC" w:rsidRPr="00DA0CE3">
              <w:rPr>
                <w:rFonts w:ascii="Georgia" w:eastAsia="Batang" w:hAnsi="Georgia" w:cs="Times New Roman"/>
                <w:sz w:val="16"/>
                <w:szCs w:val="16"/>
              </w:rPr>
              <w:t>중앙방역대책본부</w:t>
            </w:r>
            <w:r w:rsidR="00ED07FC" w:rsidRPr="00DA0CE3">
              <w:rPr>
                <w:rFonts w:ascii="Georgia" w:hAnsi="Georgia" w:cs="Times New Roman"/>
                <w:sz w:val="16"/>
                <w:szCs w:val="16"/>
              </w:rPr>
              <w:t>, 2020.02.25</w:t>
            </w:r>
            <w:r w:rsidRPr="00DA0CE3">
              <w:rPr>
                <w:rFonts w:ascii="Georgia" w:hAnsi="Georgia" w:cs="Times New Roman"/>
                <w:sz w:val="16"/>
                <w:szCs w:val="16"/>
              </w:rPr>
              <w:t>&gt;</w:t>
            </w:r>
          </w:p>
          <w:p w14:paraId="32EC98DD" w14:textId="1076AF78" w:rsidR="00ED07FC" w:rsidRPr="00DA0CE3" w:rsidRDefault="00ED07FC" w:rsidP="00B24099">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c>
          <w:tcPr>
            <w:tcW w:w="5453" w:type="dxa"/>
            <w:gridSpan w:val="3"/>
            <w:vAlign w:val="center"/>
          </w:tcPr>
          <w:p w14:paraId="39B13392" w14:textId="3D8062F8" w:rsidR="00B24099" w:rsidRPr="00DA0CE3" w:rsidRDefault="00B24099" w:rsidP="00B24099">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1. Established Public Relief Hospital System that can protect and provide a safe hospital environment to patient from COVID-19 </w:t>
            </w:r>
          </w:p>
          <w:p w14:paraId="5E144759" w14:textId="77777777" w:rsidR="00B24099" w:rsidRPr="00DA0CE3" w:rsidRDefault="00B24099" w:rsidP="00B24099">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 Dive-through screening clinic</w:t>
            </w:r>
          </w:p>
          <w:p w14:paraId="63BF52FF" w14:textId="77777777" w:rsidR="007D6042" w:rsidRPr="00DA0CE3" w:rsidRDefault="00B24099" w:rsidP="00B24099">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3. Walk-through screening clinic (Large clinic for testing 1000 </w:t>
            </w:r>
            <w:r w:rsidR="00960E14" w:rsidRPr="00DA0CE3">
              <w:rPr>
                <w:rFonts w:ascii="Georgia" w:hAnsi="Georgia" w:cs="Times New Roman"/>
                <w:sz w:val="16"/>
                <w:szCs w:val="16"/>
              </w:rPr>
              <w:t>people</w:t>
            </w:r>
            <w:r w:rsidRPr="00DA0CE3">
              <w:rPr>
                <w:rFonts w:ascii="Georgia" w:hAnsi="Georgia" w:cs="Times New Roman"/>
                <w:sz w:val="16"/>
                <w:szCs w:val="16"/>
              </w:rPr>
              <w:t xml:space="preserve"> per day</w:t>
            </w:r>
          </w:p>
          <w:p w14:paraId="4B01FCF8" w14:textId="0A7E7E38" w:rsidR="00AF55B3" w:rsidRPr="00DA0CE3" w:rsidRDefault="00AF55B3" w:rsidP="00B24099">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&lt; Source: </w:t>
            </w:r>
            <w:r w:rsidR="00364634" w:rsidRPr="00DA0CE3">
              <w:rPr>
                <w:rFonts w:ascii="Georgia" w:hAnsi="Georgia" w:cs="Times New Roman"/>
                <w:sz w:val="16"/>
                <w:szCs w:val="16"/>
              </w:rPr>
              <w:t xml:space="preserve"> Coronavirus Disease-19, </w:t>
            </w:r>
            <w:r w:rsidRPr="00DA0CE3">
              <w:rPr>
                <w:rFonts w:ascii="Georgia" w:hAnsi="Georgia" w:cs="Times New Roman"/>
                <w:sz w:val="16"/>
                <w:szCs w:val="16"/>
              </w:rPr>
              <w:t xml:space="preserve">Central Disease Control </w:t>
            </w:r>
            <w:r w:rsidR="006A0448" w:rsidRPr="00DA0CE3">
              <w:rPr>
                <w:rFonts w:ascii="Georgia" w:hAnsi="Georgia" w:cs="Times New Roman"/>
                <w:sz w:val="16"/>
                <w:szCs w:val="16"/>
              </w:rPr>
              <w:t>Headquarters, February</w:t>
            </w:r>
            <w:r w:rsidR="000256D2" w:rsidRPr="00DA0CE3">
              <w:rPr>
                <w:rFonts w:ascii="Georgia" w:hAnsi="Georgia" w:cs="Times New Roman"/>
                <w:sz w:val="16"/>
                <w:szCs w:val="16"/>
              </w:rPr>
              <w:t xml:space="preserve"> 25, 2020&gt; </w:t>
            </w:r>
          </w:p>
        </w:tc>
      </w:tr>
      <w:tr w:rsidR="00551E87" w:rsidRPr="00DA0CE3" w14:paraId="0F49104B" w14:textId="77777777" w:rsidTr="01334965">
        <w:trPr>
          <w:cantSplit/>
          <w:trHeight w:val="726"/>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49402BCC" w14:textId="77777777" w:rsidR="007D6042" w:rsidRPr="00DA0CE3" w:rsidRDefault="007D6042" w:rsidP="00804835">
            <w:pPr>
              <w:jc w:val="center"/>
              <w:rPr>
                <w:rFonts w:ascii="Georgia" w:hAnsi="Georgia" w:cs="Times New Roman"/>
                <w:b w:val="0"/>
                <w:bCs w:val="0"/>
                <w:sz w:val="18"/>
                <w:szCs w:val="18"/>
              </w:rPr>
            </w:pPr>
            <w:r w:rsidRPr="00DA0CE3">
              <w:rPr>
                <w:rFonts w:ascii="Georgia" w:hAnsi="Georgia" w:cs="Times New Roman"/>
                <w:b w:val="0"/>
                <w:bCs w:val="0"/>
                <w:sz w:val="18"/>
                <w:szCs w:val="18"/>
              </w:rPr>
              <w:t>Screening system</w:t>
            </w:r>
          </w:p>
        </w:tc>
        <w:tc>
          <w:tcPr>
            <w:tcW w:w="1260" w:type="dxa"/>
            <w:gridSpan w:val="2"/>
            <w:vAlign w:val="center"/>
          </w:tcPr>
          <w:p w14:paraId="3DDD0854" w14:textId="77777777" w:rsidR="007D6042" w:rsidRPr="00DA0CE3" w:rsidRDefault="007D6042" w:rsidP="00804835">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Outpatient appointment guidance</w:t>
            </w:r>
          </w:p>
        </w:tc>
        <w:tc>
          <w:tcPr>
            <w:tcW w:w="3060" w:type="dxa"/>
            <w:vAlign w:val="center"/>
          </w:tcPr>
          <w:p w14:paraId="63954279" w14:textId="77777777" w:rsidR="00B24099" w:rsidRPr="00DA0CE3" w:rsidRDefault="00B24099" w:rsidP="00B24099">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Original version is written in English, original text displayed in the translation section.</w:t>
            </w:r>
          </w:p>
          <w:p w14:paraId="7024127E" w14:textId="1BEF396A" w:rsidR="007D6042" w:rsidRPr="00DA0CE3" w:rsidRDefault="00B24099" w:rsidP="00B24099">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 Source:</w:t>
            </w:r>
            <w:r w:rsidR="007D28AF" w:rsidRPr="00DA0CE3">
              <w:rPr>
                <w:rFonts w:ascii="Georgia" w:hAnsi="Georgia" w:cs="Times New Roman"/>
                <w:sz w:val="16"/>
                <w:szCs w:val="16"/>
              </w:rPr>
              <w:t xml:space="preserve">  Coronavirus Disease-19</w:t>
            </w:r>
            <w:r w:rsidR="0085108F" w:rsidRPr="00DA0CE3">
              <w:rPr>
                <w:rFonts w:ascii="Georgia" w:hAnsi="Georgia" w:cs="Times New Roman"/>
                <w:sz w:val="16"/>
                <w:szCs w:val="16"/>
              </w:rPr>
              <w:t>,</w:t>
            </w:r>
            <w:r w:rsidRPr="00DA0CE3">
              <w:rPr>
                <w:rFonts w:ascii="Georgia" w:hAnsi="Georgia" w:cs="Times New Roman"/>
                <w:sz w:val="16"/>
                <w:szCs w:val="16"/>
              </w:rPr>
              <w:t xml:space="preserve"> Central Disease Control Headquarters, </w:t>
            </w:r>
            <w:r w:rsidR="00316931" w:rsidRPr="00DA0CE3">
              <w:rPr>
                <w:rFonts w:ascii="Georgia" w:hAnsi="Georgia" w:cs="Times New Roman"/>
                <w:sz w:val="16"/>
                <w:szCs w:val="16"/>
              </w:rPr>
              <w:t>February</w:t>
            </w:r>
            <w:r w:rsidRPr="00DA0CE3">
              <w:rPr>
                <w:rFonts w:ascii="Georgia" w:hAnsi="Georgia" w:cs="Times New Roman"/>
                <w:sz w:val="16"/>
                <w:szCs w:val="16"/>
              </w:rPr>
              <w:t xml:space="preserve"> </w:t>
            </w:r>
            <w:r w:rsidR="00316931" w:rsidRPr="00DA0CE3">
              <w:rPr>
                <w:rFonts w:ascii="Georgia" w:hAnsi="Georgia" w:cs="Times New Roman"/>
                <w:sz w:val="16"/>
                <w:szCs w:val="16"/>
              </w:rPr>
              <w:t>24</w:t>
            </w:r>
            <w:r w:rsidRPr="00DA0CE3">
              <w:rPr>
                <w:rFonts w:ascii="Georgia" w:hAnsi="Georgia" w:cs="Times New Roman"/>
                <w:sz w:val="16"/>
                <w:szCs w:val="16"/>
              </w:rPr>
              <w:t>, 2020&gt;</w:t>
            </w:r>
          </w:p>
        </w:tc>
        <w:tc>
          <w:tcPr>
            <w:tcW w:w="5453" w:type="dxa"/>
            <w:gridSpan w:val="3"/>
            <w:vAlign w:val="center"/>
          </w:tcPr>
          <w:p w14:paraId="32E65340" w14:textId="77777777" w:rsidR="00B24099" w:rsidRPr="00DA0CE3" w:rsidRDefault="00B24099" w:rsidP="00B24099">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Public Relief Hospitals’ provide segregated treatment for non-respiratory and respiratory patients in order to guarantee medical services to patients in general and prevent the virus from spreading.</w:t>
            </w:r>
          </w:p>
          <w:p w14:paraId="4914923F" w14:textId="77777777" w:rsidR="00B24099" w:rsidRPr="00DA0CE3" w:rsidRDefault="00B24099" w:rsidP="00B24099">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353B461E" w14:textId="77777777" w:rsidR="00B24099" w:rsidRPr="00DA0CE3" w:rsidRDefault="00B24099" w:rsidP="00B24099">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Public Relief Hospitals are divided into two types – Type A hospitals have separate outpatient treatment areas for general patients and respiratory patients, while Type B hospitals not only have a separate outpatient area for respiratory patients, but also screening centers capable of collecting samples and dedicated wards for respiratory patients.</w:t>
            </w:r>
          </w:p>
          <w:p w14:paraId="3DFDAE76" w14:textId="77777777" w:rsidR="00B24099" w:rsidRPr="00DA0CE3" w:rsidRDefault="00B24099" w:rsidP="00B24099">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481ABC3C" w14:textId="77777777" w:rsidR="00B24099" w:rsidRPr="00DA0CE3" w:rsidRDefault="00B24099" w:rsidP="00B24099">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Also, the Korean government has permitted non-respiratory patients to receive counseling by phone and prescriptions by phone and by proxy to prevent infection within healthcare institutions.</w:t>
            </w:r>
          </w:p>
          <w:p w14:paraId="44B41BB2" w14:textId="77777777" w:rsidR="00B24099" w:rsidRPr="00DA0CE3" w:rsidRDefault="00B24099" w:rsidP="00B24099">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4C974398" w14:textId="77777777" w:rsidR="00B24099" w:rsidRPr="00DA0CE3" w:rsidRDefault="00B24099" w:rsidP="00B24099">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Non-respiratory patients, such as hypertensive patients or patients with heart problems should go to the general outpatient area at a Public Relief Hospital. Patients with mild respiratory symptoms should go see a physician nearby or go to the respiratory outpatient area at a Public Relief Hospital.</w:t>
            </w:r>
          </w:p>
          <w:p w14:paraId="4EC55F55" w14:textId="77777777" w:rsidR="007D6042" w:rsidRPr="00DA0CE3" w:rsidRDefault="00B24099" w:rsidP="007D28AF">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 Source:</w:t>
            </w:r>
            <w:r w:rsidR="007D28AF" w:rsidRPr="00DA0CE3">
              <w:rPr>
                <w:rFonts w:ascii="Georgia" w:hAnsi="Georgia" w:cs="Times New Roman"/>
                <w:sz w:val="16"/>
                <w:szCs w:val="16"/>
              </w:rPr>
              <w:t xml:space="preserve"> Coronavirus Disease-19, </w:t>
            </w:r>
            <w:r w:rsidRPr="00DA0CE3">
              <w:rPr>
                <w:rFonts w:ascii="Georgia" w:hAnsi="Georgia" w:cs="Times New Roman"/>
                <w:sz w:val="16"/>
                <w:szCs w:val="16"/>
              </w:rPr>
              <w:t>Central Disease Control Headquarters,</w:t>
            </w:r>
            <w:r w:rsidR="00316931" w:rsidRPr="00DA0CE3">
              <w:rPr>
                <w:rFonts w:ascii="Georgia" w:hAnsi="Georgia" w:cs="Times New Roman"/>
                <w:sz w:val="16"/>
                <w:szCs w:val="16"/>
              </w:rPr>
              <w:t xml:space="preserve"> February 24</w:t>
            </w:r>
            <w:r w:rsidRPr="00DA0CE3">
              <w:rPr>
                <w:rFonts w:ascii="Georgia" w:hAnsi="Georgia" w:cs="Times New Roman"/>
                <w:sz w:val="16"/>
                <w:szCs w:val="16"/>
              </w:rPr>
              <w:t>, 2020&gt;</w:t>
            </w:r>
          </w:p>
          <w:p w14:paraId="62090671" w14:textId="743C779B" w:rsidR="00DA0CE3" w:rsidRPr="00DA0CE3" w:rsidRDefault="00DA0CE3" w:rsidP="007D28AF">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551E87" w:rsidRPr="00DA0CE3" w14:paraId="4B90224B" w14:textId="77777777" w:rsidTr="01334965">
        <w:trPr>
          <w:cnfStyle w:val="000000100000" w:firstRow="0" w:lastRow="0" w:firstColumn="0" w:lastColumn="0" w:oddVBand="0" w:evenVBand="0" w:oddHBand="1" w:evenHBand="0" w:firstRowFirstColumn="0" w:firstRowLastColumn="0" w:lastRowFirstColumn="0" w:lastRowLastColumn="0"/>
          <w:cantSplit/>
          <w:trHeight w:val="1194"/>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0102CEAA" w14:textId="77777777" w:rsidR="007D6042" w:rsidRPr="00DA0CE3" w:rsidRDefault="007D6042" w:rsidP="00804835">
            <w:pPr>
              <w:jc w:val="center"/>
              <w:rPr>
                <w:rFonts w:ascii="Georgia" w:hAnsi="Georgia" w:cs="Times New Roman"/>
                <w:b w:val="0"/>
                <w:bCs w:val="0"/>
                <w:sz w:val="18"/>
                <w:szCs w:val="18"/>
              </w:rPr>
            </w:pPr>
            <w:r w:rsidRPr="00DA0CE3">
              <w:rPr>
                <w:rFonts w:ascii="Georgia" w:hAnsi="Georgia" w:cs="Times New Roman"/>
                <w:b w:val="0"/>
                <w:bCs w:val="0"/>
                <w:sz w:val="18"/>
                <w:szCs w:val="18"/>
              </w:rPr>
              <w:t>Cost support</w:t>
            </w:r>
          </w:p>
        </w:tc>
        <w:tc>
          <w:tcPr>
            <w:tcW w:w="1260" w:type="dxa"/>
            <w:gridSpan w:val="2"/>
            <w:vAlign w:val="center"/>
          </w:tcPr>
          <w:p w14:paraId="63BEF2D3" w14:textId="77777777" w:rsidR="007D6042" w:rsidRPr="00DA0CE3" w:rsidRDefault="007D6042" w:rsidP="00804835">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Cost support (testing and treatment)</w:t>
            </w:r>
          </w:p>
        </w:tc>
        <w:tc>
          <w:tcPr>
            <w:tcW w:w="3060" w:type="dxa"/>
            <w:vAlign w:val="center"/>
          </w:tcPr>
          <w:p w14:paraId="2F7662CB" w14:textId="04CE504F" w:rsidR="007D6042" w:rsidRPr="00DA0CE3" w:rsidRDefault="00B24099" w:rsidP="007D604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lang w:eastAsia="ko-KR"/>
              </w:rPr>
            </w:pPr>
            <w:r w:rsidRPr="00DA0CE3">
              <w:rPr>
                <w:rFonts w:ascii="Georgia" w:eastAsia="Batang" w:hAnsi="Georgia" w:cs="Times New Roman"/>
                <w:sz w:val="16"/>
                <w:szCs w:val="16"/>
              </w:rPr>
              <w:t>한국</w:t>
            </w:r>
            <w:r w:rsidRPr="00DA0CE3">
              <w:rPr>
                <w:rFonts w:ascii="Georgia" w:hAnsi="Georgia" w:cs="Times New Roman"/>
                <w:sz w:val="16"/>
                <w:szCs w:val="16"/>
              </w:rPr>
              <w:t xml:space="preserve"> </w:t>
            </w:r>
            <w:r w:rsidRPr="00DA0CE3">
              <w:rPr>
                <w:rFonts w:ascii="Georgia" w:eastAsia="Batang" w:hAnsi="Georgia" w:cs="Times New Roman"/>
                <w:sz w:val="16"/>
                <w:szCs w:val="16"/>
              </w:rPr>
              <w:t>정부는</w:t>
            </w:r>
            <w:r w:rsidRPr="00DA0CE3">
              <w:rPr>
                <w:rFonts w:ascii="Georgia" w:hAnsi="Georgia" w:cs="Times New Roman"/>
                <w:sz w:val="16"/>
                <w:szCs w:val="16"/>
              </w:rPr>
              <w:t xml:space="preserve"> </w:t>
            </w:r>
            <w:r w:rsidRPr="00DA0CE3">
              <w:rPr>
                <w:rFonts w:ascii="Georgia" w:eastAsia="Batang" w:hAnsi="Georgia" w:cs="Times New Roman"/>
                <w:sz w:val="16"/>
                <w:szCs w:val="16"/>
              </w:rPr>
              <w:t>국민들이</w:t>
            </w:r>
            <w:r w:rsidRPr="00DA0CE3">
              <w:rPr>
                <w:rFonts w:ascii="Georgia" w:hAnsi="Georgia" w:cs="Times New Roman"/>
                <w:sz w:val="16"/>
                <w:szCs w:val="16"/>
              </w:rPr>
              <w:t xml:space="preserve"> </w:t>
            </w:r>
            <w:r w:rsidRPr="00DA0CE3">
              <w:rPr>
                <w:rFonts w:ascii="Georgia" w:eastAsia="Batang" w:hAnsi="Georgia" w:cs="Times New Roman"/>
                <w:sz w:val="16"/>
                <w:szCs w:val="16"/>
              </w:rPr>
              <w:t>감염</w:t>
            </w:r>
            <w:r w:rsidRPr="00DA0CE3">
              <w:rPr>
                <w:rFonts w:ascii="Georgia" w:hAnsi="Georgia" w:cs="Times New Roman"/>
                <w:sz w:val="16"/>
                <w:szCs w:val="16"/>
              </w:rPr>
              <w:t xml:space="preserve"> </w:t>
            </w:r>
            <w:r w:rsidRPr="00DA0CE3">
              <w:rPr>
                <w:rFonts w:ascii="Georgia" w:eastAsia="Batang" w:hAnsi="Georgia" w:cs="Times New Roman"/>
                <w:sz w:val="16"/>
                <w:szCs w:val="16"/>
              </w:rPr>
              <w:t>예방에</w:t>
            </w:r>
            <w:r w:rsidRPr="00DA0CE3">
              <w:rPr>
                <w:rFonts w:ascii="Georgia" w:hAnsi="Georgia" w:cs="Times New Roman"/>
                <w:sz w:val="16"/>
                <w:szCs w:val="16"/>
              </w:rPr>
              <w:t xml:space="preserve"> </w:t>
            </w:r>
            <w:r w:rsidRPr="00DA0CE3">
              <w:rPr>
                <w:rFonts w:ascii="Georgia" w:eastAsia="Batang" w:hAnsi="Georgia" w:cs="Times New Roman"/>
                <w:sz w:val="16"/>
                <w:szCs w:val="16"/>
              </w:rPr>
              <w:t>적극</w:t>
            </w:r>
            <w:r w:rsidRPr="00DA0CE3">
              <w:rPr>
                <w:rFonts w:ascii="Georgia" w:hAnsi="Georgia" w:cs="Times New Roman"/>
                <w:sz w:val="16"/>
                <w:szCs w:val="16"/>
              </w:rPr>
              <w:t xml:space="preserve"> </w:t>
            </w:r>
            <w:r w:rsidRPr="00DA0CE3">
              <w:rPr>
                <w:rFonts w:ascii="Georgia" w:eastAsia="Batang" w:hAnsi="Georgia" w:cs="Times New Roman"/>
                <w:sz w:val="16"/>
                <w:szCs w:val="16"/>
              </w:rPr>
              <w:t>협조하고</w:t>
            </w:r>
            <w:r w:rsidRPr="00DA0CE3">
              <w:rPr>
                <w:rFonts w:ascii="Georgia" w:hAnsi="Georgia" w:cs="Times New Roman"/>
                <w:sz w:val="16"/>
                <w:szCs w:val="16"/>
              </w:rPr>
              <w:t xml:space="preserve"> </w:t>
            </w:r>
            <w:r w:rsidRPr="00DA0CE3">
              <w:rPr>
                <w:rFonts w:ascii="Georgia" w:eastAsia="Batang" w:hAnsi="Georgia" w:cs="Times New Roman"/>
                <w:sz w:val="16"/>
                <w:szCs w:val="16"/>
              </w:rPr>
              <w:t>생계에</w:t>
            </w:r>
            <w:r w:rsidRPr="00DA0CE3">
              <w:rPr>
                <w:rFonts w:ascii="Georgia" w:hAnsi="Georgia" w:cs="Times New Roman"/>
                <w:sz w:val="16"/>
                <w:szCs w:val="16"/>
              </w:rPr>
              <w:t xml:space="preserve"> </w:t>
            </w:r>
            <w:r w:rsidRPr="00DA0CE3">
              <w:rPr>
                <w:rFonts w:ascii="Georgia" w:eastAsia="Batang" w:hAnsi="Georgia" w:cs="Times New Roman"/>
                <w:sz w:val="16"/>
                <w:szCs w:val="16"/>
              </w:rPr>
              <w:t>지장을</w:t>
            </w:r>
            <w:r w:rsidRPr="00DA0CE3">
              <w:rPr>
                <w:rFonts w:ascii="Georgia" w:hAnsi="Georgia" w:cs="Times New Roman"/>
                <w:sz w:val="16"/>
                <w:szCs w:val="16"/>
              </w:rPr>
              <w:t xml:space="preserve"> </w:t>
            </w:r>
            <w:r w:rsidRPr="00DA0CE3">
              <w:rPr>
                <w:rFonts w:ascii="Georgia" w:eastAsia="Batang" w:hAnsi="Georgia" w:cs="Times New Roman"/>
                <w:sz w:val="16"/>
                <w:szCs w:val="16"/>
              </w:rPr>
              <w:t>받지</w:t>
            </w:r>
            <w:r w:rsidRPr="00DA0CE3">
              <w:rPr>
                <w:rFonts w:ascii="Georgia" w:hAnsi="Georgia" w:cs="Times New Roman"/>
                <w:sz w:val="16"/>
                <w:szCs w:val="16"/>
              </w:rPr>
              <w:t xml:space="preserve"> </w:t>
            </w:r>
            <w:r w:rsidRPr="00DA0CE3">
              <w:rPr>
                <w:rFonts w:ascii="Georgia" w:eastAsia="Batang" w:hAnsi="Georgia" w:cs="Times New Roman"/>
                <w:sz w:val="16"/>
                <w:szCs w:val="16"/>
              </w:rPr>
              <w:t>않도록</w:t>
            </w:r>
            <w:r w:rsidRPr="00DA0CE3">
              <w:rPr>
                <w:rFonts w:ascii="Georgia" w:hAnsi="Georgia" w:cs="Times New Roman"/>
                <w:sz w:val="16"/>
                <w:szCs w:val="16"/>
              </w:rPr>
              <w:t xml:space="preserve">, </w:t>
            </w:r>
            <w:r w:rsidRPr="00DA0CE3">
              <w:rPr>
                <w:rFonts w:ascii="Georgia" w:eastAsia="Batang" w:hAnsi="Georgia" w:cs="Times New Roman"/>
                <w:sz w:val="16"/>
                <w:szCs w:val="16"/>
              </w:rPr>
              <w:t>확진환자는</w:t>
            </w:r>
            <w:r w:rsidRPr="00DA0CE3">
              <w:rPr>
                <w:rFonts w:ascii="Georgia" w:hAnsi="Georgia" w:cs="Times New Roman"/>
                <w:sz w:val="16"/>
                <w:szCs w:val="16"/>
              </w:rPr>
              <w:t xml:space="preserve"> </w:t>
            </w:r>
            <w:r w:rsidRPr="00DA0CE3">
              <w:rPr>
                <w:rFonts w:ascii="Georgia" w:eastAsia="Batang" w:hAnsi="Georgia" w:cs="Times New Roman"/>
                <w:sz w:val="16"/>
                <w:szCs w:val="16"/>
              </w:rPr>
              <w:t>입원</w:t>
            </w:r>
            <w:r w:rsidRPr="00DA0CE3">
              <w:rPr>
                <w:rFonts w:ascii="Georgia" w:hAnsi="Georgia" w:cs="Times New Roman"/>
                <w:sz w:val="16"/>
                <w:szCs w:val="16"/>
              </w:rPr>
              <w:t xml:space="preserve"> · </w:t>
            </w:r>
            <w:r w:rsidRPr="00DA0CE3">
              <w:rPr>
                <w:rFonts w:ascii="Georgia" w:eastAsia="Batang" w:hAnsi="Georgia" w:cs="Times New Roman"/>
                <w:sz w:val="16"/>
                <w:szCs w:val="16"/>
              </w:rPr>
              <w:t>치료비</w:t>
            </w:r>
            <w:r w:rsidRPr="00DA0CE3">
              <w:rPr>
                <w:rFonts w:ascii="Georgia" w:hAnsi="Georgia" w:cs="Times New Roman"/>
                <w:sz w:val="16"/>
                <w:szCs w:val="16"/>
              </w:rPr>
              <w:t xml:space="preserve">, </w:t>
            </w:r>
            <w:r w:rsidRPr="00DA0CE3">
              <w:rPr>
                <w:rFonts w:ascii="Georgia" w:eastAsia="Batang" w:hAnsi="Georgia" w:cs="Times New Roman"/>
                <w:sz w:val="16"/>
                <w:szCs w:val="16"/>
              </w:rPr>
              <w:t>의심환자</w:t>
            </w:r>
            <w:r w:rsidRPr="00DA0CE3">
              <w:rPr>
                <w:rFonts w:ascii="Georgia" w:hAnsi="Georgia" w:cs="Times New Roman"/>
                <w:sz w:val="16"/>
                <w:szCs w:val="16"/>
              </w:rPr>
              <w:t xml:space="preserve"> </w:t>
            </w:r>
            <w:r w:rsidRPr="00DA0CE3">
              <w:rPr>
                <w:rFonts w:ascii="Georgia" w:eastAsia="Batang" w:hAnsi="Georgia" w:cs="Times New Roman"/>
                <w:sz w:val="16"/>
                <w:szCs w:val="16"/>
              </w:rPr>
              <w:t>등의</w:t>
            </w:r>
            <w:r w:rsidRPr="00DA0CE3">
              <w:rPr>
                <w:rFonts w:ascii="Georgia" w:hAnsi="Georgia" w:cs="Times New Roman"/>
                <w:sz w:val="16"/>
                <w:szCs w:val="16"/>
              </w:rPr>
              <w:t xml:space="preserve"> </w:t>
            </w:r>
            <w:r w:rsidRPr="00DA0CE3">
              <w:rPr>
                <w:rFonts w:ascii="Georgia" w:eastAsia="Batang" w:hAnsi="Georgia" w:cs="Times New Roman"/>
                <w:sz w:val="16"/>
                <w:szCs w:val="16"/>
              </w:rPr>
              <w:t>진단검사비는</w:t>
            </w:r>
            <w:r w:rsidRPr="00DA0CE3">
              <w:rPr>
                <w:rFonts w:ascii="Georgia" w:hAnsi="Georgia" w:cs="Times New Roman"/>
                <w:sz w:val="16"/>
                <w:szCs w:val="16"/>
              </w:rPr>
              <w:t xml:space="preserve"> </w:t>
            </w:r>
            <w:r w:rsidRPr="00DA0CE3">
              <w:rPr>
                <w:rFonts w:ascii="Georgia" w:eastAsia="Batang" w:hAnsi="Georgia" w:cs="Times New Roman"/>
                <w:sz w:val="16"/>
                <w:szCs w:val="16"/>
              </w:rPr>
              <w:t>전액</w:t>
            </w:r>
            <w:r w:rsidRPr="00DA0CE3">
              <w:rPr>
                <w:rFonts w:ascii="Georgia" w:hAnsi="Georgia" w:cs="Times New Roman"/>
                <w:sz w:val="16"/>
                <w:szCs w:val="16"/>
              </w:rPr>
              <w:t xml:space="preserve"> </w:t>
            </w:r>
            <w:r w:rsidRPr="00DA0CE3">
              <w:rPr>
                <w:rFonts w:ascii="Georgia" w:eastAsia="Batang" w:hAnsi="Georgia" w:cs="Times New Roman"/>
                <w:sz w:val="16"/>
                <w:szCs w:val="16"/>
              </w:rPr>
              <w:t>건강보험</w:t>
            </w:r>
            <w:r w:rsidRPr="00DA0CE3">
              <w:rPr>
                <w:rFonts w:ascii="Georgia" w:hAnsi="Georgia" w:cs="Times New Roman"/>
                <w:sz w:val="16"/>
                <w:szCs w:val="16"/>
              </w:rPr>
              <w:t xml:space="preserve"> </w:t>
            </w:r>
            <w:r w:rsidRPr="00DA0CE3">
              <w:rPr>
                <w:rFonts w:ascii="Georgia" w:eastAsia="Batang" w:hAnsi="Georgia" w:cs="Times New Roman"/>
                <w:sz w:val="16"/>
                <w:szCs w:val="16"/>
              </w:rPr>
              <w:t>또는</w:t>
            </w:r>
            <w:r w:rsidRPr="00DA0CE3">
              <w:rPr>
                <w:rFonts w:ascii="Georgia" w:hAnsi="Georgia" w:cs="Times New Roman"/>
                <w:sz w:val="16"/>
                <w:szCs w:val="16"/>
              </w:rPr>
              <w:t xml:space="preserve"> </w:t>
            </w:r>
            <w:r w:rsidRPr="00DA0CE3">
              <w:rPr>
                <w:rFonts w:ascii="Georgia" w:eastAsia="Batang" w:hAnsi="Georgia" w:cs="Times New Roman"/>
                <w:sz w:val="16"/>
                <w:szCs w:val="16"/>
              </w:rPr>
              <w:t>국비로</w:t>
            </w:r>
            <w:r w:rsidRPr="00DA0CE3">
              <w:rPr>
                <w:rFonts w:ascii="Georgia" w:hAnsi="Georgia" w:cs="Times New Roman"/>
                <w:sz w:val="16"/>
                <w:szCs w:val="16"/>
              </w:rPr>
              <w:t xml:space="preserve"> </w:t>
            </w:r>
            <w:r w:rsidRPr="00DA0CE3">
              <w:rPr>
                <w:rFonts w:ascii="Georgia" w:eastAsia="Batang" w:hAnsi="Georgia" w:cs="Times New Roman"/>
                <w:sz w:val="16"/>
                <w:szCs w:val="16"/>
              </w:rPr>
              <w:t>지원합니다</w:t>
            </w:r>
            <w:r w:rsidRPr="00DA0CE3">
              <w:rPr>
                <w:rFonts w:ascii="Georgia" w:hAnsi="Georgia" w:cs="Times New Roman"/>
                <w:sz w:val="16"/>
                <w:szCs w:val="16"/>
              </w:rPr>
              <w:t xml:space="preserve">. </w:t>
            </w:r>
            <w:r w:rsidRPr="00DA0CE3">
              <w:rPr>
                <w:rFonts w:ascii="Georgia" w:eastAsia="Batang" w:hAnsi="Georgia" w:cs="Times New Roman"/>
                <w:sz w:val="16"/>
                <w:szCs w:val="16"/>
              </w:rPr>
              <w:t>또한</w:t>
            </w:r>
            <w:r w:rsidRPr="00DA0CE3">
              <w:rPr>
                <w:rFonts w:ascii="Georgia" w:hAnsi="Georgia" w:cs="Times New Roman"/>
                <w:sz w:val="16"/>
                <w:szCs w:val="16"/>
              </w:rPr>
              <w:t xml:space="preserve"> </w:t>
            </w:r>
            <w:r w:rsidRPr="00DA0CE3">
              <w:rPr>
                <w:rFonts w:ascii="Georgia" w:eastAsia="Batang" w:hAnsi="Georgia" w:cs="Times New Roman"/>
                <w:sz w:val="16"/>
                <w:szCs w:val="16"/>
              </w:rPr>
              <w:t>자가격리자나</w:t>
            </w:r>
            <w:r w:rsidRPr="00DA0CE3">
              <w:rPr>
                <w:rFonts w:ascii="Georgia" w:hAnsi="Georgia" w:cs="Times New Roman"/>
                <w:sz w:val="16"/>
                <w:szCs w:val="16"/>
              </w:rPr>
              <w:t xml:space="preserve"> </w:t>
            </w:r>
            <w:r w:rsidRPr="00DA0CE3">
              <w:rPr>
                <w:rFonts w:ascii="Georgia" w:eastAsia="Batang" w:hAnsi="Georgia" w:cs="Times New Roman"/>
                <w:sz w:val="16"/>
                <w:szCs w:val="16"/>
              </w:rPr>
              <w:lastRenderedPageBreak/>
              <w:t>입원</w:t>
            </w:r>
            <w:r w:rsidRPr="00DA0CE3">
              <w:rPr>
                <w:rFonts w:ascii="Georgia" w:hAnsi="Georgia" w:cs="Times New Roman"/>
                <w:sz w:val="16"/>
                <w:szCs w:val="16"/>
              </w:rPr>
              <w:t xml:space="preserve"> </w:t>
            </w:r>
            <w:r w:rsidRPr="00DA0CE3">
              <w:rPr>
                <w:rFonts w:ascii="Georgia" w:eastAsia="Batang" w:hAnsi="Georgia" w:cs="Times New Roman"/>
                <w:sz w:val="16"/>
                <w:szCs w:val="16"/>
              </w:rPr>
              <w:t>대상자에</w:t>
            </w:r>
            <w:r w:rsidRPr="00DA0CE3">
              <w:rPr>
                <w:rFonts w:ascii="Georgia" w:hAnsi="Georgia" w:cs="Times New Roman"/>
                <w:sz w:val="16"/>
                <w:szCs w:val="16"/>
              </w:rPr>
              <w:t xml:space="preserve"> </w:t>
            </w:r>
            <w:r w:rsidRPr="00DA0CE3">
              <w:rPr>
                <w:rFonts w:ascii="Georgia" w:eastAsia="Batang" w:hAnsi="Georgia" w:cs="Times New Roman"/>
                <w:sz w:val="16"/>
                <w:szCs w:val="16"/>
              </w:rPr>
              <w:t>대해서는</w:t>
            </w:r>
            <w:r w:rsidRPr="00DA0CE3">
              <w:rPr>
                <w:rFonts w:ascii="Georgia" w:hAnsi="Georgia" w:cs="Times New Roman"/>
                <w:sz w:val="16"/>
                <w:szCs w:val="16"/>
              </w:rPr>
              <w:t xml:space="preserve"> </w:t>
            </w:r>
            <w:r w:rsidRPr="00DA0CE3">
              <w:rPr>
                <w:rFonts w:ascii="Georgia" w:eastAsia="Batang" w:hAnsi="Georgia" w:cs="Times New Roman"/>
                <w:sz w:val="16"/>
                <w:szCs w:val="16"/>
              </w:rPr>
              <w:t>생활지원비</w:t>
            </w:r>
            <w:r w:rsidRPr="00DA0CE3">
              <w:rPr>
                <w:rFonts w:ascii="Georgia" w:hAnsi="Georgia" w:cs="Times New Roman"/>
                <w:sz w:val="16"/>
                <w:szCs w:val="16"/>
              </w:rPr>
              <w:t xml:space="preserve"> </w:t>
            </w:r>
            <w:r w:rsidRPr="00DA0CE3">
              <w:rPr>
                <w:rFonts w:ascii="Georgia" w:eastAsia="Batang" w:hAnsi="Georgia" w:cs="Times New Roman"/>
                <w:sz w:val="16"/>
                <w:szCs w:val="16"/>
              </w:rPr>
              <w:t>또는</w:t>
            </w:r>
            <w:r w:rsidRPr="00DA0CE3">
              <w:rPr>
                <w:rFonts w:ascii="Georgia" w:hAnsi="Georgia" w:cs="Times New Roman"/>
                <w:sz w:val="16"/>
                <w:szCs w:val="16"/>
              </w:rPr>
              <w:t xml:space="preserve"> </w:t>
            </w:r>
            <w:r w:rsidRPr="00DA0CE3">
              <w:rPr>
                <w:rFonts w:ascii="Georgia" w:eastAsia="Batang" w:hAnsi="Georgia" w:cs="Times New Roman"/>
                <w:sz w:val="16"/>
                <w:szCs w:val="16"/>
              </w:rPr>
              <w:t>유급휴가비를</w:t>
            </w:r>
            <w:r w:rsidRPr="00DA0CE3">
              <w:rPr>
                <w:rFonts w:ascii="Georgia" w:hAnsi="Georgia" w:cs="Times New Roman"/>
                <w:sz w:val="16"/>
                <w:szCs w:val="16"/>
              </w:rPr>
              <w:t xml:space="preserve"> </w:t>
            </w:r>
            <w:r w:rsidRPr="00DA0CE3">
              <w:rPr>
                <w:rFonts w:ascii="Georgia" w:eastAsia="Batang" w:hAnsi="Georgia" w:cs="Times New Roman"/>
                <w:sz w:val="16"/>
                <w:szCs w:val="16"/>
              </w:rPr>
              <w:t>지원하고</w:t>
            </w:r>
            <w:r w:rsidRPr="00DA0CE3">
              <w:rPr>
                <w:rFonts w:ascii="Georgia" w:hAnsi="Georgia" w:cs="Times New Roman"/>
                <w:sz w:val="16"/>
                <w:szCs w:val="16"/>
              </w:rPr>
              <w:t xml:space="preserve">, </w:t>
            </w:r>
            <w:r w:rsidRPr="00DA0CE3">
              <w:rPr>
                <w:rFonts w:ascii="Georgia" w:eastAsia="Batang" w:hAnsi="Georgia" w:cs="Times New Roman"/>
                <w:sz w:val="16"/>
                <w:szCs w:val="16"/>
              </w:rPr>
              <w:t>사망시에는</w:t>
            </w:r>
            <w:r w:rsidRPr="00DA0CE3">
              <w:rPr>
                <w:rFonts w:ascii="Georgia" w:hAnsi="Georgia" w:cs="Times New Roman"/>
                <w:sz w:val="16"/>
                <w:szCs w:val="16"/>
              </w:rPr>
              <w:t xml:space="preserve"> </w:t>
            </w:r>
            <w:r w:rsidRPr="00DA0CE3">
              <w:rPr>
                <w:rFonts w:ascii="Georgia" w:eastAsia="Batang" w:hAnsi="Georgia" w:cs="Times New Roman"/>
                <w:sz w:val="16"/>
                <w:szCs w:val="16"/>
              </w:rPr>
              <w:t>장례비를</w:t>
            </w:r>
            <w:r w:rsidRPr="00DA0CE3">
              <w:rPr>
                <w:rFonts w:ascii="Georgia" w:hAnsi="Georgia" w:cs="Times New Roman"/>
                <w:sz w:val="16"/>
                <w:szCs w:val="16"/>
              </w:rPr>
              <w:t xml:space="preserve"> </w:t>
            </w:r>
            <w:r w:rsidRPr="00DA0CE3">
              <w:rPr>
                <w:rFonts w:ascii="Georgia" w:eastAsia="Batang" w:hAnsi="Georgia" w:cs="Times New Roman"/>
                <w:sz w:val="16"/>
                <w:szCs w:val="16"/>
              </w:rPr>
              <w:t>지급합니다</w:t>
            </w:r>
            <w:r w:rsidRPr="00DA0CE3">
              <w:rPr>
                <w:rFonts w:ascii="Georgia" w:hAnsi="Georgia" w:cs="Times New Roman"/>
                <w:sz w:val="16"/>
                <w:szCs w:val="16"/>
              </w:rPr>
              <w:t>.</w:t>
            </w:r>
            <w:r w:rsidR="00560742" w:rsidRPr="00DA0CE3">
              <w:rPr>
                <w:rFonts w:ascii="Georgia" w:hAnsi="Georgia" w:cs="Times New Roman"/>
                <w:sz w:val="16"/>
                <w:szCs w:val="16"/>
              </w:rPr>
              <w:t>&lt;</w:t>
            </w:r>
            <w:r w:rsidR="00560742" w:rsidRPr="00DA0CE3">
              <w:rPr>
                <w:rFonts w:ascii="Georgia" w:eastAsia="Batang" w:hAnsi="Georgia" w:cs="Batang"/>
                <w:sz w:val="16"/>
                <w:szCs w:val="16"/>
                <w:lang w:eastAsia="ko-KR"/>
              </w:rPr>
              <w:t>제공</w:t>
            </w:r>
            <w:r w:rsidR="00560742" w:rsidRPr="00DA0CE3">
              <w:rPr>
                <w:rFonts w:ascii="Georgia" w:eastAsia="Batang" w:hAnsi="Georgia" w:cs="Batang"/>
                <w:sz w:val="16"/>
                <w:szCs w:val="16"/>
                <w:lang w:eastAsia="ko-KR"/>
              </w:rPr>
              <w:t>:</w:t>
            </w:r>
            <w:r w:rsidRPr="00DA0CE3">
              <w:rPr>
                <w:rFonts w:ascii="Georgia" w:hAnsi="Georgia" w:cs="Times New Roman"/>
                <w:sz w:val="16"/>
                <w:szCs w:val="16"/>
              </w:rPr>
              <w:t xml:space="preserve"> </w:t>
            </w:r>
            <w:r w:rsidR="00745D6E" w:rsidRPr="00DA0CE3">
              <w:rPr>
                <w:rFonts w:ascii="Georgia" w:eastAsia="Batang" w:hAnsi="Georgia" w:cs="Batang"/>
                <w:sz w:val="16"/>
                <w:szCs w:val="16"/>
              </w:rPr>
              <w:t>코로나바이러스감염증</w:t>
            </w:r>
            <w:r w:rsidR="00745D6E" w:rsidRPr="00DA0CE3">
              <w:rPr>
                <w:rFonts w:ascii="Georgia" w:hAnsi="Georgia" w:cs="Times New Roman"/>
                <w:sz w:val="16"/>
                <w:szCs w:val="16"/>
              </w:rPr>
              <w:t>-19</w:t>
            </w:r>
            <w:r w:rsidR="00745D6E" w:rsidRPr="00DA0CE3">
              <w:rPr>
                <w:rFonts w:ascii="Georgia" w:eastAsia="Batang" w:hAnsi="Georgia" w:cs="Batang"/>
                <w:sz w:val="16"/>
                <w:szCs w:val="16"/>
                <w:lang w:eastAsia="ko-KR"/>
              </w:rPr>
              <w:t xml:space="preserve">, </w:t>
            </w:r>
            <w:r w:rsidR="00745D6E" w:rsidRPr="00DA0CE3">
              <w:rPr>
                <w:rFonts w:ascii="Georgia" w:eastAsia="Batang" w:hAnsi="Georgia" w:cs="Batang"/>
                <w:sz w:val="16"/>
                <w:szCs w:val="16"/>
                <w:lang w:eastAsia="ko-KR"/>
              </w:rPr>
              <w:t>환자치료</w:t>
            </w:r>
            <w:r w:rsidR="00745D6E" w:rsidRPr="00DA0CE3">
              <w:rPr>
                <w:rFonts w:ascii="Georgia" w:eastAsia="Batang" w:hAnsi="Georgia" w:cs="Batang"/>
                <w:sz w:val="16"/>
                <w:szCs w:val="16"/>
                <w:lang w:eastAsia="ko-KR"/>
              </w:rPr>
              <w:t xml:space="preserve"> </w:t>
            </w:r>
            <w:r w:rsidR="00745D6E" w:rsidRPr="00DA0CE3">
              <w:rPr>
                <w:rFonts w:ascii="Georgia" w:eastAsia="Batang" w:hAnsi="Georgia" w:cs="Batang"/>
                <w:sz w:val="16"/>
                <w:szCs w:val="16"/>
                <w:lang w:eastAsia="ko-KR"/>
              </w:rPr>
              <w:t>및</w:t>
            </w:r>
            <w:r w:rsidR="00745D6E" w:rsidRPr="00DA0CE3">
              <w:rPr>
                <w:rFonts w:ascii="Georgia" w:eastAsia="Batang" w:hAnsi="Georgia" w:cs="Batang"/>
                <w:sz w:val="16"/>
                <w:szCs w:val="16"/>
                <w:lang w:eastAsia="ko-KR"/>
              </w:rPr>
              <w:t xml:space="preserve"> </w:t>
            </w:r>
            <w:r w:rsidR="00745D6E" w:rsidRPr="00DA0CE3">
              <w:rPr>
                <w:rFonts w:ascii="Georgia" w:eastAsia="Batang" w:hAnsi="Georgia" w:cs="Batang"/>
                <w:sz w:val="16"/>
                <w:szCs w:val="16"/>
                <w:lang w:eastAsia="ko-KR"/>
              </w:rPr>
              <w:t>관리</w:t>
            </w:r>
            <w:r w:rsidR="00745D6E" w:rsidRPr="00DA0CE3">
              <w:rPr>
                <w:rFonts w:ascii="Georgia" w:eastAsia="Batang" w:hAnsi="Georgia" w:cs="Batang"/>
                <w:sz w:val="16"/>
                <w:szCs w:val="16"/>
                <w:lang w:eastAsia="ko-KR"/>
              </w:rPr>
              <w:t xml:space="preserve">, </w:t>
            </w:r>
            <w:r w:rsidR="00745D6E" w:rsidRPr="00DA0CE3">
              <w:rPr>
                <w:rFonts w:ascii="Georgia" w:eastAsia="Batang" w:hAnsi="Georgia" w:cs="Times New Roman"/>
                <w:sz w:val="16"/>
                <w:szCs w:val="16"/>
              </w:rPr>
              <w:t>중앙방역대책본부</w:t>
            </w:r>
            <w:r w:rsidR="00560742" w:rsidRPr="00DA0CE3">
              <w:rPr>
                <w:rFonts w:ascii="Georgia" w:eastAsia="Batang" w:hAnsi="Georgia" w:cs="Times New Roman"/>
                <w:sz w:val="16"/>
                <w:szCs w:val="16"/>
                <w:lang w:eastAsia="ko-KR"/>
              </w:rPr>
              <w:t>&gt;</w:t>
            </w:r>
          </w:p>
        </w:tc>
        <w:tc>
          <w:tcPr>
            <w:tcW w:w="5453" w:type="dxa"/>
            <w:gridSpan w:val="3"/>
            <w:vAlign w:val="center"/>
          </w:tcPr>
          <w:p w14:paraId="6BB8D864"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lastRenderedPageBreak/>
              <w:t xml:space="preserve">The Korean government is providing aid and compensation to further encourage the public to actively participate in infection prevention and minimize possible losses inflicted by the virus outbreak. Hospitalization and treatment expenses of confirmed cases and diagnostic testing expenses of suspected cases are entirely covered by National Health Insurance or government expenditure. It is also providing aid for living </w:t>
            </w:r>
            <w:r w:rsidRPr="00DA0CE3">
              <w:rPr>
                <w:rFonts w:ascii="Georgia" w:hAnsi="Georgia" w:cs="Times New Roman"/>
                <w:sz w:val="16"/>
                <w:szCs w:val="16"/>
              </w:rPr>
              <w:lastRenderedPageBreak/>
              <w:t>expenses for those put under self-isolation and awaiting hospitalization and paid leave expenses for their employers, providing aid for funeral expenses for deaths as well.</w:t>
            </w:r>
          </w:p>
          <w:p w14:paraId="2D525B95" w14:textId="01DB0A2A" w:rsidR="007D6042"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&lt; Source: </w:t>
            </w:r>
            <w:r w:rsidR="007D28AF" w:rsidRPr="00DA0CE3">
              <w:rPr>
                <w:rFonts w:ascii="Georgia" w:hAnsi="Georgia" w:cs="Times New Roman"/>
                <w:sz w:val="16"/>
                <w:szCs w:val="16"/>
              </w:rPr>
              <w:t xml:space="preserve"> Coronavirus Disease-19</w:t>
            </w:r>
            <w:r w:rsidRPr="00DA0CE3">
              <w:rPr>
                <w:rFonts w:ascii="Georgia" w:hAnsi="Georgia" w:cs="Times New Roman"/>
                <w:sz w:val="16"/>
                <w:szCs w:val="16"/>
              </w:rPr>
              <w:t>, Central Disease Control Headquarters&gt;</w:t>
            </w:r>
          </w:p>
        </w:tc>
      </w:tr>
      <w:tr w:rsidR="00551E87" w:rsidRPr="00DA0CE3" w14:paraId="686CF45D" w14:textId="77777777" w:rsidTr="01334965">
        <w:trPr>
          <w:cantSplit/>
          <w:trHeight w:val="1430"/>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738075CE" w14:textId="77777777" w:rsidR="007D6042" w:rsidRPr="00DA0CE3" w:rsidRDefault="007D6042" w:rsidP="00804835">
            <w:pPr>
              <w:jc w:val="center"/>
              <w:rPr>
                <w:rFonts w:ascii="Georgia" w:hAnsi="Georgia" w:cs="Times New Roman"/>
                <w:b w:val="0"/>
                <w:bCs w:val="0"/>
                <w:sz w:val="18"/>
                <w:szCs w:val="18"/>
              </w:rPr>
            </w:pPr>
            <w:r w:rsidRPr="00DA0CE3">
              <w:rPr>
                <w:rFonts w:ascii="Georgia" w:hAnsi="Georgia" w:cs="Times New Roman"/>
                <w:b w:val="0"/>
                <w:bCs w:val="0"/>
                <w:sz w:val="18"/>
                <w:szCs w:val="18"/>
              </w:rPr>
              <w:lastRenderedPageBreak/>
              <w:t>Evaluation and testing</w:t>
            </w:r>
          </w:p>
        </w:tc>
        <w:tc>
          <w:tcPr>
            <w:tcW w:w="1260" w:type="dxa"/>
            <w:gridSpan w:val="2"/>
            <w:vAlign w:val="center"/>
          </w:tcPr>
          <w:p w14:paraId="22344285" w14:textId="77777777" w:rsidR="007D6042" w:rsidRPr="00DA0CE3" w:rsidRDefault="007D6042" w:rsidP="00804835">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Confirmation of COVID-19</w:t>
            </w:r>
          </w:p>
        </w:tc>
        <w:tc>
          <w:tcPr>
            <w:tcW w:w="3060" w:type="dxa"/>
            <w:vAlign w:val="center"/>
          </w:tcPr>
          <w:p w14:paraId="49E8A455" w14:textId="77777777" w:rsidR="00E97BC0" w:rsidRPr="00DA0CE3" w:rsidRDefault="00E97BC0" w:rsidP="00E97B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Original version is written in English, original text displayed in the translation section.</w:t>
            </w:r>
          </w:p>
          <w:p w14:paraId="7CF53DAC" w14:textId="0913F5E9" w:rsidR="007D6042" w:rsidRPr="00DA0CE3" w:rsidRDefault="00E97BC0" w:rsidP="00E97B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&lt; Source: </w:t>
            </w:r>
            <w:r w:rsidR="007D28AF" w:rsidRPr="00DA0CE3">
              <w:rPr>
                <w:rFonts w:ascii="Georgia" w:hAnsi="Georgia" w:cs="Times New Roman"/>
                <w:sz w:val="16"/>
                <w:szCs w:val="16"/>
              </w:rPr>
              <w:t xml:space="preserve"> Coronavirus Disease-19,</w:t>
            </w:r>
            <w:r w:rsidRPr="00DA0CE3">
              <w:rPr>
                <w:rFonts w:ascii="Georgia" w:hAnsi="Georgia" w:cs="Times New Roman"/>
                <w:sz w:val="16"/>
                <w:szCs w:val="16"/>
              </w:rPr>
              <w:t xml:space="preserve"> Central Disease Control Headquarters&gt;</w:t>
            </w:r>
          </w:p>
        </w:tc>
        <w:tc>
          <w:tcPr>
            <w:tcW w:w="5453" w:type="dxa"/>
            <w:gridSpan w:val="3"/>
            <w:vAlign w:val="center"/>
          </w:tcPr>
          <w:p w14:paraId="674BE5CB" w14:textId="77777777" w:rsidR="00E97BC0" w:rsidRPr="00DA0CE3" w:rsidRDefault="00E97BC0" w:rsidP="00E97B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Testing and screening: Novel Coronavirus genetic testing (PCR), virus separation</w:t>
            </w:r>
          </w:p>
          <w:p w14:paraId="65BB95C1" w14:textId="79F1BE90" w:rsidR="007D6042" w:rsidRPr="00DA0CE3" w:rsidRDefault="00E97BC0" w:rsidP="00E97B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 Source:</w:t>
            </w:r>
            <w:r w:rsidR="007D28AF" w:rsidRPr="00DA0CE3">
              <w:rPr>
                <w:rFonts w:ascii="Georgia" w:hAnsi="Georgia" w:cs="Times New Roman"/>
                <w:sz w:val="16"/>
                <w:szCs w:val="16"/>
              </w:rPr>
              <w:t xml:space="preserve"> Coronavirus Disease-19</w:t>
            </w:r>
            <w:r w:rsidRPr="00DA0CE3">
              <w:rPr>
                <w:rFonts w:ascii="Georgia" w:hAnsi="Georgia" w:cs="Times New Roman"/>
                <w:sz w:val="16"/>
                <w:szCs w:val="16"/>
              </w:rPr>
              <w:t>, Central Disease Control Headquarters&gt;</w:t>
            </w:r>
          </w:p>
        </w:tc>
      </w:tr>
      <w:tr w:rsidR="00551E87" w:rsidRPr="00DA0CE3" w14:paraId="30B1BA93" w14:textId="77777777" w:rsidTr="01334965">
        <w:trPr>
          <w:cnfStyle w:val="000000100000" w:firstRow="0" w:lastRow="0" w:firstColumn="0" w:lastColumn="0" w:oddVBand="0" w:evenVBand="0" w:oddHBand="1" w:evenHBand="0" w:firstRowFirstColumn="0" w:firstRowLastColumn="0" w:lastRowFirstColumn="0" w:lastRowLastColumn="0"/>
          <w:cantSplit/>
          <w:trHeight w:val="895"/>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36E7792A" w14:textId="77777777" w:rsidR="007D6042" w:rsidRPr="00DA0CE3" w:rsidRDefault="007D6042" w:rsidP="00804835">
            <w:pPr>
              <w:jc w:val="center"/>
              <w:rPr>
                <w:rFonts w:ascii="Georgia" w:hAnsi="Georgia" w:cs="Times New Roman"/>
                <w:b w:val="0"/>
                <w:bCs w:val="0"/>
                <w:sz w:val="18"/>
                <w:szCs w:val="18"/>
              </w:rPr>
            </w:pPr>
            <w:r w:rsidRPr="00DA0CE3">
              <w:rPr>
                <w:rFonts w:ascii="Georgia" w:hAnsi="Georgia" w:cs="Times New Roman"/>
                <w:b w:val="0"/>
                <w:bCs w:val="0"/>
                <w:sz w:val="18"/>
                <w:szCs w:val="18"/>
              </w:rPr>
              <w:t>Triage protocols</w:t>
            </w:r>
          </w:p>
        </w:tc>
        <w:tc>
          <w:tcPr>
            <w:tcW w:w="1260" w:type="dxa"/>
            <w:gridSpan w:val="2"/>
            <w:vAlign w:val="center"/>
          </w:tcPr>
          <w:p w14:paraId="692010E1" w14:textId="77777777" w:rsidR="007D6042" w:rsidRPr="00DA0CE3" w:rsidRDefault="007D6042" w:rsidP="00804835">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Hospital admission criteria</w:t>
            </w:r>
          </w:p>
        </w:tc>
        <w:tc>
          <w:tcPr>
            <w:tcW w:w="3060" w:type="dxa"/>
            <w:vAlign w:val="center"/>
          </w:tcPr>
          <w:p w14:paraId="0E3472AA"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Original version is written in English, original text displayed in the translation section.</w:t>
            </w:r>
          </w:p>
          <w:p w14:paraId="0D1F9EF4" w14:textId="545341EF" w:rsidR="007D6042"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 Source:</w:t>
            </w:r>
            <w:r w:rsidR="007D28AF" w:rsidRPr="00DA0CE3">
              <w:rPr>
                <w:rFonts w:ascii="Georgia" w:hAnsi="Georgia" w:cs="Times New Roman"/>
                <w:sz w:val="16"/>
                <w:szCs w:val="16"/>
              </w:rPr>
              <w:t xml:space="preserve"> Coronavirus Disease-19</w:t>
            </w:r>
            <w:r w:rsidRPr="00DA0CE3">
              <w:rPr>
                <w:rFonts w:ascii="Georgia" w:hAnsi="Georgia" w:cs="Times New Roman"/>
                <w:sz w:val="16"/>
                <w:szCs w:val="16"/>
              </w:rPr>
              <w:t>, Central Disease Control Headquarters&gt;</w:t>
            </w:r>
          </w:p>
        </w:tc>
        <w:tc>
          <w:tcPr>
            <w:tcW w:w="5453" w:type="dxa"/>
            <w:gridSpan w:val="3"/>
            <w:vAlign w:val="center"/>
          </w:tcPr>
          <w:p w14:paraId="1121BD27"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To hospitalize patients with severe symptoms and provide appropriate treatment options to other confirmed cases, we are classifying patients based on severity and accommodating them at hospitals and living and treatment support centers accordingly</w:t>
            </w:r>
          </w:p>
          <w:p w14:paraId="566231B8"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101A54A9"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First, confirmed cases are diagnosed at public health centers, and healthcare specialists in city- and province-level patient management teams classify them based on severity (mild, moderate, severe, and extremely severe).</w:t>
            </w:r>
          </w:p>
          <w:p w14:paraId="5D2E91B0"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5E97F2EA"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Moderate, severe, and extremely severe cases are immediately hospitalized for treatment (national infectious disease hospitals and other government-designated institutions for hospitalized treatment).</w:t>
            </w:r>
          </w:p>
          <w:p w14:paraId="064EDD05"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1A81AC69"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The Living Treatment Center is a quarantine facility mostly for mild or asymptomatic confirmed patients who have been discharged, but find it difficult to get treatment at home. The patient will be monitored twice a day and immediately transported to a health care facility if the symptoms get worse. If the symptoms improve, the patient will be checked out in accordance with standards for lifting the quarantine.</w:t>
            </w:r>
          </w:p>
          <w:p w14:paraId="7BBFF655"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0E5A11F1"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Certain state-run facilities and accommodations in each city and province are designated as Living Treatment Centers and are supplied with medical staff, medical equipment (pulse oximetry device, thermometer, blood pressure monitor, CPR kit, chest X-ray radiograph, etc.), individual relief kits (underwear, toiletries, face masks, etc.), and hygiene kits (thermometer and medical supplies).</w:t>
            </w:r>
          </w:p>
          <w:p w14:paraId="30F4F7F7" w14:textId="77777777" w:rsidR="007D6042"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 Source:</w:t>
            </w:r>
            <w:r w:rsidR="007D28AF" w:rsidRPr="00DA0CE3">
              <w:rPr>
                <w:rFonts w:ascii="Georgia" w:hAnsi="Georgia" w:cs="Times New Roman"/>
                <w:sz w:val="16"/>
                <w:szCs w:val="16"/>
              </w:rPr>
              <w:t xml:space="preserve"> Coronavirus Disease-19</w:t>
            </w:r>
            <w:r w:rsidRPr="00DA0CE3">
              <w:rPr>
                <w:rFonts w:ascii="Georgia" w:hAnsi="Georgia" w:cs="Times New Roman"/>
                <w:sz w:val="16"/>
                <w:szCs w:val="16"/>
              </w:rPr>
              <w:t>, Central Disease Control Headquarters&gt;</w:t>
            </w:r>
          </w:p>
          <w:p w14:paraId="306F1628" w14:textId="04E71A9F" w:rsidR="00DA0CE3" w:rsidRPr="00DA0CE3" w:rsidRDefault="00DA0CE3"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r>
      <w:tr w:rsidR="00551E87" w:rsidRPr="00DA0CE3" w14:paraId="587679E0" w14:textId="77777777" w:rsidTr="01334965">
        <w:trPr>
          <w:cantSplit/>
          <w:trHeight w:val="1223"/>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2D4F5C2A" w14:textId="77777777" w:rsidR="007D6042" w:rsidRPr="00DA0CE3" w:rsidRDefault="007D6042" w:rsidP="00804835">
            <w:pPr>
              <w:jc w:val="center"/>
              <w:rPr>
                <w:rFonts w:ascii="Georgia" w:hAnsi="Georgia" w:cs="Times New Roman"/>
                <w:b w:val="0"/>
                <w:bCs w:val="0"/>
                <w:sz w:val="18"/>
                <w:szCs w:val="18"/>
              </w:rPr>
            </w:pPr>
            <w:r w:rsidRPr="00DA0CE3">
              <w:rPr>
                <w:rFonts w:ascii="Georgia" w:hAnsi="Georgia" w:cs="Times New Roman"/>
                <w:b w:val="0"/>
                <w:bCs w:val="0"/>
                <w:sz w:val="18"/>
                <w:szCs w:val="18"/>
              </w:rPr>
              <w:t>Infection control</w:t>
            </w:r>
          </w:p>
        </w:tc>
        <w:tc>
          <w:tcPr>
            <w:tcW w:w="1260" w:type="dxa"/>
            <w:gridSpan w:val="2"/>
            <w:vAlign w:val="center"/>
          </w:tcPr>
          <w:p w14:paraId="588F8B07" w14:textId="77777777" w:rsidR="007D6042" w:rsidRPr="00DA0CE3" w:rsidRDefault="007D6042" w:rsidP="00804835">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Healthcare triage isolation</w:t>
            </w:r>
          </w:p>
        </w:tc>
        <w:tc>
          <w:tcPr>
            <w:tcW w:w="3060" w:type="dxa"/>
            <w:vAlign w:val="center"/>
          </w:tcPr>
          <w:p w14:paraId="15D5683B" w14:textId="77777777" w:rsidR="00E97BC0" w:rsidRPr="00DA0CE3" w:rsidRDefault="00E97BC0" w:rsidP="00E97B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Original version is written in English, original text displayed in the translation section.</w:t>
            </w:r>
          </w:p>
          <w:p w14:paraId="370C6D5C" w14:textId="19FA71BE" w:rsidR="007D6042" w:rsidRPr="00DA0CE3" w:rsidRDefault="00E97BC0" w:rsidP="00E97B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 Source:</w:t>
            </w:r>
            <w:r w:rsidR="007D28AF" w:rsidRPr="00DA0CE3">
              <w:rPr>
                <w:rFonts w:ascii="Georgia" w:hAnsi="Georgia" w:cs="Times New Roman"/>
                <w:sz w:val="16"/>
                <w:szCs w:val="16"/>
              </w:rPr>
              <w:t xml:space="preserve"> Coronavirus Disease-19</w:t>
            </w:r>
            <w:r w:rsidRPr="00DA0CE3">
              <w:rPr>
                <w:rFonts w:ascii="Georgia" w:hAnsi="Georgia" w:cs="Times New Roman"/>
                <w:sz w:val="16"/>
                <w:szCs w:val="16"/>
              </w:rPr>
              <w:t>, Central Disease Control Headquarters&gt;</w:t>
            </w:r>
          </w:p>
        </w:tc>
        <w:tc>
          <w:tcPr>
            <w:tcW w:w="5453" w:type="dxa"/>
            <w:gridSpan w:val="3"/>
            <w:vAlign w:val="center"/>
          </w:tcPr>
          <w:p w14:paraId="72CC38A9" w14:textId="77777777" w:rsidR="00E97BC0" w:rsidRPr="00DA0CE3" w:rsidRDefault="00E97BC0" w:rsidP="00E97B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Public Relief Hospitals</w:t>
            </w:r>
          </w:p>
          <w:p w14:paraId="18AC65D0" w14:textId="77777777" w:rsidR="007D6042" w:rsidRPr="00DA0CE3" w:rsidRDefault="00E97BC0" w:rsidP="00E97B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Type A hospitals have separate outpatient treatment areas for general patients and respiratory patients, while Type B hospitals not only have a separate outpatient area for respiratory patients, but also screening centers capable of collecting samples and dedicated wards for respiratory patients.</w:t>
            </w:r>
          </w:p>
          <w:p w14:paraId="58D79677" w14:textId="77777777" w:rsidR="00DA0CE3" w:rsidRPr="00DA0CE3" w:rsidRDefault="008D5FB8" w:rsidP="00E97B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 Source:</w:t>
            </w:r>
            <w:r w:rsidR="007D28AF" w:rsidRPr="00DA0CE3">
              <w:rPr>
                <w:rFonts w:ascii="Georgia" w:hAnsi="Georgia" w:cs="Times New Roman"/>
                <w:sz w:val="16"/>
                <w:szCs w:val="16"/>
              </w:rPr>
              <w:t xml:space="preserve"> Coronavirus Disease-19</w:t>
            </w:r>
            <w:r w:rsidRPr="00DA0CE3">
              <w:rPr>
                <w:rFonts w:ascii="Georgia" w:hAnsi="Georgia" w:cs="Times New Roman"/>
                <w:sz w:val="16"/>
                <w:szCs w:val="16"/>
              </w:rPr>
              <w:t>, Central Disease Control Headquarters</w:t>
            </w:r>
            <w:r w:rsidR="00DA0CE3" w:rsidRPr="00DA0CE3">
              <w:rPr>
                <w:rFonts w:ascii="Georgia" w:hAnsi="Georgia" w:cs="Times New Roman"/>
                <w:sz w:val="16"/>
                <w:szCs w:val="16"/>
              </w:rPr>
              <w:t>&gt;</w:t>
            </w:r>
          </w:p>
          <w:p w14:paraId="1FA6AE39" w14:textId="2CDDECF1" w:rsidR="00DA0CE3" w:rsidRPr="00DA0CE3" w:rsidRDefault="00DA0CE3" w:rsidP="00E97B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551E87" w:rsidRPr="00DA0CE3" w14:paraId="574A47A3" w14:textId="77777777" w:rsidTr="01334965">
        <w:trPr>
          <w:cnfStyle w:val="000000100000" w:firstRow="0" w:lastRow="0" w:firstColumn="0" w:lastColumn="0" w:oddVBand="0" w:evenVBand="0" w:oddHBand="1" w:evenHBand="0" w:firstRowFirstColumn="0" w:firstRowLastColumn="0" w:lastRowFirstColumn="0" w:lastRowLastColumn="0"/>
          <w:cantSplit/>
          <w:trHeight w:val="670"/>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542E76EB" w14:textId="77777777" w:rsidR="007D6042" w:rsidRPr="00DA0CE3" w:rsidRDefault="007D6042" w:rsidP="00804835">
            <w:pPr>
              <w:jc w:val="center"/>
              <w:rPr>
                <w:rFonts w:ascii="Georgia" w:hAnsi="Georgia" w:cs="Times New Roman"/>
                <w:sz w:val="18"/>
                <w:szCs w:val="18"/>
              </w:rPr>
            </w:pPr>
          </w:p>
        </w:tc>
        <w:tc>
          <w:tcPr>
            <w:tcW w:w="1260" w:type="dxa"/>
            <w:gridSpan w:val="2"/>
            <w:vAlign w:val="center"/>
          </w:tcPr>
          <w:p w14:paraId="1594E878" w14:textId="0ABBCBF2" w:rsidR="007D6042" w:rsidRPr="00DA0CE3" w:rsidRDefault="007D6042" w:rsidP="00804835">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 xml:space="preserve">Visitor </w:t>
            </w:r>
            <w:r w:rsidR="00D504A5" w:rsidRPr="00DA0CE3">
              <w:rPr>
                <w:rFonts w:ascii="Georgia" w:hAnsi="Georgia" w:cs="Times New Roman"/>
                <w:sz w:val="18"/>
                <w:szCs w:val="18"/>
              </w:rPr>
              <w:t>a</w:t>
            </w:r>
            <w:r w:rsidRPr="00DA0CE3">
              <w:rPr>
                <w:rFonts w:ascii="Georgia" w:hAnsi="Georgia" w:cs="Times New Roman"/>
                <w:sz w:val="18"/>
                <w:szCs w:val="18"/>
              </w:rPr>
              <w:t xml:space="preserve">ccess to </w:t>
            </w:r>
            <w:r w:rsidR="00D504A5" w:rsidRPr="00DA0CE3">
              <w:rPr>
                <w:rFonts w:ascii="Georgia" w:hAnsi="Georgia" w:cs="Times New Roman"/>
                <w:sz w:val="18"/>
                <w:szCs w:val="18"/>
              </w:rPr>
              <w:t>h</w:t>
            </w:r>
            <w:r w:rsidRPr="00DA0CE3">
              <w:rPr>
                <w:rFonts w:ascii="Georgia" w:hAnsi="Georgia" w:cs="Times New Roman"/>
                <w:sz w:val="18"/>
                <w:szCs w:val="18"/>
              </w:rPr>
              <w:t>ealthcare facilities</w:t>
            </w:r>
          </w:p>
        </w:tc>
        <w:tc>
          <w:tcPr>
            <w:tcW w:w="3060" w:type="dxa"/>
            <w:vAlign w:val="center"/>
          </w:tcPr>
          <w:p w14:paraId="0CA707EF"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r w:rsidRPr="00DA0CE3">
              <w:rPr>
                <w:rFonts w:ascii="Georgia" w:eastAsia="Batang" w:hAnsi="Georgia" w:cs="Times New Roman"/>
                <w:sz w:val="16"/>
                <w:szCs w:val="16"/>
              </w:rPr>
              <w:t>방문객</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통제</w:t>
            </w:r>
          </w:p>
          <w:p w14:paraId="7EE8021C"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p>
          <w:p w14:paraId="25A5E568"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r w:rsidRPr="00DA0CE3">
              <w:rPr>
                <w:rFonts w:ascii="Times New Roman" w:eastAsia="Batang" w:hAnsi="Times New Roman" w:cs="Times New Roman"/>
                <w:sz w:val="16"/>
                <w:szCs w:val="16"/>
              </w:rPr>
              <w:t>○</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보호자</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외의</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병문안</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등</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방문객</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전면</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통제</w:t>
            </w:r>
          </w:p>
          <w:p w14:paraId="685E9CB9"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p>
          <w:p w14:paraId="10AF4C29"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국민안심병원</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입원실</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응급실은</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보호자</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외의</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방문객을</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전면</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통제</w:t>
            </w:r>
          </w:p>
          <w:p w14:paraId="30098A67"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p>
          <w:p w14:paraId="790F4C29"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r w:rsidRPr="00DA0CE3">
              <w:rPr>
                <w:rFonts w:ascii="Times New Roman" w:eastAsia="Batang" w:hAnsi="Times New Roman" w:cs="Times New Roman"/>
                <w:sz w:val="16"/>
                <w:szCs w:val="16"/>
              </w:rPr>
              <w:t>○</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환자</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보호자는</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불가피한</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경우에</w:t>
            </w:r>
            <w:r w:rsidRPr="00DA0CE3">
              <w:rPr>
                <w:rFonts w:ascii="Georgia" w:eastAsia="Batang" w:hAnsi="Georgia" w:cs="Times New Roman"/>
                <w:sz w:val="16"/>
                <w:szCs w:val="16"/>
              </w:rPr>
              <w:t xml:space="preserve"> 1</w:t>
            </w:r>
            <w:r w:rsidRPr="00DA0CE3">
              <w:rPr>
                <w:rFonts w:ascii="Georgia" w:eastAsia="Batang" w:hAnsi="Georgia" w:cs="Times New Roman"/>
                <w:sz w:val="16"/>
                <w:szCs w:val="16"/>
              </w:rPr>
              <w:t>명만</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출입이</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가능하고</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출입자</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명부</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작성</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등</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절차를</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거친</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뒤에</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입원실</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또는</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응급실</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출입</w:t>
            </w:r>
          </w:p>
          <w:p w14:paraId="5AE9AA51" w14:textId="77777777"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p>
          <w:p w14:paraId="684F1163" w14:textId="77777777" w:rsidR="007D6042"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lang w:eastAsia="ko-KR"/>
              </w:rPr>
            </w:pP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보호자는</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손씻기</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기침</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예절</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등</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감염예방</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수칙</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준수토록</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안내하고</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화장실</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안내</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및</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손세정제</w:t>
            </w:r>
            <w:r w:rsidRPr="00DA0CE3">
              <w:rPr>
                <w:rFonts w:ascii="Georgia" w:eastAsia="Batang" w:hAnsi="Georgia" w:cs="Times New Roman"/>
                <w:sz w:val="16"/>
                <w:szCs w:val="16"/>
              </w:rPr>
              <w:t xml:space="preserve"> </w:t>
            </w:r>
            <w:r w:rsidRPr="00DA0CE3">
              <w:rPr>
                <w:rFonts w:ascii="Georgia" w:eastAsia="Batang" w:hAnsi="Georgia" w:cs="Times New Roman"/>
                <w:sz w:val="16"/>
                <w:szCs w:val="16"/>
              </w:rPr>
              <w:t>비치</w:t>
            </w:r>
            <w:r w:rsidR="00E176B8" w:rsidRPr="00DA0CE3">
              <w:rPr>
                <w:rFonts w:ascii="Georgia" w:hAnsi="Georgia" w:cs="Times New Roman"/>
                <w:sz w:val="16"/>
                <w:szCs w:val="16"/>
              </w:rPr>
              <w:t>.&lt;</w:t>
            </w:r>
            <w:r w:rsidR="00E176B8" w:rsidRPr="00DA0CE3">
              <w:rPr>
                <w:rFonts w:ascii="Georgia" w:eastAsia="Batang" w:hAnsi="Georgia" w:cs="Batang"/>
                <w:sz w:val="16"/>
                <w:szCs w:val="16"/>
                <w:lang w:eastAsia="ko-KR"/>
              </w:rPr>
              <w:t>제공</w:t>
            </w:r>
            <w:r w:rsidR="00E176B8" w:rsidRPr="00DA0CE3">
              <w:rPr>
                <w:rFonts w:ascii="Georgia" w:eastAsia="Batang" w:hAnsi="Georgia" w:cs="Batang"/>
                <w:sz w:val="16"/>
                <w:szCs w:val="16"/>
                <w:lang w:eastAsia="ko-KR"/>
              </w:rPr>
              <w:t>:</w:t>
            </w:r>
            <w:r w:rsidR="00E176B8" w:rsidRPr="00DA0CE3">
              <w:rPr>
                <w:rFonts w:ascii="Georgia" w:hAnsi="Georgia" w:cs="Times New Roman"/>
                <w:sz w:val="16"/>
                <w:szCs w:val="16"/>
              </w:rPr>
              <w:t xml:space="preserve"> </w:t>
            </w:r>
            <w:r w:rsidR="00E176B8" w:rsidRPr="00DA0CE3">
              <w:rPr>
                <w:rFonts w:ascii="Georgia" w:eastAsia="Batang" w:hAnsi="Georgia" w:cs="Batang"/>
                <w:sz w:val="16"/>
                <w:szCs w:val="16"/>
              </w:rPr>
              <w:t>코로나바이러스감염증</w:t>
            </w:r>
            <w:r w:rsidR="00E176B8" w:rsidRPr="00DA0CE3">
              <w:rPr>
                <w:rFonts w:ascii="Georgia" w:hAnsi="Georgia" w:cs="Times New Roman"/>
                <w:sz w:val="16"/>
                <w:szCs w:val="16"/>
              </w:rPr>
              <w:t>-19</w:t>
            </w:r>
            <w:r w:rsidR="00E176B8" w:rsidRPr="00DA0CE3">
              <w:rPr>
                <w:rFonts w:ascii="Georgia" w:eastAsia="Batang" w:hAnsi="Georgia" w:cs="Batang"/>
                <w:sz w:val="16"/>
                <w:szCs w:val="16"/>
                <w:lang w:eastAsia="ko-KR"/>
              </w:rPr>
              <w:t>,</w:t>
            </w:r>
            <w:r w:rsidR="00E176B8" w:rsidRPr="00DA0CE3">
              <w:rPr>
                <w:rFonts w:ascii="Georgia" w:eastAsia="Batang" w:hAnsi="Georgia" w:cs="Times New Roman"/>
                <w:sz w:val="16"/>
                <w:szCs w:val="16"/>
              </w:rPr>
              <w:t>중앙방역대책본부</w:t>
            </w:r>
            <w:r w:rsidR="00E176B8" w:rsidRPr="00DA0CE3">
              <w:rPr>
                <w:rFonts w:ascii="Georgia" w:eastAsia="Batang" w:hAnsi="Georgia" w:cs="Times New Roman"/>
                <w:sz w:val="16"/>
                <w:szCs w:val="16"/>
                <w:lang w:eastAsia="ko-KR"/>
              </w:rPr>
              <w:t>&gt;</w:t>
            </w:r>
          </w:p>
          <w:p w14:paraId="5137D525" w14:textId="2C9196B3" w:rsidR="00DA0CE3" w:rsidRPr="00DA0CE3" w:rsidRDefault="00DA0CE3" w:rsidP="00E97BC0">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p>
        </w:tc>
        <w:tc>
          <w:tcPr>
            <w:tcW w:w="5453" w:type="dxa"/>
            <w:gridSpan w:val="3"/>
            <w:vAlign w:val="center"/>
          </w:tcPr>
          <w:p w14:paraId="65F8BF9C" w14:textId="021A10E8" w:rsidR="00E97BC0"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Visitor control</w:t>
            </w:r>
          </w:p>
          <w:p w14:paraId="3D0743DC" w14:textId="77777777" w:rsidR="00DA0CE3" w:rsidRPr="00DA0CE3" w:rsidRDefault="00DA0CE3"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12DBB557" w14:textId="597DC1E9" w:rsidR="00E97BC0" w:rsidRPr="00DA0CE3" w:rsidRDefault="00DA0CE3" w:rsidP="00DA0CE3">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o        </w:t>
            </w:r>
            <w:r w:rsidR="00E97BC0" w:rsidRPr="00DA0CE3">
              <w:rPr>
                <w:rFonts w:ascii="Georgia" w:hAnsi="Georgia" w:cs="Times New Roman"/>
                <w:sz w:val="16"/>
                <w:szCs w:val="16"/>
              </w:rPr>
              <w:t xml:space="preserve">All visitation is strictly controlled, and visitors are restricted when entering a hospital. </w:t>
            </w:r>
          </w:p>
          <w:p w14:paraId="0DF6B2E3" w14:textId="77777777" w:rsidR="00DA0CE3" w:rsidRPr="00DA0CE3" w:rsidRDefault="00DA0CE3" w:rsidP="00DA0CE3">
            <w:pPr>
              <w:cnfStyle w:val="000000100000" w:firstRow="0" w:lastRow="0" w:firstColumn="0" w:lastColumn="0" w:oddVBand="0" w:evenVBand="0" w:oddHBand="1" w:evenHBand="0" w:firstRowFirstColumn="0" w:firstRowLastColumn="0" w:lastRowFirstColumn="0" w:lastRowLastColumn="0"/>
              <w:rPr>
                <w:rFonts w:ascii="Georgia" w:hAnsi="Georgia"/>
              </w:rPr>
            </w:pPr>
          </w:p>
          <w:p w14:paraId="11C89324" w14:textId="0789A25F" w:rsidR="00E97BC0" w:rsidRPr="00DA0CE3" w:rsidRDefault="00DA0CE3" w:rsidP="00DA0CE3">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o        </w:t>
            </w:r>
            <w:r w:rsidR="00E97BC0" w:rsidRPr="00DA0CE3">
              <w:rPr>
                <w:rFonts w:ascii="Georgia" w:hAnsi="Georgia" w:cs="Times New Roman"/>
                <w:sz w:val="16"/>
                <w:szCs w:val="16"/>
              </w:rPr>
              <w:t xml:space="preserve">The Public Relief Hospital have full control of all visitors to the inpatient ward or emergency care unit.  If it is necessary to enter inpatient ward or emergency care unit, only a guardian can enter. </w:t>
            </w:r>
          </w:p>
          <w:p w14:paraId="2CD0E376" w14:textId="77777777" w:rsidR="00DA0CE3" w:rsidRPr="00DA0CE3" w:rsidRDefault="00DA0CE3" w:rsidP="00DA0CE3">
            <w:pPr>
              <w:cnfStyle w:val="000000100000" w:firstRow="0" w:lastRow="0" w:firstColumn="0" w:lastColumn="0" w:oddVBand="0" w:evenVBand="0" w:oddHBand="1" w:evenHBand="0" w:firstRowFirstColumn="0" w:firstRowLastColumn="0" w:lastRowFirstColumn="0" w:lastRowLastColumn="0"/>
              <w:rPr>
                <w:rFonts w:ascii="Georgia" w:hAnsi="Georgia"/>
              </w:rPr>
            </w:pPr>
          </w:p>
          <w:p w14:paraId="59E70D69" w14:textId="77777777" w:rsidR="007D6042" w:rsidRPr="00DA0CE3" w:rsidRDefault="00E97BC0"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Guardians should be guided on how to prevent the infection, such as washing their hands. (hand sanitizer should be ready for use)</w:t>
            </w:r>
          </w:p>
          <w:p w14:paraId="56C178F6" w14:textId="4BF43FEB" w:rsidR="00056D0A" w:rsidRPr="00DA0CE3" w:rsidRDefault="00056D0A" w:rsidP="00E97B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 Source:</w:t>
            </w:r>
            <w:r w:rsidR="007D28AF" w:rsidRPr="00DA0CE3">
              <w:rPr>
                <w:rFonts w:ascii="Georgia" w:hAnsi="Georgia" w:cs="Times New Roman"/>
                <w:sz w:val="16"/>
                <w:szCs w:val="16"/>
              </w:rPr>
              <w:t xml:space="preserve"> Coronavirus Disease-19</w:t>
            </w:r>
            <w:r w:rsidRPr="00DA0CE3">
              <w:rPr>
                <w:rFonts w:ascii="Georgia" w:hAnsi="Georgia" w:cs="Times New Roman"/>
                <w:sz w:val="16"/>
                <w:szCs w:val="16"/>
              </w:rPr>
              <w:t>, Central Disease Control Headquarters</w:t>
            </w:r>
            <w:r w:rsidR="00E176B8" w:rsidRPr="00DA0CE3">
              <w:rPr>
                <w:rFonts w:ascii="Georgia" w:hAnsi="Georgia" w:cs="Times New Roman"/>
                <w:sz w:val="16"/>
                <w:szCs w:val="16"/>
              </w:rPr>
              <w:t>&gt;</w:t>
            </w:r>
          </w:p>
        </w:tc>
      </w:tr>
      <w:tr w:rsidR="00AA593D" w:rsidRPr="00DA0CE3" w14:paraId="79FFCF84" w14:textId="77777777" w:rsidTr="00DA0CE3">
        <w:trPr>
          <w:cantSplit/>
          <w:trHeight w:val="620"/>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57AB22FD" w14:textId="77777777" w:rsidR="00AA593D" w:rsidRPr="00DA0CE3" w:rsidRDefault="00AA593D" w:rsidP="00804835">
            <w:pPr>
              <w:jc w:val="center"/>
              <w:rPr>
                <w:rFonts w:ascii="Georgia" w:hAnsi="Georgia" w:cs="Times New Roman"/>
                <w:sz w:val="18"/>
                <w:szCs w:val="18"/>
              </w:rPr>
            </w:pPr>
          </w:p>
        </w:tc>
        <w:tc>
          <w:tcPr>
            <w:tcW w:w="1260" w:type="dxa"/>
            <w:gridSpan w:val="2"/>
            <w:vAlign w:val="center"/>
          </w:tcPr>
          <w:p w14:paraId="5B6A1787" w14:textId="4E93472C" w:rsidR="00AA593D" w:rsidRPr="00DA0CE3" w:rsidRDefault="00AA593D" w:rsidP="00804835">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p>
        </w:tc>
        <w:tc>
          <w:tcPr>
            <w:tcW w:w="8513" w:type="dxa"/>
            <w:gridSpan w:val="4"/>
            <w:vAlign w:val="center"/>
          </w:tcPr>
          <w:p w14:paraId="258853B3" w14:textId="77777777" w:rsidR="00AA593D" w:rsidRPr="00DA0CE3" w:rsidRDefault="00AA593D" w:rsidP="007D604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551E87" w:rsidRPr="00DA0CE3" w14:paraId="3F6FF9B6" w14:textId="77777777" w:rsidTr="00DA0CE3">
        <w:tblPrEx>
          <w:jc w:val="center"/>
        </w:tblPrEx>
        <w:trPr>
          <w:cnfStyle w:val="000000100000" w:firstRow="0" w:lastRow="0" w:firstColumn="0" w:lastColumn="0" w:oddVBand="0" w:evenVBand="0" w:oddHBand="1" w:evenHBand="0" w:firstRowFirstColumn="0" w:firstRowLastColumn="0" w:lastRowFirstColumn="0" w:lastRowLastColumn="0"/>
          <w:trHeight w:val="530"/>
          <w:jc w:val="center"/>
        </w:trPr>
        <w:tc>
          <w:tcPr>
            <w:cnfStyle w:val="001000000000" w:firstRow="0" w:lastRow="0" w:firstColumn="1" w:lastColumn="0" w:oddVBand="0" w:evenVBand="0" w:oddHBand="0" w:evenHBand="0" w:firstRowFirstColumn="0" w:firstRowLastColumn="0" w:lastRowFirstColumn="0" w:lastRowLastColumn="0"/>
            <w:tcW w:w="2268" w:type="dxa"/>
            <w:gridSpan w:val="3"/>
            <w:vMerge w:val="restart"/>
            <w:tcBorders>
              <w:tl2br w:val="nil"/>
            </w:tcBorders>
            <w:vAlign w:val="center"/>
          </w:tcPr>
          <w:p w14:paraId="4AA46946" w14:textId="4EBA4D99" w:rsidR="00551E87" w:rsidRPr="00DA0CE3" w:rsidRDefault="00551E87" w:rsidP="00CD3B32">
            <w:pPr>
              <w:jc w:val="center"/>
              <w:rPr>
                <w:rFonts w:ascii="Georgia" w:hAnsi="Georgia" w:cs="Times New Roman"/>
                <w:sz w:val="18"/>
                <w:szCs w:val="18"/>
              </w:rPr>
            </w:pPr>
            <w:r w:rsidRPr="00DA0CE3">
              <w:rPr>
                <w:rFonts w:ascii="Georgia" w:hAnsi="Georgia" w:cs="Times New Roman"/>
                <w:sz w:val="18"/>
                <w:szCs w:val="18"/>
              </w:rPr>
              <w:lastRenderedPageBreak/>
              <w:t>Theme</w:t>
            </w:r>
            <w:r w:rsidR="00D504A5" w:rsidRPr="00DA0CE3">
              <w:rPr>
                <w:rFonts w:ascii="Georgia" w:hAnsi="Georgia" w:cs="Times New Roman"/>
                <w:sz w:val="18"/>
                <w:szCs w:val="18"/>
              </w:rPr>
              <w:t>s</w:t>
            </w:r>
            <w:r w:rsidRPr="00DA0CE3">
              <w:rPr>
                <w:rFonts w:ascii="Georgia" w:hAnsi="Georgia" w:cs="Times New Roman"/>
                <w:sz w:val="18"/>
                <w:szCs w:val="18"/>
              </w:rPr>
              <w:t xml:space="preserve"> / Sub-themes</w:t>
            </w:r>
          </w:p>
        </w:tc>
        <w:tc>
          <w:tcPr>
            <w:tcW w:w="8513" w:type="dxa"/>
            <w:gridSpan w:val="4"/>
            <w:vAlign w:val="center"/>
          </w:tcPr>
          <w:p w14:paraId="20678BEE"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b/>
                <w:bCs/>
                <w:sz w:val="20"/>
                <w:szCs w:val="20"/>
              </w:rPr>
            </w:pPr>
            <w:r w:rsidRPr="00DA0CE3">
              <w:rPr>
                <w:rFonts w:ascii="Georgia" w:hAnsi="Georgia" w:cs="Times New Roman"/>
                <w:b/>
                <w:bCs/>
                <w:sz w:val="20"/>
                <w:szCs w:val="20"/>
              </w:rPr>
              <w:t>Brazil</w:t>
            </w:r>
          </w:p>
        </w:tc>
      </w:tr>
      <w:tr w:rsidR="00551E87" w:rsidRPr="00DA0CE3" w14:paraId="73CF4C54" w14:textId="77777777" w:rsidTr="01334965">
        <w:tblPrEx>
          <w:jc w:val="center"/>
        </w:tblPrEx>
        <w:trPr>
          <w:trHeight w:val="269"/>
          <w:jc w:val="center"/>
        </w:trPr>
        <w:tc>
          <w:tcPr>
            <w:cnfStyle w:val="001000000000" w:firstRow="0" w:lastRow="0" w:firstColumn="1" w:lastColumn="0" w:oddVBand="0" w:evenVBand="0" w:oddHBand="0" w:evenHBand="0" w:firstRowFirstColumn="0" w:firstRowLastColumn="0" w:lastRowFirstColumn="0" w:lastRowLastColumn="0"/>
            <w:tcW w:w="2268" w:type="dxa"/>
            <w:gridSpan w:val="3"/>
            <w:vMerge/>
            <w:tcBorders>
              <w:tl2br w:val="nil"/>
            </w:tcBorders>
            <w:vAlign w:val="center"/>
          </w:tcPr>
          <w:p w14:paraId="45CB8333" w14:textId="77777777" w:rsidR="00551E87" w:rsidRPr="00DA0CE3" w:rsidRDefault="00551E87" w:rsidP="00CD3B32">
            <w:pPr>
              <w:rPr>
                <w:rFonts w:ascii="Georgia" w:hAnsi="Georgia" w:cs="Times New Roman"/>
                <w:sz w:val="18"/>
                <w:szCs w:val="18"/>
              </w:rPr>
            </w:pPr>
          </w:p>
        </w:tc>
        <w:tc>
          <w:tcPr>
            <w:tcW w:w="3960" w:type="dxa"/>
            <w:gridSpan w:val="2"/>
            <w:vAlign w:val="center"/>
          </w:tcPr>
          <w:p w14:paraId="2B750B54"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Verbatum</w:t>
            </w:r>
          </w:p>
        </w:tc>
        <w:tc>
          <w:tcPr>
            <w:tcW w:w="4553" w:type="dxa"/>
            <w:gridSpan w:val="2"/>
            <w:vAlign w:val="center"/>
          </w:tcPr>
          <w:p w14:paraId="44405A26"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Translation</w:t>
            </w:r>
          </w:p>
        </w:tc>
      </w:tr>
      <w:tr w:rsidR="00551E87" w:rsidRPr="00DA0CE3" w14:paraId="5CCFC784" w14:textId="77777777" w:rsidTr="01334965">
        <w:tblPrEx>
          <w:jc w:val="center"/>
        </w:tblPrEx>
        <w:trPr>
          <w:cnfStyle w:val="000000100000" w:firstRow="0" w:lastRow="0" w:firstColumn="0" w:lastColumn="0" w:oddVBand="0" w:evenVBand="0" w:oddHBand="1" w:evenHBand="0" w:firstRowFirstColumn="0" w:firstRowLastColumn="0" w:lastRowFirstColumn="0" w:lastRowLastColumn="0"/>
          <w:trHeight w:val="1786"/>
          <w:jc w:val="center"/>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72B01B43"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Evaluation and testing</w:t>
            </w:r>
          </w:p>
        </w:tc>
        <w:tc>
          <w:tcPr>
            <w:tcW w:w="1260" w:type="dxa"/>
            <w:gridSpan w:val="2"/>
            <w:vAlign w:val="center"/>
          </w:tcPr>
          <w:p w14:paraId="6912D724"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Screening criteria</w:t>
            </w:r>
          </w:p>
        </w:tc>
        <w:tc>
          <w:tcPr>
            <w:tcW w:w="3960" w:type="dxa"/>
            <w:gridSpan w:val="2"/>
            <w:vAlign w:val="center"/>
          </w:tcPr>
          <w:p w14:paraId="12D47F62"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1. sintomas de infecção respiratória (por exemplo, tosse, coriza, dificuldade para respirar)</w:t>
            </w:r>
          </w:p>
          <w:p w14:paraId="7D279D60"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 ou contato com possíveis pacientes com o novo coronavírus (SARS-CoV-2)." (Source: nota tecnica 04/2020[technical note 04/2020])</w:t>
            </w:r>
          </w:p>
          <w:p w14:paraId="73CD76B7"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3. Viagem nos últimos 14 dias para o exterior? (Source: Fluxograma de hosp de referencia para demanda espontanea)</w:t>
            </w:r>
          </w:p>
        </w:tc>
        <w:tc>
          <w:tcPr>
            <w:tcW w:w="4553" w:type="dxa"/>
            <w:gridSpan w:val="2"/>
            <w:vAlign w:val="center"/>
          </w:tcPr>
          <w:p w14:paraId="2C503AA6"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1. Symptoms of respiratory infection (for example, cough, runny nose, difficulty breathing)</w:t>
            </w:r>
          </w:p>
          <w:p w14:paraId="1CE6C900"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 Contact with possible patients with the new coronavirus (SARS-CoV-2).</w:t>
            </w:r>
          </w:p>
          <w:p w14:paraId="5CB9BE8B"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3. Travel abroad in the last 14 days?</w:t>
            </w:r>
          </w:p>
        </w:tc>
      </w:tr>
      <w:tr w:rsidR="00551E87" w:rsidRPr="00DA0CE3" w14:paraId="20CBF8AC" w14:textId="77777777" w:rsidTr="01334965">
        <w:tblPrEx>
          <w:jc w:val="center"/>
        </w:tblPrEx>
        <w:trPr>
          <w:trHeight w:val="1345"/>
          <w:jc w:val="center"/>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2A25F7CF" w14:textId="77777777" w:rsidR="00551E87" w:rsidRPr="00DA0CE3" w:rsidRDefault="00551E87" w:rsidP="00CD3B32">
            <w:pPr>
              <w:jc w:val="center"/>
              <w:rPr>
                <w:rFonts w:ascii="Georgia" w:hAnsi="Georgia" w:cs="Times New Roman"/>
                <w:b w:val="0"/>
                <w:bCs w:val="0"/>
                <w:sz w:val="18"/>
                <w:szCs w:val="18"/>
              </w:rPr>
            </w:pPr>
          </w:p>
        </w:tc>
        <w:tc>
          <w:tcPr>
            <w:tcW w:w="1260" w:type="dxa"/>
            <w:gridSpan w:val="2"/>
            <w:vAlign w:val="center"/>
          </w:tcPr>
          <w:p w14:paraId="0DA08669" w14:textId="7C7C7C52"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 xml:space="preserve">Screening </w:t>
            </w:r>
            <w:r w:rsidR="00D504A5" w:rsidRPr="00DA0CE3">
              <w:rPr>
                <w:rFonts w:ascii="Georgia" w:hAnsi="Georgia" w:cs="Times New Roman"/>
                <w:sz w:val="18"/>
                <w:szCs w:val="18"/>
              </w:rPr>
              <w:t>c</w:t>
            </w:r>
            <w:r w:rsidRPr="00DA0CE3">
              <w:rPr>
                <w:rFonts w:ascii="Georgia" w:hAnsi="Georgia" w:cs="Times New Roman"/>
                <w:sz w:val="18"/>
                <w:szCs w:val="18"/>
              </w:rPr>
              <w:t xml:space="preserve">enter </w:t>
            </w:r>
            <w:r w:rsidR="00D504A5" w:rsidRPr="00DA0CE3">
              <w:rPr>
                <w:rFonts w:ascii="Georgia" w:hAnsi="Georgia" w:cs="Times New Roman"/>
                <w:sz w:val="18"/>
                <w:szCs w:val="18"/>
              </w:rPr>
              <w:t>t</w:t>
            </w:r>
            <w:r w:rsidRPr="00DA0CE3">
              <w:rPr>
                <w:rFonts w:ascii="Georgia" w:hAnsi="Georgia" w:cs="Times New Roman"/>
                <w:sz w:val="18"/>
                <w:szCs w:val="18"/>
              </w:rPr>
              <w:t>ypes</w:t>
            </w:r>
          </w:p>
        </w:tc>
        <w:tc>
          <w:tcPr>
            <w:tcW w:w="3960" w:type="dxa"/>
            <w:gridSpan w:val="2"/>
            <w:vAlign w:val="center"/>
          </w:tcPr>
          <w:p w14:paraId="62512530"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The Health Ministry issued guidelines towards multiple healthcare facilities of the Brazil's Unified Public Health System (SUS)</w:t>
            </w:r>
          </w:p>
        </w:tc>
        <w:tc>
          <w:tcPr>
            <w:tcW w:w="4553" w:type="dxa"/>
            <w:gridSpan w:val="2"/>
            <w:vAlign w:val="center"/>
          </w:tcPr>
          <w:p w14:paraId="5E0C815F"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Healthcare facilities from the Brazil's Unified Public Health System (SUS)</w:t>
            </w:r>
          </w:p>
        </w:tc>
      </w:tr>
      <w:tr w:rsidR="00551E87" w:rsidRPr="00DA0CE3" w14:paraId="5DFA3700" w14:textId="77777777" w:rsidTr="01334965">
        <w:tblPrEx>
          <w:jc w:val="center"/>
        </w:tblPrEx>
        <w:trPr>
          <w:cnfStyle w:val="000000100000" w:firstRow="0" w:lastRow="0" w:firstColumn="0" w:lastColumn="0" w:oddVBand="0" w:evenVBand="0" w:oddHBand="1" w:evenHBand="0" w:firstRowFirstColumn="0" w:firstRowLastColumn="0" w:lastRowFirstColumn="0" w:lastRowLastColumn="0"/>
          <w:trHeight w:val="726"/>
          <w:jc w:val="center"/>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4C0FAC2F"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Screening system</w:t>
            </w:r>
          </w:p>
        </w:tc>
        <w:tc>
          <w:tcPr>
            <w:tcW w:w="1260" w:type="dxa"/>
            <w:gridSpan w:val="2"/>
            <w:vAlign w:val="center"/>
          </w:tcPr>
          <w:p w14:paraId="104D6EC7"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Outpatient appointment guidance</w:t>
            </w:r>
          </w:p>
        </w:tc>
        <w:tc>
          <w:tcPr>
            <w:tcW w:w="3960" w:type="dxa"/>
            <w:gridSpan w:val="2"/>
            <w:vAlign w:val="center"/>
          </w:tcPr>
          <w:p w14:paraId="059F8AC2"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Ao agendar consultas ambulatoriais, questione se os pacientes apresentam sintomas de infecção respiratória (por exemplo, tosse, coriza, dificuldade para respirar). </w:t>
            </w:r>
          </w:p>
          <w:p w14:paraId="549AEC5F"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Esses pacientes devem ser orientados, caso seja possível, o adiamento da consulta após a melhora dos sintomas."</w:t>
            </w:r>
          </w:p>
        </w:tc>
        <w:tc>
          <w:tcPr>
            <w:tcW w:w="4553" w:type="dxa"/>
            <w:gridSpan w:val="2"/>
            <w:vAlign w:val="center"/>
          </w:tcPr>
          <w:p w14:paraId="566AE5AE"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When scheduling outpatient appointments, ask if patients have symptoms of respiratory infection (for example, cough, runny nose, difficulty breathing). These patients should be advised, if possible, to postpone the consultation after the symptoms improve."(Source: nota tecnica 04/2020[technical note 04/2020])</w:t>
            </w:r>
          </w:p>
        </w:tc>
      </w:tr>
      <w:tr w:rsidR="00551E87" w:rsidRPr="00DA0CE3" w14:paraId="51FAE9E2" w14:textId="77777777" w:rsidTr="01334965">
        <w:tblPrEx>
          <w:jc w:val="center"/>
        </w:tblPrEx>
        <w:trPr>
          <w:trHeight w:val="1194"/>
          <w:jc w:val="center"/>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631CDF54"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Cost support</w:t>
            </w:r>
          </w:p>
        </w:tc>
        <w:tc>
          <w:tcPr>
            <w:tcW w:w="1260" w:type="dxa"/>
            <w:gridSpan w:val="2"/>
            <w:vAlign w:val="center"/>
          </w:tcPr>
          <w:p w14:paraId="65B07BAB"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Cost support (testing and treatment)</w:t>
            </w:r>
          </w:p>
        </w:tc>
        <w:tc>
          <w:tcPr>
            <w:tcW w:w="3960" w:type="dxa"/>
            <w:gridSpan w:val="2"/>
            <w:vAlign w:val="center"/>
          </w:tcPr>
          <w:p w14:paraId="3E854D60"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DA0CE3">
              <w:rPr>
                <w:rFonts w:ascii="Georgia" w:eastAsia="Batang" w:hAnsi="Georgia" w:cs="Times New Roman"/>
                <w:sz w:val="16"/>
                <w:szCs w:val="16"/>
              </w:rPr>
              <w:t>Seção II, Art. 196. A saúde é direito de todos e dever do Estado, garantido mediante políticas sociais e econômicas que visem à redução do risco de doença e de outros agravos e ao acesso universal e igualitário às ações e serviços para sua promoção, proteção e recuperação. (Source: CONSTITUIÇÃO DA REPÚBLICA FEDERATIVA DO BRASIL DE 1988)</w:t>
            </w:r>
          </w:p>
          <w:p w14:paraId="1AF63830"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DA0CE3">
              <w:rPr>
                <w:rFonts w:ascii="Georgia" w:eastAsia="Batang" w:hAnsi="Georgia" w:cs="Times New Roman"/>
                <w:sz w:val="16"/>
                <w:szCs w:val="16"/>
              </w:rPr>
              <w:t>Art. 3o  Os recursos do FNS[Fundo Nacional de Saúde], observado o disposto no art. 2o da Lei no 8.142, de 1990, destinam-se a prover:</w:t>
            </w:r>
          </w:p>
          <w:p w14:paraId="72D65AE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DA0CE3">
              <w:rPr>
                <w:rFonts w:ascii="Georgia" w:eastAsia="Batang" w:hAnsi="Georgia" w:cs="Times New Roman"/>
                <w:sz w:val="16"/>
                <w:szCs w:val="16"/>
              </w:rPr>
              <w:t xml:space="preserve">        I - despesas correntes e de capital do Ministério da Saúde, seus órgãos e suas entidades, da administração direta e indireta, integrantes do SUS;</w:t>
            </w:r>
          </w:p>
          <w:p w14:paraId="24697AF4"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DA0CE3">
              <w:rPr>
                <w:rFonts w:ascii="Georgia" w:eastAsia="Batang" w:hAnsi="Georgia" w:cs="Times New Roman"/>
                <w:sz w:val="16"/>
                <w:szCs w:val="16"/>
              </w:rPr>
              <w:t xml:space="preserve">        II - transferências para a cobertura de ações e serviços de saúde destinadas a investimentos na rede de serviços, à cobertura assistencial e hospitalar e às demais ações de saúde do SUS a serem executados de forma descentralizada pelos Estados, pelo Distrito Federal e pelos Municípios;</w:t>
            </w:r>
          </w:p>
          <w:p w14:paraId="7D9E9703"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DA0CE3">
              <w:rPr>
                <w:rFonts w:ascii="Georgia" w:eastAsia="Batang" w:hAnsi="Georgia" w:cs="Times New Roman"/>
                <w:sz w:val="16"/>
                <w:szCs w:val="16"/>
              </w:rPr>
              <w:t xml:space="preserve">        III - financiamentos destinados à melhoria da capacidade instalada de unidades e serviços de saúde do SUS;</w:t>
            </w:r>
          </w:p>
          <w:p w14:paraId="48144D05"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DA0CE3">
              <w:rPr>
                <w:rFonts w:ascii="Georgia" w:eastAsia="Batang" w:hAnsi="Georgia" w:cs="Times New Roman"/>
                <w:sz w:val="16"/>
                <w:szCs w:val="16"/>
              </w:rPr>
              <w:t xml:space="preserve">        IV - investimentos previstos no plano plurianual do Ministério da Saúde e na Lei Orçamentária Anual;</w:t>
            </w:r>
          </w:p>
          <w:p w14:paraId="17811A58"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DA0CE3">
              <w:rPr>
                <w:rFonts w:ascii="Georgia" w:eastAsia="Batang" w:hAnsi="Georgia" w:cs="Times New Roman"/>
                <w:sz w:val="16"/>
                <w:szCs w:val="16"/>
              </w:rPr>
              <w:t xml:space="preserve">        V - outras despesas autorizadas pela Lei Orçamentária Anual. (Source: DECRETO Nº 3.964, DE 10  DE OUTUBRO  DE 2001.)</w:t>
            </w:r>
          </w:p>
          <w:p w14:paraId="4DDB8744" w14:textId="44A20AB2" w:rsidR="00DA0CE3" w:rsidRPr="00DA0CE3" w:rsidRDefault="00DA0CE3"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c>
          <w:tcPr>
            <w:tcW w:w="4553" w:type="dxa"/>
            <w:gridSpan w:val="2"/>
            <w:vAlign w:val="center"/>
          </w:tcPr>
          <w:p w14:paraId="79E11C5B"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Section II, Art. 196. Health is the right of all and the duty of the State, guaranteed through social and economic policies aimed at reducing the risk of illness and other diseases and universal and equal access to actions and services for its promotion, protection and recovery. (Source: CONSTITUTION OF THE FEDERATIVE REPUBLIC OF BRAZIL 1988)</w:t>
            </w:r>
          </w:p>
          <w:p w14:paraId="4C09DB66"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Art. 3 The resources of the FNS [National Health Fund], subject to the provisions of art. 2 of Law 8,142, of 1990, are intended to provide:</w:t>
            </w:r>
          </w:p>
          <w:p w14:paraId="3132BA23"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I - current and capital expenditures of the Ministry of Health, its organs and entities, of the direct and indirect administration, members of SUS;</w:t>
            </w:r>
          </w:p>
          <w:p w14:paraId="021BA1A4"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II - transfers to cover health actions and services aimed at investments in the service network, healthcare and hospital coverage and other SUS health actions to be carried out in a decentralized manner by the States, the Federal District and the Municipalities;</w:t>
            </w:r>
          </w:p>
          <w:p w14:paraId="7914CAA5"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III - financing aimed at improving the installed capacity of SUS health units and services;</w:t>
            </w:r>
          </w:p>
          <w:p w14:paraId="2DAF136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IV - investments provided for in the Ministry of Health's multi-annual plan and in the Annual Budget Law;</w:t>
            </w:r>
          </w:p>
          <w:p w14:paraId="30874F53"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V - other expenses authorized by the Annual Budget Law</w:t>
            </w:r>
          </w:p>
        </w:tc>
      </w:tr>
      <w:tr w:rsidR="00551E87" w:rsidRPr="00DA0CE3" w14:paraId="694A0F02" w14:textId="77777777" w:rsidTr="01334965">
        <w:tblPrEx>
          <w:jc w:val="center"/>
        </w:tblPrEx>
        <w:trPr>
          <w:cnfStyle w:val="000000100000" w:firstRow="0" w:lastRow="0" w:firstColumn="0" w:lastColumn="0" w:oddVBand="0" w:evenVBand="0" w:oddHBand="1" w:evenHBand="0" w:firstRowFirstColumn="0" w:firstRowLastColumn="0" w:lastRowFirstColumn="0" w:lastRowLastColumn="0"/>
          <w:trHeight w:val="1430"/>
          <w:jc w:val="center"/>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21EB6EED"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Evaluation and testing</w:t>
            </w:r>
          </w:p>
        </w:tc>
        <w:tc>
          <w:tcPr>
            <w:tcW w:w="1260" w:type="dxa"/>
            <w:gridSpan w:val="2"/>
            <w:vAlign w:val="center"/>
          </w:tcPr>
          <w:p w14:paraId="600B3C2F"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Confirmation of COVID-19</w:t>
            </w:r>
          </w:p>
        </w:tc>
        <w:tc>
          <w:tcPr>
            <w:tcW w:w="3960" w:type="dxa"/>
            <w:gridSpan w:val="2"/>
            <w:vAlign w:val="center"/>
          </w:tcPr>
          <w:p w14:paraId="786769D2"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CASOS CONFIRMADOS POR  CRITÉRIO  LABORATORIAL:caso  suspeito  de  SG  ou  SRAG  com teste de:</w:t>
            </w:r>
            <w:r w:rsidRPr="00DA0CE3">
              <w:rPr>
                <w:rFonts w:ascii="Georgia" w:hAnsi="Georgia" w:cs="Times New Roman"/>
                <w:sz w:val="16"/>
                <w:szCs w:val="16"/>
              </w:rPr>
              <w:t>Biologia  molecular  (RT-PCR  em  tempo  real,  detecção  do  vírus SARS-CoV2, Influenza ou VSR):oDoença  pelo  Coronavírus  2019:com  resultado  detectável para SARS-CoV2.oInfluenza:com resultado detectável para Influenza.oVírus  Sincicial  Respiratório:com  resultado  detectável  para VSR.</w:t>
            </w:r>
            <w:r w:rsidRPr="00DA0CE3">
              <w:rPr>
                <w:rFonts w:ascii="Georgia" w:hAnsi="Georgia" w:cs="Times New Roman"/>
                <w:sz w:val="16"/>
                <w:szCs w:val="16"/>
              </w:rPr>
              <w:t xml:space="preserve">Imunológico  (teste  rápido  ou  sorologia  clássica  para  detecção  de anticorpos):oDoença pelo Coronavírus 2019:com resultado positivo para anticorpos  IgM  e/ou  IgG.  Em  amostra  coletada  após  o sétimo dia de início dos sintomas.POR  CRITÉRIO  CLÍNICO-EPIDEMIOLÓGICO:caso  suspeito  de  SG  ou SRAG com:Histórico  de  contato  próximo  ou  domiciliar,  nos  últimos  7  dias  antes  do aparecimentodos  sintomas,  com  caso  confirmado  laboratorialmente  para COVID-19  e  para  o  qual  não  foi  possível  realizar  a  investigação  laboratorial específica.CASO  </w:t>
            </w:r>
            <w:r w:rsidRPr="00DA0CE3">
              <w:rPr>
                <w:rFonts w:ascii="Georgia" w:hAnsi="Georgia" w:cs="Times New Roman"/>
                <w:sz w:val="16"/>
                <w:szCs w:val="16"/>
              </w:rPr>
              <w:lastRenderedPageBreak/>
              <w:t>DESCARTADO  DE  DOENÇA  PELO  CORONAVÍRUS  2019  (COVID-2019)Caso  suspeito  de  SG  ou  SRAG  com  resultado  laboratorial  negativo  para CORONAVÍRUS (SARS-COV-2 não detectável pelo método de RT-PCR em tempo real), considerando a  oportunidade da coletaOUconfirmação laboratorial para outro agente etiológico. (Source: Diretrizes para Diganóstico de Tratamento da COVID-19)</w:t>
            </w:r>
          </w:p>
          <w:p w14:paraId="2A10B8DB" w14:textId="4EDC66FA" w:rsidR="00DA0CE3" w:rsidRPr="00DA0CE3" w:rsidRDefault="00DA0CE3"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c>
          <w:tcPr>
            <w:tcW w:w="4553" w:type="dxa"/>
            <w:gridSpan w:val="2"/>
            <w:vAlign w:val="center"/>
          </w:tcPr>
          <w:p w14:paraId="5E9084F8"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lastRenderedPageBreak/>
              <w:t xml:space="preserve">CASES CONFIRMED BY LABORATORY CRITERIA: suspected case of SG or SRAG with a test of: </w:t>
            </w:r>
            <w:r w:rsidRPr="00DA0CE3">
              <w:rPr>
                <w:rFonts w:ascii="Georgia" w:hAnsi="Georgia" w:cs="Times New Roman"/>
                <w:sz w:val="16"/>
                <w:szCs w:val="16"/>
              </w:rPr>
              <w:t xml:space="preserve">Molecular biology (RT-PCR in real time, detection of SARS-CoV2, Influenza or VSR): o Coronavirus 2019: with detectable result for SARS- CoV2.oInfluenza: with detectable result for Influenza. Respiratory Syncytial Virus: with detectable result for RSV. • Immunological (rapid test or classic serology for antibody detection): o Coronavirus 2019: with positive result for IgM and / or IgG antibodies. In a sample collected after the seventh day of symptom onset. BY CLINICAL-EPIDEMIOLOGICAL CRITERIA: suspected case of SG or SRAG with: History of close or home contact, in the last 7 days before the onset of symptoms, with a laboratory confirmed case for COVID-19 and for which it was not possible to carry out the specific laboratory investigation. DISCARDED DISEASE BY CORONAVIRUS 2019 (COVID-2019) Suspected case of SG or SRAG with negative laboratory result for CORONAVIRUS (SARS-COV-2 not detectable by the RT- Real-time PCR), considering the opportunity of </w:t>
            </w:r>
            <w:r w:rsidRPr="00DA0CE3">
              <w:rPr>
                <w:rFonts w:ascii="Georgia" w:hAnsi="Georgia" w:cs="Times New Roman"/>
                <w:sz w:val="16"/>
                <w:szCs w:val="16"/>
              </w:rPr>
              <w:lastRenderedPageBreak/>
              <w:t>collecting OR laboratory confirmation for another etiologic agent. (Source: COVID-19 Treatment Diagnostic Guidelines)</w:t>
            </w:r>
          </w:p>
        </w:tc>
      </w:tr>
      <w:tr w:rsidR="00551E87" w:rsidRPr="00DA0CE3" w14:paraId="77648072" w14:textId="77777777" w:rsidTr="01334965">
        <w:tblPrEx>
          <w:jc w:val="center"/>
        </w:tblPrEx>
        <w:trPr>
          <w:trHeight w:val="895"/>
          <w:jc w:val="center"/>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592EB5AA"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lastRenderedPageBreak/>
              <w:t>Triage protocols</w:t>
            </w:r>
          </w:p>
        </w:tc>
        <w:tc>
          <w:tcPr>
            <w:tcW w:w="1260" w:type="dxa"/>
            <w:gridSpan w:val="2"/>
            <w:vAlign w:val="center"/>
          </w:tcPr>
          <w:p w14:paraId="6FFC10D9"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Hospital admission criteria</w:t>
            </w:r>
          </w:p>
        </w:tc>
        <w:tc>
          <w:tcPr>
            <w:tcW w:w="3960" w:type="dxa"/>
            <w:gridSpan w:val="2"/>
            <w:vAlign w:val="center"/>
          </w:tcPr>
          <w:p w14:paraId="341F49B9"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Realizar avaliação médica pós coleta (Source:Fluxograma para atendimento e detecção precoce de COVID-19 em hospital de referência para indivíduos por demanda espontânea)</w:t>
            </w:r>
          </w:p>
        </w:tc>
        <w:tc>
          <w:tcPr>
            <w:tcW w:w="4553" w:type="dxa"/>
            <w:gridSpan w:val="2"/>
            <w:vAlign w:val="center"/>
          </w:tcPr>
          <w:p w14:paraId="2F5BFF79"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Perform post-collection medical evaluation</w:t>
            </w:r>
          </w:p>
        </w:tc>
      </w:tr>
      <w:tr w:rsidR="00551E87" w:rsidRPr="00DA0CE3" w14:paraId="4E83A58D" w14:textId="77777777" w:rsidTr="01334965">
        <w:tblPrEx>
          <w:jc w:val="center"/>
        </w:tblPrEx>
        <w:trPr>
          <w:cnfStyle w:val="000000100000" w:firstRow="0" w:lastRow="0" w:firstColumn="0" w:lastColumn="0" w:oddVBand="0" w:evenVBand="0" w:oddHBand="1" w:evenHBand="0" w:firstRowFirstColumn="0" w:firstRowLastColumn="0" w:lastRowFirstColumn="0" w:lastRowLastColumn="0"/>
          <w:trHeight w:val="1223"/>
          <w:jc w:val="center"/>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65A09E28"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Infection control</w:t>
            </w:r>
          </w:p>
        </w:tc>
        <w:tc>
          <w:tcPr>
            <w:tcW w:w="1260" w:type="dxa"/>
            <w:gridSpan w:val="2"/>
            <w:vAlign w:val="center"/>
          </w:tcPr>
          <w:p w14:paraId="5DE05167"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Healthcare triage isolation</w:t>
            </w:r>
          </w:p>
        </w:tc>
        <w:tc>
          <w:tcPr>
            <w:tcW w:w="3960" w:type="dxa"/>
            <w:gridSpan w:val="2"/>
            <w:vAlign w:val="center"/>
          </w:tcPr>
          <w:p w14:paraId="019FB357"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Identifique um espaço separado e bem ventilado que permita que os pacientes sintomáticos em espera fiquem afastados e com fácil acesso a suprimentos de higiene respiratória e higiene das mãos. </w:t>
            </w:r>
          </w:p>
          <w:p w14:paraId="66AFB8B1"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Estes pacientes devem permanecer nessa área separada até a consulta ou encaminhamento para o hospital (caso seja necessária a remoção do paciente).</w:t>
            </w:r>
          </w:p>
          <w:p w14:paraId="4BF34659"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(Source: nota tecnica 04/2020[technical note 04/2020])</w:t>
            </w:r>
          </w:p>
          <w:p w14:paraId="7E4D3EF5" w14:textId="325397CC" w:rsidR="00DA0CE3" w:rsidRPr="00DA0CE3" w:rsidRDefault="00DA0CE3"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c>
          <w:tcPr>
            <w:tcW w:w="4553" w:type="dxa"/>
            <w:gridSpan w:val="2"/>
            <w:vAlign w:val="center"/>
          </w:tcPr>
          <w:p w14:paraId="74752E71"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Identify a separate, well-ventilated space that allow symptomatic waiting patients to stay away [from each other] and easily access to respiratory hygiene and hand hygiene supplies. These patients should remain in that separated area until consultation or referral to the hospital (if removal of the patient is necessary).</w:t>
            </w:r>
          </w:p>
        </w:tc>
      </w:tr>
      <w:tr w:rsidR="00551E87" w:rsidRPr="00DA0CE3" w14:paraId="3602711F" w14:textId="77777777" w:rsidTr="01334965">
        <w:tblPrEx>
          <w:jc w:val="center"/>
        </w:tblPrEx>
        <w:trPr>
          <w:trHeight w:val="670"/>
          <w:jc w:val="center"/>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2B72FFD8" w14:textId="77777777" w:rsidR="00551E87" w:rsidRPr="00DA0CE3" w:rsidRDefault="00551E87" w:rsidP="00CD3B32">
            <w:pPr>
              <w:jc w:val="center"/>
              <w:rPr>
                <w:rFonts w:ascii="Georgia" w:hAnsi="Georgia" w:cs="Times New Roman"/>
                <w:sz w:val="18"/>
                <w:szCs w:val="18"/>
              </w:rPr>
            </w:pPr>
          </w:p>
        </w:tc>
        <w:tc>
          <w:tcPr>
            <w:tcW w:w="1260" w:type="dxa"/>
            <w:gridSpan w:val="2"/>
            <w:vAlign w:val="center"/>
          </w:tcPr>
          <w:p w14:paraId="75CDD157" w14:textId="1AA45163"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 xml:space="preserve">Visitor </w:t>
            </w:r>
            <w:r w:rsidR="00D504A5" w:rsidRPr="00DA0CE3">
              <w:rPr>
                <w:rFonts w:ascii="Georgia" w:hAnsi="Georgia" w:cs="Times New Roman"/>
                <w:sz w:val="18"/>
                <w:szCs w:val="18"/>
              </w:rPr>
              <w:t>a</w:t>
            </w:r>
            <w:r w:rsidRPr="00DA0CE3">
              <w:rPr>
                <w:rFonts w:ascii="Georgia" w:hAnsi="Georgia" w:cs="Times New Roman"/>
                <w:sz w:val="18"/>
                <w:szCs w:val="18"/>
              </w:rPr>
              <w:t xml:space="preserve">ccess to </w:t>
            </w:r>
            <w:r w:rsidR="00D504A5" w:rsidRPr="00DA0CE3">
              <w:rPr>
                <w:rFonts w:ascii="Georgia" w:hAnsi="Georgia" w:cs="Times New Roman"/>
                <w:sz w:val="18"/>
                <w:szCs w:val="18"/>
              </w:rPr>
              <w:t>h</w:t>
            </w:r>
            <w:r w:rsidRPr="00DA0CE3">
              <w:rPr>
                <w:rFonts w:ascii="Georgia" w:hAnsi="Georgia" w:cs="Times New Roman"/>
                <w:sz w:val="18"/>
                <w:szCs w:val="18"/>
              </w:rPr>
              <w:t>ealthcare facilities</w:t>
            </w:r>
          </w:p>
        </w:tc>
        <w:tc>
          <w:tcPr>
            <w:tcW w:w="3960" w:type="dxa"/>
            <w:gridSpan w:val="2"/>
            <w:vAlign w:val="center"/>
          </w:tcPr>
          <w:p w14:paraId="73E4E89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DA0CE3">
              <w:rPr>
                <w:rFonts w:ascii="Georgia" w:eastAsia="Batang" w:hAnsi="Georgia" w:cs="Times New Roman"/>
                <w:sz w:val="16"/>
                <w:szCs w:val="16"/>
              </w:rPr>
              <w:t xml:space="preserve">Considerando-se a pandemia da Covid-19 e com o objetivo de garantir segurança no atendimento aos pacientes, a integridade dos acompanhantes, visitantes e trabalhadores do serviço de saúde, assim como a prevenção de infecções, orienta-se: •Em serviços de saúde estabelecidos como referência ou retaguarda para atendimento aos pacientes com Covid-19, suspender as visitas sociais a estes pacientes. Caso o serviço não possua fluxo diferenciado para circulação dos demais pacientes e acompanhantes, recomenda-se a suspensão de todas as visitas. •Caso o serviço de saúde opte por manter uma rotina de visitas, deve-se reduzir a circulação das pessoas, o número de visitantes e estabelecer horários para sua realização, além de designar sala de espera ampla e ventilada separada dos demais atendimentos. •Conversar com a família sobre a possibilidade de se manter um único acompanhante para o paciente durante o período de internação sendo este com idade entre 18 e 59 anos, sem doenças crônicas ou agudas. Ressalta-se que acompanhantes com faixa etária de risco maior para a Covid-19 ou com antecedentes de doenças crônicas/imunossupressão não devem estar na condição de acompanhantes. •Proibir  acompanhantes  para  os  pacientes  com  síndrome  gripal  (exceto em condições previstas por lei: crianças, idosos e portadores de necessidades especiais). •Evitar a entrada de acompanhantes/visitantes com sintomas respiratórios. •Recomenda-se evitar visitas e acompanhantes a pacientes em unidade de terapia intensiva (UTI); Revezamentos de acompanhantes somente se necessário. •Visitantes ou acompanhantes deverão evitar contato direto com o paciente. Caso seja necessário e haja possibilidade de contato com fluidos corporais, deverão ser fornecidas luvas e orientar higiene das mãos sempre que tocar o paciente.•Solicitar  a  saída  do  acompanhante  do  quarto/enfermaria  em  caso  de  procedimentos geradores de aerossol. •Seguir rigorosamente as principais medidas preventivas do Ministério da Saúde: lavar as mãos com água e sabão, na sua ausência, usar álcool em gel a 70%; cobrir nariz e boca com lenço descartável ao tossir ou espirrar – quem não o tiver, deve usar o antebraço como barreira, e não as mãos, para evitar tocar em locais que possam contaminar outras pessoas; evitar aglomerações; manter os ambientes bem ventilados; e não compartilhar objetos pessoais.Importante: Cada  serviço  de  saúde  tem  autonomia  para  orientações  específicas,  considerando  suas  características  próprias  e  as  </w:t>
            </w:r>
            <w:r w:rsidRPr="00DA0CE3">
              <w:rPr>
                <w:rFonts w:ascii="Georgia" w:eastAsia="Batang" w:hAnsi="Georgia" w:cs="Times New Roman"/>
                <w:sz w:val="16"/>
                <w:szCs w:val="16"/>
              </w:rPr>
              <w:lastRenderedPageBreak/>
              <w:t>recomendações  supracitadas de acordo com as orientações da Comissão de Controle de Infecção Hospitalar (CCIH). (Source:Protocolo de Manejo Clinico da COVID-19 na Atenção Especializada)</w:t>
            </w:r>
          </w:p>
        </w:tc>
        <w:tc>
          <w:tcPr>
            <w:tcW w:w="4553" w:type="dxa"/>
            <w:gridSpan w:val="2"/>
            <w:vAlign w:val="center"/>
          </w:tcPr>
          <w:p w14:paraId="13A22F6A" w14:textId="77777777" w:rsidR="006F5F1A"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lastRenderedPageBreak/>
              <w:t xml:space="preserve">Considering the Covid-19 pandemic and with the objective of guaranteeing safety in patient care, the integrity of the companions, visitors and health service workers, as well as the prevention of infections, is oriented: • In health services established as a reference or rearguard for care for patients with Covid-19, suspend social visits to these patients. If the service does not have a different flow for circulation of other patients and companions, it is recommended to suspend all visits. • If the health service chooses to maintain a routine of visits, it is necessary to reduce the circulation of people, the number of visitors and establish timetables for their performance, in addition to designating a large and ventilated waiting room separate from other services. • Talk to the family about the possibility of keeping a single companion for the patient during the hospitalization period, aged between 18 and 59 years, without chronic or acute illnesses. It should be noted that companions with a higher risk age group for Covid-19 or with a history of chronic diseases / immunosuppression should not be in the condition of companions. • Prohibit companions for patients with the flu syndrome (except under legal conditions: children, the elderly and people with special needs). • Avoid the entry of companions / visitors with respiratory symptoms. • It is recommended to avoid visits and companions to patients in the intensive care unit (ICU); Accompanying relays only if necessary. • Visitors or companions should avoid direct contact with the patient. If necessary and there is a possibility of contact with body fluids, gloves and hand hygiene should be provided whenever the patient is touched • Request the companion to leave the room / ward in case of aerosol generating procedures. • Strictly follow the main preventive measures of the Ministry of Health: wash your hands with soap and water, in your absence, use 70% gel alcohol; cover nose and mouth with disposable handkerchief when coughing or sneezing - those who do not have it should use their forearms as a barrier, not their hands, to avoid touching places that could contaminate other people; avoid agglomerations; maintain well-ventilated environments; and not sharing personal </w:t>
            </w:r>
            <w:r w:rsidR="008D1884" w:rsidRPr="00DA0CE3">
              <w:rPr>
                <w:rFonts w:ascii="Georgia" w:hAnsi="Georgia" w:cs="Times New Roman"/>
                <w:sz w:val="16"/>
                <w:szCs w:val="16"/>
              </w:rPr>
              <w:t>objects. Important</w:t>
            </w:r>
            <w:r w:rsidRPr="00DA0CE3">
              <w:rPr>
                <w:rFonts w:ascii="Georgia" w:hAnsi="Georgia" w:cs="Times New Roman"/>
                <w:sz w:val="16"/>
                <w:szCs w:val="16"/>
              </w:rPr>
              <w:t xml:space="preserve">: Each health service has autonomy for specific guidelines, considering its own characteristics and the above recommendations according to the guidelines of the Hospital Infection Control Commission (CCIH). </w:t>
            </w:r>
          </w:p>
          <w:p w14:paraId="2FBB0D85" w14:textId="36AFDC46"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(Source: COVID-19 Clinical Management Protocol in Specialized Care)</w:t>
            </w:r>
          </w:p>
        </w:tc>
      </w:tr>
      <w:tr w:rsidR="00ED5DBE" w:rsidRPr="00DA0CE3" w14:paraId="203AF922" w14:textId="77777777" w:rsidTr="00DA0CE3">
        <w:tblPrEx>
          <w:jc w:val="center"/>
        </w:tblPrEx>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16BA88E2" w14:textId="77777777" w:rsidR="00ED5DBE" w:rsidRPr="00DA0CE3" w:rsidRDefault="00ED5DBE" w:rsidP="00CD3B32">
            <w:pPr>
              <w:jc w:val="center"/>
              <w:rPr>
                <w:rFonts w:ascii="Georgia" w:hAnsi="Georgia" w:cs="Times New Roman"/>
                <w:sz w:val="18"/>
                <w:szCs w:val="18"/>
              </w:rPr>
            </w:pPr>
          </w:p>
        </w:tc>
        <w:tc>
          <w:tcPr>
            <w:tcW w:w="1260" w:type="dxa"/>
            <w:gridSpan w:val="2"/>
            <w:vAlign w:val="center"/>
          </w:tcPr>
          <w:p w14:paraId="0D21F8AE" w14:textId="54D35AC6" w:rsidR="00ED5DBE" w:rsidRPr="00DA0CE3" w:rsidRDefault="00ED5DBE"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p>
        </w:tc>
        <w:tc>
          <w:tcPr>
            <w:tcW w:w="8513" w:type="dxa"/>
            <w:gridSpan w:val="4"/>
            <w:vAlign w:val="center"/>
          </w:tcPr>
          <w:p w14:paraId="28E2CF64" w14:textId="77777777" w:rsidR="00ED5DBE" w:rsidRPr="00DA0CE3" w:rsidRDefault="00ED5DBE"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r>
      <w:tr w:rsidR="00551E87" w:rsidRPr="00DA0CE3" w14:paraId="100199DF" w14:textId="77777777" w:rsidTr="00DA0CE3">
        <w:trPr>
          <w:trHeight w:val="575"/>
        </w:trPr>
        <w:tc>
          <w:tcPr>
            <w:cnfStyle w:val="001000000000" w:firstRow="0" w:lastRow="0" w:firstColumn="1" w:lastColumn="0" w:oddVBand="0" w:evenVBand="0" w:oddHBand="0" w:evenHBand="0" w:firstRowFirstColumn="0" w:firstRowLastColumn="0" w:lastRowFirstColumn="0" w:lastRowLastColumn="0"/>
            <w:tcW w:w="2268" w:type="dxa"/>
            <w:gridSpan w:val="3"/>
            <w:vMerge w:val="restart"/>
            <w:tcBorders>
              <w:tl2br w:val="nil"/>
            </w:tcBorders>
            <w:vAlign w:val="center"/>
          </w:tcPr>
          <w:p w14:paraId="14E65F3D" w14:textId="2729DAFE" w:rsidR="00551E87" w:rsidRPr="00DA0CE3" w:rsidRDefault="00551E87" w:rsidP="00CD3B32">
            <w:pPr>
              <w:jc w:val="center"/>
              <w:rPr>
                <w:rFonts w:ascii="Georgia" w:hAnsi="Georgia" w:cs="Times New Roman"/>
                <w:sz w:val="18"/>
                <w:szCs w:val="18"/>
              </w:rPr>
            </w:pPr>
            <w:r w:rsidRPr="00DA0CE3">
              <w:rPr>
                <w:rFonts w:ascii="Georgia" w:hAnsi="Georgia" w:cs="Times New Roman"/>
                <w:sz w:val="18"/>
                <w:szCs w:val="18"/>
              </w:rPr>
              <w:t>Theme</w:t>
            </w:r>
            <w:r w:rsidR="00D504A5" w:rsidRPr="00DA0CE3">
              <w:rPr>
                <w:rFonts w:ascii="Georgia" w:hAnsi="Georgia" w:cs="Times New Roman"/>
                <w:sz w:val="18"/>
                <w:szCs w:val="18"/>
              </w:rPr>
              <w:t>s</w:t>
            </w:r>
            <w:r w:rsidRPr="00DA0CE3">
              <w:rPr>
                <w:rFonts w:ascii="Georgia" w:hAnsi="Georgia" w:cs="Times New Roman"/>
                <w:sz w:val="18"/>
                <w:szCs w:val="18"/>
              </w:rPr>
              <w:t xml:space="preserve"> / Sub-themes</w:t>
            </w:r>
          </w:p>
        </w:tc>
        <w:tc>
          <w:tcPr>
            <w:tcW w:w="8513" w:type="dxa"/>
            <w:gridSpan w:val="4"/>
            <w:vAlign w:val="center"/>
          </w:tcPr>
          <w:p w14:paraId="64E067F9"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b/>
                <w:bCs/>
                <w:sz w:val="20"/>
                <w:szCs w:val="20"/>
              </w:rPr>
            </w:pPr>
            <w:r w:rsidRPr="00DA0CE3">
              <w:rPr>
                <w:rFonts w:ascii="Georgia" w:hAnsi="Georgia" w:cs="Times New Roman"/>
                <w:b/>
                <w:bCs/>
                <w:sz w:val="18"/>
                <w:szCs w:val="18"/>
              </w:rPr>
              <w:t>China</w:t>
            </w:r>
          </w:p>
        </w:tc>
      </w:tr>
      <w:tr w:rsidR="00551E87" w:rsidRPr="00DA0CE3" w14:paraId="58841741" w14:textId="77777777" w:rsidTr="01334965">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2268" w:type="dxa"/>
            <w:gridSpan w:val="3"/>
            <w:vMerge/>
            <w:tcBorders>
              <w:tl2br w:val="nil"/>
            </w:tcBorders>
            <w:vAlign w:val="center"/>
          </w:tcPr>
          <w:p w14:paraId="2878AE65" w14:textId="77777777" w:rsidR="00551E87" w:rsidRPr="00DA0CE3" w:rsidRDefault="00551E87" w:rsidP="00CD3B32">
            <w:pPr>
              <w:rPr>
                <w:rFonts w:ascii="Georgia" w:hAnsi="Georgia" w:cs="Times New Roman"/>
                <w:sz w:val="18"/>
                <w:szCs w:val="18"/>
              </w:rPr>
            </w:pPr>
          </w:p>
        </w:tc>
        <w:tc>
          <w:tcPr>
            <w:tcW w:w="3060" w:type="dxa"/>
            <w:vAlign w:val="center"/>
          </w:tcPr>
          <w:p w14:paraId="38C71CE0"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Verbatum</w:t>
            </w:r>
          </w:p>
        </w:tc>
        <w:tc>
          <w:tcPr>
            <w:tcW w:w="5453" w:type="dxa"/>
            <w:gridSpan w:val="3"/>
            <w:vAlign w:val="center"/>
          </w:tcPr>
          <w:p w14:paraId="49ABA274"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Translation</w:t>
            </w:r>
          </w:p>
        </w:tc>
      </w:tr>
      <w:tr w:rsidR="00551E87" w:rsidRPr="00DA0CE3" w14:paraId="7BA67A8E" w14:textId="77777777" w:rsidTr="01334965">
        <w:trPr>
          <w:trHeight w:val="2535"/>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5E7CEDA8"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Evaluation and testing</w:t>
            </w:r>
          </w:p>
        </w:tc>
        <w:tc>
          <w:tcPr>
            <w:tcW w:w="1260" w:type="dxa"/>
            <w:gridSpan w:val="2"/>
            <w:vAlign w:val="center"/>
          </w:tcPr>
          <w:p w14:paraId="79B62616"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Screening criteria</w:t>
            </w:r>
          </w:p>
        </w:tc>
        <w:tc>
          <w:tcPr>
            <w:tcW w:w="3060" w:type="dxa"/>
            <w:vAlign w:val="center"/>
          </w:tcPr>
          <w:p w14:paraId="5BE014F3"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 xml:space="preserve">1. </w:t>
            </w:r>
            <w:r w:rsidRPr="00DA0CE3">
              <w:rPr>
                <w:rFonts w:ascii="Georgia" w:hAnsi="Georgia" w:cs="Times New Roman"/>
                <w:sz w:val="14"/>
                <w:szCs w:val="14"/>
              </w:rPr>
              <w:t>流行病学史</w:t>
            </w:r>
          </w:p>
          <w:p w14:paraId="3E908AF7"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1</w:t>
            </w:r>
            <w:r w:rsidRPr="00DA0CE3">
              <w:rPr>
                <w:rFonts w:ascii="Georgia" w:hAnsi="Georgia" w:cs="Times New Roman"/>
                <w:sz w:val="14"/>
                <w:szCs w:val="14"/>
              </w:rPr>
              <w:t>）发病前</w:t>
            </w:r>
            <w:r w:rsidRPr="00DA0CE3">
              <w:rPr>
                <w:rFonts w:ascii="Georgia" w:hAnsi="Georgia" w:cs="Times New Roman"/>
                <w:sz w:val="14"/>
                <w:szCs w:val="14"/>
              </w:rPr>
              <w:t>14</w:t>
            </w:r>
            <w:r w:rsidRPr="00DA0CE3">
              <w:rPr>
                <w:rFonts w:ascii="Georgia" w:hAnsi="Georgia" w:cs="Times New Roman"/>
                <w:sz w:val="14"/>
                <w:szCs w:val="14"/>
              </w:rPr>
              <w:t>天内有武汉市及周边地区，或其他有病例报告社区的旅行史或居住史</w:t>
            </w:r>
          </w:p>
          <w:p w14:paraId="4A2FF3A8"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2</w:t>
            </w:r>
            <w:r w:rsidRPr="00DA0CE3">
              <w:rPr>
                <w:rFonts w:ascii="Georgia" w:hAnsi="Georgia" w:cs="Times New Roman"/>
                <w:sz w:val="14"/>
                <w:szCs w:val="14"/>
              </w:rPr>
              <w:t>）发病前</w:t>
            </w:r>
            <w:r w:rsidRPr="00DA0CE3">
              <w:rPr>
                <w:rFonts w:ascii="Georgia" w:hAnsi="Georgia" w:cs="Times New Roman"/>
                <w:sz w:val="14"/>
                <w:szCs w:val="14"/>
              </w:rPr>
              <w:t>14</w:t>
            </w:r>
            <w:r w:rsidRPr="00DA0CE3">
              <w:rPr>
                <w:rFonts w:ascii="Georgia" w:hAnsi="Georgia" w:cs="Times New Roman"/>
                <w:sz w:val="14"/>
                <w:szCs w:val="14"/>
              </w:rPr>
              <w:t>天内与新冠病毒感染者（核酸检测阳性）有接触史</w:t>
            </w:r>
          </w:p>
          <w:p w14:paraId="2CA34A46"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3</w:t>
            </w:r>
            <w:r w:rsidRPr="00DA0CE3">
              <w:rPr>
                <w:rFonts w:ascii="Georgia" w:hAnsi="Georgia" w:cs="Times New Roman"/>
                <w:sz w:val="14"/>
                <w:szCs w:val="14"/>
              </w:rPr>
              <w:t>）发病前</w:t>
            </w:r>
            <w:r w:rsidRPr="00DA0CE3">
              <w:rPr>
                <w:rFonts w:ascii="Georgia" w:hAnsi="Georgia" w:cs="Times New Roman"/>
                <w:sz w:val="14"/>
                <w:szCs w:val="14"/>
              </w:rPr>
              <w:t>14</w:t>
            </w:r>
            <w:r w:rsidRPr="00DA0CE3">
              <w:rPr>
                <w:rFonts w:ascii="Georgia" w:hAnsi="Georgia" w:cs="Times New Roman"/>
                <w:sz w:val="14"/>
                <w:szCs w:val="14"/>
              </w:rPr>
              <w:t>天内曾接触过来自武汉市及周边地区，或来自有病历报告社区的发热或有呼吸道症状的患者</w:t>
            </w:r>
          </w:p>
          <w:p w14:paraId="0F653BE5"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4</w:t>
            </w:r>
            <w:r w:rsidRPr="00DA0CE3">
              <w:rPr>
                <w:rFonts w:ascii="Georgia" w:hAnsi="Georgia" w:cs="Times New Roman"/>
                <w:sz w:val="14"/>
                <w:szCs w:val="14"/>
              </w:rPr>
              <w:t>）聚集性发病。两周内在小范围内，如家庭，办公室，学校班级等场所，出现两例及以上发热和呼吸道症状的病历。</w:t>
            </w:r>
          </w:p>
          <w:p w14:paraId="39B77936"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p>
          <w:p w14:paraId="4EB1EF39"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 xml:space="preserve">2. </w:t>
            </w:r>
            <w:r w:rsidRPr="00DA0CE3">
              <w:rPr>
                <w:rFonts w:ascii="Georgia" w:hAnsi="Georgia" w:cs="Times New Roman"/>
                <w:sz w:val="14"/>
                <w:szCs w:val="14"/>
              </w:rPr>
              <w:t>临床表现</w:t>
            </w:r>
          </w:p>
          <w:p w14:paraId="1B33390C"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1</w:t>
            </w:r>
            <w:r w:rsidRPr="00DA0CE3">
              <w:rPr>
                <w:rFonts w:ascii="Georgia" w:hAnsi="Georgia" w:cs="Times New Roman"/>
                <w:sz w:val="14"/>
                <w:szCs w:val="14"/>
              </w:rPr>
              <w:t>）发热或呼吸道症状</w:t>
            </w:r>
          </w:p>
          <w:p w14:paraId="172044F3"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2</w:t>
            </w:r>
            <w:r w:rsidRPr="00DA0CE3">
              <w:rPr>
                <w:rFonts w:ascii="Georgia" w:hAnsi="Georgia" w:cs="Times New Roman"/>
                <w:sz w:val="14"/>
                <w:szCs w:val="14"/>
              </w:rPr>
              <w:t>）具有新型冠状病毒肺炎影像学特征</w:t>
            </w:r>
          </w:p>
          <w:p w14:paraId="4C01CB9C"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3</w:t>
            </w:r>
            <w:r w:rsidRPr="00DA0CE3">
              <w:rPr>
                <w:rFonts w:ascii="Georgia" w:hAnsi="Georgia" w:cs="Times New Roman"/>
                <w:sz w:val="14"/>
                <w:szCs w:val="14"/>
              </w:rPr>
              <w:t>）发病早期白细胞总数正常或降低，</w:t>
            </w:r>
            <w:r w:rsidRPr="00DA0CE3">
              <w:rPr>
                <w:rFonts w:ascii="Georgia" w:hAnsi="Georgia" w:cs="Times New Roman"/>
                <w:sz w:val="14"/>
                <w:szCs w:val="14"/>
              </w:rPr>
              <w:t xml:space="preserve"> </w:t>
            </w:r>
            <w:r w:rsidRPr="00DA0CE3">
              <w:rPr>
                <w:rFonts w:ascii="Georgia" w:hAnsi="Georgia" w:cs="Times New Roman"/>
                <w:sz w:val="14"/>
                <w:szCs w:val="14"/>
              </w:rPr>
              <w:t>淋巴细胞计数减少</w:t>
            </w:r>
          </w:p>
          <w:p w14:paraId="2639B203" w14:textId="4B0D0011" w:rsidR="00551E87"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w:t>
            </w:r>
            <w:r w:rsidRPr="00DA0CE3">
              <w:rPr>
                <w:rFonts w:ascii="Georgia" w:hAnsi="Georgia" w:cs="Times New Roman"/>
                <w:sz w:val="14"/>
                <w:szCs w:val="14"/>
              </w:rPr>
              <w:t>有流行病学史中的任何一条，且符合临床表现中的任意两条。或无明确流行病学史，符合临床表现中的三条。</w:t>
            </w:r>
          </w:p>
          <w:p w14:paraId="3AC83C84" w14:textId="7F24CF1F" w:rsidR="00551E87" w:rsidRPr="00DA0CE3" w:rsidRDefault="00551E87"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p>
          <w:p w14:paraId="7BECF563" w14:textId="66F64939" w:rsidR="00551E87"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4"/>
                <w:szCs w:val="14"/>
              </w:rPr>
            </w:pPr>
            <w:r w:rsidRPr="00DA0CE3">
              <w:rPr>
                <w:rFonts w:ascii="Batang" w:eastAsia="Batang" w:hAnsi="Batang" w:cs="Batang" w:hint="eastAsia"/>
                <w:sz w:val="14"/>
                <w:szCs w:val="14"/>
              </w:rPr>
              <w:t>《</w:t>
            </w:r>
            <w:r w:rsidRPr="00DA0CE3">
              <w:rPr>
                <w:rFonts w:ascii="New Gulim" w:eastAsia="New Gulim" w:hAnsi="New Gulim" w:cs="New Gulim" w:hint="eastAsia"/>
                <w:sz w:val="14"/>
                <w:szCs w:val="14"/>
              </w:rPr>
              <w:t>国家卫生健康委办公厅》印发《新型冠状病毒肺炎防控方案》第六版</w:t>
            </w:r>
          </w:p>
        </w:tc>
        <w:tc>
          <w:tcPr>
            <w:tcW w:w="5453" w:type="dxa"/>
            <w:gridSpan w:val="3"/>
            <w:vAlign w:val="center"/>
          </w:tcPr>
          <w:p w14:paraId="4C8ECF60"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Epidemiological History</w:t>
            </w:r>
          </w:p>
          <w:p w14:paraId="1DB66BD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1. Have travel history to Wuhan and its surrounding areas, or to communities which have infected cases reported within 14 days before the onset of the disease</w:t>
            </w:r>
          </w:p>
          <w:p w14:paraId="7A5317E0"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 Have a history of contact with those infected with Covid-19 (those with a positive NAT result) within 14 days before the onset of the disease;</w:t>
            </w:r>
          </w:p>
          <w:p w14:paraId="60C7DC3E"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3. Have a history of contact with patients with respiratory symptoms or fever within 14 days before the onset of the disease</w:t>
            </w:r>
          </w:p>
          <w:p w14:paraId="6E5917B4"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4. Disease clustering (2 or more cases with fever and/or respiratory symptoms occur at such places as homes, offices, school classrooms, etc. within 2 weeks). </w:t>
            </w:r>
          </w:p>
          <w:p w14:paraId="6AEF44C8"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Clinical Manifestations</w:t>
            </w:r>
          </w:p>
          <w:p w14:paraId="782E982D"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1. Have fever or respiratory symptoms. </w:t>
            </w:r>
          </w:p>
          <w:p w14:paraId="2E90E95D"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 The patient has the following CT imaging features of COVID-19: multiple patchy shadows and interstitial changes occur early, particularly at the lung periphery. The conditions further develop into multiple ground-glass opacities and infiltrates in both lungs. In severe cases, the patient may have lung consolidation and rare pleural effusion;</w:t>
            </w:r>
          </w:p>
          <w:p w14:paraId="085567BC"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3. The white blood cells count in the early stage of the disease is normal or decreased, or the lymphocyte count decreases overtime.</w:t>
            </w:r>
          </w:p>
          <w:p w14:paraId="134C5EA3" w14:textId="1B27D4DD" w:rsidR="00551E87"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Coincide with one item of epidemiological section and at least with two items of clinical section; Or match all three items of clinical section and no item of epidemiological section.</w:t>
            </w:r>
          </w:p>
          <w:p w14:paraId="4CF88E1B" w14:textId="6CCD6AF7" w:rsidR="00551E87" w:rsidRPr="00DA0CE3" w:rsidRDefault="00551E87"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4F794DB2" w14:textId="283D20FC" w:rsidR="00551E87" w:rsidRPr="00DA0CE3" w:rsidRDefault="00DB0A35"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Source: </w:t>
            </w:r>
            <w:r w:rsidR="161E3953" w:rsidRPr="00DA0CE3">
              <w:rPr>
                <w:rFonts w:ascii="Georgia" w:hAnsi="Georgia" w:cs="Times New Roman"/>
                <w:sz w:val="16"/>
                <w:szCs w:val="16"/>
              </w:rPr>
              <w:t xml:space="preserve">&lt;COVID-19 prevention and control plan&gt; given by the General Office of the National Health </w:t>
            </w:r>
            <w:r w:rsidR="00CF2290" w:rsidRPr="00DA0CE3">
              <w:rPr>
                <w:rFonts w:ascii="Georgia" w:hAnsi="Georgia" w:cs="Times New Roman"/>
                <w:sz w:val="16"/>
                <w:szCs w:val="16"/>
              </w:rPr>
              <w:t>Commission</w:t>
            </w:r>
            <w:r w:rsidR="161E3953" w:rsidRPr="00DA0CE3">
              <w:rPr>
                <w:rFonts w:ascii="Georgia" w:hAnsi="Georgia" w:cs="Times New Roman"/>
                <w:sz w:val="16"/>
                <w:szCs w:val="16"/>
              </w:rPr>
              <w:t xml:space="preserve"> (6</w:t>
            </w:r>
            <w:r w:rsidR="161E3953" w:rsidRPr="00DA0CE3">
              <w:rPr>
                <w:rFonts w:ascii="Georgia" w:hAnsi="Georgia" w:cs="Times New Roman"/>
                <w:sz w:val="16"/>
                <w:szCs w:val="16"/>
                <w:vertAlign w:val="superscript"/>
              </w:rPr>
              <w:t>th</w:t>
            </w:r>
            <w:r w:rsidR="161E3953" w:rsidRPr="00DA0CE3">
              <w:rPr>
                <w:rFonts w:ascii="Georgia" w:hAnsi="Georgia" w:cs="Times New Roman"/>
                <w:sz w:val="16"/>
                <w:szCs w:val="16"/>
              </w:rPr>
              <w:t xml:space="preserve"> edition)</w:t>
            </w:r>
          </w:p>
        </w:tc>
      </w:tr>
      <w:tr w:rsidR="00551E87" w:rsidRPr="00DA0CE3" w14:paraId="7FBF775C" w14:textId="77777777" w:rsidTr="01334965">
        <w:trPr>
          <w:cnfStyle w:val="000000100000" w:firstRow="0" w:lastRow="0" w:firstColumn="0" w:lastColumn="0" w:oddVBand="0" w:evenVBand="0" w:oddHBand="1" w:evenHBand="0" w:firstRowFirstColumn="0" w:firstRowLastColumn="0" w:lastRowFirstColumn="0" w:lastRowLastColumn="0"/>
          <w:trHeight w:val="1751"/>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3CB89212" w14:textId="77777777" w:rsidR="00551E87" w:rsidRPr="00DA0CE3" w:rsidRDefault="00551E87" w:rsidP="00CD3B32">
            <w:pPr>
              <w:jc w:val="center"/>
              <w:rPr>
                <w:rFonts w:ascii="Georgia" w:hAnsi="Georgia" w:cs="Times New Roman"/>
                <w:b w:val="0"/>
                <w:bCs w:val="0"/>
                <w:sz w:val="18"/>
                <w:szCs w:val="18"/>
              </w:rPr>
            </w:pPr>
          </w:p>
        </w:tc>
        <w:tc>
          <w:tcPr>
            <w:tcW w:w="1260" w:type="dxa"/>
            <w:gridSpan w:val="2"/>
            <w:vAlign w:val="center"/>
          </w:tcPr>
          <w:p w14:paraId="0FC89961" w14:textId="15DF00AE"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 xml:space="preserve">Screening </w:t>
            </w:r>
            <w:r w:rsidR="00D504A5" w:rsidRPr="00DA0CE3">
              <w:rPr>
                <w:rFonts w:ascii="Georgia" w:hAnsi="Georgia" w:cs="Times New Roman"/>
                <w:sz w:val="18"/>
                <w:szCs w:val="18"/>
              </w:rPr>
              <w:t>c</w:t>
            </w:r>
            <w:r w:rsidRPr="00DA0CE3">
              <w:rPr>
                <w:rFonts w:ascii="Georgia" w:hAnsi="Georgia" w:cs="Times New Roman"/>
                <w:sz w:val="18"/>
                <w:szCs w:val="18"/>
              </w:rPr>
              <w:t xml:space="preserve">enter </w:t>
            </w:r>
            <w:r w:rsidR="00D504A5" w:rsidRPr="00DA0CE3">
              <w:rPr>
                <w:rFonts w:ascii="Georgia" w:hAnsi="Georgia" w:cs="Times New Roman"/>
                <w:sz w:val="18"/>
                <w:szCs w:val="18"/>
              </w:rPr>
              <w:t>t</w:t>
            </w:r>
            <w:r w:rsidRPr="00DA0CE3">
              <w:rPr>
                <w:rFonts w:ascii="Georgia" w:hAnsi="Georgia" w:cs="Times New Roman"/>
                <w:sz w:val="18"/>
                <w:szCs w:val="18"/>
              </w:rPr>
              <w:t>ypes</w:t>
            </w:r>
          </w:p>
        </w:tc>
        <w:tc>
          <w:tcPr>
            <w:tcW w:w="3060" w:type="dxa"/>
            <w:vAlign w:val="center"/>
          </w:tcPr>
          <w:p w14:paraId="1DB0D3BD"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 xml:space="preserve">1. </w:t>
            </w:r>
            <w:r w:rsidRPr="00DA0CE3">
              <w:rPr>
                <w:rFonts w:ascii="Georgia" w:hAnsi="Georgia" w:cs="Times New Roman"/>
                <w:sz w:val="14"/>
                <w:szCs w:val="14"/>
              </w:rPr>
              <w:t>当地医院，社区诊所，军队医院</w:t>
            </w:r>
          </w:p>
          <w:p w14:paraId="23B7C7AA"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 xml:space="preserve">2. </w:t>
            </w:r>
            <w:r w:rsidRPr="00DA0CE3">
              <w:rPr>
                <w:rFonts w:ascii="Georgia" w:hAnsi="Georgia" w:cs="Times New Roman"/>
                <w:sz w:val="14"/>
                <w:szCs w:val="14"/>
              </w:rPr>
              <w:t>当地疾病防控中心</w:t>
            </w:r>
          </w:p>
          <w:p w14:paraId="5C737B9B"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4"/>
                <w:szCs w:val="14"/>
              </w:rPr>
              <w:t xml:space="preserve">3. </w:t>
            </w:r>
            <w:r w:rsidRPr="00DA0CE3">
              <w:rPr>
                <w:rFonts w:ascii="Georgia" w:hAnsi="Georgia" w:cs="Times New Roman"/>
                <w:sz w:val="14"/>
                <w:szCs w:val="14"/>
              </w:rPr>
              <w:t>第三方测试机构</w:t>
            </w:r>
          </w:p>
        </w:tc>
        <w:tc>
          <w:tcPr>
            <w:tcW w:w="5453" w:type="dxa"/>
            <w:gridSpan w:val="3"/>
            <w:vAlign w:val="center"/>
          </w:tcPr>
          <w:p w14:paraId="5559C1A6"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1. Healthcare Facilities (Public hospitals, Community hospitals, Military hospitals)</w:t>
            </w:r>
          </w:p>
          <w:p w14:paraId="6F66DD0F"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 Local Quarantine Station and Center for Disease Control</w:t>
            </w:r>
          </w:p>
          <w:p w14:paraId="583B8DE5"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3. Third Testing Organization</w:t>
            </w:r>
          </w:p>
        </w:tc>
      </w:tr>
      <w:tr w:rsidR="00551E87" w:rsidRPr="00DA0CE3" w14:paraId="01371B92" w14:textId="77777777" w:rsidTr="01334965">
        <w:trPr>
          <w:trHeight w:val="726"/>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6F52F736"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Screening system</w:t>
            </w:r>
          </w:p>
        </w:tc>
        <w:tc>
          <w:tcPr>
            <w:tcW w:w="1260" w:type="dxa"/>
            <w:gridSpan w:val="2"/>
            <w:vAlign w:val="center"/>
          </w:tcPr>
          <w:p w14:paraId="5CE2B6F2"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Outpatient appointment guidance</w:t>
            </w:r>
          </w:p>
        </w:tc>
        <w:tc>
          <w:tcPr>
            <w:tcW w:w="3060" w:type="dxa"/>
            <w:vAlign w:val="center"/>
          </w:tcPr>
          <w:p w14:paraId="00914426"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(1)</w:t>
            </w:r>
            <w:r w:rsidRPr="00DA0CE3">
              <w:rPr>
                <w:rFonts w:ascii="Georgia" w:hAnsi="Georgia" w:cs="Times New Roman"/>
                <w:sz w:val="14"/>
                <w:szCs w:val="14"/>
              </w:rPr>
              <w:t>原则上尽可能少去或不去医院</w:t>
            </w:r>
            <w:r w:rsidRPr="00DA0CE3">
              <w:rPr>
                <w:rFonts w:ascii="Georgia" w:hAnsi="Georgia" w:cs="Times New Roman"/>
                <w:sz w:val="14"/>
                <w:szCs w:val="14"/>
              </w:rPr>
              <w:t>,</w:t>
            </w:r>
            <w:r w:rsidRPr="00DA0CE3">
              <w:rPr>
                <w:rFonts w:ascii="Georgia" w:hAnsi="Georgia" w:cs="Times New Roman"/>
                <w:sz w:val="14"/>
                <w:szCs w:val="14"/>
              </w:rPr>
              <w:t>除非必须立即就医的急症、危重症患者。如果必须去就医</w:t>
            </w:r>
            <w:r w:rsidRPr="00DA0CE3">
              <w:rPr>
                <w:rFonts w:ascii="Georgia" w:hAnsi="Georgia" w:cs="Times New Roman"/>
                <w:sz w:val="14"/>
                <w:szCs w:val="14"/>
              </w:rPr>
              <w:t>,</w:t>
            </w:r>
            <w:r w:rsidRPr="00DA0CE3">
              <w:rPr>
                <w:rFonts w:ascii="Georgia" w:hAnsi="Georgia" w:cs="Times New Roman"/>
                <w:sz w:val="14"/>
                <w:szCs w:val="14"/>
              </w:rPr>
              <w:t>应就近选择能满足需求的、门诊量较少的医疗机构</w:t>
            </w:r>
            <w:r w:rsidRPr="00DA0CE3">
              <w:rPr>
                <w:rFonts w:ascii="Georgia" w:hAnsi="Georgia" w:cs="Times New Roman"/>
                <w:sz w:val="14"/>
                <w:szCs w:val="14"/>
              </w:rPr>
              <w:t>;</w:t>
            </w:r>
            <w:r w:rsidRPr="00DA0CE3">
              <w:rPr>
                <w:rFonts w:ascii="Georgia" w:hAnsi="Georgia" w:cs="Times New Roman"/>
                <w:sz w:val="14"/>
                <w:szCs w:val="14"/>
              </w:rPr>
              <w:t>如果必须去医院</w:t>
            </w:r>
            <w:r w:rsidRPr="00DA0CE3">
              <w:rPr>
                <w:rFonts w:ascii="Georgia" w:hAnsi="Georgia" w:cs="Times New Roman"/>
                <w:sz w:val="14"/>
                <w:szCs w:val="14"/>
              </w:rPr>
              <w:t>,</w:t>
            </w:r>
            <w:r w:rsidRPr="00DA0CE3">
              <w:rPr>
                <w:rFonts w:ascii="Georgia" w:hAnsi="Georgia" w:cs="Times New Roman"/>
                <w:sz w:val="14"/>
                <w:szCs w:val="14"/>
              </w:rPr>
              <w:t>公众只做必须的、急需的医疗检查和医疗操作</w:t>
            </w:r>
            <w:r w:rsidRPr="00DA0CE3">
              <w:rPr>
                <w:rFonts w:ascii="Georgia" w:hAnsi="Georgia" w:cs="Times New Roman"/>
                <w:sz w:val="14"/>
                <w:szCs w:val="14"/>
              </w:rPr>
              <w:t>,</w:t>
            </w:r>
            <w:r w:rsidRPr="00DA0CE3">
              <w:rPr>
                <w:rFonts w:ascii="Georgia" w:hAnsi="Georgia" w:cs="Times New Roman"/>
                <w:sz w:val="14"/>
                <w:szCs w:val="14"/>
              </w:rPr>
              <w:t>其他项目和操作尽可能择期补做</w:t>
            </w:r>
            <w:r w:rsidRPr="00DA0CE3">
              <w:rPr>
                <w:rFonts w:ascii="Georgia" w:hAnsi="Georgia" w:cs="Times New Roman"/>
                <w:sz w:val="14"/>
                <w:szCs w:val="14"/>
              </w:rPr>
              <w:t>;</w:t>
            </w:r>
            <w:r w:rsidRPr="00DA0CE3">
              <w:rPr>
                <w:rFonts w:ascii="Georgia" w:hAnsi="Georgia" w:cs="Times New Roman"/>
                <w:sz w:val="14"/>
                <w:szCs w:val="14"/>
              </w:rPr>
              <w:t>如果可以选择就诊科室</w:t>
            </w:r>
            <w:r w:rsidRPr="00DA0CE3">
              <w:rPr>
                <w:rFonts w:ascii="Georgia" w:hAnsi="Georgia" w:cs="Times New Roman"/>
                <w:sz w:val="14"/>
                <w:szCs w:val="14"/>
              </w:rPr>
              <w:t>,</w:t>
            </w:r>
            <w:r w:rsidRPr="00DA0CE3">
              <w:rPr>
                <w:rFonts w:ascii="Georgia" w:hAnsi="Georgia" w:cs="Times New Roman"/>
                <w:sz w:val="14"/>
                <w:szCs w:val="14"/>
              </w:rPr>
              <w:t>尽可能避开发热门诊、急诊等诊室。</w:t>
            </w:r>
          </w:p>
          <w:p w14:paraId="5FF01E4D"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(2)</w:t>
            </w:r>
            <w:r w:rsidRPr="00DA0CE3">
              <w:rPr>
                <w:rFonts w:ascii="Georgia" w:hAnsi="Georgia" w:cs="Times New Roman"/>
                <w:sz w:val="14"/>
                <w:szCs w:val="14"/>
              </w:rPr>
              <w:t>若需前往医院</w:t>
            </w:r>
            <w:r w:rsidRPr="00DA0CE3">
              <w:rPr>
                <w:rFonts w:ascii="Georgia" w:hAnsi="Georgia" w:cs="Times New Roman"/>
                <w:sz w:val="14"/>
                <w:szCs w:val="14"/>
              </w:rPr>
              <w:t>,</w:t>
            </w:r>
            <w:r w:rsidRPr="00DA0CE3">
              <w:rPr>
                <w:rFonts w:ascii="Georgia" w:hAnsi="Georgia" w:cs="Times New Roman"/>
                <w:sz w:val="14"/>
                <w:szCs w:val="14"/>
              </w:rPr>
              <w:t>尽可能事先网络或电话了解拟就诊医疗机构情况</w:t>
            </w:r>
            <w:r w:rsidRPr="00DA0CE3">
              <w:rPr>
                <w:rFonts w:ascii="Georgia" w:hAnsi="Georgia" w:cs="Times New Roman"/>
                <w:sz w:val="14"/>
                <w:szCs w:val="14"/>
              </w:rPr>
              <w:t>,</w:t>
            </w:r>
            <w:r w:rsidRPr="00DA0CE3">
              <w:rPr>
                <w:rFonts w:ascii="Georgia" w:hAnsi="Georgia" w:cs="Times New Roman"/>
                <w:sz w:val="14"/>
                <w:szCs w:val="14"/>
              </w:rPr>
              <w:t>做好预约和准备</w:t>
            </w:r>
            <w:r w:rsidRPr="00DA0CE3">
              <w:rPr>
                <w:rFonts w:ascii="Georgia" w:hAnsi="Georgia" w:cs="Times New Roman"/>
                <w:sz w:val="14"/>
                <w:szCs w:val="14"/>
              </w:rPr>
              <w:t>,</w:t>
            </w:r>
            <w:r w:rsidRPr="00DA0CE3">
              <w:rPr>
                <w:rFonts w:ascii="Georgia" w:hAnsi="Georgia" w:cs="Times New Roman"/>
                <w:sz w:val="14"/>
                <w:szCs w:val="14"/>
              </w:rPr>
              <w:t>熟悉医院科室布局和步骤流程</w:t>
            </w:r>
            <w:r w:rsidRPr="00DA0CE3">
              <w:rPr>
                <w:rFonts w:ascii="Georgia" w:hAnsi="Georgia" w:cs="Times New Roman"/>
                <w:sz w:val="14"/>
                <w:szCs w:val="14"/>
              </w:rPr>
              <w:t>,</w:t>
            </w:r>
            <w:r w:rsidRPr="00DA0CE3">
              <w:rPr>
                <w:rFonts w:ascii="Georgia" w:hAnsi="Georgia" w:cs="Times New Roman"/>
                <w:sz w:val="14"/>
                <w:szCs w:val="14"/>
              </w:rPr>
              <w:t>尽可能减少就诊时问。</w:t>
            </w:r>
          </w:p>
          <w:p w14:paraId="19C7482B"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(3)</w:t>
            </w:r>
            <w:r w:rsidRPr="00DA0CE3">
              <w:rPr>
                <w:rFonts w:ascii="Georgia" w:hAnsi="Georgia" w:cs="Times New Roman"/>
                <w:sz w:val="14"/>
                <w:szCs w:val="14"/>
              </w:rPr>
              <w:t>前往医院的路上和在医院内</w:t>
            </w:r>
            <w:r w:rsidRPr="00DA0CE3">
              <w:rPr>
                <w:rFonts w:ascii="Georgia" w:hAnsi="Georgia" w:cs="Times New Roman"/>
                <w:sz w:val="14"/>
                <w:szCs w:val="14"/>
              </w:rPr>
              <w:t>,</w:t>
            </w:r>
            <w:r w:rsidRPr="00DA0CE3">
              <w:rPr>
                <w:rFonts w:ascii="Georgia" w:hAnsi="Georgia" w:cs="Times New Roman"/>
                <w:sz w:val="14"/>
                <w:szCs w:val="14"/>
              </w:rPr>
              <w:t>患者与陪同家属均应该全程佩戴一次性使用医用口罩。</w:t>
            </w:r>
          </w:p>
          <w:p w14:paraId="0D28508C"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(4)</w:t>
            </w:r>
            <w:r w:rsidRPr="00DA0CE3">
              <w:rPr>
                <w:rFonts w:ascii="Georgia" w:hAnsi="Georgia" w:cs="Times New Roman"/>
                <w:sz w:val="14"/>
                <w:szCs w:val="14"/>
              </w:rPr>
              <w:t>如果可以</w:t>
            </w:r>
            <w:r w:rsidRPr="00DA0CE3">
              <w:rPr>
                <w:rFonts w:ascii="Georgia" w:hAnsi="Georgia" w:cs="Times New Roman"/>
                <w:sz w:val="14"/>
                <w:szCs w:val="14"/>
              </w:rPr>
              <w:t>,</w:t>
            </w:r>
            <w:r w:rsidRPr="00DA0CE3">
              <w:rPr>
                <w:rFonts w:ascii="Georgia" w:hAnsi="Georgia" w:cs="Times New Roman"/>
                <w:sz w:val="14"/>
                <w:szCs w:val="14"/>
              </w:rPr>
              <w:t>应避免乘坐公共交通工具前往医院。</w:t>
            </w:r>
          </w:p>
          <w:p w14:paraId="5EA6C3CE"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(5)</w:t>
            </w:r>
            <w:r w:rsidRPr="00DA0CE3">
              <w:rPr>
                <w:rFonts w:ascii="Georgia" w:hAnsi="Georgia" w:cs="Times New Roman"/>
                <w:sz w:val="14"/>
                <w:szCs w:val="14"/>
              </w:rPr>
              <w:t>随时保持手卫生</w:t>
            </w:r>
            <w:r w:rsidRPr="00DA0CE3">
              <w:rPr>
                <w:rFonts w:ascii="Georgia" w:hAnsi="Georgia" w:cs="Times New Roman"/>
                <w:sz w:val="14"/>
                <w:szCs w:val="14"/>
              </w:rPr>
              <w:t>,</w:t>
            </w:r>
            <w:r w:rsidRPr="00DA0CE3">
              <w:rPr>
                <w:rFonts w:ascii="Georgia" w:hAnsi="Georgia" w:cs="Times New Roman"/>
                <w:sz w:val="14"/>
                <w:szCs w:val="14"/>
              </w:rPr>
              <w:t>准备便携含酒精成分的免洗手消毒剂。在路上和医院时</w:t>
            </w:r>
            <w:r w:rsidRPr="00DA0CE3">
              <w:rPr>
                <w:rFonts w:ascii="Georgia" w:hAnsi="Georgia" w:cs="Times New Roman"/>
                <w:sz w:val="14"/>
                <w:szCs w:val="14"/>
              </w:rPr>
              <w:t>,</w:t>
            </w:r>
            <w:r w:rsidRPr="00DA0CE3">
              <w:rPr>
                <w:rFonts w:ascii="Georgia" w:hAnsi="Georgia" w:cs="Times New Roman"/>
                <w:sz w:val="14"/>
                <w:szCs w:val="14"/>
              </w:rPr>
              <w:t>人与人之间尽可能保持距离</w:t>
            </w:r>
            <w:r w:rsidRPr="00DA0CE3">
              <w:rPr>
                <w:rFonts w:ascii="Georgia" w:hAnsi="Georgia" w:cs="Times New Roman"/>
                <w:sz w:val="14"/>
                <w:szCs w:val="14"/>
              </w:rPr>
              <w:t>(</w:t>
            </w:r>
            <w:r w:rsidRPr="00DA0CE3">
              <w:rPr>
                <w:rFonts w:ascii="Georgia" w:hAnsi="Georgia" w:cs="Times New Roman"/>
                <w:sz w:val="14"/>
                <w:szCs w:val="14"/>
              </w:rPr>
              <w:t>至少</w:t>
            </w:r>
            <w:r w:rsidRPr="00DA0CE3">
              <w:rPr>
                <w:rFonts w:ascii="Georgia" w:hAnsi="Georgia" w:cs="Times New Roman"/>
                <w:sz w:val="14"/>
                <w:szCs w:val="14"/>
              </w:rPr>
              <w:t>1</w:t>
            </w:r>
            <w:r w:rsidRPr="00DA0CE3">
              <w:rPr>
                <w:rFonts w:ascii="Georgia" w:hAnsi="Georgia" w:cs="Times New Roman"/>
                <w:sz w:val="14"/>
                <w:szCs w:val="14"/>
              </w:rPr>
              <w:t>米</w:t>
            </w:r>
            <w:r w:rsidRPr="00DA0CE3">
              <w:rPr>
                <w:rFonts w:ascii="Georgia" w:hAnsi="Georgia" w:cs="Times New Roman"/>
                <w:sz w:val="14"/>
                <w:szCs w:val="14"/>
              </w:rPr>
              <w:t>)</w:t>
            </w:r>
            <w:r w:rsidRPr="00DA0CE3">
              <w:rPr>
                <w:rFonts w:ascii="Georgia" w:hAnsi="Georgia" w:cs="Times New Roman"/>
                <w:sz w:val="14"/>
                <w:szCs w:val="14"/>
              </w:rPr>
              <w:t>。</w:t>
            </w:r>
          </w:p>
          <w:p w14:paraId="3EB29179"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(6)</w:t>
            </w:r>
            <w:r w:rsidRPr="00DA0CE3">
              <w:rPr>
                <w:rFonts w:ascii="Georgia" w:hAnsi="Georgia" w:cs="Times New Roman"/>
                <w:sz w:val="14"/>
                <w:szCs w:val="14"/>
              </w:rPr>
              <w:t>若路途中污染了交通工具</w:t>
            </w:r>
            <w:r w:rsidRPr="00DA0CE3">
              <w:rPr>
                <w:rFonts w:ascii="Georgia" w:hAnsi="Georgia" w:cs="Times New Roman"/>
                <w:sz w:val="14"/>
                <w:szCs w:val="14"/>
              </w:rPr>
              <w:t>,</w:t>
            </w:r>
            <w:r w:rsidRPr="00DA0CE3">
              <w:rPr>
                <w:rFonts w:ascii="Georgia" w:hAnsi="Georgia" w:cs="Times New Roman"/>
                <w:sz w:val="14"/>
                <w:szCs w:val="14"/>
              </w:rPr>
              <w:t>建议使用含氯消毒剂和过氧乙酸消毒剂</w:t>
            </w:r>
            <w:r w:rsidRPr="00DA0CE3">
              <w:rPr>
                <w:rFonts w:ascii="Georgia" w:hAnsi="Georgia" w:cs="Times New Roman"/>
                <w:sz w:val="14"/>
                <w:szCs w:val="14"/>
              </w:rPr>
              <w:t>,</w:t>
            </w:r>
            <w:r w:rsidRPr="00DA0CE3">
              <w:rPr>
                <w:rFonts w:ascii="Georgia" w:hAnsi="Georgia" w:cs="Times New Roman"/>
                <w:sz w:val="14"/>
                <w:szCs w:val="14"/>
              </w:rPr>
              <w:t>对所有被呼吸道分泌物或体液污染的表面进行消毒。</w:t>
            </w:r>
          </w:p>
          <w:p w14:paraId="6383AE6A"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(7)</w:t>
            </w:r>
            <w:r w:rsidRPr="00DA0CE3">
              <w:rPr>
                <w:rFonts w:ascii="Georgia" w:hAnsi="Georgia" w:cs="Times New Roman"/>
                <w:sz w:val="14"/>
                <w:szCs w:val="14"/>
              </w:rPr>
              <w:t>尽量避免用手接触口、眼、鼻</w:t>
            </w:r>
            <w:r w:rsidRPr="00DA0CE3">
              <w:rPr>
                <w:rFonts w:ascii="Georgia" w:hAnsi="Georgia" w:cs="Times New Roman"/>
                <w:sz w:val="14"/>
                <w:szCs w:val="14"/>
              </w:rPr>
              <w:t>,</w:t>
            </w:r>
            <w:r w:rsidRPr="00DA0CE3">
              <w:rPr>
                <w:rFonts w:ascii="Georgia" w:hAnsi="Georgia" w:cs="Times New Roman"/>
                <w:sz w:val="14"/>
                <w:szCs w:val="14"/>
              </w:rPr>
              <w:t>打喷嚏或咳嗽时用纸巾或肘部遮住口、鼻。</w:t>
            </w:r>
          </w:p>
          <w:p w14:paraId="4DC70215"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(8)</w:t>
            </w:r>
            <w:r w:rsidRPr="00DA0CE3">
              <w:rPr>
                <w:rFonts w:ascii="Georgia" w:hAnsi="Georgia" w:cs="Times New Roman"/>
                <w:sz w:val="14"/>
                <w:szCs w:val="14"/>
              </w:rPr>
              <w:t>接触医院门把手、门帘、医生白大衣等医院物品后</w:t>
            </w:r>
            <w:r w:rsidRPr="00DA0CE3">
              <w:rPr>
                <w:rFonts w:ascii="Georgia" w:hAnsi="Georgia" w:cs="Times New Roman"/>
                <w:sz w:val="14"/>
                <w:szCs w:val="14"/>
              </w:rPr>
              <w:t>,</w:t>
            </w:r>
            <w:r w:rsidRPr="00DA0CE3">
              <w:rPr>
                <w:rFonts w:ascii="Georgia" w:hAnsi="Georgia" w:cs="Times New Roman"/>
                <w:sz w:val="14"/>
                <w:szCs w:val="14"/>
              </w:rPr>
              <w:t>尽量使用手部消毒液</w:t>
            </w:r>
            <w:r w:rsidRPr="00DA0CE3">
              <w:rPr>
                <w:rFonts w:ascii="Georgia" w:hAnsi="Georgia" w:cs="Times New Roman"/>
                <w:sz w:val="14"/>
                <w:szCs w:val="14"/>
              </w:rPr>
              <w:t>,</w:t>
            </w:r>
            <w:r w:rsidRPr="00DA0CE3">
              <w:rPr>
                <w:rFonts w:ascii="Georgia" w:hAnsi="Georgia" w:cs="Times New Roman"/>
                <w:sz w:val="14"/>
                <w:szCs w:val="14"/>
              </w:rPr>
              <w:t>如果不能及时手部消毒</w:t>
            </w:r>
            <w:r w:rsidRPr="00DA0CE3">
              <w:rPr>
                <w:rFonts w:ascii="Georgia" w:hAnsi="Georgia" w:cs="Times New Roman"/>
                <w:sz w:val="14"/>
                <w:szCs w:val="14"/>
              </w:rPr>
              <w:t>,</w:t>
            </w:r>
            <w:r w:rsidRPr="00DA0CE3">
              <w:rPr>
                <w:rFonts w:ascii="Georgia" w:hAnsi="Georgia" w:cs="Times New Roman"/>
                <w:sz w:val="14"/>
                <w:szCs w:val="14"/>
              </w:rPr>
              <w:t>不要接触口、眼、鼻。医院就诊过程中</w:t>
            </w:r>
            <w:r w:rsidRPr="00DA0CE3">
              <w:rPr>
                <w:rFonts w:ascii="Georgia" w:hAnsi="Georgia" w:cs="Times New Roman"/>
                <w:sz w:val="14"/>
                <w:szCs w:val="14"/>
              </w:rPr>
              <w:t>,</w:t>
            </w:r>
            <w:r w:rsidRPr="00DA0CE3">
              <w:rPr>
                <w:rFonts w:ascii="Georgia" w:hAnsi="Georgia" w:cs="Times New Roman"/>
                <w:sz w:val="14"/>
                <w:szCs w:val="14"/>
              </w:rPr>
              <w:t>尽可能减少医院停留时间。</w:t>
            </w:r>
          </w:p>
          <w:p w14:paraId="66A7B6D8"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(9)</w:t>
            </w:r>
            <w:r w:rsidRPr="00DA0CE3">
              <w:rPr>
                <w:rFonts w:ascii="Georgia" w:hAnsi="Georgia" w:cs="Times New Roman"/>
                <w:sz w:val="14"/>
                <w:szCs w:val="14"/>
              </w:rPr>
              <w:t>患者返家后</w:t>
            </w:r>
            <w:r w:rsidRPr="00DA0CE3">
              <w:rPr>
                <w:rFonts w:ascii="Georgia" w:hAnsi="Georgia" w:cs="Times New Roman"/>
                <w:sz w:val="14"/>
                <w:szCs w:val="14"/>
              </w:rPr>
              <w:t>,</w:t>
            </w:r>
            <w:r w:rsidRPr="00DA0CE3">
              <w:rPr>
                <w:rFonts w:ascii="Georgia" w:hAnsi="Georgia" w:cs="Times New Roman"/>
                <w:sz w:val="14"/>
                <w:szCs w:val="14"/>
              </w:rPr>
              <w:t>立即更换衣服</w:t>
            </w:r>
            <w:r w:rsidRPr="00DA0CE3">
              <w:rPr>
                <w:rFonts w:ascii="Georgia" w:hAnsi="Georgia" w:cs="Times New Roman"/>
                <w:sz w:val="14"/>
                <w:szCs w:val="14"/>
              </w:rPr>
              <w:t>,</w:t>
            </w:r>
            <w:r w:rsidRPr="00DA0CE3">
              <w:rPr>
                <w:rFonts w:ascii="Georgia" w:hAnsi="Georgia" w:cs="Times New Roman"/>
                <w:sz w:val="14"/>
                <w:szCs w:val="14"/>
              </w:rPr>
              <w:t>流水认真洗手</w:t>
            </w:r>
            <w:r w:rsidRPr="00DA0CE3">
              <w:rPr>
                <w:rFonts w:ascii="Georgia" w:hAnsi="Georgia" w:cs="Times New Roman"/>
                <w:sz w:val="14"/>
                <w:szCs w:val="14"/>
              </w:rPr>
              <w:t>,</w:t>
            </w:r>
            <w:r w:rsidRPr="00DA0CE3">
              <w:rPr>
                <w:rFonts w:ascii="Georgia" w:hAnsi="Georgia" w:cs="Times New Roman"/>
                <w:sz w:val="14"/>
                <w:szCs w:val="14"/>
              </w:rPr>
              <w:t>衣物尽快清洗。</w:t>
            </w:r>
          </w:p>
          <w:p w14:paraId="157B0ED3" w14:textId="5D116441" w:rsidR="00551E87"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(10)</w:t>
            </w:r>
            <w:r w:rsidRPr="00DA0CE3">
              <w:rPr>
                <w:rFonts w:ascii="Georgia" w:hAnsi="Georgia" w:cs="Times New Roman"/>
                <w:sz w:val="14"/>
                <w:szCs w:val="14"/>
              </w:rPr>
              <w:t>若出现可疑症状</w:t>
            </w:r>
            <w:r w:rsidRPr="00DA0CE3">
              <w:rPr>
                <w:rFonts w:ascii="Georgia" w:hAnsi="Georgia" w:cs="Times New Roman"/>
                <w:sz w:val="14"/>
                <w:szCs w:val="14"/>
              </w:rPr>
              <w:t>(</w:t>
            </w:r>
            <w:r w:rsidRPr="00DA0CE3">
              <w:rPr>
                <w:rFonts w:ascii="Georgia" w:hAnsi="Georgia" w:cs="Times New Roman"/>
                <w:sz w:val="14"/>
                <w:szCs w:val="14"/>
              </w:rPr>
              <w:t>包括发热、干咳、乏力、鼻塞、流涕、咽痛、肌痛和腹泻等症状</w:t>
            </w:r>
            <w:r w:rsidRPr="00DA0CE3">
              <w:rPr>
                <w:rFonts w:ascii="Georgia" w:hAnsi="Georgia" w:cs="Times New Roman"/>
                <w:sz w:val="14"/>
                <w:szCs w:val="14"/>
              </w:rPr>
              <w:t>),</w:t>
            </w:r>
            <w:r w:rsidRPr="00DA0CE3">
              <w:rPr>
                <w:rFonts w:ascii="Georgia" w:hAnsi="Georgia" w:cs="Times New Roman"/>
                <w:sz w:val="14"/>
                <w:szCs w:val="14"/>
              </w:rPr>
              <w:t>根据病情及时就诊</w:t>
            </w:r>
            <w:r w:rsidRPr="00DA0CE3">
              <w:rPr>
                <w:rFonts w:ascii="Georgia" w:hAnsi="Georgia" w:cs="Times New Roman"/>
                <w:sz w:val="14"/>
                <w:szCs w:val="14"/>
              </w:rPr>
              <w:t>,</w:t>
            </w:r>
            <w:r w:rsidRPr="00DA0CE3">
              <w:rPr>
                <w:rFonts w:ascii="Georgia" w:hAnsi="Georgia" w:cs="Times New Roman"/>
                <w:sz w:val="14"/>
                <w:szCs w:val="14"/>
              </w:rPr>
              <w:t>并向接诊医师告知过去</w:t>
            </w:r>
            <w:r w:rsidRPr="00DA0CE3">
              <w:rPr>
                <w:rFonts w:ascii="Georgia" w:hAnsi="Georgia" w:cs="Times New Roman"/>
                <w:sz w:val="14"/>
                <w:szCs w:val="14"/>
              </w:rPr>
              <w:t>2</w:t>
            </w:r>
            <w:r w:rsidRPr="00DA0CE3">
              <w:rPr>
                <w:rFonts w:ascii="Georgia" w:hAnsi="Georgia" w:cs="Times New Roman"/>
                <w:sz w:val="14"/>
                <w:szCs w:val="14"/>
              </w:rPr>
              <w:t>周的活动史。</w:t>
            </w:r>
          </w:p>
          <w:p w14:paraId="5E08C1C6" w14:textId="6DB454FD" w:rsidR="00551E87" w:rsidRPr="00DA0CE3" w:rsidRDefault="00551E87"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p>
          <w:p w14:paraId="4B1E66CB" w14:textId="5A80A5EF" w:rsidR="00551E87"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eastAsia="Times New Roman" w:hAnsi="Georgia" w:cs="Times New Roman"/>
                <w:sz w:val="14"/>
                <w:szCs w:val="14"/>
              </w:rPr>
              <w:lastRenderedPageBreak/>
              <w:t>&lt;</w:t>
            </w:r>
            <w:r w:rsidRPr="00DA0CE3">
              <w:rPr>
                <w:rFonts w:ascii="Batang" w:eastAsia="Batang" w:hAnsi="Batang" w:cs="Batang" w:hint="eastAsia"/>
                <w:sz w:val="14"/>
                <w:szCs w:val="14"/>
              </w:rPr>
              <w:t>中</w:t>
            </w:r>
            <w:r w:rsidRPr="00DA0CE3">
              <w:rPr>
                <w:rFonts w:ascii="New Gulim" w:eastAsia="New Gulim" w:hAnsi="New Gulim" w:cs="New Gulim" w:hint="eastAsia"/>
                <w:sz w:val="14"/>
                <w:szCs w:val="14"/>
              </w:rPr>
              <w:t>国疾病预防控制中心</w:t>
            </w:r>
            <w:r w:rsidRPr="00DA0CE3">
              <w:rPr>
                <w:rFonts w:ascii="Georgia" w:eastAsia="Times New Roman" w:hAnsi="Georgia" w:cs="Times New Roman"/>
                <w:sz w:val="14"/>
                <w:szCs w:val="14"/>
              </w:rPr>
              <w:t>&gt;</w:t>
            </w:r>
            <w:r w:rsidRPr="00DA0CE3">
              <w:rPr>
                <w:rFonts w:ascii="Georgia" w:hAnsi="Georgia" w:cs="Times New Roman"/>
                <w:sz w:val="14"/>
                <w:szCs w:val="14"/>
              </w:rPr>
              <w:t xml:space="preserve">   </w:t>
            </w:r>
            <w:hyperlink r:id="rId11">
              <w:r w:rsidRPr="00DA0CE3">
                <w:rPr>
                  <w:rStyle w:val="af5"/>
                  <w:rFonts w:ascii="Georgia" w:eastAsia="Calibri" w:hAnsi="Georgia" w:cs="Calibri"/>
                  <w:color w:val="auto"/>
                  <w:sz w:val="14"/>
                  <w:szCs w:val="14"/>
                </w:rPr>
                <w:t>http://www.chinacdc.cn/jkzt/crb/zl/szkb_11803/</w:t>
              </w:r>
            </w:hyperlink>
          </w:p>
        </w:tc>
        <w:tc>
          <w:tcPr>
            <w:tcW w:w="5453" w:type="dxa"/>
            <w:gridSpan w:val="3"/>
            <w:vAlign w:val="center"/>
          </w:tcPr>
          <w:p w14:paraId="685A49EB"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lastRenderedPageBreak/>
              <w:t xml:space="preserve">1. Generally, avoid visiting hospital as possible as you can, unless emergency occurs. Choose the nearby medical care center with fewer traffic, if medical service required. Only take the essential and necessary medical services in hospital, supplementary tests and complementary treatments shall be implemented in future. Make appointment with specialty if possible, avoid visiting the ER and fever clinics for help. </w:t>
            </w:r>
          </w:p>
          <w:p w14:paraId="6AD2A3D8"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2. Make appointment online or make a phone call to get the knowledge of the hospital situation ahead of arrival. Be familiar with the hospital layout and visit procedure for the purpose of diminish the total time of visit. </w:t>
            </w:r>
          </w:p>
          <w:p w14:paraId="2DE48FC1"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3. Both the patient and company must wear face mask on the way to the hospital, and during the hospital visit. </w:t>
            </w:r>
          </w:p>
          <w:p w14:paraId="346BA360"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4. Avoid taking public transportation to go to hospital, if possible. </w:t>
            </w:r>
          </w:p>
          <w:p w14:paraId="20675F90"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5. Carry the alcohol-based hand sanitizer to keep good hand hygiene anytime. Keep at least 1-meter distance with others while on the road and in hospital. </w:t>
            </w:r>
          </w:p>
          <w:p w14:paraId="38C9C7F1"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6. If the vehicle gets contaminated, disinfect the surface that has been contaminated by body fluids or discharge, via using either chlorine-containing disinfectant or peracetic acid disinfectants. </w:t>
            </w:r>
          </w:p>
          <w:p w14:paraId="30083DF8"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7. Do not touch your mouth, eyes and nose by hands. Use elbow or tissue to cover your mouth when you sneeze.</w:t>
            </w:r>
          </w:p>
          <w:p w14:paraId="473E2FA1"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8. Use hand sanitizer after touching the door noob, curtain and doctor's white coat in hospital. If you cannot sanitize hands, do not touch your face. Diminish the total time of staying in hospital. </w:t>
            </w:r>
          </w:p>
          <w:p w14:paraId="37B619D7"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9. Change cloth, wash hands carefully after the patient get back home. Laundry the contaminated cloth asap. </w:t>
            </w:r>
          </w:p>
          <w:p w14:paraId="2E8038F2" w14:textId="26ABD31D" w:rsidR="00551E87"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10. If any suspicious symptoms occur (include fever, dry cough, fatigue, nasal congestion, running nose, sore throat, muscle pain, diarrhea, etc.), visit hospital in time and report your activity history of past 2 weeks to your doctor.</w:t>
            </w:r>
          </w:p>
          <w:p w14:paraId="6553B66E" w14:textId="4114E6F5" w:rsidR="00551E87" w:rsidRPr="00DA0CE3" w:rsidRDefault="00551E87"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5E6B3313" w14:textId="7A1B0FD8" w:rsidR="00551E87" w:rsidRPr="00DA0CE3" w:rsidRDefault="00DB0A35"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Source: </w:t>
            </w:r>
            <w:r w:rsidR="161E3953" w:rsidRPr="00DA0CE3">
              <w:rPr>
                <w:rFonts w:ascii="Georgia" w:hAnsi="Georgia" w:cs="Times New Roman"/>
                <w:sz w:val="16"/>
                <w:szCs w:val="16"/>
              </w:rPr>
              <w:t>&lt;Chinese Center for Disease Control and Prevention&gt;</w:t>
            </w:r>
          </w:p>
          <w:p w14:paraId="600A2B97" w14:textId="524944E3" w:rsidR="00551E87" w:rsidRPr="00DA0CE3" w:rsidRDefault="00702730" w:rsidP="161E3953">
            <w:pPr>
              <w:cnfStyle w:val="000000000000" w:firstRow="0" w:lastRow="0" w:firstColumn="0" w:lastColumn="0" w:oddVBand="0" w:evenVBand="0" w:oddHBand="0" w:evenHBand="0" w:firstRowFirstColumn="0" w:firstRowLastColumn="0" w:lastRowFirstColumn="0" w:lastRowLastColumn="0"/>
              <w:rPr>
                <w:rFonts w:ascii="Georgia" w:hAnsi="Georgia"/>
              </w:rPr>
            </w:pPr>
            <w:hyperlink r:id="rId12">
              <w:r w:rsidR="161E3953" w:rsidRPr="00DA0CE3">
                <w:rPr>
                  <w:rStyle w:val="af5"/>
                  <w:rFonts w:ascii="Georgia" w:eastAsia="Times New Roman" w:hAnsi="Georgia" w:cs="Times New Roman"/>
                  <w:color w:val="auto"/>
                  <w:sz w:val="16"/>
                  <w:szCs w:val="16"/>
                </w:rPr>
                <w:t>http://www.chinacdc.cn/jkzt/crb/zl/szkb_11803/</w:t>
              </w:r>
            </w:hyperlink>
          </w:p>
        </w:tc>
      </w:tr>
      <w:tr w:rsidR="00551E87" w:rsidRPr="00DA0CE3" w14:paraId="174B48BB" w14:textId="77777777" w:rsidTr="01334965">
        <w:trPr>
          <w:cnfStyle w:val="000000100000" w:firstRow="0" w:lastRow="0" w:firstColumn="0" w:lastColumn="0" w:oddVBand="0" w:evenVBand="0" w:oddHBand="1" w:evenHBand="0" w:firstRowFirstColumn="0" w:firstRowLastColumn="0" w:lastRowFirstColumn="0" w:lastRowLastColumn="0"/>
          <w:trHeight w:val="1194"/>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3A29701A"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Cost support</w:t>
            </w:r>
          </w:p>
        </w:tc>
        <w:tc>
          <w:tcPr>
            <w:tcW w:w="1260" w:type="dxa"/>
            <w:gridSpan w:val="2"/>
            <w:vAlign w:val="center"/>
          </w:tcPr>
          <w:p w14:paraId="62BE7AE6"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Cost support (testing and treatment)</w:t>
            </w:r>
          </w:p>
        </w:tc>
        <w:tc>
          <w:tcPr>
            <w:tcW w:w="3060" w:type="dxa"/>
            <w:vAlign w:val="center"/>
          </w:tcPr>
          <w:p w14:paraId="71526A3B" w14:textId="7770371B" w:rsidR="00551E87" w:rsidRPr="00DA0CE3" w:rsidRDefault="161E3953" w:rsidP="161E3953">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eastAsia="SimSun" w:hAnsi="Georgia" w:cs="SimSun"/>
                <w:sz w:val="14"/>
                <w:szCs w:val="14"/>
              </w:rPr>
              <w:t>国</w:t>
            </w:r>
            <w:r w:rsidRPr="00DA0CE3">
              <w:rPr>
                <w:rFonts w:ascii="Georgia" w:eastAsia="Batang" w:hAnsi="Georgia" w:cs="Batang"/>
                <w:sz w:val="14"/>
                <w:szCs w:val="14"/>
              </w:rPr>
              <w:t>家</w:t>
            </w:r>
            <w:r w:rsidRPr="00DA0CE3">
              <w:rPr>
                <w:rFonts w:ascii="Georgia" w:eastAsia="SimSun" w:hAnsi="Georgia" w:cs="SimSun"/>
                <w:sz w:val="14"/>
                <w:szCs w:val="14"/>
              </w:rPr>
              <w:t>医疗</w:t>
            </w:r>
            <w:r w:rsidRPr="00DA0CE3">
              <w:rPr>
                <w:rFonts w:ascii="Georgia" w:eastAsia="Batang" w:hAnsi="Georgia" w:cs="Batang"/>
                <w:sz w:val="14"/>
                <w:szCs w:val="14"/>
              </w:rPr>
              <w:t>保障局、</w:t>
            </w:r>
            <w:r w:rsidRPr="00DA0CE3">
              <w:rPr>
                <w:rFonts w:ascii="Georgia" w:eastAsia="SimSun" w:hAnsi="Georgia" w:cs="SimSun"/>
                <w:sz w:val="14"/>
                <w:szCs w:val="14"/>
              </w:rPr>
              <w:t>财</w:t>
            </w:r>
            <w:r w:rsidRPr="00DA0CE3">
              <w:rPr>
                <w:rFonts w:ascii="Georgia" w:eastAsia="Batang" w:hAnsi="Georgia" w:cs="Batang"/>
                <w:sz w:val="14"/>
                <w:szCs w:val="14"/>
              </w:rPr>
              <w:t>政部</w:t>
            </w:r>
            <w:r w:rsidRPr="00DA0CE3">
              <w:rPr>
                <w:rFonts w:ascii="Georgia" w:eastAsia="SimSun" w:hAnsi="Georgia" w:cs="SimSun"/>
                <w:sz w:val="14"/>
                <w:szCs w:val="14"/>
              </w:rPr>
              <w:t>联</w:t>
            </w:r>
            <w:r w:rsidRPr="00DA0CE3">
              <w:rPr>
                <w:rFonts w:ascii="Georgia" w:eastAsia="Batang" w:hAnsi="Georgia" w:cs="Batang"/>
                <w:sz w:val="14"/>
                <w:szCs w:val="14"/>
              </w:rPr>
              <w:t>合印</w:t>
            </w:r>
            <w:r w:rsidRPr="00DA0CE3">
              <w:rPr>
                <w:rFonts w:ascii="Georgia" w:eastAsia="SimSun" w:hAnsi="Georgia" w:cs="SimSun"/>
                <w:sz w:val="14"/>
                <w:szCs w:val="14"/>
              </w:rPr>
              <w:t>发</w:t>
            </w:r>
            <w:r w:rsidRPr="00DA0CE3">
              <w:rPr>
                <w:rFonts w:ascii="Georgia" w:eastAsia="Batang" w:hAnsi="Georgia" w:cs="Batang"/>
                <w:sz w:val="14"/>
                <w:szCs w:val="14"/>
              </w:rPr>
              <w:t>《</w:t>
            </w:r>
            <w:r w:rsidRPr="00DA0CE3">
              <w:rPr>
                <w:rFonts w:ascii="Georgia" w:eastAsia="SimSun" w:hAnsi="Georgia" w:cs="SimSun"/>
                <w:sz w:val="14"/>
                <w:szCs w:val="14"/>
              </w:rPr>
              <w:t>关</w:t>
            </w:r>
            <w:r w:rsidRPr="00DA0CE3">
              <w:rPr>
                <w:rFonts w:ascii="Georgia" w:eastAsia="Batang" w:hAnsi="Georgia" w:cs="Batang"/>
                <w:sz w:val="14"/>
                <w:szCs w:val="14"/>
              </w:rPr>
              <w:t>于做好新</w:t>
            </w:r>
            <w:r w:rsidRPr="00DA0CE3">
              <w:rPr>
                <w:rFonts w:ascii="Georgia" w:eastAsia="Batang" w:hAnsi="Georgia" w:cs="Times New Roman"/>
                <w:sz w:val="14"/>
                <w:szCs w:val="14"/>
              </w:rPr>
              <w:t>型冠</w:t>
            </w:r>
            <w:r w:rsidRPr="00DA0CE3">
              <w:rPr>
                <w:rFonts w:ascii="Georgia" w:eastAsia="SimSun" w:hAnsi="Georgia" w:cs="SimSun"/>
                <w:sz w:val="14"/>
                <w:szCs w:val="14"/>
              </w:rPr>
              <w:t>状</w:t>
            </w:r>
            <w:r w:rsidRPr="00DA0CE3">
              <w:rPr>
                <w:rFonts w:ascii="Georgia" w:eastAsia="Batang" w:hAnsi="Georgia" w:cs="Batang"/>
                <w:sz w:val="14"/>
                <w:szCs w:val="14"/>
              </w:rPr>
              <w:t>病毒感染的肺炎疫情</w:t>
            </w:r>
            <w:r w:rsidRPr="00DA0CE3">
              <w:rPr>
                <w:rFonts w:ascii="Georgia" w:eastAsia="SimSun" w:hAnsi="Georgia" w:cs="SimSun"/>
                <w:sz w:val="14"/>
                <w:szCs w:val="14"/>
              </w:rPr>
              <w:t>医疗</w:t>
            </w:r>
            <w:r w:rsidRPr="00DA0CE3">
              <w:rPr>
                <w:rFonts w:ascii="Georgia" w:eastAsia="Batang" w:hAnsi="Georgia" w:cs="Batang"/>
                <w:sz w:val="14"/>
                <w:szCs w:val="14"/>
              </w:rPr>
              <w:t>保障的通知》</w:t>
            </w:r>
            <w:r w:rsidRPr="00DA0CE3">
              <w:rPr>
                <w:rFonts w:ascii="Georgia" w:eastAsia="Batang" w:hAnsi="Georgia" w:cs="Times New Roman"/>
                <w:sz w:val="14"/>
                <w:szCs w:val="14"/>
              </w:rPr>
              <w:t>,</w:t>
            </w:r>
            <w:r w:rsidRPr="00DA0CE3">
              <w:rPr>
                <w:rFonts w:ascii="Georgia" w:eastAsia="Batang" w:hAnsi="Georgia" w:cs="Times New Roman"/>
                <w:sz w:val="14"/>
                <w:szCs w:val="14"/>
              </w:rPr>
              <w:t>明确</w:t>
            </w:r>
            <w:r w:rsidRPr="00DA0CE3">
              <w:rPr>
                <w:rFonts w:ascii="Georgia" w:eastAsia="SimSun" w:hAnsi="Georgia" w:cs="SimSun"/>
                <w:sz w:val="14"/>
                <w:szCs w:val="14"/>
              </w:rPr>
              <w:t>规</w:t>
            </w:r>
            <w:r w:rsidRPr="00DA0CE3">
              <w:rPr>
                <w:rFonts w:ascii="Georgia" w:eastAsia="Batang" w:hAnsi="Georgia" w:cs="Batang"/>
                <w:sz w:val="14"/>
                <w:szCs w:val="14"/>
              </w:rPr>
              <w:t>定</w:t>
            </w:r>
            <w:r w:rsidRPr="00DA0CE3">
              <w:rPr>
                <w:rFonts w:ascii="Georgia" w:eastAsia="SimSun" w:hAnsi="Georgia" w:cs="SimSun"/>
                <w:sz w:val="14"/>
                <w:szCs w:val="14"/>
              </w:rPr>
              <w:t>对</w:t>
            </w:r>
            <w:r w:rsidRPr="00DA0CE3">
              <w:rPr>
                <w:rFonts w:ascii="Georgia" w:eastAsia="Batang" w:hAnsi="Georgia" w:cs="Batang"/>
                <w:sz w:val="14"/>
                <w:szCs w:val="14"/>
              </w:rPr>
              <w:t>确</w:t>
            </w:r>
            <w:r w:rsidRPr="00DA0CE3">
              <w:rPr>
                <w:rFonts w:ascii="Georgia" w:eastAsia="SimSun" w:hAnsi="Georgia" w:cs="SimSun"/>
                <w:sz w:val="14"/>
                <w:szCs w:val="14"/>
              </w:rPr>
              <w:t>诊为</w:t>
            </w:r>
            <w:r w:rsidRPr="00DA0CE3">
              <w:rPr>
                <w:rFonts w:ascii="Georgia" w:eastAsia="Batang" w:hAnsi="Georgia" w:cs="Batang"/>
                <w:sz w:val="14"/>
                <w:szCs w:val="14"/>
              </w:rPr>
              <w:t>新型冠</w:t>
            </w:r>
            <w:r w:rsidRPr="00DA0CE3">
              <w:rPr>
                <w:rFonts w:ascii="Georgia" w:eastAsia="SimSun" w:hAnsi="Georgia" w:cs="SimSun"/>
                <w:sz w:val="14"/>
                <w:szCs w:val="14"/>
              </w:rPr>
              <w:t>状</w:t>
            </w:r>
            <w:r w:rsidRPr="00DA0CE3">
              <w:rPr>
                <w:rFonts w:ascii="Georgia" w:eastAsia="Batang" w:hAnsi="Georgia" w:cs="Batang"/>
                <w:sz w:val="14"/>
                <w:szCs w:val="14"/>
              </w:rPr>
              <w:t>病毒肺炎患者</w:t>
            </w:r>
            <w:r w:rsidRPr="00DA0CE3">
              <w:rPr>
                <w:rFonts w:ascii="Georgia" w:eastAsia="SimSun" w:hAnsi="Georgia" w:cs="SimSun"/>
                <w:sz w:val="14"/>
                <w:szCs w:val="14"/>
              </w:rPr>
              <w:t>发</w:t>
            </w:r>
            <w:r w:rsidRPr="00DA0CE3">
              <w:rPr>
                <w:rFonts w:ascii="Georgia" w:eastAsia="Batang" w:hAnsi="Georgia" w:cs="Batang"/>
                <w:sz w:val="14"/>
                <w:szCs w:val="14"/>
              </w:rPr>
              <w:t>生的</w:t>
            </w:r>
            <w:r w:rsidRPr="00DA0CE3">
              <w:rPr>
                <w:rFonts w:ascii="Georgia" w:eastAsia="SimSun" w:hAnsi="Georgia" w:cs="SimSun"/>
                <w:sz w:val="14"/>
                <w:szCs w:val="14"/>
              </w:rPr>
              <w:t>医疗费</w:t>
            </w:r>
            <w:r w:rsidRPr="00DA0CE3">
              <w:rPr>
                <w:rFonts w:ascii="Georgia" w:eastAsia="Batang" w:hAnsi="Georgia" w:cs="Batang"/>
                <w:sz w:val="14"/>
                <w:szCs w:val="14"/>
              </w:rPr>
              <w:t>用</w:t>
            </w:r>
            <w:r w:rsidRPr="00DA0CE3">
              <w:rPr>
                <w:rFonts w:ascii="Georgia" w:eastAsia="Batang" w:hAnsi="Georgia" w:cs="Times New Roman"/>
                <w:sz w:val="14"/>
                <w:szCs w:val="14"/>
              </w:rPr>
              <w:t>,</w:t>
            </w:r>
            <w:r w:rsidRPr="00DA0CE3">
              <w:rPr>
                <w:rFonts w:ascii="Georgia" w:eastAsia="SimSun" w:hAnsi="Georgia" w:cs="SimSun"/>
                <w:sz w:val="14"/>
                <w:szCs w:val="14"/>
              </w:rPr>
              <w:t>实</w:t>
            </w:r>
            <w:r w:rsidRPr="00DA0CE3">
              <w:rPr>
                <w:rFonts w:ascii="Georgia" w:eastAsia="Batang" w:hAnsi="Georgia" w:cs="Batang"/>
                <w:sz w:val="14"/>
                <w:szCs w:val="14"/>
              </w:rPr>
              <w:t>施</w:t>
            </w:r>
            <w:r w:rsidRPr="00DA0CE3">
              <w:rPr>
                <w:rFonts w:ascii="Georgia" w:eastAsia="SimSun" w:hAnsi="Georgia" w:cs="SimSun"/>
                <w:sz w:val="14"/>
                <w:szCs w:val="14"/>
              </w:rPr>
              <w:t>综</w:t>
            </w:r>
            <w:r w:rsidRPr="00DA0CE3">
              <w:rPr>
                <w:rFonts w:ascii="Georgia" w:eastAsia="Batang" w:hAnsi="Georgia" w:cs="Batang"/>
                <w:sz w:val="14"/>
                <w:szCs w:val="14"/>
              </w:rPr>
              <w:t>合保障</w:t>
            </w:r>
            <w:r w:rsidRPr="00DA0CE3">
              <w:rPr>
                <w:rFonts w:ascii="Georgia" w:eastAsia="Batang" w:hAnsi="Georgia" w:cs="Times New Roman"/>
                <w:sz w:val="14"/>
                <w:szCs w:val="14"/>
              </w:rPr>
              <w:t>,</w:t>
            </w:r>
            <w:r w:rsidRPr="00DA0CE3">
              <w:rPr>
                <w:rFonts w:ascii="Georgia" w:eastAsia="SimSun" w:hAnsi="Georgia" w:cs="SimSun"/>
                <w:sz w:val="14"/>
                <w:szCs w:val="14"/>
              </w:rPr>
              <w:t>个</w:t>
            </w:r>
            <w:r w:rsidRPr="00DA0CE3">
              <w:rPr>
                <w:rFonts w:ascii="Georgia" w:eastAsia="Batang" w:hAnsi="Georgia" w:cs="Batang"/>
                <w:sz w:val="14"/>
                <w:szCs w:val="14"/>
              </w:rPr>
              <w:t>人</w:t>
            </w:r>
            <w:r w:rsidRPr="00DA0CE3">
              <w:rPr>
                <w:rFonts w:ascii="Georgia" w:eastAsia="SimSun" w:hAnsi="Georgia" w:cs="SimSun"/>
                <w:sz w:val="14"/>
                <w:szCs w:val="14"/>
              </w:rPr>
              <w:t>负</w:t>
            </w:r>
            <w:r w:rsidRPr="00DA0CE3">
              <w:rPr>
                <w:rFonts w:ascii="Georgia" w:eastAsia="Batang" w:hAnsi="Georgia" w:cs="Batang"/>
                <w:sz w:val="14"/>
                <w:szCs w:val="14"/>
              </w:rPr>
              <w:t>担部分由</w:t>
            </w:r>
            <w:r w:rsidRPr="00DA0CE3">
              <w:rPr>
                <w:rFonts w:ascii="Georgia" w:eastAsia="SimSun" w:hAnsi="Georgia" w:cs="SimSun"/>
                <w:sz w:val="14"/>
                <w:szCs w:val="14"/>
              </w:rPr>
              <w:t>财</w:t>
            </w:r>
            <w:r w:rsidRPr="00DA0CE3">
              <w:rPr>
                <w:rFonts w:ascii="Georgia" w:eastAsia="Batang" w:hAnsi="Georgia" w:cs="Batang"/>
                <w:sz w:val="14"/>
                <w:szCs w:val="14"/>
              </w:rPr>
              <w:t>政</w:t>
            </w:r>
            <w:r w:rsidRPr="00DA0CE3">
              <w:rPr>
                <w:rFonts w:ascii="Georgia" w:eastAsia="SimSun" w:hAnsi="Georgia" w:cs="SimSun"/>
                <w:sz w:val="14"/>
                <w:szCs w:val="14"/>
              </w:rPr>
              <w:t>给</w:t>
            </w:r>
            <w:r w:rsidRPr="00DA0CE3">
              <w:rPr>
                <w:rFonts w:ascii="Georgia" w:eastAsia="Batang" w:hAnsi="Georgia" w:cs="Batang"/>
                <w:sz w:val="14"/>
                <w:szCs w:val="14"/>
              </w:rPr>
              <w:t>予</w:t>
            </w:r>
            <w:r w:rsidRPr="00DA0CE3">
              <w:rPr>
                <w:rFonts w:ascii="Georgia" w:eastAsia="SimSun" w:hAnsi="Georgia" w:cs="SimSun"/>
                <w:sz w:val="14"/>
                <w:szCs w:val="14"/>
              </w:rPr>
              <w:t>补</w:t>
            </w:r>
            <w:r w:rsidRPr="00DA0CE3">
              <w:rPr>
                <w:rFonts w:ascii="Georgia" w:eastAsia="Batang" w:hAnsi="Georgia" w:cs="Batang"/>
                <w:sz w:val="14"/>
                <w:szCs w:val="14"/>
              </w:rPr>
              <w:t>助。《</w:t>
            </w:r>
            <w:r w:rsidRPr="00DA0CE3">
              <w:rPr>
                <w:rFonts w:ascii="Georgia" w:eastAsia="SimSun" w:hAnsi="Georgia" w:cs="SimSun"/>
                <w:sz w:val="14"/>
                <w:szCs w:val="14"/>
              </w:rPr>
              <w:t>关</w:t>
            </w:r>
            <w:r w:rsidRPr="00DA0CE3">
              <w:rPr>
                <w:rFonts w:ascii="Georgia" w:eastAsia="Batang" w:hAnsi="Georgia" w:cs="Batang"/>
                <w:sz w:val="14"/>
                <w:szCs w:val="14"/>
              </w:rPr>
              <w:t>于做好新型冠</w:t>
            </w:r>
            <w:r w:rsidRPr="00DA0CE3">
              <w:rPr>
                <w:rFonts w:ascii="Georgia" w:eastAsia="SimSun" w:hAnsi="Georgia" w:cs="SimSun"/>
                <w:sz w:val="14"/>
                <w:szCs w:val="14"/>
              </w:rPr>
              <w:t>状</w:t>
            </w:r>
            <w:r w:rsidRPr="00DA0CE3">
              <w:rPr>
                <w:rFonts w:ascii="Georgia" w:eastAsia="Batang" w:hAnsi="Georgia" w:cs="Batang"/>
                <w:sz w:val="14"/>
                <w:szCs w:val="14"/>
              </w:rPr>
              <w:t>病毒感染的肺炎疫情</w:t>
            </w:r>
            <w:r w:rsidRPr="00DA0CE3">
              <w:rPr>
                <w:rFonts w:ascii="Georgia" w:eastAsia="SimSun" w:hAnsi="Georgia" w:cs="SimSun"/>
                <w:sz w:val="14"/>
                <w:szCs w:val="14"/>
              </w:rPr>
              <w:t>医疗</w:t>
            </w:r>
            <w:r w:rsidRPr="00DA0CE3">
              <w:rPr>
                <w:rFonts w:ascii="Georgia" w:eastAsia="Batang" w:hAnsi="Georgia" w:cs="Batang"/>
                <w:sz w:val="14"/>
                <w:szCs w:val="14"/>
              </w:rPr>
              <w:t>保障作的</w:t>
            </w:r>
            <w:r w:rsidRPr="00DA0CE3">
              <w:rPr>
                <w:rFonts w:ascii="Georgia" w:eastAsia="SimSun" w:hAnsi="Georgia" w:cs="SimSun"/>
                <w:sz w:val="14"/>
                <w:szCs w:val="14"/>
              </w:rPr>
              <w:t>补</w:t>
            </w:r>
            <w:r w:rsidRPr="00DA0CE3">
              <w:rPr>
                <w:rFonts w:ascii="Georgia" w:eastAsia="Batang" w:hAnsi="Georgia" w:cs="Batang"/>
                <w:sz w:val="14"/>
                <w:szCs w:val="14"/>
              </w:rPr>
              <w:t>充通知》要求</w:t>
            </w:r>
            <w:r w:rsidRPr="00DA0CE3">
              <w:rPr>
                <w:rFonts w:ascii="Georgia" w:eastAsia="Batang" w:hAnsi="Georgia" w:cs="Times New Roman"/>
                <w:sz w:val="14"/>
                <w:szCs w:val="14"/>
              </w:rPr>
              <w:t>,</w:t>
            </w:r>
            <w:r w:rsidRPr="00DA0CE3">
              <w:rPr>
                <w:rFonts w:ascii="Georgia" w:eastAsia="Batang" w:hAnsi="Georgia" w:cs="Times New Roman"/>
                <w:sz w:val="14"/>
                <w:szCs w:val="14"/>
              </w:rPr>
              <w:t>疑似患者</w:t>
            </w:r>
            <w:r w:rsidRPr="00DA0CE3">
              <w:rPr>
                <w:rFonts w:ascii="Georgia" w:eastAsia="Batang" w:hAnsi="Georgia" w:cs="Times New Roman"/>
                <w:sz w:val="14"/>
                <w:szCs w:val="14"/>
              </w:rPr>
              <w:t>(</w:t>
            </w:r>
            <w:r w:rsidRPr="00DA0CE3">
              <w:rPr>
                <w:rFonts w:ascii="Georgia" w:eastAsia="Batang" w:hAnsi="Georgia" w:cs="Times New Roman"/>
                <w:sz w:val="14"/>
                <w:szCs w:val="14"/>
              </w:rPr>
              <w:t>含</w:t>
            </w:r>
            <w:r w:rsidRPr="00DA0CE3">
              <w:rPr>
                <w:rFonts w:ascii="Georgia" w:eastAsia="SimSun" w:hAnsi="Georgia" w:cs="SimSun"/>
                <w:sz w:val="14"/>
                <w:szCs w:val="14"/>
              </w:rPr>
              <w:t>异</w:t>
            </w:r>
            <w:r w:rsidRPr="00DA0CE3">
              <w:rPr>
                <w:rFonts w:ascii="Georgia" w:eastAsia="Batang" w:hAnsi="Georgia" w:cs="Batang"/>
                <w:sz w:val="14"/>
                <w:szCs w:val="14"/>
              </w:rPr>
              <w:t>地就</w:t>
            </w:r>
            <w:r w:rsidRPr="00DA0CE3">
              <w:rPr>
                <w:rFonts w:ascii="Georgia" w:eastAsia="SimSun" w:hAnsi="Georgia" w:cs="SimSun"/>
                <w:sz w:val="14"/>
                <w:szCs w:val="14"/>
              </w:rPr>
              <w:t>医</w:t>
            </w:r>
            <w:r w:rsidRPr="00DA0CE3">
              <w:rPr>
                <w:rFonts w:ascii="Georgia" w:eastAsia="Batang" w:hAnsi="Georgia" w:cs="Batang"/>
                <w:sz w:val="14"/>
                <w:szCs w:val="14"/>
              </w:rPr>
              <w:t>患者</w:t>
            </w:r>
            <w:r w:rsidRPr="00DA0CE3">
              <w:rPr>
                <w:rFonts w:ascii="Georgia" w:eastAsia="Batang" w:hAnsi="Georgia" w:cs="Times New Roman"/>
                <w:sz w:val="14"/>
                <w:szCs w:val="14"/>
              </w:rPr>
              <w:t>)</w:t>
            </w:r>
            <w:r w:rsidRPr="00DA0CE3">
              <w:rPr>
                <w:rFonts w:ascii="Georgia" w:eastAsia="SimSun" w:hAnsi="Georgia" w:cs="SimSun"/>
                <w:sz w:val="14"/>
                <w:szCs w:val="14"/>
              </w:rPr>
              <w:t>发</w:t>
            </w:r>
            <w:r w:rsidRPr="00DA0CE3">
              <w:rPr>
                <w:rFonts w:ascii="Georgia" w:eastAsia="Batang" w:hAnsi="Georgia" w:cs="Batang"/>
                <w:sz w:val="14"/>
                <w:szCs w:val="14"/>
              </w:rPr>
              <w:t>生的</w:t>
            </w:r>
            <w:r w:rsidRPr="00DA0CE3">
              <w:rPr>
                <w:rFonts w:ascii="Georgia" w:eastAsia="SimSun" w:hAnsi="Georgia" w:cs="SimSun"/>
                <w:sz w:val="14"/>
                <w:szCs w:val="14"/>
              </w:rPr>
              <w:t>医疗费</w:t>
            </w:r>
            <w:r w:rsidRPr="00DA0CE3">
              <w:rPr>
                <w:rFonts w:ascii="Georgia" w:eastAsia="Batang" w:hAnsi="Georgia" w:cs="Batang"/>
                <w:sz w:val="14"/>
                <w:szCs w:val="14"/>
              </w:rPr>
              <w:t>用</w:t>
            </w:r>
            <w:r w:rsidRPr="00DA0CE3">
              <w:rPr>
                <w:rFonts w:ascii="Georgia" w:eastAsia="Batang" w:hAnsi="Georgia" w:cs="Times New Roman"/>
                <w:sz w:val="14"/>
                <w:szCs w:val="14"/>
              </w:rPr>
              <w:t>,</w:t>
            </w:r>
            <w:r w:rsidRPr="00DA0CE3">
              <w:rPr>
                <w:rFonts w:ascii="Georgia" w:eastAsia="SimSun" w:hAnsi="Georgia" w:cs="SimSun"/>
                <w:sz w:val="14"/>
                <w:szCs w:val="14"/>
              </w:rPr>
              <w:t>个</w:t>
            </w:r>
            <w:r w:rsidRPr="00DA0CE3">
              <w:rPr>
                <w:rFonts w:ascii="Georgia" w:eastAsia="Batang" w:hAnsi="Georgia" w:cs="Batang"/>
                <w:sz w:val="14"/>
                <w:szCs w:val="14"/>
              </w:rPr>
              <w:t>人</w:t>
            </w:r>
            <w:r w:rsidRPr="00DA0CE3">
              <w:rPr>
                <w:rFonts w:ascii="Georgia" w:eastAsia="SimSun" w:hAnsi="Georgia" w:cs="SimSun"/>
                <w:sz w:val="14"/>
                <w:szCs w:val="14"/>
              </w:rPr>
              <w:t>负</w:t>
            </w:r>
            <w:r w:rsidRPr="00DA0CE3">
              <w:rPr>
                <w:rFonts w:ascii="Georgia" w:eastAsia="Batang" w:hAnsi="Georgia" w:cs="Batang"/>
                <w:sz w:val="14"/>
                <w:szCs w:val="14"/>
              </w:rPr>
              <w:t>担部分由就</w:t>
            </w:r>
            <w:r w:rsidRPr="00DA0CE3">
              <w:rPr>
                <w:rFonts w:ascii="Georgia" w:eastAsia="SimSun" w:hAnsi="Georgia" w:cs="SimSun"/>
                <w:sz w:val="14"/>
                <w:szCs w:val="14"/>
              </w:rPr>
              <w:t>医</w:t>
            </w:r>
            <w:r w:rsidRPr="00DA0CE3">
              <w:rPr>
                <w:rFonts w:ascii="Georgia" w:eastAsia="Batang" w:hAnsi="Georgia" w:cs="Batang"/>
                <w:sz w:val="14"/>
                <w:szCs w:val="14"/>
              </w:rPr>
              <w:t>地制定</w:t>
            </w:r>
            <w:r w:rsidRPr="00DA0CE3">
              <w:rPr>
                <w:rFonts w:ascii="Georgia" w:eastAsia="SimSun" w:hAnsi="Georgia" w:cs="SimSun"/>
                <w:sz w:val="14"/>
                <w:szCs w:val="14"/>
              </w:rPr>
              <w:t>财</w:t>
            </w:r>
            <w:r w:rsidRPr="00DA0CE3">
              <w:rPr>
                <w:rFonts w:ascii="Georgia" w:eastAsia="Batang" w:hAnsi="Georgia" w:cs="Batang"/>
                <w:sz w:val="14"/>
                <w:szCs w:val="14"/>
              </w:rPr>
              <w:t>政</w:t>
            </w:r>
            <w:r w:rsidRPr="00DA0CE3">
              <w:rPr>
                <w:rFonts w:ascii="Georgia" w:eastAsia="SimSun" w:hAnsi="Georgia" w:cs="SimSun"/>
                <w:sz w:val="14"/>
                <w:szCs w:val="14"/>
              </w:rPr>
              <w:t>补</w:t>
            </w:r>
            <w:r w:rsidRPr="00DA0CE3">
              <w:rPr>
                <w:rFonts w:ascii="Georgia" w:eastAsia="Batang" w:hAnsi="Georgia" w:cs="Batang"/>
                <w:sz w:val="14"/>
                <w:szCs w:val="14"/>
              </w:rPr>
              <w:t>助政策</w:t>
            </w:r>
            <w:r w:rsidRPr="00DA0CE3">
              <w:rPr>
                <w:rFonts w:ascii="Georgia" w:eastAsia="SimSun" w:hAnsi="Georgia" w:cs="SimSun"/>
                <w:sz w:val="14"/>
                <w:szCs w:val="14"/>
              </w:rPr>
              <w:t>并</w:t>
            </w:r>
            <w:r w:rsidRPr="00DA0CE3">
              <w:rPr>
                <w:rFonts w:ascii="Georgia" w:eastAsia="Batang" w:hAnsi="Georgia" w:cs="Batang"/>
                <w:sz w:val="14"/>
                <w:szCs w:val="14"/>
              </w:rPr>
              <w:t>安排</w:t>
            </w:r>
            <w:r w:rsidRPr="00DA0CE3">
              <w:rPr>
                <w:rFonts w:ascii="Georgia" w:eastAsia="SimSun" w:hAnsi="Georgia" w:cs="SimSun"/>
                <w:sz w:val="14"/>
                <w:szCs w:val="14"/>
              </w:rPr>
              <w:t>资</w:t>
            </w:r>
            <w:r w:rsidRPr="00DA0CE3">
              <w:rPr>
                <w:rFonts w:ascii="Georgia" w:eastAsia="Batang" w:hAnsi="Georgia" w:cs="Batang"/>
                <w:sz w:val="14"/>
                <w:szCs w:val="14"/>
              </w:rPr>
              <w:t>金</w:t>
            </w:r>
            <w:r w:rsidRPr="00DA0CE3">
              <w:rPr>
                <w:rFonts w:ascii="Georgia" w:eastAsia="Batang" w:hAnsi="Georgia" w:cs="Times New Roman"/>
                <w:sz w:val="14"/>
                <w:szCs w:val="14"/>
              </w:rPr>
              <w:t>,</w:t>
            </w:r>
            <w:r w:rsidRPr="00DA0CE3">
              <w:rPr>
                <w:rFonts w:ascii="Georgia" w:eastAsia="SimSun" w:hAnsi="Georgia" w:cs="SimSun"/>
                <w:sz w:val="14"/>
                <w:szCs w:val="14"/>
              </w:rPr>
              <w:t>实</w:t>
            </w:r>
            <w:r w:rsidRPr="00DA0CE3">
              <w:rPr>
                <w:rFonts w:ascii="Georgia" w:eastAsia="Batang" w:hAnsi="Georgia" w:cs="Batang"/>
                <w:sz w:val="14"/>
                <w:szCs w:val="14"/>
              </w:rPr>
              <w:t>施</w:t>
            </w:r>
            <w:r w:rsidRPr="00DA0CE3">
              <w:rPr>
                <w:rFonts w:ascii="Georgia" w:eastAsia="SimSun" w:hAnsi="Georgia" w:cs="SimSun"/>
                <w:sz w:val="14"/>
                <w:szCs w:val="14"/>
              </w:rPr>
              <w:t>综</w:t>
            </w:r>
            <w:r w:rsidRPr="00DA0CE3">
              <w:rPr>
                <w:rFonts w:ascii="Georgia" w:eastAsia="Batang" w:hAnsi="Georgia" w:cs="Batang"/>
                <w:sz w:val="14"/>
                <w:szCs w:val="14"/>
              </w:rPr>
              <w:t>合保障</w:t>
            </w:r>
            <w:r w:rsidRPr="00DA0CE3">
              <w:rPr>
                <w:rFonts w:ascii="Georgia" w:eastAsia="Batang" w:hAnsi="Georgia" w:cs="Times New Roman"/>
                <w:sz w:val="14"/>
                <w:szCs w:val="14"/>
              </w:rPr>
              <w:t>,</w:t>
            </w:r>
            <w:r w:rsidRPr="00DA0CE3">
              <w:rPr>
                <w:rFonts w:ascii="Georgia" w:eastAsia="Batang" w:hAnsi="Georgia" w:cs="Times New Roman"/>
                <w:sz w:val="14"/>
                <w:szCs w:val="14"/>
              </w:rPr>
              <w:t>中央</w:t>
            </w:r>
            <w:r w:rsidRPr="00DA0CE3">
              <w:rPr>
                <w:rFonts w:ascii="Georgia" w:eastAsia="SimSun" w:hAnsi="Georgia" w:cs="SimSun"/>
                <w:sz w:val="14"/>
                <w:szCs w:val="14"/>
              </w:rPr>
              <w:t>财</w:t>
            </w:r>
            <w:r w:rsidRPr="00DA0CE3">
              <w:rPr>
                <w:rFonts w:ascii="Georgia" w:eastAsia="Batang" w:hAnsi="Georgia" w:cs="Batang"/>
                <w:sz w:val="14"/>
                <w:szCs w:val="14"/>
              </w:rPr>
              <w:t>政</w:t>
            </w:r>
            <w:r w:rsidRPr="00DA0CE3">
              <w:rPr>
                <w:rFonts w:ascii="Georgia" w:eastAsia="SimSun" w:hAnsi="Georgia" w:cs="SimSun"/>
                <w:sz w:val="14"/>
                <w:szCs w:val="14"/>
              </w:rPr>
              <w:t>视</w:t>
            </w:r>
            <w:r w:rsidRPr="00DA0CE3">
              <w:rPr>
                <w:rFonts w:ascii="Georgia" w:eastAsia="Batang" w:hAnsi="Georgia" w:cs="Batang"/>
                <w:sz w:val="14"/>
                <w:szCs w:val="14"/>
              </w:rPr>
              <w:t>情</w:t>
            </w:r>
            <w:r w:rsidRPr="00DA0CE3">
              <w:rPr>
                <w:rFonts w:ascii="Georgia" w:eastAsia="SimSun" w:hAnsi="Georgia" w:cs="SimSun"/>
                <w:sz w:val="14"/>
                <w:szCs w:val="14"/>
              </w:rPr>
              <w:t>况给</w:t>
            </w:r>
            <w:r w:rsidRPr="00DA0CE3">
              <w:rPr>
                <w:rFonts w:ascii="Georgia" w:eastAsia="Batang" w:hAnsi="Georgia" w:cs="Batang"/>
                <w:sz w:val="14"/>
                <w:szCs w:val="14"/>
              </w:rPr>
              <w:t>予适</w:t>
            </w:r>
            <w:r w:rsidRPr="00DA0CE3">
              <w:rPr>
                <w:rFonts w:ascii="Georgia" w:eastAsia="SimSun" w:hAnsi="Georgia" w:cs="SimSun"/>
                <w:sz w:val="14"/>
                <w:szCs w:val="14"/>
              </w:rPr>
              <w:t>当补</w:t>
            </w:r>
            <w:r w:rsidRPr="00DA0CE3">
              <w:rPr>
                <w:rFonts w:ascii="Georgia" w:eastAsia="Batang" w:hAnsi="Georgia" w:cs="Batang"/>
                <w:sz w:val="14"/>
                <w:szCs w:val="14"/>
              </w:rPr>
              <w:t>助</w:t>
            </w:r>
            <w:r w:rsidRPr="00DA0CE3">
              <w:rPr>
                <w:rFonts w:ascii="Georgia" w:eastAsia="Batang" w:hAnsi="Georgia" w:cs="Times New Roman"/>
                <w:sz w:val="14"/>
                <w:szCs w:val="14"/>
              </w:rPr>
              <w:t>.</w:t>
            </w:r>
          </w:p>
          <w:p w14:paraId="2CD50424" w14:textId="5789932B" w:rsidR="00551E87" w:rsidRPr="00DA0CE3" w:rsidRDefault="161E3953" w:rsidP="161E3953">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4"/>
                <w:szCs w:val="14"/>
              </w:rPr>
            </w:pPr>
            <w:r w:rsidRPr="00DA0CE3">
              <w:rPr>
                <w:rFonts w:ascii="Georgia" w:eastAsia="Batang" w:hAnsi="Georgia" w:cs="Times New Roman"/>
                <w:sz w:val="14"/>
                <w:szCs w:val="14"/>
              </w:rPr>
              <w:t>&lt;</w:t>
            </w:r>
            <w:r w:rsidRPr="00DA0CE3">
              <w:rPr>
                <w:rFonts w:ascii="New Gulim" w:eastAsia="New Gulim" w:hAnsi="New Gulim" w:cs="New Gulim" w:hint="eastAsia"/>
                <w:sz w:val="14"/>
                <w:szCs w:val="14"/>
              </w:rPr>
              <w:t>国</w:t>
            </w:r>
            <w:r w:rsidRPr="00DA0CE3">
              <w:rPr>
                <w:rFonts w:ascii="Batang" w:eastAsia="Batang" w:hAnsi="Batang" w:cs="Batang" w:hint="eastAsia"/>
                <w:sz w:val="14"/>
                <w:szCs w:val="14"/>
              </w:rPr>
              <w:t>家</w:t>
            </w:r>
            <w:r w:rsidRPr="00DA0CE3">
              <w:rPr>
                <w:rFonts w:ascii="New Gulim" w:eastAsia="New Gulim" w:hAnsi="New Gulim" w:cs="New Gulim" w:hint="eastAsia"/>
                <w:sz w:val="14"/>
                <w:szCs w:val="14"/>
              </w:rPr>
              <w:t>财</w:t>
            </w:r>
            <w:r w:rsidRPr="00DA0CE3">
              <w:rPr>
                <w:rFonts w:ascii="Batang" w:eastAsia="Batang" w:hAnsi="Batang" w:cs="Batang" w:hint="eastAsia"/>
                <w:sz w:val="14"/>
                <w:szCs w:val="14"/>
              </w:rPr>
              <w:t>政部</w:t>
            </w:r>
            <w:r w:rsidRPr="00DA0CE3">
              <w:rPr>
                <w:rFonts w:ascii="Georgia" w:eastAsia="Batang" w:hAnsi="Georgia" w:cs="Times New Roman"/>
                <w:sz w:val="14"/>
                <w:szCs w:val="14"/>
              </w:rPr>
              <w:t>&gt;</w:t>
            </w:r>
            <w:r w:rsidRPr="00DA0CE3">
              <w:rPr>
                <w:rFonts w:ascii="Georgia" w:eastAsia="Batang" w:hAnsi="Georgia" w:cs="Times New Roman"/>
                <w:sz w:val="14"/>
                <w:szCs w:val="14"/>
              </w:rPr>
              <w:t>，</w:t>
            </w:r>
            <w:r w:rsidRPr="00DA0CE3">
              <w:rPr>
                <w:rFonts w:ascii="Georgia" w:eastAsia="Batang" w:hAnsi="Georgia" w:cs="Times New Roman"/>
                <w:sz w:val="14"/>
                <w:szCs w:val="14"/>
              </w:rPr>
              <w:t>&lt;</w:t>
            </w:r>
            <w:r w:rsidRPr="00DA0CE3">
              <w:rPr>
                <w:rFonts w:ascii="New Gulim" w:eastAsia="New Gulim" w:hAnsi="New Gulim" w:cs="New Gulim" w:hint="eastAsia"/>
                <w:sz w:val="14"/>
                <w:szCs w:val="14"/>
              </w:rPr>
              <w:t>国</w:t>
            </w:r>
            <w:r w:rsidRPr="00DA0CE3">
              <w:rPr>
                <w:rFonts w:ascii="Batang" w:eastAsia="Batang" w:hAnsi="Batang" w:cs="Batang" w:hint="eastAsia"/>
                <w:sz w:val="14"/>
                <w:szCs w:val="14"/>
              </w:rPr>
              <w:t>家</w:t>
            </w:r>
            <w:r w:rsidRPr="00DA0CE3">
              <w:rPr>
                <w:rFonts w:ascii="New Gulim" w:eastAsia="New Gulim" w:hAnsi="New Gulim" w:cs="New Gulim" w:hint="eastAsia"/>
                <w:sz w:val="14"/>
                <w:szCs w:val="14"/>
              </w:rPr>
              <w:t>财</w:t>
            </w:r>
            <w:r w:rsidRPr="00DA0CE3">
              <w:rPr>
                <w:rFonts w:ascii="Batang" w:eastAsia="Batang" w:hAnsi="Batang" w:cs="Batang" w:hint="eastAsia"/>
                <w:sz w:val="14"/>
                <w:szCs w:val="14"/>
              </w:rPr>
              <w:t>政局</w:t>
            </w:r>
            <w:r w:rsidRPr="00DA0CE3">
              <w:rPr>
                <w:rFonts w:ascii="Georgia" w:eastAsia="Batang" w:hAnsi="Georgia" w:cs="Times New Roman"/>
                <w:sz w:val="14"/>
                <w:szCs w:val="14"/>
              </w:rPr>
              <w:t>&gt;</w:t>
            </w:r>
            <w:r w:rsidRPr="00DA0CE3">
              <w:rPr>
                <w:rFonts w:ascii="New Gulim" w:eastAsia="New Gulim" w:hAnsi="New Gulim" w:cs="New Gulim" w:hint="eastAsia"/>
                <w:sz w:val="14"/>
                <w:szCs w:val="14"/>
              </w:rPr>
              <w:t>联</w:t>
            </w:r>
            <w:r w:rsidRPr="00DA0CE3">
              <w:rPr>
                <w:rFonts w:ascii="Batang" w:eastAsia="Batang" w:hAnsi="Batang" w:cs="Batang" w:hint="eastAsia"/>
                <w:sz w:val="14"/>
                <w:szCs w:val="14"/>
              </w:rPr>
              <w:t>合印</w:t>
            </w:r>
            <w:r w:rsidRPr="00DA0CE3">
              <w:rPr>
                <w:rFonts w:ascii="New Gulim" w:eastAsia="New Gulim" w:hAnsi="New Gulim" w:cs="New Gulim" w:hint="eastAsia"/>
                <w:sz w:val="14"/>
                <w:szCs w:val="14"/>
              </w:rPr>
              <w:t>发</w:t>
            </w:r>
          </w:p>
          <w:p w14:paraId="407DAC9C" w14:textId="5B6EE262" w:rsidR="00551E87" w:rsidRPr="00DA0CE3" w:rsidRDefault="00702730" w:rsidP="161E3953">
            <w:pPr>
              <w:cnfStyle w:val="000000100000" w:firstRow="0" w:lastRow="0" w:firstColumn="0" w:lastColumn="0" w:oddVBand="0" w:evenVBand="0" w:oddHBand="1" w:evenHBand="0" w:firstRowFirstColumn="0" w:firstRowLastColumn="0" w:lastRowFirstColumn="0" w:lastRowLastColumn="0"/>
              <w:rPr>
                <w:rFonts w:ascii="Georgia" w:hAnsi="Georgia"/>
              </w:rPr>
            </w:pPr>
            <w:hyperlink r:id="rId13">
              <w:r w:rsidR="161E3953" w:rsidRPr="00DA0CE3">
                <w:rPr>
                  <w:rStyle w:val="af5"/>
                  <w:rFonts w:ascii="Georgia" w:eastAsia="Times New Roman" w:hAnsi="Georgia" w:cs="Times New Roman"/>
                  <w:color w:val="auto"/>
                  <w:sz w:val="14"/>
                  <w:szCs w:val="14"/>
                </w:rPr>
                <w:t>http://www.gov.cn/xinwen/2020-01/30/content_5473177.htm</w:t>
              </w:r>
            </w:hyperlink>
          </w:p>
        </w:tc>
        <w:tc>
          <w:tcPr>
            <w:tcW w:w="5453" w:type="dxa"/>
            <w:gridSpan w:val="3"/>
            <w:vAlign w:val="center"/>
          </w:tcPr>
          <w:p w14:paraId="7261FCBB" w14:textId="54378765" w:rsidR="00551E87" w:rsidRPr="00DA0CE3" w:rsidRDefault="161E3953" w:rsidP="161E3953">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National Healthcare administration and National Treasury jointly post the &lt;Notice about the Covid-19 epidemic medical care&gt;. It explicitly stipulates that the medical cost for individual payment can be subsidized by authority, once the patient be confirmed infection. &lt;Supplementary Notice about the Covid-19 epidemic medical care&gt; requires that the medical cost for individual payment can be subsidized base on the subsidy policy of local area, for all suspicious patients. And the central government will attribute appropriately.</w:t>
            </w:r>
          </w:p>
          <w:p w14:paraId="1B811372" w14:textId="73702802" w:rsidR="00551E87" w:rsidRPr="00DA0CE3" w:rsidRDefault="00551E87" w:rsidP="161E3953">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5C815FFC" w14:textId="7B597DF3" w:rsidR="00551E87" w:rsidRPr="00DA0CE3" w:rsidRDefault="161E3953" w:rsidP="161E3953">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4"/>
                <w:szCs w:val="14"/>
              </w:rPr>
            </w:pPr>
            <w:r w:rsidRPr="00DA0CE3">
              <w:rPr>
                <w:rFonts w:ascii="Georgia" w:eastAsia="Batang" w:hAnsi="Georgia" w:cs="Times New Roman"/>
                <w:sz w:val="14"/>
                <w:szCs w:val="14"/>
              </w:rPr>
              <w:t>&lt;National Healthcare Security Administration&gt; &amp; &lt;National Treasury&gt; post jointly</w:t>
            </w:r>
          </w:p>
          <w:p w14:paraId="3053BB75" w14:textId="2E62ACD4" w:rsidR="00551E87" w:rsidRPr="00DA0CE3" w:rsidRDefault="00702730" w:rsidP="161E3953">
            <w:pPr>
              <w:cnfStyle w:val="000000100000" w:firstRow="0" w:lastRow="0" w:firstColumn="0" w:lastColumn="0" w:oddVBand="0" w:evenVBand="0" w:oddHBand="1" w:evenHBand="0" w:firstRowFirstColumn="0" w:firstRowLastColumn="0" w:lastRowFirstColumn="0" w:lastRowLastColumn="0"/>
              <w:rPr>
                <w:rFonts w:ascii="Georgia" w:hAnsi="Georgia"/>
              </w:rPr>
            </w:pPr>
            <w:hyperlink r:id="rId14">
              <w:r w:rsidR="161E3953" w:rsidRPr="00DA0CE3">
                <w:rPr>
                  <w:rStyle w:val="af5"/>
                  <w:rFonts w:ascii="Georgia" w:eastAsia="Times New Roman" w:hAnsi="Georgia" w:cs="Times New Roman"/>
                  <w:color w:val="auto"/>
                  <w:sz w:val="16"/>
                  <w:szCs w:val="16"/>
                </w:rPr>
                <w:t>http://www.gov.cn/xinwen/2020-01/30/content_5473177.htm</w:t>
              </w:r>
            </w:hyperlink>
          </w:p>
        </w:tc>
      </w:tr>
      <w:tr w:rsidR="00551E87" w:rsidRPr="00DA0CE3" w14:paraId="433C71F9" w14:textId="77777777" w:rsidTr="01334965">
        <w:trPr>
          <w:trHeight w:val="1430"/>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3E31DD83"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Evaluation and testing</w:t>
            </w:r>
          </w:p>
        </w:tc>
        <w:tc>
          <w:tcPr>
            <w:tcW w:w="1260" w:type="dxa"/>
            <w:gridSpan w:val="2"/>
            <w:vAlign w:val="center"/>
          </w:tcPr>
          <w:p w14:paraId="1A0BD18B"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Confirmation of COVID-19</w:t>
            </w:r>
          </w:p>
        </w:tc>
        <w:tc>
          <w:tcPr>
            <w:tcW w:w="3060" w:type="dxa"/>
            <w:vAlign w:val="center"/>
          </w:tcPr>
          <w:p w14:paraId="52728B00"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符合疑似病例标准的基础上，</w:t>
            </w:r>
            <w:r w:rsidRPr="00DA0CE3">
              <w:rPr>
                <w:rFonts w:ascii="Georgia" w:hAnsi="Georgia" w:cs="Times New Roman"/>
                <w:sz w:val="14"/>
                <w:szCs w:val="14"/>
              </w:rPr>
              <w:t xml:space="preserve"> </w:t>
            </w:r>
            <w:r w:rsidRPr="00DA0CE3">
              <w:rPr>
                <w:rFonts w:ascii="Georgia" w:hAnsi="Georgia" w:cs="Times New Roman"/>
                <w:sz w:val="14"/>
                <w:szCs w:val="14"/>
              </w:rPr>
              <w:t>具备以下病原学证据之一，可以确诊：</w:t>
            </w:r>
          </w:p>
          <w:p w14:paraId="0F4B601C"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 xml:space="preserve">1. </w:t>
            </w:r>
            <w:r w:rsidRPr="00DA0CE3">
              <w:rPr>
                <w:rFonts w:ascii="Georgia" w:hAnsi="Georgia" w:cs="Times New Roman"/>
                <w:sz w:val="14"/>
                <w:szCs w:val="14"/>
              </w:rPr>
              <w:t>实时荧光</w:t>
            </w:r>
            <w:r w:rsidRPr="00DA0CE3">
              <w:rPr>
                <w:rFonts w:ascii="Georgia" w:hAnsi="Georgia" w:cs="Times New Roman"/>
                <w:sz w:val="14"/>
                <w:szCs w:val="14"/>
              </w:rPr>
              <w:t xml:space="preserve">RT-PCR </w:t>
            </w:r>
            <w:r w:rsidRPr="00DA0CE3">
              <w:rPr>
                <w:rFonts w:ascii="Georgia" w:hAnsi="Georgia" w:cs="Times New Roman"/>
                <w:sz w:val="14"/>
                <w:szCs w:val="14"/>
              </w:rPr>
              <w:t>检测新型冠状病毒核酸阳性。</w:t>
            </w:r>
          </w:p>
          <w:p w14:paraId="13C97E60" w14:textId="1DBEFDF1" w:rsidR="00551E87"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4"/>
                <w:szCs w:val="14"/>
              </w:rPr>
              <w:t xml:space="preserve">2. </w:t>
            </w:r>
            <w:r w:rsidRPr="00DA0CE3">
              <w:rPr>
                <w:rFonts w:ascii="Georgia" w:hAnsi="Georgia" w:cs="Times New Roman"/>
                <w:sz w:val="14"/>
                <w:szCs w:val="14"/>
              </w:rPr>
              <w:t>病毒基因测序，</w:t>
            </w:r>
            <w:r w:rsidRPr="00DA0CE3">
              <w:rPr>
                <w:rFonts w:ascii="Georgia" w:hAnsi="Georgia" w:cs="Times New Roman"/>
                <w:sz w:val="14"/>
                <w:szCs w:val="14"/>
              </w:rPr>
              <w:t xml:space="preserve"> </w:t>
            </w:r>
            <w:r w:rsidRPr="00DA0CE3">
              <w:rPr>
                <w:rFonts w:ascii="Georgia" w:hAnsi="Georgia" w:cs="Times New Roman"/>
                <w:sz w:val="14"/>
                <w:szCs w:val="14"/>
              </w:rPr>
              <w:t>与已知的新型冠状病毒高度同源</w:t>
            </w:r>
          </w:p>
          <w:p w14:paraId="095BDBD0" w14:textId="4C999900" w:rsidR="00551E87" w:rsidRPr="00DA0CE3" w:rsidRDefault="00551E87"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p>
          <w:p w14:paraId="2F6E31AA" w14:textId="66F64939" w:rsidR="00551E87"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4"/>
                <w:szCs w:val="14"/>
              </w:rPr>
            </w:pPr>
            <w:r w:rsidRPr="00DA0CE3">
              <w:rPr>
                <w:rFonts w:ascii="Batang" w:eastAsia="Batang" w:hAnsi="Batang" w:cs="Batang" w:hint="eastAsia"/>
                <w:sz w:val="14"/>
                <w:szCs w:val="14"/>
              </w:rPr>
              <w:t>《</w:t>
            </w:r>
            <w:r w:rsidRPr="00DA0CE3">
              <w:rPr>
                <w:rFonts w:ascii="New Gulim" w:eastAsia="New Gulim" w:hAnsi="New Gulim" w:cs="New Gulim" w:hint="eastAsia"/>
                <w:sz w:val="14"/>
                <w:szCs w:val="14"/>
              </w:rPr>
              <w:t>国家卫生健康委办公厅》印发《新型冠状病毒肺炎防控方案》第六版</w:t>
            </w:r>
          </w:p>
          <w:p w14:paraId="59B2D53B" w14:textId="53561DCA" w:rsidR="00551E87" w:rsidRPr="00DA0CE3" w:rsidRDefault="00551E87" w:rsidP="161E3953">
            <w:pPr>
              <w:cnfStyle w:val="000000000000" w:firstRow="0" w:lastRow="0" w:firstColumn="0" w:lastColumn="0" w:oddVBand="0" w:evenVBand="0" w:oddHBand="0" w:evenHBand="0" w:firstRowFirstColumn="0" w:firstRowLastColumn="0" w:lastRowFirstColumn="0" w:lastRowLastColumn="0"/>
              <w:rPr>
                <w:rFonts w:ascii="Georgia" w:eastAsia="Calibri" w:hAnsi="Georgia" w:cs="Calibri"/>
                <w:sz w:val="14"/>
                <w:szCs w:val="14"/>
              </w:rPr>
            </w:pPr>
          </w:p>
        </w:tc>
        <w:tc>
          <w:tcPr>
            <w:tcW w:w="5453" w:type="dxa"/>
            <w:gridSpan w:val="3"/>
            <w:vAlign w:val="center"/>
          </w:tcPr>
          <w:p w14:paraId="3CAB2814"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Confirmation Criteria:</w:t>
            </w:r>
          </w:p>
          <w:p w14:paraId="0D2D5379"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1. The Real-Time fluorescence- PCR shows positive result on Covid-19 nucleic acid</w:t>
            </w:r>
          </w:p>
          <w:p w14:paraId="12E99BBD" w14:textId="482002AF" w:rsidR="00551E87"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 Virus gene sequencing. The result is highly homologous with Covid-19 gene sequence.</w:t>
            </w:r>
          </w:p>
          <w:p w14:paraId="4A812FA9" w14:textId="140FE005" w:rsidR="00551E87" w:rsidRPr="00DA0CE3" w:rsidRDefault="00551E87"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6B97BEA0" w14:textId="19A90390" w:rsidR="00551E87" w:rsidRPr="00DA0CE3" w:rsidRDefault="00DB0A35"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Source: </w:t>
            </w:r>
            <w:r w:rsidR="161E3953" w:rsidRPr="00DA0CE3">
              <w:rPr>
                <w:rFonts w:ascii="Georgia" w:hAnsi="Georgia" w:cs="Times New Roman"/>
                <w:sz w:val="16"/>
                <w:szCs w:val="16"/>
              </w:rPr>
              <w:t xml:space="preserve">&lt;COVID-19 prevention and control plan&gt; given by the General Office of the National Health </w:t>
            </w:r>
            <w:r w:rsidR="00CF2290" w:rsidRPr="00DA0CE3">
              <w:rPr>
                <w:rFonts w:ascii="Georgia" w:hAnsi="Georgia" w:cs="Times New Roman"/>
                <w:sz w:val="16"/>
                <w:szCs w:val="16"/>
              </w:rPr>
              <w:t>Commission</w:t>
            </w:r>
          </w:p>
          <w:p w14:paraId="1EE7F205" w14:textId="33A8FC62" w:rsidR="00551E87" w:rsidRPr="00DA0CE3" w:rsidRDefault="00551E87"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61235A" w:rsidRPr="00DA0CE3" w14:paraId="56152D5A" w14:textId="77777777" w:rsidTr="01334965">
        <w:trPr>
          <w:cnfStyle w:val="000000100000" w:firstRow="0" w:lastRow="0" w:firstColumn="0" w:lastColumn="0" w:oddVBand="0" w:evenVBand="0" w:oddHBand="1" w:evenHBand="0" w:firstRowFirstColumn="0" w:firstRowLastColumn="0" w:lastRowFirstColumn="0" w:lastRowLastColumn="0"/>
          <w:trHeight w:val="4054"/>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00ED343A" w14:textId="77777777" w:rsidR="0061235A" w:rsidRPr="00DA0CE3" w:rsidRDefault="0061235A"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Triage protocols</w:t>
            </w:r>
          </w:p>
        </w:tc>
        <w:tc>
          <w:tcPr>
            <w:tcW w:w="1260" w:type="dxa"/>
            <w:gridSpan w:val="2"/>
            <w:vAlign w:val="center"/>
          </w:tcPr>
          <w:p w14:paraId="26F95596" w14:textId="77777777" w:rsidR="0061235A" w:rsidRPr="00DA0CE3" w:rsidRDefault="0061235A"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Hospital admission criteria</w:t>
            </w:r>
          </w:p>
        </w:tc>
        <w:tc>
          <w:tcPr>
            <w:tcW w:w="8513" w:type="dxa"/>
            <w:gridSpan w:val="4"/>
            <w:vAlign w:val="center"/>
          </w:tcPr>
          <w:p w14:paraId="05F22183" w14:textId="77777777" w:rsidR="00FA46FA" w:rsidRPr="00DA0CE3" w:rsidRDefault="00FA46FA"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52BB253C" w14:textId="742332D3" w:rsidR="0061235A" w:rsidRPr="00DA0CE3" w:rsidRDefault="0061235A"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Not indicated </w:t>
            </w:r>
            <w:r w:rsidR="00376376" w:rsidRPr="00DA0CE3">
              <w:rPr>
                <w:rFonts w:ascii="Georgia" w:hAnsi="Georgia" w:cs="Times New Roman"/>
                <w:sz w:val="16"/>
                <w:szCs w:val="16"/>
              </w:rPr>
              <w:t xml:space="preserve">on the government guidelines. </w:t>
            </w:r>
          </w:p>
          <w:p w14:paraId="4C1C47EC" w14:textId="77777777" w:rsidR="00FA46FA" w:rsidRPr="00DA0CE3" w:rsidRDefault="00FA46FA"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6D6CE249" w14:textId="77777777" w:rsidR="0061235A" w:rsidRPr="00DA0CE3" w:rsidRDefault="0061235A"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This information is not indicated on the guideline, however, a published article, which cited all different resources from government information, mentioned ‘Chinese policy makers decided against home isolation of patients with mild to moderate COVID-19’.</w:t>
            </w:r>
          </w:p>
          <w:p w14:paraId="48BF55C7" w14:textId="5CEC0222" w:rsidR="0061235A" w:rsidRPr="00DA0CE3" w:rsidRDefault="0061235A" w:rsidP="0061235A">
            <w:pPr>
              <w:jc w:val="center"/>
              <w:cnfStyle w:val="000000100000" w:firstRow="0" w:lastRow="0" w:firstColumn="0" w:lastColumn="0" w:oddVBand="0" w:evenVBand="0" w:oddHBand="1" w:evenHBand="0" w:firstRowFirstColumn="0" w:firstRowLastColumn="0" w:lastRowFirstColumn="0" w:lastRowLastColumn="0"/>
              <w:rPr>
                <w:rFonts w:ascii="Georgia" w:hAnsi="Georgia"/>
              </w:rPr>
            </w:pPr>
            <w:r w:rsidRPr="00DA0CE3">
              <w:rPr>
                <w:rFonts w:ascii="Georgia" w:hAnsi="Georgia"/>
                <w:noProof/>
              </w:rPr>
              <w:drawing>
                <wp:inline distT="0" distB="0" distL="0" distR="0" wp14:anchorId="1C5D1494" wp14:editId="0FA9D7FF">
                  <wp:extent cx="4319270" cy="2546857"/>
                  <wp:effectExtent l="0" t="0" r="0" b="0"/>
                  <wp:docPr id="20138341" name="image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png"/>
                          <pic:cNvPicPr/>
                        </pic:nvPicPr>
                        <pic:blipFill>
                          <a:blip r:embed="rId15">
                            <a:extLst>
                              <a:ext uri="{FF2B5EF4-FFF2-40B4-BE49-F238E27FC236}">
                                <a16:creationId xmlns:arto="http://schemas.microsoft.com/office/word/2006/arto" xmlns:a16="http://schemas.microsoft.com/office/drawing/2014/main" xmlns:w="http://schemas.openxmlformats.org/wordprocessingml/2006/main" xmlns:w10="urn:schemas-microsoft-com:office:word" xmlns:v="urn:schemas-microsoft-com:vml" xmlns:o="urn:schemas-microsoft-com:office:office" xmlns="" id="{00000000-0008-0000-0000-000003000000}"/>
                              </a:ext>
                            </a:extLst>
                          </a:blip>
                          <a:stretch>
                            <a:fillRect/>
                          </a:stretch>
                        </pic:blipFill>
                        <pic:spPr>
                          <a:xfrm>
                            <a:off x="0" y="0"/>
                            <a:ext cx="4319270" cy="2546857"/>
                          </a:xfrm>
                          <a:prstGeom prst="rect">
                            <a:avLst/>
                          </a:prstGeom>
                        </pic:spPr>
                      </pic:pic>
                    </a:graphicData>
                  </a:graphic>
                </wp:inline>
              </w:drawing>
            </w:r>
          </w:p>
          <w:p w14:paraId="14E6A728" w14:textId="77777777" w:rsidR="00FA46FA" w:rsidRPr="00DA0CE3" w:rsidRDefault="00FA46FA" w:rsidP="161E3953">
            <w:pPr>
              <w:jc w:val="center"/>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rPr>
            </w:pPr>
          </w:p>
          <w:p w14:paraId="6CF9D922" w14:textId="5F9E0B8A" w:rsidR="0061235A" w:rsidRPr="00DA0CE3" w:rsidRDefault="00DB0A35" w:rsidP="161E3953">
            <w:pPr>
              <w:jc w:val="center"/>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rPr>
            </w:pPr>
            <w:r w:rsidRPr="00DA0CE3">
              <w:rPr>
                <w:rFonts w:ascii="Georgia" w:hAnsi="Georgia" w:cs="Times New Roman"/>
                <w:sz w:val="16"/>
                <w:szCs w:val="16"/>
              </w:rPr>
              <w:t xml:space="preserve">Source: </w:t>
            </w:r>
            <w:r w:rsidR="161E3953" w:rsidRPr="00DA0CE3">
              <w:rPr>
                <w:rFonts w:ascii="Georgia" w:eastAsia="Times New Roman" w:hAnsi="Georgia" w:cs="Times New Roman"/>
                <w:sz w:val="16"/>
                <w:szCs w:val="16"/>
              </w:rPr>
              <w:t xml:space="preserve">&lt;Chen, S., Zhang, Z., Yang, J., Wang, J., Zhai, X., Bärnighausen, T., &amp; Wang, C. (2020). Fangcang shelter hospitals: a novel concept for responding to public health emergencies. </w:t>
            </w:r>
            <w:r w:rsidR="161E3953" w:rsidRPr="00DA0CE3">
              <w:rPr>
                <w:rFonts w:ascii="Georgia" w:eastAsia="Times New Roman" w:hAnsi="Georgia" w:cs="Times New Roman"/>
                <w:i/>
                <w:iCs/>
                <w:sz w:val="16"/>
                <w:szCs w:val="16"/>
              </w:rPr>
              <w:t>The Lancet</w:t>
            </w:r>
            <w:r w:rsidR="161E3953" w:rsidRPr="00DA0CE3">
              <w:rPr>
                <w:rFonts w:ascii="Georgia" w:eastAsia="Times New Roman" w:hAnsi="Georgia" w:cs="Times New Roman"/>
                <w:sz w:val="16"/>
                <w:szCs w:val="16"/>
              </w:rPr>
              <w:t>.&gt;</w:t>
            </w:r>
          </w:p>
          <w:p w14:paraId="0A356E7A" w14:textId="77777777" w:rsidR="00FA46FA" w:rsidRPr="00DA0CE3" w:rsidRDefault="00FA46FA" w:rsidP="161E3953">
            <w:pPr>
              <w:jc w:val="center"/>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rPr>
            </w:pPr>
          </w:p>
          <w:p w14:paraId="74B4C5CD" w14:textId="480BDD4B" w:rsidR="00FA46FA" w:rsidRPr="00DA0CE3" w:rsidRDefault="00FA46FA" w:rsidP="161E3953">
            <w:pPr>
              <w:jc w:val="center"/>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color w:val="00B0F0"/>
                <w:sz w:val="16"/>
                <w:szCs w:val="16"/>
              </w:rPr>
            </w:pPr>
          </w:p>
        </w:tc>
      </w:tr>
      <w:tr w:rsidR="00551E87" w:rsidRPr="00DA0CE3" w14:paraId="2EC2595F" w14:textId="77777777" w:rsidTr="01334965">
        <w:trPr>
          <w:trHeight w:val="1223"/>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0579B47C"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Infection control</w:t>
            </w:r>
          </w:p>
        </w:tc>
        <w:tc>
          <w:tcPr>
            <w:tcW w:w="1260" w:type="dxa"/>
            <w:gridSpan w:val="2"/>
            <w:vAlign w:val="center"/>
          </w:tcPr>
          <w:p w14:paraId="290DA3E8"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Healthcare triage isolation</w:t>
            </w:r>
          </w:p>
        </w:tc>
        <w:tc>
          <w:tcPr>
            <w:tcW w:w="3060" w:type="dxa"/>
            <w:vAlign w:val="center"/>
          </w:tcPr>
          <w:p w14:paraId="0B55D13A"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1</w:t>
            </w:r>
            <w:r w:rsidRPr="00DA0CE3">
              <w:rPr>
                <w:rFonts w:ascii="Georgia" w:hAnsi="Georgia" w:cs="Times New Roman"/>
                <w:sz w:val="14"/>
                <w:szCs w:val="14"/>
              </w:rPr>
              <w:t>）医疗机构应设相对独立的发热门诊，医院入口处有发热门诊专用单向通道且有明显标识；</w:t>
            </w:r>
          </w:p>
          <w:p w14:paraId="76485EA8"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2</w:t>
            </w:r>
            <w:r w:rsidRPr="00DA0CE3">
              <w:rPr>
                <w:rFonts w:ascii="Georgia" w:hAnsi="Georgia" w:cs="Times New Roman"/>
                <w:sz w:val="14"/>
                <w:szCs w:val="14"/>
              </w:rPr>
              <w:t>）人员流向按照</w:t>
            </w:r>
            <w:r w:rsidRPr="00DA0CE3">
              <w:rPr>
                <w:rFonts w:ascii="Georgia" w:hAnsi="Georgia" w:cs="Times New Roman"/>
                <w:sz w:val="14"/>
                <w:szCs w:val="14"/>
              </w:rPr>
              <w:t>“</w:t>
            </w:r>
            <w:r w:rsidRPr="00DA0CE3">
              <w:rPr>
                <w:rFonts w:ascii="Georgia" w:hAnsi="Georgia" w:cs="Times New Roman"/>
                <w:sz w:val="14"/>
                <w:szCs w:val="14"/>
              </w:rPr>
              <w:t>三区两通道</w:t>
            </w:r>
            <w:r w:rsidRPr="00DA0CE3">
              <w:rPr>
                <w:rFonts w:ascii="Georgia" w:hAnsi="Georgia" w:cs="Times New Roman"/>
                <w:sz w:val="14"/>
                <w:szCs w:val="14"/>
              </w:rPr>
              <w:t>”</w:t>
            </w:r>
            <w:r w:rsidRPr="00DA0CE3">
              <w:rPr>
                <w:rFonts w:ascii="Georgia" w:hAnsi="Georgia" w:cs="Times New Roman"/>
                <w:sz w:val="14"/>
                <w:szCs w:val="14"/>
              </w:rPr>
              <w:t>原则，设有污染区、潜在污染区、清洁区，分区明确，污染区与潜在污染区之间设置两个缓冲区；</w:t>
            </w:r>
          </w:p>
          <w:p w14:paraId="516442E6"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3</w:t>
            </w:r>
            <w:r w:rsidRPr="00DA0CE3">
              <w:rPr>
                <w:rFonts w:ascii="Georgia" w:hAnsi="Georgia" w:cs="Times New Roman"/>
                <w:sz w:val="14"/>
                <w:szCs w:val="14"/>
              </w:rPr>
              <w:t>）设置独立污物通道；设置可视传递间进行办公区（潜在污染区）向隔离病房（污染区）的单向物品传递；</w:t>
            </w:r>
          </w:p>
          <w:p w14:paraId="0E6752BD"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4</w:t>
            </w:r>
            <w:r w:rsidRPr="00DA0CE3">
              <w:rPr>
                <w:rFonts w:ascii="Georgia" w:hAnsi="Georgia" w:cs="Times New Roman"/>
                <w:sz w:val="14"/>
                <w:szCs w:val="14"/>
              </w:rPr>
              <w:t>）应制定医务人员穿脱防护用品的流程、按区域步骤制作流程图和配置穿衣镜，严格遵守行走路线；</w:t>
            </w:r>
          </w:p>
          <w:p w14:paraId="2CDDE6B1"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5</w:t>
            </w:r>
            <w:r w:rsidRPr="00DA0CE3">
              <w:rPr>
                <w:rFonts w:ascii="Georgia" w:hAnsi="Georgia" w:cs="Times New Roman"/>
                <w:sz w:val="14"/>
                <w:szCs w:val="14"/>
              </w:rPr>
              <w:t>）配备感染防控技术人员督导医务人员防护用品的穿脱，防止污染；</w:t>
            </w:r>
          </w:p>
          <w:p w14:paraId="57E7D975"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6</w:t>
            </w:r>
            <w:r w:rsidRPr="00DA0CE3">
              <w:rPr>
                <w:rFonts w:ascii="Georgia" w:hAnsi="Georgia" w:cs="Times New Roman"/>
                <w:sz w:val="14"/>
                <w:szCs w:val="14"/>
              </w:rPr>
              <w:t>）在污染区的所有物品未经消毒处理，不得带离污染区域。</w:t>
            </w:r>
          </w:p>
          <w:p w14:paraId="748E5071"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7</w:t>
            </w:r>
            <w:r w:rsidRPr="00DA0CE3">
              <w:rPr>
                <w:rFonts w:ascii="Georgia" w:hAnsi="Georgia" w:cs="Times New Roman"/>
                <w:sz w:val="14"/>
                <w:szCs w:val="14"/>
              </w:rPr>
              <w:t>）设置独立的检查室、化验室、留观室、抢救室、药房、收费处等；</w:t>
            </w:r>
          </w:p>
          <w:p w14:paraId="12B0F15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8</w:t>
            </w:r>
            <w:r w:rsidRPr="00DA0CE3">
              <w:rPr>
                <w:rFonts w:ascii="Georgia" w:hAnsi="Georgia" w:cs="Times New Roman"/>
                <w:sz w:val="14"/>
                <w:szCs w:val="14"/>
              </w:rPr>
              <w:t>）设置预检分诊处，对患者做好初步筛查；</w:t>
            </w:r>
          </w:p>
          <w:p w14:paraId="29268A6B"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lastRenderedPageBreak/>
              <w:t>9</w:t>
            </w:r>
            <w:r w:rsidRPr="00DA0CE3">
              <w:rPr>
                <w:rFonts w:ascii="Georgia" w:hAnsi="Georgia" w:cs="Times New Roman"/>
                <w:sz w:val="14"/>
                <w:szCs w:val="14"/>
              </w:rPr>
              <w:t>）对诊疗区域进行分区：有流行病学接触史且伴有发热及或呼吸道症状，进入新冠疑似区域；无明确流行病学接触史的进入普通发热患者区域。</w:t>
            </w:r>
          </w:p>
          <w:p w14:paraId="4698E41E"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10</w:t>
            </w:r>
            <w:r w:rsidRPr="00DA0CE3">
              <w:rPr>
                <w:rFonts w:ascii="Georgia" w:hAnsi="Georgia" w:cs="Times New Roman"/>
                <w:sz w:val="14"/>
                <w:szCs w:val="14"/>
              </w:rPr>
              <w:t>）疑似患者和确诊患者分病区安置；</w:t>
            </w:r>
          </w:p>
          <w:p w14:paraId="7274240B"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11</w:t>
            </w:r>
            <w:r w:rsidRPr="00DA0CE3">
              <w:rPr>
                <w:rFonts w:ascii="Georgia" w:hAnsi="Georgia" w:cs="Times New Roman"/>
                <w:sz w:val="14"/>
                <w:szCs w:val="14"/>
              </w:rPr>
              <w:t>）疑似患者单人单间，病室内配备有独立卫生间等生活设施，确保患者活动范围固定于隔离病室内；</w:t>
            </w:r>
          </w:p>
          <w:p w14:paraId="5A338DA1" w14:textId="706CBFF5" w:rsidR="00551E87"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4"/>
                <w:szCs w:val="14"/>
              </w:rPr>
              <w:t>12</w:t>
            </w:r>
            <w:r w:rsidRPr="00DA0CE3">
              <w:rPr>
                <w:rFonts w:ascii="Georgia" w:hAnsi="Georgia" w:cs="Times New Roman"/>
                <w:sz w:val="14"/>
                <w:szCs w:val="14"/>
              </w:rPr>
              <w:t>）确诊患者可同病室安置，床间距</w:t>
            </w:r>
            <w:r w:rsidRPr="00DA0CE3">
              <w:rPr>
                <w:rFonts w:ascii="Georgia" w:hAnsi="Georgia" w:cs="Times New Roman"/>
                <w:sz w:val="14"/>
                <w:szCs w:val="14"/>
              </w:rPr>
              <w:t>≥1.2</w:t>
            </w:r>
            <w:r w:rsidRPr="00DA0CE3">
              <w:rPr>
                <w:rFonts w:ascii="Georgia" w:hAnsi="Georgia" w:cs="Times New Roman"/>
                <w:sz w:val="14"/>
                <w:szCs w:val="14"/>
              </w:rPr>
              <w:t>米，病室内配备有独立卫生间等生活设施，确保患者活动范围固定于隔离病室内。</w:t>
            </w:r>
          </w:p>
          <w:p w14:paraId="577A941A" w14:textId="3C4B4496" w:rsidR="00551E87" w:rsidRPr="00DA0CE3" w:rsidRDefault="00551E87"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p>
          <w:p w14:paraId="1C146E3D" w14:textId="68900DF9" w:rsidR="00551E87"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4"/>
                <w:szCs w:val="14"/>
              </w:rPr>
            </w:pPr>
            <w:r w:rsidRPr="00DA0CE3">
              <w:rPr>
                <w:rFonts w:ascii="Georgia" w:eastAsia="Times New Roman" w:hAnsi="Georgia" w:cs="Times New Roman"/>
                <w:color w:val="00B0F0"/>
                <w:sz w:val="14"/>
                <w:szCs w:val="14"/>
              </w:rPr>
              <w:t>&lt;</w:t>
            </w:r>
            <w:r w:rsidRPr="00DA0CE3">
              <w:rPr>
                <w:rFonts w:ascii="Batang" w:eastAsia="Batang" w:hAnsi="Batang" w:cs="Batang" w:hint="eastAsia"/>
                <w:sz w:val="14"/>
                <w:szCs w:val="14"/>
              </w:rPr>
              <w:t>新冠肺炎防治手</w:t>
            </w:r>
            <w:r w:rsidRPr="00DA0CE3">
              <w:rPr>
                <w:rFonts w:ascii="New Gulim" w:eastAsia="New Gulim" w:hAnsi="New Gulim" w:cs="New Gulim" w:hint="eastAsia"/>
                <w:sz w:val="14"/>
                <w:szCs w:val="14"/>
              </w:rPr>
              <w:t>册</w:t>
            </w:r>
            <w:r w:rsidRPr="00DA0CE3">
              <w:rPr>
                <w:rFonts w:ascii="Georgia" w:eastAsia="Times New Roman" w:hAnsi="Georgia" w:cs="Times New Roman"/>
                <w:sz w:val="14"/>
                <w:szCs w:val="14"/>
              </w:rPr>
              <w:t xml:space="preserve">&gt; </w:t>
            </w:r>
            <w:r w:rsidRPr="00DA0CE3">
              <w:rPr>
                <w:rFonts w:ascii="Batang" w:eastAsia="Batang" w:hAnsi="Batang" w:cs="Batang" w:hint="eastAsia"/>
                <w:sz w:val="14"/>
                <w:szCs w:val="14"/>
              </w:rPr>
              <w:t>浙江大</w:t>
            </w:r>
            <w:r w:rsidRPr="00DA0CE3">
              <w:rPr>
                <w:rFonts w:ascii="New Gulim" w:eastAsia="New Gulim" w:hAnsi="New Gulim" w:cs="New Gulim" w:hint="eastAsia"/>
                <w:sz w:val="14"/>
                <w:szCs w:val="14"/>
              </w:rPr>
              <w:t>学医学院附属第一医院临床经验</w:t>
            </w:r>
          </w:p>
          <w:p w14:paraId="6C97AF55" w14:textId="2FF65039" w:rsidR="00551E87" w:rsidRPr="00DA0CE3" w:rsidRDefault="00551E87" w:rsidP="161E3953">
            <w:pPr>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color w:val="00B0F0"/>
                <w:sz w:val="16"/>
                <w:szCs w:val="16"/>
              </w:rPr>
            </w:pPr>
          </w:p>
        </w:tc>
        <w:tc>
          <w:tcPr>
            <w:tcW w:w="5453" w:type="dxa"/>
            <w:gridSpan w:val="3"/>
            <w:vAlign w:val="center"/>
          </w:tcPr>
          <w:p w14:paraId="122E3B1B"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lastRenderedPageBreak/>
              <w:t>(1) Healthcare facilities shall set up a relatively independent fever clinic including an exclusive one-way passage at the entrance of the hospital with a visible sign;</w:t>
            </w:r>
          </w:p>
          <w:p w14:paraId="129E2B97"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 The movement of people shall follow the principle of "three zones and two passages": a contaminated zone, a potentially contaminated zone and a clean zone provided and clearly demarcated, and two buffer zones between the contaminated zone and the potentially contaminated zone;</w:t>
            </w:r>
          </w:p>
          <w:p w14:paraId="58FAFCD9"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(3) An independent passage shall be equipped for contaminated items; set up a visual region for one-way delivery of items from an office area (potentially contaminated zone) to an isolation ward (contaminated zone);</w:t>
            </w:r>
          </w:p>
          <w:p w14:paraId="2FC2E521"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(4) Appropriate procedures shall be standardized for medical personnel to put on and take off their protective equipment. Make flowcharts of different zones, provide full-length mirrors and observe the walking routes strictly;</w:t>
            </w:r>
          </w:p>
          <w:p w14:paraId="62DCE3B9"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(5) Infection prevention and control technicians shall be assigned to supervise the medical personnel on putting on and removing protective equipment so as to prevent contamination;</w:t>
            </w:r>
          </w:p>
          <w:p w14:paraId="4F192E03"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lastRenderedPageBreak/>
              <w:t>(6) All items in the contaminated zone that have not been disinfected shall not be removed.</w:t>
            </w:r>
          </w:p>
          <w:p w14:paraId="140701F5"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(7) Set up an independent examination room, a laboratory, an observation room, and a resuscitation room;</w:t>
            </w:r>
          </w:p>
          <w:p w14:paraId="6BE2D7D0"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(8) Set up a pre-examination and triage area to perform preliminary screening of patients;</w:t>
            </w:r>
          </w:p>
          <w:p w14:paraId="787E2F29"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(9) Separate diagnosis and treatment zones: those patients with an epidemiological history and fever and/or respiratory symptoms shall be guided into a suspected COVID-19 patient zone; those patients with regular fever but no clear epidemiological history shall be guided into a regular fever patient zone.</w:t>
            </w:r>
          </w:p>
          <w:p w14:paraId="1BE4279D"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(10) Suspected and confirmed patients shall be separated in different ward areas;</w:t>
            </w:r>
          </w:p>
          <w:p w14:paraId="1AD08548"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(11) Suspected patients shall be isolated in separated single rooms. Each room shall be equipped with facilities such as a private bathroom and the patient's activity should be confined to the isolation ward;</w:t>
            </w:r>
          </w:p>
          <w:p w14:paraId="74914125" w14:textId="710E8D30" w:rsidR="00551E87"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(12) Confirmed patients can be arranged in the same room with bed spacing of not less than 1.2 meters (appx 4 feet). The room shall be equipped with facilities such as a bathroom and the patient's activity must be confined to the isolation ward.</w:t>
            </w:r>
          </w:p>
          <w:p w14:paraId="784CAB29" w14:textId="413EB6B0" w:rsidR="00551E87" w:rsidRPr="00DA0CE3" w:rsidRDefault="00DB0A35" w:rsidP="161E3953">
            <w:pPr>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rPr>
            </w:pPr>
            <w:r w:rsidRPr="00DA0CE3">
              <w:rPr>
                <w:rFonts w:ascii="Georgia" w:hAnsi="Georgia" w:cs="Times New Roman"/>
                <w:sz w:val="16"/>
                <w:szCs w:val="16"/>
              </w:rPr>
              <w:t>Source:</w:t>
            </w:r>
            <w:r w:rsidR="00CF2290">
              <w:rPr>
                <w:rFonts w:ascii="Georgia" w:hAnsi="Georgia" w:cs="Times New Roman"/>
                <w:sz w:val="16"/>
                <w:szCs w:val="16"/>
              </w:rPr>
              <w:t xml:space="preserve"> </w:t>
            </w:r>
            <w:r w:rsidR="001F3B43" w:rsidRPr="00DA0CE3">
              <w:rPr>
                <w:rFonts w:ascii="Georgia" w:eastAsia="Times New Roman" w:hAnsi="Georgia" w:cs="Times New Roman"/>
                <w:sz w:val="16"/>
                <w:szCs w:val="16"/>
              </w:rPr>
              <w:t xml:space="preserve">Liang, Tingbo. "Handbook of COVID-19 prevention and treatment." </w:t>
            </w:r>
            <w:r w:rsidR="001F3B43" w:rsidRPr="00DA0CE3">
              <w:rPr>
                <w:rFonts w:ascii="Georgia" w:eastAsia="Times New Roman" w:hAnsi="Georgia" w:cs="Times New Roman"/>
                <w:i/>
                <w:iCs/>
                <w:sz w:val="16"/>
                <w:szCs w:val="16"/>
              </w:rPr>
              <w:t>The First Affiliated Hospital, Zhejiang University School of Medicine. Compiled According to Clinical Experience</w:t>
            </w:r>
            <w:r w:rsidR="001F3B43" w:rsidRPr="00DA0CE3">
              <w:rPr>
                <w:rFonts w:ascii="Georgia" w:eastAsia="Times New Roman" w:hAnsi="Georgia" w:cs="Times New Roman"/>
                <w:sz w:val="16"/>
                <w:szCs w:val="16"/>
              </w:rPr>
              <w:t xml:space="preserve"> (2020).</w:t>
            </w:r>
          </w:p>
          <w:p w14:paraId="4C95ED6D" w14:textId="317F3623" w:rsidR="00FA46FA" w:rsidRPr="00DA0CE3" w:rsidRDefault="00FA46FA"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551E87" w:rsidRPr="00DA0CE3" w14:paraId="25750E4C" w14:textId="77777777" w:rsidTr="01334965">
        <w:trPr>
          <w:cnfStyle w:val="000000100000" w:firstRow="0" w:lastRow="0" w:firstColumn="0" w:lastColumn="0" w:oddVBand="0" w:evenVBand="0" w:oddHBand="1" w:evenHBand="0" w:firstRowFirstColumn="0" w:firstRowLastColumn="0" w:lastRowFirstColumn="0" w:lastRowLastColumn="0"/>
          <w:trHeight w:val="670"/>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70EB6521" w14:textId="77777777" w:rsidR="00551E87" w:rsidRPr="00DA0CE3" w:rsidRDefault="00551E87" w:rsidP="00CD3B32">
            <w:pPr>
              <w:jc w:val="center"/>
              <w:rPr>
                <w:rFonts w:ascii="Georgia" w:hAnsi="Georgia" w:cs="Times New Roman"/>
                <w:sz w:val="18"/>
                <w:szCs w:val="18"/>
              </w:rPr>
            </w:pPr>
          </w:p>
        </w:tc>
        <w:tc>
          <w:tcPr>
            <w:tcW w:w="1260" w:type="dxa"/>
            <w:gridSpan w:val="2"/>
            <w:vAlign w:val="center"/>
          </w:tcPr>
          <w:p w14:paraId="1193981B" w14:textId="79935A22"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Visitor access to healthcare facilities</w:t>
            </w:r>
          </w:p>
        </w:tc>
        <w:tc>
          <w:tcPr>
            <w:tcW w:w="3060" w:type="dxa"/>
            <w:vAlign w:val="center"/>
          </w:tcPr>
          <w:p w14:paraId="663EF3B0"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r w:rsidRPr="00DA0CE3">
              <w:rPr>
                <w:rFonts w:ascii="Georgia" w:eastAsia="SimSun" w:hAnsi="Georgia" w:cs="SimSun"/>
                <w:sz w:val="14"/>
                <w:szCs w:val="14"/>
              </w:rPr>
              <w:t>谢绝</w:t>
            </w:r>
            <w:r w:rsidRPr="00DA0CE3">
              <w:rPr>
                <w:rFonts w:ascii="Georgia" w:eastAsia="Batang" w:hAnsi="Georgia" w:cs="Batang"/>
                <w:sz w:val="14"/>
                <w:szCs w:val="14"/>
              </w:rPr>
              <w:t>家</w:t>
            </w:r>
            <w:r w:rsidRPr="00DA0CE3">
              <w:rPr>
                <w:rFonts w:ascii="Georgia" w:eastAsia="SimSun" w:hAnsi="Georgia" w:cs="SimSun"/>
                <w:sz w:val="14"/>
                <w:szCs w:val="14"/>
              </w:rPr>
              <w:t>属</w:t>
            </w:r>
            <w:r w:rsidRPr="00DA0CE3">
              <w:rPr>
                <w:rFonts w:ascii="Georgia" w:eastAsia="Batang" w:hAnsi="Georgia" w:cs="Batang"/>
                <w:sz w:val="14"/>
                <w:szCs w:val="14"/>
              </w:rPr>
              <w:t>探</w:t>
            </w:r>
            <w:r w:rsidRPr="00DA0CE3">
              <w:rPr>
                <w:rFonts w:ascii="Georgia" w:eastAsia="SimSun" w:hAnsi="Georgia" w:cs="SimSun"/>
                <w:sz w:val="14"/>
                <w:szCs w:val="14"/>
              </w:rPr>
              <w:t>视</w:t>
            </w:r>
            <w:r w:rsidRPr="00DA0CE3">
              <w:rPr>
                <w:rFonts w:ascii="Georgia" w:eastAsia="Batang" w:hAnsi="Georgia" w:cs="Batang"/>
                <w:sz w:val="14"/>
                <w:szCs w:val="14"/>
              </w:rPr>
              <w:t>和陪</w:t>
            </w:r>
            <w:r w:rsidRPr="00DA0CE3">
              <w:rPr>
                <w:rFonts w:ascii="Georgia" w:eastAsia="SimSun" w:hAnsi="Georgia" w:cs="SimSun"/>
                <w:sz w:val="14"/>
                <w:szCs w:val="14"/>
              </w:rPr>
              <w:t>护</w:t>
            </w:r>
            <w:r w:rsidRPr="00DA0CE3">
              <w:rPr>
                <w:rFonts w:ascii="Georgia" w:eastAsia="Batang" w:hAnsi="Georgia" w:cs="Batang"/>
                <w:sz w:val="14"/>
                <w:szCs w:val="14"/>
              </w:rPr>
              <w:t>，患者可携</w:t>
            </w:r>
            <w:r w:rsidRPr="00DA0CE3">
              <w:rPr>
                <w:rFonts w:ascii="Georgia" w:eastAsia="SimSun" w:hAnsi="Georgia" w:cs="SimSun"/>
                <w:sz w:val="14"/>
                <w:szCs w:val="14"/>
              </w:rPr>
              <w:t>带电</w:t>
            </w:r>
            <w:r w:rsidRPr="00DA0CE3">
              <w:rPr>
                <w:rFonts w:ascii="Georgia" w:eastAsia="Batang" w:hAnsi="Georgia" w:cs="Batang"/>
                <w:sz w:val="14"/>
                <w:szCs w:val="14"/>
              </w:rPr>
              <w:t>子通信</w:t>
            </w:r>
            <w:r w:rsidRPr="00DA0CE3">
              <w:rPr>
                <w:rFonts w:ascii="Georgia" w:eastAsia="SimSun" w:hAnsi="Georgia" w:cs="SimSun"/>
                <w:sz w:val="14"/>
                <w:szCs w:val="14"/>
              </w:rPr>
              <w:t>设备与</w:t>
            </w:r>
            <w:r w:rsidRPr="00DA0CE3">
              <w:rPr>
                <w:rFonts w:ascii="Georgia" w:eastAsia="Batang" w:hAnsi="Georgia" w:cs="Batang"/>
                <w:sz w:val="14"/>
                <w:szCs w:val="14"/>
              </w:rPr>
              <w:t>外界</w:t>
            </w:r>
            <w:r w:rsidRPr="00DA0CE3">
              <w:rPr>
                <w:rFonts w:ascii="Georgia" w:eastAsia="SimSun" w:hAnsi="Georgia" w:cs="SimSun"/>
                <w:sz w:val="14"/>
                <w:szCs w:val="14"/>
              </w:rPr>
              <w:t>沟</w:t>
            </w:r>
            <w:r w:rsidRPr="00DA0CE3">
              <w:rPr>
                <w:rFonts w:ascii="Georgia" w:eastAsia="Batang" w:hAnsi="Georgia" w:cs="Batang"/>
                <w:sz w:val="14"/>
                <w:szCs w:val="14"/>
              </w:rPr>
              <w:t>通</w:t>
            </w:r>
          </w:p>
        </w:tc>
        <w:tc>
          <w:tcPr>
            <w:tcW w:w="5453" w:type="dxa"/>
            <w:gridSpan w:val="3"/>
            <w:vAlign w:val="center"/>
          </w:tcPr>
          <w:p w14:paraId="18178367"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Family visits and care shall be declined. Patients should be allowed to keep</w:t>
            </w:r>
          </w:p>
          <w:p w14:paraId="5918BF70"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electronic communication devices to facilitate interactions with others;</w:t>
            </w:r>
          </w:p>
        </w:tc>
      </w:tr>
      <w:tr w:rsidR="00ED5DBE" w:rsidRPr="00DA0CE3" w14:paraId="1A3FCB0B" w14:textId="77777777" w:rsidTr="00DA0CE3">
        <w:trPr>
          <w:trHeight w:val="305"/>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16B22E96" w14:textId="77777777" w:rsidR="00ED5DBE" w:rsidRPr="00DA0CE3" w:rsidRDefault="00ED5DBE" w:rsidP="00CD3B32">
            <w:pPr>
              <w:jc w:val="center"/>
              <w:rPr>
                <w:rFonts w:ascii="Georgia" w:hAnsi="Georgia" w:cs="Times New Roman"/>
                <w:sz w:val="18"/>
                <w:szCs w:val="18"/>
              </w:rPr>
            </w:pPr>
          </w:p>
        </w:tc>
        <w:tc>
          <w:tcPr>
            <w:tcW w:w="1260" w:type="dxa"/>
            <w:gridSpan w:val="2"/>
            <w:vAlign w:val="center"/>
          </w:tcPr>
          <w:p w14:paraId="4CB1F414" w14:textId="7DD38208" w:rsidR="00ED5DBE" w:rsidRPr="00DA0CE3" w:rsidRDefault="00ED5DBE"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p>
        </w:tc>
        <w:tc>
          <w:tcPr>
            <w:tcW w:w="8513" w:type="dxa"/>
            <w:gridSpan w:val="4"/>
            <w:vAlign w:val="center"/>
          </w:tcPr>
          <w:p w14:paraId="61A2452F" w14:textId="77777777" w:rsidR="00FA46FA" w:rsidRPr="00DA0CE3" w:rsidRDefault="00FA46FA" w:rsidP="161E3953">
            <w:pPr>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rPr>
            </w:pPr>
          </w:p>
          <w:p w14:paraId="6DF99115" w14:textId="7B1EEEA7" w:rsidR="00FA46FA" w:rsidRPr="00DA0CE3" w:rsidRDefault="00FA46FA" w:rsidP="161E3953">
            <w:pPr>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color w:val="00B0F0"/>
                <w:sz w:val="16"/>
                <w:szCs w:val="16"/>
              </w:rPr>
            </w:pPr>
          </w:p>
        </w:tc>
      </w:tr>
      <w:tr w:rsidR="00551E87" w:rsidRPr="00DA0CE3" w14:paraId="7A193514" w14:textId="77777777" w:rsidTr="01334965">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2268" w:type="dxa"/>
            <w:gridSpan w:val="3"/>
            <w:tcBorders>
              <w:tl2br w:val="nil"/>
            </w:tcBorders>
            <w:vAlign w:val="center"/>
          </w:tcPr>
          <w:p w14:paraId="2E1E5975" w14:textId="38C2FE47" w:rsidR="00551E87" w:rsidRPr="00DA0CE3" w:rsidRDefault="00551E87" w:rsidP="00CD3B32">
            <w:pPr>
              <w:jc w:val="center"/>
              <w:rPr>
                <w:rFonts w:ascii="Georgia" w:hAnsi="Georgia" w:cs="Times New Roman"/>
                <w:sz w:val="18"/>
                <w:szCs w:val="18"/>
              </w:rPr>
            </w:pPr>
            <w:r w:rsidRPr="00DA0CE3">
              <w:rPr>
                <w:rFonts w:ascii="Georgia" w:hAnsi="Georgia" w:cs="Times New Roman"/>
                <w:sz w:val="18"/>
                <w:szCs w:val="18"/>
              </w:rPr>
              <w:t>Theme</w:t>
            </w:r>
            <w:r w:rsidR="00D504A5" w:rsidRPr="00DA0CE3">
              <w:rPr>
                <w:rFonts w:ascii="Georgia" w:hAnsi="Georgia" w:cs="Times New Roman"/>
                <w:sz w:val="18"/>
                <w:szCs w:val="18"/>
              </w:rPr>
              <w:t>s</w:t>
            </w:r>
            <w:r w:rsidRPr="00DA0CE3">
              <w:rPr>
                <w:rFonts w:ascii="Georgia" w:hAnsi="Georgia" w:cs="Times New Roman"/>
                <w:sz w:val="18"/>
                <w:szCs w:val="18"/>
              </w:rPr>
              <w:t xml:space="preserve"> / Sub-themes</w:t>
            </w:r>
          </w:p>
        </w:tc>
        <w:tc>
          <w:tcPr>
            <w:tcW w:w="8513" w:type="dxa"/>
            <w:gridSpan w:val="4"/>
            <w:vAlign w:val="center"/>
          </w:tcPr>
          <w:p w14:paraId="5D5AA92E"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b/>
                <w:bCs/>
                <w:sz w:val="20"/>
                <w:szCs w:val="20"/>
              </w:rPr>
            </w:pPr>
            <w:r w:rsidRPr="00DA0CE3">
              <w:rPr>
                <w:rFonts w:ascii="Georgia" w:hAnsi="Georgia" w:cs="Times New Roman"/>
                <w:b/>
                <w:bCs/>
                <w:sz w:val="18"/>
                <w:szCs w:val="18"/>
              </w:rPr>
              <w:t>U.S.A.</w:t>
            </w:r>
          </w:p>
        </w:tc>
      </w:tr>
      <w:tr w:rsidR="00551E87" w:rsidRPr="00DA0CE3" w14:paraId="6FF9D87F" w14:textId="77777777" w:rsidTr="01334965">
        <w:trPr>
          <w:trHeight w:val="2535"/>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34164BA2"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Evaluation and testing</w:t>
            </w:r>
          </w:p>
        </w:tc>
        <w:tc>
          <w:tcPr>
            <w:tcW w:w="1260" w:type="dxa"/>
            <w:gridSpan w:val="2"/>
            <w:vAlign w:val="center"/>
          </w:tcPr>
          <w:p w14:paraId="566059FF"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Screening criteria</w:t>
            </w:r>
          </w:p>
        </w:tc>
        <w:tc>
          <w:tcPr>
            <w:tcW w:w="8513" w:type="dxa"/>
            <w:gridSpan w:val="4"/>
            <w:vAlign w:val="center"/>
          </w:tcPr>
          <w:p w14:paraId="496964CD"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As of March 24th</w:t>
            </w:r>
          </w:p>
          <w:p w14:paraId="6B4CEC27"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Clinicians should use their judgment to determine if a patient has signs and symptoms compatible with COVID-19 and whether the patient should be tested. Most patients with confirmed COVID-19 have developed fever (may be subjective or confirmed) and/or symptoms of acute respiratory illness (e.g., cough, difficulty breathing). </w:t>
            </w:r>
          </w:p>
          <w:p w14:paraId="010C92A7"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Priorities for testing include (in order from biggest priority to least): </w:t>
            </w:r>
          </w:p>
          <w:p w14:paraId="5A62B528"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1. Ensuring optimal care for all hospitalized patients with symptoms and systematic healthcare workers who have been exposed to maintain the integrity of the healthcare system</w:t>
            </w:r>
          </w:p>
          <w:p w14:paraId="17CCAAFB"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2. Ensure that those who are at highest risk of complications of infection are rapidly ID'd and appropriately triaged (patients 65+ with symptoms, patients with underlying conditions)</w:t>
            </w:r>
          </w:p>
          <w:p w14:paraId="21C8304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3. As resources allow, test individuals with symptoms in communities with rapid spread and increasing hospital cases</w:t>
            </w:r>
          </w:p>
          <w:p w14:paraId="17F01BFC"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4. Individuals without symptoms</w:t>
            </w:r>
          </w:p>
          <w:p w14:paraId="716E5B60"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31B460FF" w14:textId="0BF9AD2B" w:rsidR="00551E87" w:rsidRPr="00DA0CE3" w:rsidRDefault="01334965"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Source: https://www.cdc.gov/coronavirus/2019-nCoV/hcp/clinical-criteria.html</w:t>
            </w:r>
          </w:p>
        </w:tc>
      </w:tr>
      <w:tr w:rsidR="00551E87" w:rsidRPr="00DA0CE3" w14:paraId="080A2C4C" w14:textId="77777777" w:rsidTr="01334965">
        <w:trPr>
          <w:cnfStyle w:val="000000100000" w:firstRow="0" w:lastRow="0" w:firstColumn="0" w:lastColumn="0" w:oddVBand="0" w:evenVBand="0" w:oddHBand="1" w:evenHBand="0" w:firstRowFirstColumn="0" w:firstRowLastColumn="0" w:lastRowFirstColumn="0" w:lastRowLastColumn="0"/>
          <w:trHeight w:val="1058"/>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5EF37360" w14:textId="77777777" w:rsidR="00551E87" w:rsidRPr="00DA0CE3" w:rsidRDefault="00551E87" w:rsidP="00CD3B32">
            <w:pPr>
              <w:jc w:val="center"/>
              <w:rPr>
                <w:rFonts w:ascii="Georgia" w:hAnsi="Georgia" w:cs="Times New Roman"/>
                <w:b w:val="0"/>
                <w:bCs w:val="0"/>
                <w:sz w:val="18"/>
                <w:szCs w:val="18"/>
              </w:rPr>
            </w:pPr>
          </w:p>
        </w:tc>
        <w:tc>
          <w:tcPr>
            <w:tcW w:w="1260" w:type="dxa"/>
            <w:gridSpan w:val="2"/>
            <w:vAlign w:val="center"/>
          </w:tcPr>
          <w:p w14:paraId="3C9E11CD" w14:textId="3D10636C"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 xml:space="preserve">Screening </w:t>
            </w:r>
            <w:r w:rsidR="00D504A5" w:rsidRPr="00DA0CE3">
              <w:rPr>
                <w:rFonts w:ascii="Georgia" w:hAnsi="Georgia" w:cs="Times New Roman"/>
                <w:sz w:val="18"/>
                <w:szCs w:val="18"/>
              </w:rPr>
              <w:t>c</w:t>
            </w:r>
            <w:r w:rsidRPr="00DA0CE3">
              <w:rPr>
                <w:rFonts w:ascii="Georgia" w:hAnsi="Georgia" w:cs="Times New Roman"/>
                <w:sz w:val="18"/>
                <w:szCs w:val="18"/>
              </w:rPr>
              <w:t xml:space="preserve">enter </w:t>
            </w:r>
            <w:r w:rsidR="00D504A5" w:rsidRPr="00DA0CE3">
              <w:rPr>
                <w:rFonts w:ascii="Georgia" w:hAnsi="Georgia" w:cs="Times New Roman"/>
                <w:sz w:val="18"/>
                <w:szCs w:val="18"/>
              </w:rPr>
              <w:t>t</w:t>
            </w:r>
            <w:r w:rsidRPr="00DA0CE3">
              <w:rPr>
                <w:rFonts w:ascii="Georgia" w:hAnsi="Georgia" w:cs="Times New Roman"/>
                <w:sz w:val="18"/>
                <w:szCs w:val="18"/>
              </w:rPr>
              <w:t>ypes</w:t>
            </w:r>
          </w:p>
        </w:tc>
        <w:tc>
          <w:tcPr>
            <w:tcW w:w="8513" w:type="dxa"/>
            <w:gridSpan w:val="4"/>
            <w:vAlign w:val="center"/>
          </w:tcPr>
          <w:p w14:paraId="163FAAE4" w14:textId="24F6FED2" w:rsidR="01334965" w:rsidRPr="00DA0CE3" w:rsidRDefault="01334965" w:rsidP="01334965">
            <w:pPr>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rPr>
            </w:pPr>
            <w:r w:rsidRPr="00DA0CE3">
              <w:rPr>
                <w:rFonts w:ascii="Georgia" w:eastAsia="Times New Roman" w:hAnsi="Georgia" w:cs="Times New Roman"/>
                <w:sz w:val="16"/>
                <w:szCs w:val="16"/>
              </w:rPr>
              <w:t xml:space="preserve">As of April 5th </w:t>
            </w:r>
          </w:p>
          <w:p w14:paraId="171DBCD8" w14:textId="5BD2EE46" w:rsidR="00551E87" w:rsidRPr="00DA0CE3" w:rsidRDefault="01334965"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1. Healthcare Facilities (public health, commercial, and healthcare system/academic laboratories using an Emergency Use Authorization authorized test)</w:t>
            </w:r>
          </w:p>
          <w:p w14:paraId="067EF611" w14:textId="618BE848" w:rsidR="00551E87" w:rsidRPr="00DA0CE3" w:rsidRDefault="01334965" w:rsidP="01334965">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2. Drive Through Screening Clinics</w:t>
            </w:r>
          </w:p>
          <w:p w14:paraId="78101C2D" w14:textId="2947C821" w:rsidR="00551E87" w:rsidRPr="00DA0CE3" w:rsidRDefault="00551E87" w:rsidP="01334965">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6AE25600" w14:textId="4731425D" w:rsidR="00551E87" w:rsidRPr="00DA0CE3" w:rsidRDefault="01334965" w:rsidP="01334965">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Source: </w:t>
            </w:r>
            <w:r w:rsidRPr="00DA0CE3">
              <w:rPr>
                <w:rFonts w:ascii="Georgia" w:eastAsia="Times New Roman" w:hAnsi="Georgia" w:cs="Times New Roman"/>
                <w:sz w:val="16"/>
                <w:szCs w:val="16"/>
              </w:rPr>
              <w:t>https://www.fda.gov/medical-devices/emergency-situations-medical-devices/faqs-testing-sars-cov-2</w:t>
            </w:r>
          </w:p>
        </w:tc>
      </w:tr>
      <w:tr w:rsidR="00551E87" w:rsidRPr="00DA0CE3" w14:paraId="6EB2E83C" w14:textId="77777777" w:rsidTr="01334965">
        <w:trPr>
          <w:trHeight w:val="726"/>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0952217A"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Screening system</w:t>
            </w:r>
          </w:p>
        </w:tc>
        <w:tc>
          <w:tcPr>
            <w:tcW w:w="1260" w:type="dxa"/>
            <w:gridSpan w:val="2"/>
            <w:vAlign w:val="center"/>
          </w:tcPr>
          <w:p w14:paraId="2EDAEBD6"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Outpatient appointment guidance</w:t>
            </w:r>
          </w:p>
        </w:tc>
        <w:tc>
          <w:tcPr>
            <w:tcW w:w="8513" w:type="dxa"/>
            <w:gridSpan w:val="4"/>
            <w:vAlign w:val="center"/>
          </w:tcPr>
          <w:p w14:paraId="1F963228"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As of March 19th</w:t>
            </w:r>
          </w:p>
          <w:p w14:paraId="600EF1F6"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1. When scheduling appointments for routine medical care (e.g., annual physical, elective surgery), instruct patients to call ahead and discuss the need to reschedule their appointment if they develop symptoms of a respiratory infection (e.g., cough, sore throat, fever ) </w:t>
            </w:r>
          </w:p>
          <w:p w14:paraId="3865448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2. When scheduling appointments for patients requesting evaluation for a respiratory infection or COVID-19, use nurse directed triage protocols to determine if appointment is necessary or if patient can be managed from home.</w:t>
            </w:r>
          </w:p>
          <w:p w14:paraId="2001F669"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3. If the patient must come in for an appointment, instruct them to call beforehand to inform triage personnel that they have symptoms of a respiratory infection and to take appropriate preventive actions (e.g., follow triage procedures, wear a facemask upon entry and throughout their visit).</w:t>
            </w:r>
          </w:p>
          <w:p w14:paraId="0656E30E"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Additional Considerations: </w:t>
            </w:r>
          </w:p>
          <w:p w14:paraId="4E51397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-Cancel group healthcare activities (e.g., group therapy, recreational activities).</w:t>
            </w:r>
          </w:p>
          <w:p w14:paraId="1D15AE7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-Postpone elective procedures, surgeries, and non-urgent outpatient visits.</w:t>
            </w:r>
          </w:p>
          <w:p w14:paraId="63D211B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0CFDC20B"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Update April 13th:</w:t>
            </w:r>
          </w:p>
          <w:p w14:paraId="7E09D471"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When scheduling appointments for routine medical care (e.g., annual physical, elective surgery), instruct patients to call ahead and discuss the need to reschedule their appointment if they develop fever or symptoms of COVID-19 on the day they are scheduled to be seen. Advise them that they should put on their own cloth face covering, regardless of symptoms, before entering the facility.</w:t>
            </w:r>
          </w:p>
          <w:p w14:paraId="5A27F8F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Additional Considerations:</w:t>
            </w:r>
          </w:p>
          <w:p w14:paraId="4A864C88"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Implement alternatives to face-to-face triage and visits.</w:t>
            </w:r>
          </w:p>
          <w:p w14:paraId="1D32D779"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Cancel group healthcare activities (e.g., group therapy, recreational activities).</w:t>
            </w:r>
          </w:p>
          <w:p w14:paraId="4280FD2C"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Postpone elective procedures, surgeries, and non-urgent outpatient visits.</w:t>
            </w:r>
          </w:p>
          <w:p w14:paraId="697D4E0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07269871" w14:textId="02F803CD" w:rsidR="00551E87" w:rsidRPr="00DA0CE3" w:rsidRDefault="01334965"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Source: https://www.cdc.gov/coronavirus/2019-ncov/hcp/infection-control-recommendations.html</w:t>
            </w:r>
          </w:p>
        </w:tc>
      </w:tr>
      <w:tr w:rsidR="00551E87" w:rsidRPr="00DA0CE3" w14:paraId="326F0898" w14:textId="77777777" w:rsidTr="01334965">
        <w:trPr>
          <w:cnfStyle w:val="000000100000" w:firstRow="0" w:lastRow="0" w:firstColumn="0" w:lastColumn="0" w:oddVBand="0" w:evenVBand="0" w:oddHBand="1" w:evenHBand="0" w:firstRowFirstColumn="0" w:firstRowLastColumn="0" w:lastRowFirstColumn="0" w:lastRowLastColumn="0"/>
          <w:trHeight w:val="1194"/>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6084470C"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lastRenderedPageBreak/>
              <w:t>Cost support</w:t>
            </w:r>
          </w:p>
        </w:tc>
        <w:tc>
          <w:tcPr>
            <w:tcW w:w="1260" w:type="dxa"/>
            <w:gridSpan w:val="2"/>
            <w:vAlign w:val="center"/>
          </w:tcPr>
          <w:p w14:paraId="4DA67DF0"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Cost support (testing and treatment)</w:t>
            </w:r>
          </w:p>
        </w:tc>
        <w:tc>
          <w:tcPr>
            <w:tcW w:w="8513" w:type="dxa"/>
            <w:gridSpan w:val="4"/>
            <w:vAlign w:val="center"/>
          </w:tcPr>
          <w:p w14:paraId="073A2D38" w14:textId="7CED9374"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Coronavirus </w:t>
            </w:r>
            <w:r w:rsidR="00CF2290" w:rsidRPr="00DA0CE3">
              <w:rPr>
                <w:rFonts w:ascii="Georgia" w:hAnsi="Georgia" w:cs="Times New Roman"/>
                <w:sz w:val="16"/>
                <w:szCs w:val="16"/>
              </w:rPr>
              <w:t>Preparedness</w:t>
            </w:r>
            <w:r w:rsidRPr="00DA0CE3">
              <w:rPr>
                <w:rFonts w:ascii="Georgia" w:hAnsi="Georgia" w:cs="Times New Roman"/>
                <w:sz w:val="16"/>
                <w:szCs w:val="16"/>
              </w:rPr>
              <w:t xml:space="preserve"> and Response Appropriations Act</w:t>
            </w:r>
          </w:p>
          <w:p w14:paraId="5DE56654"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-Signed into law on March 6, 2020</w:t>
            </w:r>
          </w:p>
          <w:p w14:paraId="44938C11"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-Provides $8.3 billion in total funding</w:t>
            </w:r>
          </w:p>
          <w:p w14:paraId="6B714310"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-$2.2 billion to the CDC to prevent, prepare for, and respond to coronavirus</w:t>
            </w:r>
          </w:p>
          <w:p w14:paraId="7326A350"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2C54207C" w14:textId="50F40F84" w:rsidR="00551E87" w:rsidRPr="00DA0CE3" w:rsidRDefault="01334965"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Source: https://www.cdc.gov/cpr/readiness/funding-covid.htm</w:t>
            </w:r>
          </w:p>
        </w:tc>
      </w:tr>
      <w:tr w:rsidR="00551E87" w:rsidRPr="00DA0CE3" w14:paraId="27279898" w14:textId="77777777" w:rsidTr="01334965">
        <w:trPr>
          <w:trHeight w:val="1430"/>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68A976FF"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Evaluation and testing</w:t>
            </w:r>
          </w:p>
        </w:tc>
        <w:tc>
          <w:tcPr>
            <w:tcW w:w="1260" w:type="dxa"/>
            <w:gridSpan w:val="2"/>
            <w:vAlign w:val="center"/>
          </w:tcPr>
          <w:p w14:paraId="4847154A"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Confirmation of COVID-19</w:t>
            </w:r>
          </w:p>
        </w:tc>
        <w:tc>
          <w:tcPr>
            <w:tcW w:w="8513" w:type="dxa"/>
            <w:gridSpan w:val="4"/>
            <w:vAlign w:val="center"/>
          </w:tcPr>
          <w:p w14:paraId="6A088D00"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As of April 7th:</w:t>
            </w:r>
          </w:p>
          <w:p w14:paraId="65162006"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Test positive (currently 95 public health labs using CDC developed  rRT-PCR test, commercial manufacturers now producing own tests) (CDC situation summary and Cases/Testing in US)</w:t>
            </w:r>
          </w:p>
          <w:p w14:paraId="1CD77D05"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(as of March 14, 2020 public health laboratories using CDC assay are no longer required by FDA to submit samples to CDC for confirmation.)</w:t>
            </w:r>
          </w:p>
          <w:p w14:paraId="11E3DF71"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6DFFB57C"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Update as of April 14th:</w:t>
            </w:r>
          </w:p>
          <w:p w14:paraId="05E2422C"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Reported case counts and death counts on CDC website updated to include both confirmed and probably cases. This change was made to reflect an interim COVID-19 position statement issued by the Council for State and Territorial Epidemiologists on April 5, 2020: ( https://cdn.ymaws.com/www.cste.org/resource/resmgr/2020ps/Interim-20-ID-01_COVID-19.pdf)</w:t>
            </w:r>
          </w:p>
          <w:p w14:paraId="541149A8"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Confirmed case: person had confirmatory laboratory evidence </w:t>
            </w:r>
          </w:p>
          <w:p w14:paraId="36438A4C"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Probable case: person either </w:t>
            </w:r>
          </w:p>
          <w:p w14:paraId="581D5E66"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a.) met clinical criteria AND epidemiologic evidence with no confirmatory laboratory testing performed for COVID-19 </w:t>
            </w:r>
          </w:p>
          <w:p w14:paraId="79BB524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OR b.) met presumptive laboratory evidence AND either clinical criteria OR epidemiologic evidence</w:t>
            </w:r>
          </w:p>
          <w:p w14:paraId="224F9AB3"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OR c.) met vital records criteria with no confirmatory laboratory testing performed for COVID-19).</w:t>
            </w:r>
          </w:p>
          <w:p w14:paraId="62EE8E15"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w:t>
            </w:r>
          </w:p>
          <w:p w14:paraId="74CD9949"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Definition of confirmed and probable: https://www.cdc.gov/coronavirus/2019-ncov/cases-updates/cases-in-us.html</w:t>
            </w:r>
          </w:p>
          <w:p w14:paraId="0E7E87AC" w14:textId="30C9DF51" w:rsidR="00551E87" w:rsidRPr="00DA0CE3" w:rsidRDefault="01334965"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Source: https://www.cdc.gov/coronavirus/2019-ncov/covid-data/faq-surveillance.html</w:t>
            </w:r>
          </w:p>
        </w:tc>
      </w:tr>
      <w:tr w:rsidR="00551E87" w:rsidRPr="00DA0CE3" w14:paraId="20B6906C" w14:textId="77777777" w:rsidTr="01334965">
        <w:trPr>
          <w:cnfStyle w:val="000000100000" w:firstRow="0" w:lastRow="0" w:firstColumn="0" w:lastColumn="0" w:oddVBand="0" w:evenVBand="0" w:oddHBand="1" w:evenHBand="0" w:firstRowFirstColumn="0" w:firstRowLastColumn="0" w:lastRowFirstColumn="0" w:lastRowLastColumn="0"/>
          <w:trHeight w:val="895"/>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3515C128"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Triage protocols</w:t>
            </w:r>
          </w:p>
        </w:tc>
        <w:tc>
          <w:tcPr>
            <w:tcW w:w="1260" w:type="dxa"/>
            <w:gridSpan w:val="2"/>
            <w:vAlign w:val="center"/>
          </w:tcPr>
          <w:p w14:paraId="1E9FEF61"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Hospital admission criteria</w:t>
            </w:r>
          </w:p>
        </w:tc>
        <w:tc>
          <w:tcPr>
            <w:tcW w:w="8513" w:type="dxa"/>
            <w:gridSpan w:val="4"/>
            <w:vAlign w:val="center"/>
          </w:tcPr>
          <w:p w14:paraId="78AF1987"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As of March 30th:</w:t>
            </w:r>
          </w:p>
          <w:p w14:paraId="70734035"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Patients with a mild clinical presentation (absence of viral pneumonia and hypoxia) may not initially require hospitalization, and many patients will be able to manage their illness at home. The decision to monitor a patient in the inpatient or outpatient setting should be made on a case-by-case basis. This decision will depend on the clinical presentation, requirement for supportive care, potential risk factors for severe disease, and the ability of the patients to self-isolate at home. Patients with risk factors for severe illness should be monitored closely given the possible risk of progression to severe illness in the second week after symptom onset.</w:t>
            </w:r>
          </w:p>
          <w:p w14:paraId="10732E50"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Some patients with COVID-19 will have severe disease requiring hospitalization for management. Complications of severe COVID-19 include pneumonia, hypoxemic respiratory failure/ARDS, sepsis and septic shock, cardiomyopathy and arrhythmia, acute kidney injury, and complications from prolonged hospitalization including secondary bacterial infections.</w:t>
            </w:r>
          </w:p>
          <w:p w14:paraId="2DC46CAF"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Inpatient management of COVID-19 revolves around the supportive management of the most common complications of severe COVID-19: pneumonia, hypoxemic respiratory failure/ARDS, shock, multiorgan failure, and the complications associated with prolonged hospitalization including secondary nosocomial infection, thromboembolism, gastrointestinal bleeding, and critical illness polyneuropathy/myopathy.</w:t>
            </w:r>
          </w:p>
          <w:p w14:paraId="638A4333"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4A40DC42"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Update as of April 3rd:</w:t>
            </w:r>
          </w:p>
          <w:p w14:paraId="354EBCEC"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Patients with a mild clinical presentation (absence of viral pneumonia and hypoxia) may not initially require hospitalization, and many patients will be able to manage their illness at home. The decision to monitor a patient in the inpatient or outpatient setting should be made on a case-by-case basis. This decision will depend on the clinical presentation, requirement for supportive care, potential risk factors for severe disease, and the ability of the patient to self-isolate at home. Patients with risk factors for severe illness should be monitored closely given the possible risk of progression to severe illness in the second week after symptom onset.</w:t>
            </w:r>
          </w:p>
          <w:p w14:paraId="28B2879F"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Some patients with COVID-19 will have severe disease requiring hospitalization for management. Inpatient management revolves around the supportive management of the most common complications of severe COVID-19: pneumonia, hypoxemic respiratory failure/ARDS, sepsis and septic shock, cardiomyopathy and arrhythmia, acute kidney injury, and complications from prolonged hospitalization including secondary bacterial infections, thromboembolism, gastrointestinal bleeding, and critical illness polyneuropathy/myopathy</w:t>
            </w:r>
          </w:p>
          <w:p w14:paraId="6409A917"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61A8B863" w14:textId="23085062" w:rsidR="00551E87" w:rsidRPr="00DA0CE3" w:rsidRDefault="01334965"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Source: https://www.cdc.gov/coronavirus/2019-ncov/hcp/clinical-guidance-management-patients.html</w:t>
            </w:r>
          </w:p>
        </w:tc>
      </w:tr>
      <w:tr w:rsidR="00551E87" w:rsidRPr="00DA0CE3" w14:paraId="4013644F" w14:textId="77777777" w:rsidTr="01334965">
        <w:trPr>
          <w:trHeight w:val="1223"/>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16CF4CA3"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Infection control</w:t>
            </w:r>
          </w:p>
        </w:tc>
        <w:tc>
          <w:tcPr>
            <w:tcW w:w="1260" w:type="dxa"/>
            <w:gridSpan w:val="2"/>
            <w:vAlign w:val="center"/>
          </w:tcPr>
          <w:p w14:paraId="29BBD50B"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Healthcare triage isolation</w:t>
            </w:r>
          </w:p>
        </w:tc>
        <w:tc>
          <w:tcPr>
            <w:tcW w:w="8513" w:type="dxa"/>
            <w:gridSpan w:val="4"/>
            <w:vAlign w:val="center"/>
          </w:tcPr>
          <w:p w14:paraId="25E8D9F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As of March 19th:</w:t>
            </w:r>
          </w:p>
          <w:p w14:paraId="70FDCF4F"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Install physical barriers (e.g., glass or plastic windows) at reception areas to limit close contact between triage personnel and potentially infectious patients.</w:t>
            </w:r>
          </w:p>
          <w:p w14:paraId="540704F5"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Consider establishing triage stations outside the facility to screen patients before they enter.</w:t>
            </w:r>
          </w:p>
          <w:p w14:paraId="2C55FD34"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Isolate the patient in an examination room with the door closed. If an examination room is not readily available ensure the patient is not allowed to wait among other patients seeking care.</w:t>
            </w:r>
          </w:p>
          <w:p w14:paraId="79DF7154"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Identify a separate, well-ventilated space that allows waiting patients to be separated by 6 or more feet, with easy access to respiratory hygiene supplies.</w:t>
            </w:r>
          </w:p>
          <w:p w14:paraId="0C0BA1A0"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In some settings, patients might opt to wait in a personal vehicle or outside the healthcare facility where they can be contacted by mobile phone when it is their turn to be evaluated.</w:t>
            </w:r>
          </w:p>
          <w:p w14:paraId="35441F36"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Additional considerations: Designate an area at the facility (e.g., an ancillary building or temporary structure) or identify a location in the area to be a “respiratory virus evaluation center” where patients with fever or respiratory symptoms can seek evaluation and care.</w:t>
            </w:r>
          </w:p>
          <w:p w14:paraId="116E3B47"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4CE4D268"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Update April 13th</w:t>
            </w:r>
          </w:p>
          <w:p w14:paraId="0168C1CB"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1. Install physical barriers (e.g., glass or plastic windows) at reception areas to limit close contact between triage personnel and potentially infectious patients.</w:t>
            </w:r>
          </w:p>
          <w:p w14:paraId="2ADF2C57"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 Consider establishing triage stations outside the facility to screen individuals before they enter.</w:t>
            </w:r>
          </w:p>
          <w:p w14:paraId="4EB4C3CC"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3. Isolate patients with symptoms of COVID-19 in an examination room with the door closed. If an examination room is not readily available ensure the patient is not allowed to wait among other patients seeking care.</w:t>
            </w:r>
          </w:p>
          <w:p w14:paraId="07C84550"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4. Identify a separate, well-ventilated space that allows waiting patients to be separated by 6 or more feet, with easy access to respiratory hygiene supplies.</w:t>
            </w:r>
          </w:p>
          <w:p w14:paraId="2917C1EA"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lastRenderedPageBreak/>
              <w:t xml:space="preserve"> In some settings, patients might opt to wait in a personal vehicle or outside the healthcare facility where they can be contacted by mobile phone when it is their turn to be evaluated.</w:t>
            </w:r>
          </w:p>
          <w:p w14:paraId="0F76FC29" w14:textId="77777777" w:rsidR="00551E87" w:rsidRPr="00DA0CE3" w:rsidRDefault="01334965"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Additional considerations: Designate an area at the facility (e.g., an ancillary building or temporary structure) or identify a location in the area to be a “respiratory virus evaluation center” where patients with fever patients with fever or COVID-19 symptoms can seek evaluation and care.</w:t>
            </w:r>
          </w:p>
          <w:p w14:paraId="055DEE74" w14:textId="6F19159D" w:rsidR="01334965" w:rsidRPr="00DA0CE3" w:rsidRDefault="01334965" w:rsidP="01334965">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62B475AD" w14:textId="028FB2A8" w:rsidR="00551E87" w:rsidRPr="00DA0CE3" w:rsidRDefault="01334965"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Source: https://www.cdc.gov/coronavirus/2019-ncov/hcp/infection-control-recommendations.html</w:t>
            </w:r>
          </w:p>
        </w:tc>
      </w:tr>
      <w:tr w:rsidR="00551E87" w:rsidRPr="00DA0CE3" w14:paraId="01395BD3" w14:textId="77777777" w:rsidTr="01334965">
        <w:trPr>
          <w:cnfStyle w:val="000000100000" w:firstRow="0" w:lastRow="0" w:firstColumn="0" w:lastColumn="0" w:oddVBand="0" w:evenVBand="0" w:oddHBand="1" w:evenHBand="0" w:firstRowFirstColumn="0" w:firstRowLastColumn="0" w:lastRowFirstColumn="0" w:lastRowLastColumn="0"/>
          <w:trHeight w:val="670"/>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42FC0B35" w14:textId="77777777" w:rsidR="00551E87" w:rsidRPr="00DA0CE3" w:rsidRDefault="00551E87" w:rsidP="00CD3B32">
            <w:pPr>
              <w:jc w:val="center"/>
              <w:rPr>
                <w:rFonts w:ascii="Georgia" w:hAnsi="Georgia" w:cs="Times New Roman"/>
                <w:sz w:val="18"/>
                <w:szCs w:val="18"/>
              </w:rPr>
            </w:pPr>
          </w:p>
        </w:tc>
        <w:tc>
          <w:tcPr>
            <w:tcW w:w="1260" w:type="dxa"/>
            <w:gridSpan w:val="2"/>
            <w:vAlign w:val="center"/>
          </w:tcPr>
          <w:p w14:paraId="5A46C84B" w14:textId="7FC56F69"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 xml:space="preserve">Visitor </w:t>
            </w:r>
            <w:r w:rsidR="00D504A5" w:rsidRPr="00DA0CE3">
              <w:rPr>
                <w:rFonts w:ascii="Georgia" w:hAnsi="Georgia" w:cs="Times New Roman"/>
                <w:sz w:val="18"/>
                <w:szCs w:val="18"/>
              </w:rPr>
              <w:t>a</w:t>
            </w:r>
            <w:r w:rsidRPr="00DA0CE3">
              <w:rPr>
                <w:rFonts w:ascii="Georgia" w:hAnsi="Georgia" w:cs="Times New Roman"/>
                <w:sz w:val="18"/>
                <w:szCs w:val="18"/>
              </w:rPr>
              <w:t xml:space="preserve">ccess to </w:t>
            </w:r>
            <w:r w:rsidR="00D504A5" w:rsidRPr="00DA0CE3">
              <w:rPr>
                <w:rFonts w:ascii="Georgia" w:hAnsi="Georgia" w:cs="Times New Roman"/>
                <w:sz w:val="18"/>
                <w:szCs w:val="18"/>
              </w:rPr>
              <w:t>h</w:t>
            </w:r>
            <w:r w:rsidRPr="00DA0CE3">
              <w:rPr>
                <w:rFonts w:ascii="Georgia" w:hAnsi="Georgia" w:cs="Times New Roman"/>
                <w:sz w:val="18"/>
                <w:szCs w:val="18"/>
              </w:rPr>
              <w:t>ealthcare facilities</w:t>
            </w:r>
          </w:p>
        </w:tc>
        <w:tc>
          <w:tcPr>
            <w:tcW w:w="8513" w:type="dxa"/>
            <w:gridSpan w:val="4"/>
            <w:vAlign w:val="center"/>
          </w:tcPr>
          <w:p w14:paraId="687ECF7E"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March 19th:</w:t>
            </w:r>
          </w:p>
          <w:p w14:paraId="63EB0457"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-Visitors must be passively screened for symptoms of acute respiratory illness before entering the healthcare facility</w:t>
            </w:r>
          </w:p>
          <w:p w14:paraId="4A126934"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-post visual alerts advising visitors not to enter facility when ill</w:t>
            </w:r>
          </w:p>
          <w:p w14:paraId="3F5AC370" w14:textId="2436EB3A"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-inform visitors about appropriate PPE and hand </w:t>
            </w:r>
            <w:r w:rsidR="001F3ECD" w:rsidRPr="00DA0CE3">
              <w:rPr>
                <w:rFonts w:ascii="Georgia" w:hAnsi="Georgia" w:cs="Times New Roman"/>
                <w:sz w:val="16"/>
                <w:szCs w:val="16"/>
              </w:rPr>
              <w:t>hygiene</w:t>
            </w:r>
            <w:r w:rsidRPr="00DA0CE3">
              <w:rPr>
                <w:rFonts w:ascii="Georgia" w:hAnsi="Georgia" w:cs="Times New Roman"/>
                <w:sz w:val="16"/>
                <w:szCs w:val="16"/>
              </w:rPr>
              <w:t xml:space="preserve">  according to current facility visitor policy (limiting surfaces touched, use PPE while in patient's room)</w:t>
            </w:r>
          </w:p>
          <w:p w14:paraId="18086779"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-limit visitors to the most vulnerable patients (e.g. oncology and transplant wards)</w:t>
            </w:r>
          </w:p>
          <w:p w14:paraId="157640E3"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-encourage use of alt. mechanisms for patient/visitor interactions (video-call applications)</w:t>
            </w:r>
          </w:p>
          <w:p w14:paraId="74A3F338"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-visitors should not be present during aerosol generating procedures or other specimen collection procedures</w:t>
            </w:r>
          </w:p>
          <w:p w14:paraId="50B6925F"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-visitors should be instructed to only visit the patient room and should not go to other locations in facility</w:t>
            </w:r>
          </w:p>
          <w:p w14:paraId="071A1710"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0EF37E68"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Update April 13th</w:t>
            </w:r>
          </w:p>
          <w:p w14:paraId="2E451B19"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-Limit visitors to the facility to only those essential for the patient’s physical or emotional well-being and care (e.g., care partners)</w:t>
            </w:r>
          </w:p>
          <w:p w14:paraId="2C2D5437"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-Encourage use of alternative mechanisms for patient and visitor interactions such as video-call applications on cell phones or tablets.</w:t>
            </w:r>
          </w:p>
          <w:p w14:paraId="62049C6B"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-Limit points of entry to the facility and visitation hours to allow screening of all potential visitors.</w:t>
            </w:r>
          </w:p>
          <w:p w14:paraId="65F197ED"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-Actively assess all visitors for fever and COVID-19 symptoms upon entry to the facility. If fever or COVID-19 symptoms are present, the visitor should not be allowed entry into the facility.</w:t>
            </w:r>
          </w:p>
          <w:p w14:paraId="005E3DE3"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-Establish procedures for monitoring, managing, and training all visitors, which should include:</w:t>
            </w:r>
          </w:p>
          <w:p w14:paraId="3A78D853"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---All visitors should be instructed to wear a facemask or cloth face covering at all times while in the facility, perform frequent hand hygiene, and restrict their visit to the patient’s room or other area designated by the facility.</w:t>
            </w:r>
          </w:p>
          <w:p w14:paraId="490FBE19"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---Informing visitors about appropriate PPE use according to current facility visitor policy.</w:t>
            </w:r>
          </w:p>
          <w:p w14:paraId="7BFC940E"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-If visitation to patients with COVID-19 occurs, visits should be scheduled and controlled to allow for the following:</w:t>
            </w:r>
          </w:p>
          <w:p w14:paraId="23C8C829"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---Facilities should evaluate risk to the health of the visitor (e.g., visitor might have underlying illness putting them at higher risk for COVID-19) and ability to comply with precautions.</w:t>
            </w:r>
          </w:p>
          <w:p w14:paraId="68B39619"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---Facilities should provide instruction, before visitors enter patients’ rooms, on hand hygiene, limiting surfaces touched, and use of PPE according to current facility policy while in the patient’s room.</w:t>
            </w:r>
          </w:p>
          <w:p w14:paraId="4C9228AE"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---Visitors should not be present during AGPs or other procedures.</w:t>
            </w:r>
          </w:p>
          <w:p w14:paraId="1E2F6EC2"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----Visitors should be instructed to only visit the patient room. They should not go to other locations in the facility.</w:t>
            </w:r>
          </w:p>
          <w:p w14:paraId="1CB8D043"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791A4E43" w14:textId="69D7B76D" w:rsidR="00551E87" w:rsidRPr="00DA0CE3" w:rsidRDefault="01334965"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Source: https://www.cdc.gov/coronavirus/2019-ncov/hcp/infection-control-recommendations.html</w:t>
            </w:r>
          </w:p>
        </w:tc>
      </w:tr>
      <w:tr w:rsidR="00551E87" w:rsidRPr="00DA0CE3" w14:paraId="7508491D" w14:textId="77777777" w:rsidTr="00DA0CE3">
        <w:trPr>
          <w:trHeight w:val="512"/>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10846E52" w14:textId="77777777" w:rsidR="00551E87" w:rsidRPr="00DA0CE3" w:rsidRDefault="00551E87" w:rsidP="00CD3B32">
            <w:pPr>
              <w:jc w:val="center"/>
              <w:rPr>
                <w:rFonts w:ascii="Georgia" w:hAnsi="Georgia" w:cs="Times New Roman"/>
                <w:sz w:val="18"/>
                <w:szCs w:val="18"/>
              </w:rPr>
            </w:pPr>
          </w:p>
        </w:tc>
        <w:tc>
          <w:tcPr>
            <w:tcW w:w="1260" w:type="dxa"/>
            <w:gridSpan w:val="2"/>
            <w:vAlign w:val="center"/>
          </w:tcPr>
          <w:p w14:paraId="4388E9E6" w14:textId="539378B1"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p>
        </w:tc>
        <w:tc>
          <w:tcPr>
            <w:tcW w:w="8513" w:type="dxa"/>
            <w:gridSpan w:val="4"/>
            <w:vAlign w:val="center"/>
          </w:tcPr>
          <w:p w14:paraId="7682050A"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551E87" w:rsidRPr="00DA0CE3" w14:paraId="31FC2F88" w14:textId="77777777" w:rsidTr="01334965">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2268" w:type="dxa"/>
            <w:gridSpan w:val="3"/>
            <w:tcBorders>
              <w:tl2br w:val="nil"/>
            </w:tcBorders>
            <w:vAlign w:val="center"/>
          </w:tcPr>
          <w:p w14:paraId="525BE5DE" w14:textId="527836B7" w:rsidR="00551E87" w:rsidRPr="00DA0CE3" w:rsidRDefault="00551E87" w:rsidP="00CD3B32">
            <w:pPr>
              <w:jc w:val="center"/>
              <w:rPr>
                <w:rFonts w:ascii="Georgia" w:hAnsi="Georgia" w:cs="Times New Roman"/>
                <w:sz w:val="18"/>
                <w:szCs w:val="18"/>
              </w:rPr>
            </w:pPr>
            <w:r w:rsidRPr="00DA0CE3">
              <w:rPr>
                <w:rFonts w:ascii="Georgia" w:hAnsi="Georgia" w:cs="Times New Roman"/>
                <w:sz w:val="18"/>
                <w:szCs w:val="18"/>
              </w:rPr>
              <w:t>Theme</w:t>
            </w:r>
            <w:r w:rsidR="00D504A5" w:rsidRPr="00DA0CE3">
              <w:rPr>
                <w:rFonts w:ascii="Georgia" w:hAnsi="Georgia" w:cs="Times New Roman"/>
                <w:sz w:val="18"/>
                <w:szCs w:val="18"/>
              </w:rPr>
              <w:t>s</w:t>
            </w:r>
            <w:r w:rsidRPr="00DA0CE3">
              <w:rPr>
                <w:rFonts w:ascii="Georgia" w:hAnsi="Georgia" w:cs="Times New Roman"/>
                <w:sz w:val="18"/>
                <w:szCs w:val="18"/>
              </w:rPr>
              <w:t xml:space="preserve"> / Sub-themes</w:t>
            </w:r>
          </w:p>
        </w:tc>
        <w:tc>
          <w:tcPr>
            <w:tcW w:w="8513" w:type="dxa"/>
            <w:gridSpan w:val="4"/>
            <w:vAlign w:val="center"/>
          </w:tcPr>
          <w:p w14:paraId="2A8E5914"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b/>
                <w:bCs/>
                <w:sz w:val="20"/>
                <w:szCs w:val="20"/>
              </w:rPr>
            </w:pPr>
            <w:r w:rsidRPr="00DA0CE3">
              <w:rPr>
                <w:rFonts w:ascii="Georgia" w:hAnsi="Georgia" w:cs="Times New Roman"/>
                <w:b/>
                <w:bCs/>
                <w:sz w:val="18"/>
                <w:szCs w:val="18"/>
              </w:rPr>
              <w:t>UK</w:t>
            </w:r>
          </w:p>
        </w:tc>
      </w:tr>
      <w:tr w:rsidR="00551E87" w:rsidRPr="00DA0CE3" w14:paraId="054B7DBA" w14:textId="77777777" w:rsidTr="01334965">
        <w:trPr>
          <w:trHeight w:val="2535"/>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32B83106"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Evaluation and testing</w:t>
            </w:r>
          </w:p>
        </w:tc>
        <w:tc>
          <w:tcPr>
            <w:tcW w:w="1260" w:type="dxa"/>
            <w:gridSpan w:val="2"/>
            <w:vAlign w:val="center"/>
          </w:tcPr>
          <w:p w14:paraId="5F3D8AFE"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Screening criteria</w:t>
            </w:r>
          </w:p>
        </w:tc>
        <w:tc>
          <w:tcPr>
            <w:tcW w:w="8513" w:type="dxa"/>
            <w:gridSpan w:val="4"/>
            <w:vAlign w:val="center"/>
          </w:tcPr>
          <w:p w14:paraId="570A2DFB"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There is no community testing of the public for SARS2-COV as of April 9th 2020.  COVID-19 symptoms criteria for screening and reporting.  2.1 Patients who meet the following criteria (inpatient definition)</w:t>
            </w:r>
          </w:p>
          <w:p w14:paraId="3C92CBC1"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requiring admission to hospital (a hospital practitioner has decided that admission to hospital is required with an expectation that the patient will need to stay at least one night)</w:t>
            </w:r>
          </w:p>
          <w:p w14:paraId="669F6F39"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and have either clinical or radiological evidence of pneumonia or acute respiratory distress syndrome or influenza like illness (fever ≥37.8°C and at least one of the following respiratory symptoms, which must be of acute onset: persistent cough (with or without sputum), hoarseness, nasal discharge or congestion, shortness of breath, sore throat, wheezing, sneezing</w:t>
            </w:r>
          </w:p>
          <w:p w14:paraId="0D7ABBD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Note: Clinicians should consider testing inpatients with new respiratory symptoms or fever without another cause or worsening of a pre-existing respiratory condition.</w:t>
            </w:r>
          </w:p>
          <w:p w14:paraId="38842029"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2.2 Patients who meet the following criteria and are well enough to remain in the community</w:t>
            </w:r>
          </w:p>
          <w:p w14:paraId="3FD29990"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new continuous cough and/or high temperature</w:t>
            </w:r>
          </w:p>
          <w:p w14:paraId="0D5A0CE5" w14:textId="33F39682"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Individuals with cough or fever should now stay at home. Those staying at home are not </w:t>
            </w:r>
            <w:r w:rsidR="00CF2290" w:rsidRPr="00DA0CE3">
              <w:rPr>
                <w:rFonts w:ascii="Georgia" w:hAnsi="Georgia" w:cs="Times New Roman"/>
                <w:sz w:val="16"/>
                <w:szCs w:val="16"/>
              </w:rPr>
              <w:t>prioritized</w:t>
            </w:r>
            <w:r w:rsidRPr="00DA0CE3">
              <w:rPr>
                <w:rFonts w:ascii="Georgia" w:hAnsi="Georgia" w:cs="Times New Roman"/>
                <w:sz w:val="16"/>
                <w:szCs w:val="16"/>
              </w:rPr>
              <w:t xml:space="preserve"> for testing.</w:t>
            </w:r>
          </w:p>
          <w:p w14:paraId="52AD7007"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Clinicians should be alert to the possibility of atypical presentations in patients who are immunocompromised.</w:t>
            </w:r>
          </w:p>
          <w:p w14:paraId="6A478C45" w14:textId="0AAE939A" w:rsidR="00551E87" w:rsidRPr="00DA0CE3" w:rsidRDefault="00551E87" w:rsidP="192A950A">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Alternative clinical diagnoses and epidemiological risk factors should be considered. </w:t>
            </w:r>
          </w:p>
          <w:p w14:paraId="5E15BF6C" w14:textId="4E137BE4" w:rsidR="00551E87" w:rsidRPr="00DA0CE3" w:rsidRDefault="00702730" w:rsidP="192A950A">
            <w:pPr>
              <w:spacing w:line="257" w:lineRule="auto"/>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lang w:val="en-GB"/>
              </w:rPr>
            </w:pPr>
            <w:hyperlink r:id="rId16">
              <w:r w:rsidR="192A950A" w:rsidRPr="00DA0CE3">
                <w:rPr>
                  <w:rStyle w:val="af5"/>
                  <w:rFonts w:ascii="Georgia" w:eastAsia="Times New Roman" w:hAnsi="Georgia" w:cs="Times New Roman"/>
                  <w:color w:val="0563C1"/>
                  <w:sz w:val="16"/>
                  <w:szCs w:val="16"/>
                  <w:lang w:val="en-GB"/>
                </w:rPr>
                <w:t>https://www.gov.uk/government/publications/wuhan-novel-coronavirus-initial-investigation-of-possible-cases/investigation-and-initial-clinical-management-of-possible-cases-of-wuhan-novel-coronavirus-wn-cov-infection</w:t>
              </w:r>
            </w:hyperlink>
            <w:r w:rsidR="192A950A" w:rsidRPr="00DA0CE3">
              <w:rPr>
                <w:rFonts w:ascii="Georgia" w:eastAsia="Times New Roman" w:hAnsi="Georgia" w:cs="Times New Roman"/>
                <w:sz w:val="16"/>
                <w:szCs w:val="16"/>
                <w:lang w:val="en-GB"/>
              </w:rPr>
              <w:t xml:space="preserve">  Accessed 1</w:t>
            </w:r>
            <w:r w:rsidR="192A950A" w:rsidRPr="00DA0CE3">
              <w:rPr>
                <w:rFonts w:ascii="Georgia" w:eastAsia="Times New Roman" w:hAnsi="Georgia" w:cs="Times New Roman"/>
                <w:sz w:val="16"/>
                <w:szCs w:val="16"/>
                <w:vertAlign w:val="superscript"/>
                <w:lang w:val="en-GB"/>
              </w:rPr>
              <w:t>st</w:t>
            </w:r>
            <w:r w:rsidR="192A950A" w:rsidRPr="00DA0CE3">
              <w:rPr>
                <w:rFonts w:ascii="Georgia" w:eastAsia="Times New Roman" w:hAnsi="Georgia" w:cs="Times New Roman"/>
                <w:sz w:val="16"/>
                <w:szCs w:val="16"/>
                <w:lang w:val="en-GB"/>
              </w:rPr>
              <w:t xml:space="preserve"> April 2020 @16:45Hrs</w:t>
            </w:r>
          </w:p>
          <w:p w14:paraId="62AF9748" w14:textId="17678210"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551E87" w:rsidRPr="00DA0CE3" w14:paraId="29C1489C" w14:textId="77777777" w:rsidTr="01334965">
        <w:trPr>
          <w:cnfStyle w:val="000000100000" w:firstRow="0" w:lastRow="0" w:firstColumn="0" w:lastColumn="0" w:oddVBand="0" w:evenVBand="0" w:oddHBand="1" w:evenHBand="0" w:firstRowFirstColumn="0" w:firstRowLastColumn="0" w:lastRowFirstColumn="0" w:lastRowLastColumn="0"/>
          <w:trHeight w:val="1058"/>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3C22F082" w14:textId="77777777" w:rsidR="00551E87" w:rsidRPr="00DA0CE3" w:rsidRDefault="00551E87" w:rsidP="00CD3B32">
            <w:pPr>
              <w:jc w:val="center"/>
              <w:rPr>
                <w:rFonts w:ascii="Georgia" w:hAnsi="Georgia" w:cs="Times New Roman"/>
                <w:b w:val="0"/>
                <w:bCs w:val="0"/>
                <w:sz w:val="18"/>
                <w:szCs w:val="18"/>
              </w:rPr>
            </w:pPr>
          </w:p>
        </w:tc>
        <w:tc>
          <w:tcPr>
            <w:tcW w:w="1260" w:type="dxa"/>
            <w:gridSpan w:val="2"/>
            <w:vAlign w:val="center"/>
          </w:tcPr>
          <w:p w14:paraId="23717DF3" w14:textId="6A121338"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 xml:space="preserve">Screening </w:t>
            </w:r>
            <w:r w:rsidR="00D504A5" w:rsidRPr="00DA0CE3">
              <w:rPr>
                <w:rFonts w:ascii="Georgia" w:hAnsi="Georgia" w:cs="Times New Roman"/>
                <w:sz w:val="18"/>
                <w:szCs w:val="18"/>
              </w:rPr>
              <w:t>c</w:t>
            </w:r>
            <w:r w:rsidRPr="00DA0CE3">
              <w:rPr>
                <w:rFonts w:ascii="Georgia" w:hAnsi="Georgia" w:cs="Times New Roman"/>
                <w:sz w:val="18"/>
                <w:szCs w:val="18"/>
              </w:rPr>
              <w:t xml:space="preserve">enter </w:t>
            </w:r>
            <w:r w:rsidR="00D504A5" w:rsidRPr="00DA0CE3">
              <w:rPr>
                <w:rFonts w:ascii="Georgia" w:hAnsi="Georgia" w:cs="Times New Roman"/>
                <w:sz w:val="18"/>
                <w:szCs w:val="18"/>
              </w:rPr>
              <w:t>t</w:t>
            </w:r>
            <w:r w:rsidRPr="00DA0CE3">
              <w:rPr>
                <w:rFonts w:ascii="Georgia" w:hAnsi="Georgia" w:cs="Times New Roman"/>
                <w:sz w:val="18"/>
                <w:szCs w:val="18"/>
              </w:rPr>
              <w:t>ypes</w:t>
            </w:r>
          </w:p>
        </w:tc>
        <w:tc>
          <w:tcPr>
            <w:tcW w:w="8513" w:type="dxa"/>
            <w:gridSpan w:val="4"/>
            <w:vAlign w:val="center"/>
          </w:tcPr>
          <w:p w14:paraId="507858B5" w14:textId="77777777" w:rsidR="00C22DBD"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Testing is confined to NHS facilities and pop up drive through sites such as Chesington World of Adventures (Theme Park) in Surrey.  These facilities are not open to the public but are </w:t>
            </w:r>
            <w:r w:rsidR="001F3ECD" w:rsidRPr="00DA0CE3">
              <w:rPr>
                <w:rFonts w:ascii="Georgia" w:hAnsi="Georgia" w:cs="Times New Roman"/>
                <w:sz w:val="16"/>
                <w:szCs w:val="16"/>
              </w:rPr>
              <w:t>reserved</w:t>
            </w:r>
            <w:r w:rsidRPr="00DA0CE3">
              <w:rPr>
                <w:rFonts w:ascii="Georgia" w:hAnsi="Georgia" w:cs="Times New Roman"/>
                <w:sz w:val="16"/>
                <w:szCs w:val="16"/>
              </w:rPr>
              <w:t xml:space="preserve"> for NHS staff and their </w:t>
            </w:r>
            <w:r w:rsidR="001F3ECD" w:rsidRPr="00DA0CE3">
              <w:rPr>
                <w:rFonts w:ascii="Georgia" w:hAnsi="Georgia" w:cs="Times New Roman"/>
                <w:sz w:val="16"/>
                <w:szCs w:val="16"/>
              </w:rPr>
              <w:t>household</w:t>
            </w:r>
            <w:r w:rsidRPr="00DA0CE3">
              <w:rPr>
                <w:rFonts w:ascii="Georgia" w:hAnsi="Georgia" w:cs="Times New Roman"/>
                <w:sz w:val="16"/>
                <w:szCs w:val="16"/>
              </w:rPr>
              <w:t xml:space="preserve"> member who are </w:t>
            </w:r>
            <w:r w:rsidR="001F3ECD" w:rsidRPr="00DA0CE3">
              <w:rPr>
                <w:rFonts w:ascii="Georgia" w:hAnsi="Georgia" w:cs="Times New Roman"/>
                <w:sz w:val="16"/>
                <w:szCs w:val="16"/>
              </w:rPr>
              <w:t>symptomatic</w:t>
            </w:r>
            <w:r w:rsidRPr="00DA0CE3">
              <w:rPr>
                <w:rFonts w:ascii="Georgia" w:hAnsi="Georgia" w:cs="Times New Roman"/>
                <w:sz w:val="16"/>
                <w:szCs w:val="16"/>
              </w:rPr>
              <w:t xml:space="preserve"> only. </w:t>
            </w:r>
          </w:p>
          <w:p w14:paraId="4293A1AD" w14:textId="29D1032A" w:rsidR="00551E87" w:rsidRPr="00DA0CE3" w:rsidRDefault="00551E87" w:rsidP="192A950A">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22nd April No change in screening </w:t>
            </w:r>
            <w:r w:rsidR="001F3ECD" w:rsidRPr="00DA0CE3">
              <w:rPr>
                <w:rFonts w:ascii="Georgia" w:hAnsi="Georgia" w:cs="Times New Roman"/>
                <w:sz w:val="16"/>
                <w:szCs w:val="16"/>
              </w:rPr>
              <w:t>criteria</w:t>
            </w:r>
          </w:p>
          <w:p w14:paraId="64DC4CA7" w14:textId="2DB84A95" w:rsidR="00551E87" w:rsidRPr="00DA0CE3" w:rsidRDefault="00702730" w:rsidP="192A950A">
            <w:pPr>
              <w:spacing w:line="257" w:lineRule="auto"/>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lang w:val="en-GB"/>
              </w:rPr>
            </w:pPr>
            <w:hyperlink r:id="rId17">
              <w:r w:rsidR="192A950A" w:rsidRPr="00DA0CE3">
                <w:rPr>
                  <w:rStyle w:val="af5"/>
                  <w:rFonts w:ascii="Georgia" w:eastAsia="Times New Roman" w:hAnsi="Georgia" w:cs="Times New Roman"/>
                  <w:color w:val="0563C1"/>
                  <w:sz w:val="16"/>
                  <w:szCs w:val="16"/>
                  <w:lang w:val="en-GB"/>
                </w:rPr>
                <w:t>https://www.gov.uk/government/publications/wuhan-novel-coronavirus-initial-investigation-of-possible-cases/investigation-and-initial-clinical-management-of-possible-cases-of-wuhan-novel-coronavirus-wn-cov-infection</w:t>
              </w:r>
            </w:hyperlink>
            <w:r w:rsidR="192A950A" w:rsidRPr="00DA0CE3">
              <w:rPr>
                <w:rFonts w:ascii="Georgia" w:eastAsia="Times New Roman" w:hAnsi="Georgia" w:cs="Times New Roman"/>
                <w:sz w:val="16"/>
                <w:szCs w:val="16"/>
                <w:lang w:val="en-GB"/>
              </w:rPr>
              <w:t xml:space="preserve">  Accessed 27</w:t>
            </w:r>
            <w:r w:rsidR="192A950A" w:rsidRPr="00DA0CE3">
              <w:rPr>
                <w:rFonts w:ascii="Georgia" w:eastAsia="Times New Roman" w:hAnsi="Georgia" w:cs="Times New Roman"/>
                <w:sz w:val="16"/>
                <w:szCs w:val="16"/>
                <w:vertAlign w:val="superscript"/>
                <w:lang w:val="en-GB"/>
              </w:rPr>
              <w:t>th</w:t>
            </w:r>
            <w:r w:rsidR="192A950A" w:rsidRPr="00DA0CE3">
              <w:rPr>
                <w:rFonts w:ascii="Georgia" w:eastAsia="Times New Roman" w:hAnsi="Georgia" w:cs="Times New Roman"/>
                <w:sz w:val="16"/>
                <w:szCs w:val="16"/>
                <w:lang w:val="en-GB"/>
              </w:rPr>
              <w:t xml:space="preserve"> April 2020 @12:25Hrs</w:t>
            </w:r>
          </w:p>
          <w:p w14:paraId="53F99B22" w14:textId="643C05B4"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r>
      <w:tr w:rsidR="00551E87" w:rsidRPr="00DA0CE3" w14:paraId="5F28883B" w14:textId="77777777" w:rsidTr="01334965">
        <w:trPr>
          <w:trHeight w:val="726"/>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770B59AB"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Screening system</w:t>
            </w:r>
          </w:p>
        </w:tc>
        <w:tc>
          <w:tcPr>
            <w:tcW w:w="1260" w:type="dxa"/>
            <w:gridSpan w:val="2"/>
            <w:vAlign w:val="center"/>
          </w:tcPr>
          <w:p w14:paraId="097BDC87"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Outpatient appointment guidance</w:t>
            </w:r>
          </w:p>
        </w:tc>
        <w:tc>
          <w:tcPr>
            <w:tcW w:w="8513" w:type="dxa"/>
            <w:gridSpan w:val="4"/>
            <w:vAlign w:val="center"/>
          </w:tcPr>
          <w:p w14:paraId="4174645B" w14:textId="77777777" w:rsidR="00C22DBD" w:rsidRPr="00DA0CE3" w:rsidRDefault="001F3ECD"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Outpatient</w:t>
            </w:r>
            <w:r w:rsidR="00551E87" w:rsidRPr="00DA0CE3">
              <w:rPr>
                <w:rFonts w:ascii="Georgia" w:hAnsi="Georgia" w:cs="Times New Roman"/>
                <w:sz w:val="16"/>
                <w:szCs w:val="16"/>
              </w:rPr>
              <w:t xml:space="preserve"> appointments are to be virtual via phone clinics or video clinics where appropriate.  COVID patients are instructed not to present at hospital (there are no outpatient clinics for COVID patients 09 April 2020). Patients with COVID symptoms are instructed to self isolate at home. </w:t>
            </w:r>
          </w:p>
          <w:p w14:paraId="2DEBC1C5" w14:textId="4E7D1D81" w:rsidR="00551E87" w:rsidRPr="00DA0CE3" w:rsidRDefault="00551E87" w:rsidP="192A950A">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22nd April No change</w:t>
            </w:r>
          </w:p>
          <w:p w14:paraId="66EBA8A0" w14:textId="41B7C9C8" w:rsidR="00551E87" w:rsidRPr="00DA0CE3" w:rsidRDefault="00702730" w:rsidP="192A950A">
            <w:pPr>
              <w:spacing w:line="257" w:lineRule="auto"/>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lang w:val="en-GB"/>
              </w:rPr>
            </w:pPr>
            <w:hyperlink r:id="rId18">
              <w:r w:rsidR="192A950A" w:rsidRPr="00DA0CE3">
                <w:rPr>
                  <w:rStyle w:val="af5"/>
                  <w:rFonts w:ascii="Georgia" w:eastAsia="Times New Roman" w:hAnsi="Georgia" w:cs="Times New Roman"/>
                  <w:color w:val="0563C1"/>
                  <w:sz w:val="16"/>
                  <w:szCs w:val="16"/>
                  <w:lang w:val="en-GB"/>
                </w:rPr>
                <w:t>https://www.england.nhs.uk/coronavirus/wp-content/uploads/sites/52/2020/03/C0044-Specialty-Guide-Virtual-Working-and-Coronavirus-27-March-20.pdf</w:t>
              </w:r>
            </w:hyperlink>
            <w:r w:rsidR="192A950A" w:rsidRPr="00DA0CE3">
              <w:rPr>
                <w:rFonts w:ascii="Georgia" w:eastAsia="Times New Roman" w:hAnsi="Georgia" w:cs="Times New Roman"/>
                <w:sz w:val="16"/>
                <w:szCs w:val="16"/>
                <w:lang w:val="en-GB"/>
              </w:rPr>
              <w:t xml:space="preserve">  Accessed 27</w:t>
            </w:r>
            <w:r w:rsidR="192A950A" w:rsidRPr="00DA0CE3">
              <w:rPr>
                <w:rFonts w:ascii="Georgia" w:eastAsia="Times New Roman" w:hAnsi="Georgia" w:cs="Times New Roman"/>
                <w:sz w:val="16"/>
                <w:szCs w:val="16"/>
                <w:vertAlign w:val="superscript"/>
                <w:lang w:val="en-GB"/>
              </w:rPr>
              <w:t>th</w:t>
            </w:r>
            <w:r w:rsidR="192A950A" w:rsidRPr="00DA0CE3">
              <w:rPr>
                <w:rFonts w:ascii="Georgia" w:eastAsia="Times New Roman" w:hAnsi="Georgia" w:cs="Times New Roman"/>
                <w:sz w:val="16"/>
                <w:szCs w:val="16"/>
                <w:lang w:val="en-GB"/>
              </w:rPr>
              <w:t xml:space="preserve"> April 2020 @12:00 Hrs</w:t>
            </w:r>
          </w:p>
          <w:p w14:paraId="6FC7CDA1" w14:textId="20E6DFD1"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551E87" w:rsidRPr="00DA0CE3" w14:paraId="4B249AA2" w14:textId="77777777" w:rsidTr="01334965">
        <w:trPr>
          <w:cnfStyle w:val="000000100000" w:firstRow="0" w:lastRow="0" w:firstColumn="0" w:lastColumn="0" w:oddVBand="0" w:evenVBand="0" w:oddHBand="1" w:evenHBand="0" w:firstRowFirstColumn="0" w:firstRowLastColumn="0" w:lastRowFirstColumn="0" w:lastRowLastColumn="0"/>
          <w:trHeight w:val="1194"/>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30FF2B42"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lastRenderedPageBreak/>
              <w:t>Cost support</w:t>
            </w:r>
          </w:p>
        </w:tc>
        <w:tc>
          <w:tcPr>
            <w:tcW w:w="1260" w:type="dxa"/>
            <w:gridSpan w:val="2"/>
            <w:vAlign w:val="center"/>
          </w:tcPr>
          <w:p w14:paraId="482B4510"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Cost support (testing and treatment)</w:t>
            </w:r>
          </w:p>
        </w:tc>
        <w:tc>
          <w:tcPr>
            <w:tcW w:w="8513" w:type="dxa"/>
            <w:gridSpan w:val="4"/>
            <w:vAlign w:val="center"/>
          </w:tcPr>
          <w:p w14:paraId="1012A5F0" w14:textId="37410DB8" w:rsidR="00551E87" w:rsidRPr="00DA0CE3" w:rsidRDefault="00551E87" w:rsidP="192A950A">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The UK Government has </w:t>
            </w:r>
            <w:r w:rsidR="001F3ECD" w:rsidRPr="00DA0CE3">
              <w:rPr>
                <w:rFonts w:ascii="Georgia" w:hAnsi="Georgia" w:cs="Times New Roman"/>
                <w:sz w:val="16"/>
                <w:szCs w:val="16"/>
              </w:rPr>
              <w:t>committed</w:t>
            </w:r>
            <w:r w:rsidRPr="00DA0CE3">
              <w:rPr>
                <w:rFonts w:ascii="Georgia" w:hAnsi="Georgia" w:cs="Times New Roman"/>
                <w:sz w:val="16"/>
                <w:szCs w:val="16"/>
              </w:rPr>
              <w:t xml:space="preserve"> £5 Billion to address coronavirus with a pledge to fund the NHS with whatever it needs. </w:t>
            </w:r>
            <w:r w:rsidRPr="00DA0CE3">
              <w:rPr>
                <w:rFonts w:ascii="Georgia" w:hAnsi="Georgia" w:cs="Times New Roman"/>
                <w:b/>
                <w:bCs/>
                <w:sz w:val="16"/>
                <w:szCs w:val="16"/>
              </w:rPr>
              <w:t>22nd April update</w:t>
            </w:r>
            <w:r w:rsidRPr="00DA0CE3">
              <w:rPr>
                <w:rFonts w:ascii="Georgia" w:hAnsi="Georgia" w:cs="Times New Roman"/>
                <w:sz w:val="16"/>
                <w:szCs w:val="16"/>
              </w:rPr>
              <w:t xml:space="preserve"> All </w:t>
            </w:r>
            <w:r w:rsidR="001F3ECD" w:rsidRPr="00DA0CE3">
              <w:rPr>
                <w:rFonts w:ascii="Georgia" w:hAnsi="Georgia" w:cs="Times New Roman"/>
                <w:sz w:val="16"/>
                <w:szCs w:val="16"/>
              </w:rPr>
              <w:t>healthcare</w:t>
            </w:r>
            <w:r w:rsidRPr="00DA0CE3">
              <w:rPr>
                <w:rFonts w:ascii="Georgia" w:hAnsi="Georgia" w:cs="Times New Roman"/>
                <w:sz w:val="16"/>
                <w:szCs w:val="16"/>
              </w:rPr>
              <w:t xml:space="preserve"> expenses relating to COVID19 are covered by the NHS as they have been since the </w:t>
            </w:r>
            <w:r w:rsidR="001F3ECD" w:rsidRPr="00DA0CE3">
              <w:rPr>
                <w:rFonts w:ascii="Georgia" w:hAnsi="Georgia" w:cs="Times New Roman"/>
                <w:sz w:val="16"/>
                <w:szCs w:val="16"/>
              </w:rPr>
              <w:t>beginning</w:t>
            </w:r>
            <w:r w:rsidRPr="00DA0CE3">
              <w:rPr>
                <w:rFonts w:ascii="Georgia" w:hAnsi="Georgia" w:cs="Times New Roman"/>
                <w:sz w:val="16"/>
                <w:szCs w:val="16"/>
              </w:rPr>
              <w:t xml:space="preserve"> of the pandemic.</w:t>
            </w:r>
          </w:p>
          <w:p w14:paraId="2D65A686" w14:textId="5080259D" w:rsidR="00551E87" w:rsidRPr="00DA0CE3" w:rsidRDefault="00702730" w:rsidP="192A950A">
            <w:pPr>
              <w:spacing w:line="257" w:lineRule="auto"/>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lang w:val="en-GB"/>
              </w:rPr>
            </w:pPr>
            <w:hyperlink r:id="rId19">
              <w:r w:rsidR="192A950A" w:rsidRPr="00DA0CE3">
                <w:rPr>
                  <w:rStyle w:val="af5"/>
                  <w:rFonts w:ascii="Georgia" w:eastAsia="Times New Roman" w:hAnsi="Georgia" w:cs="Times New Roman"/>
                  <w:color w:val="0563C1"/>
                  <w:sz w:val="16"/>
                  <w:szCs w:val="16"/>
                  <w:lang w:val="en-GB"/>
                </w:rPr>
                <w:t>https://www.nhs.uk/using-the-nhs/nhs-services/visiting-or-moving-to-england/visitors-who-do-not-need-pay-for-nhs-treatment/</w:t>
              </w:r>
            </w:hyperlink>
            <w:r w:rsidR="192A950A" w:rsidRPr="00DA0CE3">
              <w:rPr>
                <w:rFonts w:ascii="Georgia" w:eastAsia="Times New Roman" w:hAnsi="Georgia" w:cs="Times New Roman"/>
                <w:sz w:val="16"/>
                <w:szCs w:val="16"/>
                <w:lang w:val="en-GB"/>
              </w:rPr>
              <w:t xml:space="preserve"> Accessed 27</w:t>
            </w:r>
            <w:r w:rsidR="192A950A" w:rsidRPr="00DA0CE3">
              <w:rPr>
                <w:rFonts w:ascii="Georgia" w:eastAsia="Times New Roman" w:hAnsi="Georgia" w:cs="Times New Roman"/>
                <w:sz w:val="16"/>
                <w:szCs w:val="16"/>
                <w:vertAlign w:val="superscript"/>
                <w:lang w:val="en-GB"/>
              </w:rPr>
              <w:t>th</w:t>
            </w:r>
            <w:r w:rsidR="192A950A" w:rsidRPr="00DA0CE3">
              <w:rPr>
                <w:rFonts w:ascii="Georgia" w:eastAsia="Times New Roman" w:hAnsi="Georgia" w:cs="Times New Roman"/>
                <w:sz w:val="16"/>
                <w:szCs w:val="16"/>
                <w:lang w:val="en-GB"/>
              </w:rPr>
              <w:t xml:space="preserve"> April 2020 @12:39Hrs</w:t>
            </w:r>
          </w:p>
          <w:p w14:paraId="3F055898" w14:textId="3A5784BD"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r>
      <w:tr w:rsidR="00551E87" w:rsidRPr="00DA0CE3" w14:paraId="4F5BF7B1" w14:textId="77777777" w:rsidTr="01334965">
        <w:trPr>
          <w:trHeight w:val="1430"/>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564D0367"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Evaluation and testing</w:t>
            </w:r>
          </w:p>
        </w:tc>
        <w:tc>
          <w:tcPr>
            <w:tcW w:w="1260" w:type="dxa"/>
            <w:gridSpan w:val="2"/>
            <w:vAlign w:val="center"/>
          </w:tcPr>
          <w:p w14:paraId="63887C5A"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Confirmation of COVID-19</w:t>
            </w:r>
          </w:p>
        </w:tc>
        <w:tc>
          <w:tcPr>
            <w:tcW w:w="8513" w:type="dxa"/>
            <w:gridSpan w:val="4"/>
            <w:vAlign w:val="center"/>
          </w:tcPr>
          <w:p w14:paraId="67BBC20D" w14:textId="36EAF7AF" w:rsidR="00551E87" w:rsidRPr="00DA0CE3" w:rsidRDefault="00551E87" w:rsidP="192A950A">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 COVID19 positive test post swabbing (PCR) is required to be considered.  Clinical symptoms and CxR findings alone are not enough.</w:t>
            </w:r>
          </w:p>
          <w:p w14:paraId="5561AB17" w14:textId="2F638262" w:rsidR="00551E87" w:rsidRPr="00DA0CE3" w:rsidRDefault="00702730" w:rsidP="192A950A">
            <w:pPr>
              <w:spacing w:line="257" w:lineRule="auto"/>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rPr>
            </w:pPr>
            <w:hyperlink r:id="rId20">
              <w:r w:rsidR="192A950A" w:rsidRPr="00DA0CE3">
                <w:rPr>
                  <w:rStyle w:val="af5"/>
                  <w:rFonts w:ascii="Georgia" w:eastAsia="Times New Roman" w:hAnsi="Georgia" w:cs="Times New Roman"/>
                  <w:color w:val="0563C1"/>
                  <w:sz w:val="16"/>
                  <w:szCs w:val="16"/>
                  <w:lang w:val="en-GB"/>
                </w:rPr>
                <w:t>https://www.england.nhs.uk/coronavirus/wp-content/uploads/sites/52/2020/03/clinical-management-of-persons-admitted-to-hospita-v1-19-march-2020.pdf</w:t>
              </w:r>
            </w:hyperlink>
          </w:p>
          <w:p w14:paraId="06178528" w14:textId="374AB81D"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551E87" w:rsidRPr="00DA0CE3" w14:paraId="5A7A9DEE" w14:textId="77777777" w:rsidTr="01334965">
        <w:trPr>
          <w:cnfStyle w:val="000000100000" w:firstRow="0" w:lastRow="0" w:firstColumn="0" w:lastColumn="0" w:oddVBand="0" w:evenVBand="0" w:oddHBand="1" w:evenHBand="0" w:firstRowFirstColumn="0" w:firstRowLastColumn="0" w:lastRowFirstColumn="0" w:lastRowLastColumn="0"/>
          <w:trHeight w:val="895"/>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163A28EE"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Triage protocols</w:t>
            </w:r>
          </w:p>
        </w:tc>
        <w:tc>
          <w:tcPr>
            <w:tcW w:w="1260" w:type="dxa"/>
            <w:gridSpan w:val="2"/>
            <w:vAlign w:val="center"/>
          </w:tcPr>
          <w:p w14:paraId="5040EDF4"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Hospital admission criteria</w:t>
            </w:r>
          </w:p>
        </w:tc>
        <w:tc>
          <w:tcPr>
            <w:tcW w:w="8513" w:type="dxa"/>
            <w:gridSpan w:val="4"/>
            <w:vAlign w:val="center"/>
          </w:tcPr>
          <w:p w14:paraId="65F58C05" w14:textId="648EBB9C"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Only patients who meet the following criteria are admitted 2.1 Patients who meet the following criteria are only tested once they are on a ward as an inpatient. Currently the NHS Trusts are still trying to work to the National four hour target to be admitted from the ED.  (This depends on </w:t>
            </w:r>
            <w:r w:rsidR="001F3ECD" w:rsidRPr="00DA0CE3">
              <w:rPr>
                <w:rFonts w:ascii="Georgia" w:hAnsi="Georgia" w:cs="Times New Roman"/>
                <w:sz w:val="16"/>
                <w:szCs w:val="16"/>
              </w:rPr>
              <w:t>availability</w:t>
            </w:r>
            <w:r w:rsidRPr="00DA0CE3">
              <w:rPr>
                <w:rFonts w:ascii="Georgia" w:hAnsi="Georgia" w:cs="Times New Roman"/>
                <w:sz w:val="16"/>
                <w:szCs w:val="16"/>
              </w:rPr>
              <w:t xml:space="preserve"> of beds, delays in patients not being stable enough to transfer, a</w:t>
            </w:r>
            <w:r w:rsidR="00CF2290">
              <w:rPr>
                <w:rFonts w:ascii="Georgia" w:hAnsi="Georgia" w:cs="Times New Roman"/>
                <w:sz w:val="16"/>
                <w:szCs w:val="16"/>
              </w:rPr>
              <w:t xml:space="preserve"> </w:t>
            </w:r>
            <w:r w:rsidR="00CF2290" w:rsidRPr="00DA0CE3">
              <w:rPr>
                <w:rFonts w:ascii="Georgia" w:hAnsi="Georgia" w:cs="Times New Roman"/>
                <w:sz w:val="16"/>
                <w:szCs w:val="16"/>
              </w:rPr>
              <w:t>duty</w:t>
            </w:r>
            <w:r w:rsidRPr="00DA0CE3">
              <w:rPr>
                <w:rFonts w:ascii="Georgia" w:hAnsi="Georgia" w:cs="Times New Roman"/>
                <w:sz w:val="16"/>
                <w:szCs w:val="16"/>
              </w:rPr>
              <w:t xml:space="preserve"> of Pt and internal communication issues).  (inpatient definition)</w:t>
            </w:r>
          </w:p>
          <w:p w14:paraId="1809889D"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requiring admission to hospital (a hospital practitioner has decided that admission to hospital is required with an expectation that the patient will need to stay at least one night)</w:t>
            </w:r>
          </w:p>
          <w:p w14:paraId="40CABEFC"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and</w:t>
            </w:r>
          </w:p>
          <w:p w14:paraId="3D0D9C1E"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have either clinical or radiological evidence of pneumonia</w:t>
            </w:r>
          </w:p>
          <w:p w14:paraId="4E2B0B2E"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or</w:t>
            </w:r>
          </w:p>
          <w:p w14:paraId="6458CD35"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acute respiratory distress syndrome</w:t>
            </w:r>
          </w:p>
          <w:p w14:paraId="3DC560DE"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or</w:t>
            </w:r>
          </w:p>
          <w:p w14:paraId="5821ECBA"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influenza like illness (fever ≥37.8°C and at least one of the following respiratory symptoms, which must be of acute onset: persistent cough (with or without sputum), hoarseness, nasal discharge or congestion, shortness of breath, sore throat, wheezing, sneezing</w:t>
            </w:r>
          </w:p>
          <w:p w14:paraId="7BF8B961" w14:textId="461B702C" w:rsidR="00551E87" w:rsidRPr="00DA0CE3" w:rsidRDefault="00551E87" w:rsidP="192A950A">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Note: Clinicians should consider testing inpatients with new respiratory symptoms or fever without another cause or worsening of a pre-existing respiratory condition.  (Patients are not swabbed prior to admission and a bed on a ward, swabbing is not performed in the ED.)</w:t>
            </w:r>
          </w:p>
          <w:p w14:paraId="0F10D290" w14:textId="7F220CD1" w:rsidR="00551E87" w:rsidRPr="00DA0CE3" w:rsidRDefault="00702730" w:rsidP="192A950A">
            <w:pPr>
              <w:spacing w:line="257" w:lineRule="auto"/>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lang w:val="en-GB"/>
              </w:rPr>
            </w:pPr>
            <w:hyperlink r:id="rId21">
              <w:r w:rsidR="192A950A" w:rsidRPr="00DA0CE3">
                <w:rPr>
                  <w:rStyle w:val="af5"/>
                  <w:rFonts w:ascii="Georgia" w:eastAsia="Times New Roman" w:hAnsi="Georgia" w:cs="Times New Roman"/>
                  <w:color w:val="0563C1"/>
                  <w:sz w:val="16"/>
                  <w:szCs w:val="16"/>
                  <w:lang w:val="en-GB"/>
                </w:rPr>
                <w:t>https://www.england.nhs.uk/coronavirus/wp-content/uploads/sites/52/2020/03/clinical-management-of-persons-admitted-to-hospita-v1-19-march-2020.pdf</w:t>
              </w:r>
            </w:hyperlink>
            <w:r w:rsidR="192A950A" w:rsidRPr="00DA0CE3">
              <w:rPr>
                <w:rFonts w:ascii="Georgia" w:eastAsia="Times New Roman" w:hAnsi="Georgia" w:cs="Times New Roman"/>
                <w:sz w:val="16"/>
                <w:szCs w:val="16"/>
                <w:lang w:val="en-GB"/>
              </w:rPr>
              <w:t xml:space="preserve">  Accessed 1</w:t>
            </w:r>
            <w:r w:rsidR="192A950A" w:rsidRPr="00DA0CE3">
              <w:rPr>
                <w:rFonts w:ascii="Georgia" w:eastAsia="Times New Roman" w:hAnsi="Georgia" w:cs="Times New Roman"/>
                <w:sz w:val="16"/>
                <w:szCs w:val="16"/>
                <w:vertAlign w:val="superscript"/>
                <w:lang w:val="en-GB"/>
              </w:rPr>
              <w:t>st</w:t>
            </w:r>
            <w:r w:rsidR="192A950A" w:rsidRPr="00DA0CE3">
              <w:rPr>
                <w:rFonts w:ascii="Georgia" w:eastAsia="Times New Roman" w:hAnsi="Georgia" w:cs="Times New Roman"/>
                <w:sz w:val="16"/>
                <w:szCs w:val="16"/>
                <w:lang w:val="en-GB"/>
              </w:rPr>
              <w:t xml:space="preserve"> April 2020 @16:00 Hrs</w:t>
            </w:r>
          </w:p>
          <w:p w14:paraId="288391BC" w14:textId="42731322"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r>
      <w:tr w:rsidR="00551E87" w:rsidRPr="00DA0CE3" w14:paraId="7D059887" w14:textId="77777777" w:rsidTr="01334965">
        <w:trPr>
          <w:trHeight w:val="1223"/>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2D099BFD"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Infection control</w:t>
            </w:r>
          </w:p>
        </w:tc>
        <w:tc>
          <w:tcPr>
            <w:tcW w:w="1260" w:type="dxa"/>
            <w:gridSpan w:val="2"/>
            <w:vAlign w:val="center"/>
          </w:tcPr>
          <w:p w14:paraId="64B1FB4B"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Healthcare triage isolation</w:t>
            </w:r>
          </w:p>
        </w:tc>
        <w:tc>
          <w:tcPr>
            <w:tcW w:w="8513" w:type="dxa"/>
            <w:gridSpan w:val="4"/>
            <w:vAlign w:val="center"/>
          </w:tcPr>
          <w:p w14:paraId="1B0269E7"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Clinicians should:</w:t>
            </w:r>
          </w:p>
          <w:p w14:paraId="46A58DD9"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implement infection prevention and control measures whilst awaiting test results, including isolation and cohorting of patients in line with your Trust seasonal influenza operational plan</w:t>
            </w:r>
          </w:p>
          <w:p w14:paraId="583F89E2"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assess individuals in a single occupancy room</w:t>
            </w:r>
          </w:p>
          <w:p w14:paraId="18998AF4"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wear personal protective equipment (PPE) - as a minimum, this should be a fluid resistant surgical mask, single use disposable apron and gloves and eye protection if blood and or body fluid contamination to the eyes or face is anticipated. If a patient meeting the case definition undergoes an aerosol generating procedure, then a FFP3 respirator, long-sleeved disposable fluid-repellent gown, gloves and eye protection must be worn; refer to infection prevention and control (IPC) guidance and PPE guidance</w:t>
            </w:r>
          </w:p>
          <w:p w14:paraId="5574830A" w14:textId="588E4671"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ask the patient to wear a fluid-resistant (Type IIR) surgical face mask (FRSM) if they are in a clinical or communal area or are being transported if the patient can tolerate it. The aim of this is to </w:t>
            </w:r>
            <w:r w:rsidR="001F3ECD" w:rsidRPr="00DA0CE3">
              <w:rPr>
                <w:rFonts w:ascii="Georgia" w:hAnsi="Georgia" w:cs="Times New Roman"/>
                <w:sz w:val="16"/>
                <w:szCs w:val="16"/>
              </w:rPr>
              <w:t>minimize</w:t>
            </w:r>
            <w:r w:rsidRPr="00DA0CE3">
              <w:rPr>
                <w:rFonts w:ascii="Georgia" w:hAnsi="Georgia" w:cs="Times New Roman"/>
                <w:sz w:val="16"/>
                <w:szCs w:val="16"/>
              </w:rPr>
              <w:t xml:space="preserve"> the dispersal of respiratory secretions, reduce both direct transmission risk and environmental contamination. A FRSM should not be worn by patients if there is potential for their clinical care to be compromised (for example, when receiving oxygen therapy via a mask). An FRSM can be worn until damp or uncomfortable.  3.1 Isolation</w:t>
            </w:r>
          </w:p>
          <w:p w14:paraId="71D3ECA6" w14:textId="77777777"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Ensure the patient is placed in respiratory isolation or within a specified cohort bay and the PPE described in the infection prevention and control guidance is worn by any person entering the room.</w:t>
            </w:r>
          </w:p>
          <w:p w14:paraId="388D6913" w14:textId="621304D2" w:rsidR="00551E87" w:rsidRPr="00DA0CE3" w:rsidRDefault="00551E87" w:rsidP="192A950A">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Ensure that the patient, potentially contaminated areas, and waste are managed as per the infection prevention and control guidance.</w:t>
            </w:r>
          </w:p>
          <w:p w14:paraId="6889D1F3" w14:textId="52BF80A2" w:rsidR="00551E87" w:rsidRPr="00DA0CE3" w:rsidRDefault="00702730" w:rsidP="192A950A">
            <w:pPr>
              <w:spacing w:line="257" w:lineRule="auto"/>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rPr>
            </w:pPr>
            <w:hyperlink r:id="rId22">
              <w:r w:rsidR="192A950A" w:rsidRPr="00DA0CE3">
                <w:rPr>
                  <w:rStyle w:val="af5"/>
                  <w:rFonts w:ascii="Georgia" w:eastAsia="Times New Roman" w:hAnsi="Georgia" w:cs="Times New Roman"/>
                  <w:color w:val="0563C1"/>
                  <w:sz w:val="16"/>
                  <w:szCs w:val="16"/>
                  <w:lang w:val="en-GB"/>
                </w:rPr>
                <w:t>https://www.gov.uk/government/publications/wuhan-novel-coronavirus-initial-investigation-of-possible-cases/investigation-and-initial-clinical-management-of-possible-cases-of-wuhan-novel-coronavirus-wn-cov-infection</w:t>
              </w:r>
            </w:hyperlink>
          </w:p>
          <w:p w14:paraId="6A2A8A39" w14:textId="4F1059CB" w:rsidR="00551E87" w:rsidRPr="00DA0CE3" w:rsidRDefault="00551E87"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551E87" w:rsidRPr="00DA0CE3" w14:paraId="3FF77242" w14:textId="77777777" w:rsidTr="01334965">
        <w:trPr>
          <w:cnfStyle w:val="000000100000" w:firstRow="0" w:lastRow="0" w:firstColumn="0" w:lastColumn="0" w:oddVBand="0" w:evenVBand="0" w:oddHBand="1" w:evenHBand="0" w:firstRowFirstColumn="0" w:firstRowLastColumn="0" w:lastRowFirstColumn="0" w:lastRowLastColumn="0"/>
          <w:trHeight w:val="670"/>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5AB95B7E" w14:textId="77777777" w:rsidR="00551E87" w:rsidRPr="00DA0CE3" w:rsidRDefault="00551E87" w:rsidP="00CD3B32">
            <w:pPr>
              <w:jc w:val="center"/>
              <w:rPr>
                <w:rFonts w:ascii="Georgia" w:hAnsi="Georgia" w:cs="Times New Roman"/>
                <w:sz w:val="18"/>
                <w:szCs w:val="18"/>
              </w:rPr>
            </w:pPr>
          </w:p>
        </w:tc>
        <w:tc>
          <w:tcPr>
            <w:tcW w:w="1260" w:type="dxa"/>
            <w:gridSpan w:val="2"/>
            <w:vAlign w:val="center"/>
          </w:tcPr>
          <w:p w14:paraId="13F7D2B5" w14:textId="52A9F3D6"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 xml:space="preserve">Visitor </w:t>
            </w:r>
            <w:r w:rsidR="00D504A5" w:rsidRPr="00DA0CE3">
              <w:rPr>
                <w:rFonts w:ascii="Georgia" w:hAnsi="Georgia" w:cs="Times New Roman"/>
                <w:sz w:val="18"/>
                <w:szCs w:val="18"/>
              </w:rPr>
              <w:t>a</w:t>
            </w:r>
            <w:r w:rsidRPr="00DA0CE3">
              <w:rPr>
                <w:rFonts w:ascii="Georgia" w:hAnsi="Georgia" w:cs="Times New Roman"/>
                <w:sz w:val="18"/>
                <w:szCs w:val="18"/>
              </w:rPr>
              <w:t xml:space="preserve">ccess to </w:t>
            </w:r>
            <w:r w:rsidR="00D504A5" w:rsidRPr="00DA0CE3">
              <w:rPr>
                <w:rFonts w:ascii="Georgia" w:hAnsi="Georgia" w:cs="Times New Roman"/>
                <w:sz w:val="18"/>
                <w:szCs w:val="18"/>
              </w:rPr>
              <w:t>h</w:t>
            </w:r>
            <w:r w:rsidRPr="00DA0CE3">
              <w:rPr>
                <w:rFonts w:ascii="Georgia" w:hAnsi="Georgia" w:cs="Times New Roman"/>
                <w:sz w:val="18"/>
                <w:szCs w:val="18"/>
              </w:rPr>
              <w:t>ealthcare facilities</w:t>
            </w:r>
          </w:p>
        </w:tc>
        <w:tc>
          <w:tcPr>
            <w:tcW w:w="8513" w:type="dxa"/>
            <w:gridSpan w:val="4"/>
            <w:vAlign w:val="center"/>
          </w:tcPr>
          <w:p w14:paraId="255B2CBE"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Our preference at this point is that we have no visitors coming to our hospitals.</w:t>
            </w:r>
          </w:p>
          <w:p w14:paraId="35D03756"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We will, however, consider visitors on compassionate grounds for seriously ill patients or those receiving end-of-life care only in agreement with each individual ward. 22 April 2020 Visitor access to COVID-19 patients varies from NHS Trust to NHS Trust. The latest NHS England guidance states that hospital visiting is "suspended with immediate effect and until further notice", but it lists several exceptions.</w:t>
            </w:r>
          </w:p>
          <w:p w14:paraId="0FE7AE92"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It says in certain circumstances one visitor - who must be an immediate family member or carer - is allowed to visit a hospital patient.</w:t>
            </w:r>
          </w:p>
          <w:p w14:paraId="4620BFBA" w14:textId="77777777"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The circumstances include:</w:t>
            </w:r>
          </w:p>
          <w:p w14:paraId="5F1BE8A1" w14:textId="0510270D" w:rsidR="00551E87" w:rsidRPr="00DA0CE3" w:rsidRDefault="00551E87" w:rsidP="192A950A">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If the patient is receiving end-of-life care, If the visitor is the birthing partner of a woman in </w:t>
            </w:r>
            <w:r w:rsidR="001F3ECD" w:rsidRPr="00DA0CE3">
              <w:rPr>
                <w:rFonts w:ascii="Georgia" w:hAnsi="Georgia" w:cs="Times New Roman"/>
                <w:sz w:val="16"/>
                <w:szCs w:val="16"/>
              </w:rPr>
              <w:t>labor</w:t>
            </w:r>
            <w:r w:rsidRPr="00DA0CE3">
              <w:rPr>
                <w:rFonts w:ascii="Georgia" w:hAnsi="Georgia" w:cs="Times New Roman"/>
                <w:sz w:val="16"/>
                <w:szCs w:val="16"/>
              </w:rPr>
              <w:t>, If the visitor is a parent or "appropriate adult" visiting a child patient, If the visitor is supporting someone with a mental health issue such as dementia, a learning disability or autism, where not being present would cause the patient to be distressed, The guidance applies to all inpatient, diagnostic and outpatient areas.</w:t>
            </w:r>
          </w:p>
          <w:p w14:paraId="254CE4F6" w14:textId="3503432D" w:rsidR="00551E87" w:rsidRPr="00DA0CE3" w:rsidRDefault="00702730" w:rsidP="192A950A">
            <w:pPr>
              <w:spacing w:line="257" w:lineRule="auto"/>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rPr>
            </w:pPr>
            <w:hyperlink r:id="rId23">
              <w:r w:rsidR="192A950A" w:rsidRPr="00DA0CE3">
                <w:rPr>
                  <w:rStyle w:val="af5"/>
                  <w:rFonts w:ascii="Georgia" w:eastAsia="Times New Roman" w:hAnsi="Georgia" w:cs="Times New Roman"/>
                  <w:color w:val="0563C1"/>
                  <w:sz w:val="16"/>
                  <w:szCs w:val="16"/>
                  <w:lang w:val="en-GB"/>
                </w:rPr>
                <w:t>https://www.england.nhs.uk/coronavirus/wp-content/uploads/sites/52/2020/03/C0030_Visitor-Guidance_8-April-2020.pdf</w:t>
              </w:r>
            </w:hyperlink>
          </w:p>
          <w:p w14:paraId="71680E3F" w14:textId="23FC599D" w:rsidR="00551E87" w:rsidRPr="00DA0CE3" w:rsidRDefault="00551E87"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r>
      <w:tr w:rsidR="00551E87" w:rsidRPr="00DA0CE3" w14:paraId="57C64919" w14:textId="77777777" w:rsidTr="01334965">
        <w:trPr>
          <w:trHeight w:val="1119"/>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12E7330F" w14:textId="77777777" w:rsidR="00551E87" w:rsidRPr="00DA0CE3" w:rsidRDefault="00551E87" w:rsidP="00CD3B32">
            <w:pPr>
              <w:jc w:val="center"/>
              <w:rPr>
                <w:rFonts w:ascii="Georgia" w:hAnsi="Georgia" w:cs="Times New Roman"/>
                <w:sz w:val="18"/>
                <w:szCs w:val="18"/>
              </w:rPr>
            </w:pPr>
          </w:p>
        </w:tc>
        <w:tc>
          <w:tcPr>
            <w:tcW w:w="1260" w:type="dxa"/>
            <w:gridSpan w:val="2"/>
            <w:vAlign w:val="center"/>
          </w:tcPr>
          <w:p w14:paraId="4A9E7B33" w14:textId="3058D09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p>
        </w:tc>
        <w:tc>
          <w:tcPr>
            <w:tcW w:w="8513" w:type="dxa"/>
            <w:gridSpan w:val="4"/>
            <w:vAlign w:val="center"/>
          </w:tcPr>
          <w:p w14:paraId="3CE92892" w14:textId="1C24C5FA" w:rsidR="00551E87" w:rsidRPr="00DA0CE3" w:rsidRDefault="00551E87" w:rsidP="00DA0CE3">
            <w:pPr>
              <w:spacing w:line="257" w:lineRule="auto"/>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551E87" w:rsidRPr="00DA0CE3" w14:paraId="2E7D52D3" w14:textId="77777777" w:rsidTr="01334965">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2268" w:type="dxa"/>
            <w:gridSpan w:val="3"/>
            <w:vMerge w:val="restart"/>
            <w:tcBorders>
              <w:tl2br w:val="nil"/>
            </w:tcBorders>
            <w:vAlign w:val="center"/>
          </w:tcPr>
          <w:p w14:paraId="6CEF18AC" w14:textId="5CFC3367" w:rsidR="00551E87" w:rsidRPr="00DA0CE3" w:rsidRDefault="00551E87" w:rsidP="00CD3B32">
            <w:pPr>
              <w:jc w:val="center"/>
              <w:rPr>
                <w:rFonts w:ascii="Georgia" w:hAnsi="Georgia" w:cs="Times New Roman"/>
                <w:sz w:val="18"/>
                <w:szCs w:val="18"/>
              </w:rPr>
            </w:pPr>
            <w:r w:rsidRPr="00DA0CE3">
              <w:rPr>
                <w:rFonts w:ascii="Georgia" w:hAnsi="Georgia" w:cs="Times New Roman"/>
                <w:sz w:val="18"/>
                <w:szCs w:val="18"/>
              </w:rPr>
              <w:lastRenderedPageBreak/>
              <w:t>Theme</w:t>
            </w:r>
            <w:r w:rsidR="00D504A5" w:rsidRPr="00DA0CE3">
              <w:rPr>
                <w:rFonts w:ascii="Georgia" w:hAnsi="Georgia" w:cs="Times New Roman"/>
                <w:sz w:val="18"/>
                <w:szCs w:val="18"/>
              </w:rPr>
              <w:t>s</w:t>
            </w:r>
            <w:r w:rsidRPr="00DA0CE3">
              <w:rPr>
                <w:rFonts w:ascii="Georgia" w:hAnsi="Georgia" w:cs="Times New Roman"/>
                <w:sz w:val="18"/>
                <w:szCs w:val="18"/>
              </w:rPr>
              <w:t xml:space="preserve"> / Sub-themes</w:t>
            </w:r>
          </w:p>
        </w:tc>
        <w:tc>
          <w:tcPr>
            <w:tcW w:w="8513" w:type="dxa"/>
            <w:gridSpan w:val="4"/>
            <w:vAlign w:val="center"/>
          </w:tcPr>
          <w:p w14:paraId="2B928176"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b/>
                <w:bCs/>
                <w:sz w:val="20"/>
                <w:szCs w:val="20"/>
              </w:rPr>
            </w:pPr>
            <w:r w:rsidRPr="00DA0CE3">
              <w:rPr>
                <w:rFonts w:ascii="Georgia" w:hAnsi="Georgia" w:cs="Times New Roman"/>
                <w:b/>
                <w:bCs/>
                <w:sz w:val="18"/>
                <w:szCs w:val="18"/>
              </w:rPr>
              <w:t>Haiti</w:t>
            </w:r>
          </w:p>
        </w:tc>
      </w:tr>
      <w:tr w:rsidR="00551E87" w:rsidRPr="00DA0CE3" w14:paraId="0B6C297C" w14:textId="77777777" w:rsidTr="01334965">
        <w:trPr>
          <w:trHeight w:val="269"/>
        </w:trPr>
        <w:tc>
          <w:tcPr>
            <w:cnfStyle w:val="001000000000" w:firstRow="0" w:lastRow="0" w:firstColumn="1" w:lastColumn="0" w:oddVBand="0" w:evenVBand="0" w:oddHBand="0" w:evenHBand="0" w:firstRowFirstColumn="0" w:firstRowLastColumn="0" w:lastRowFirstColumn="0" w:lastRowLastColumn="0"/>
            <w:tcW w:w="2268" w:type="dxa"/>
            <w:gridSpan w:val="3"/>
            <w:vMerge/>
            <w:tcBorders>
              <w:tl2br w:val="nil"/>
            </w:tcBorders>
            <w:vAlign w:val="center"/>
          </w:tcPr>
          <w:p w14:paraId="18DF4305" w14:textId="77777777" w:rsidR="00551E87" w:rsidRPr="00DA0CE3" w:rsidRDefault="00551E87" w:rsidP="00CD3B32">
            <w:pPr>
              <w:rPr>
                <w:rFonts w:ascii="Georgia" w:hAnsi="Georgia" w:cs="Times New Roman"/>
                <w:sz w:val="18"/>
                <w:szCs w:val="18"/>
              </w:rPr>
            </w:pPr>
          </w:p>
        </w:tc>
        <w:tc>
          <w:tcPr>
            <w:tcW w:w="4230" w:type="dxa"/>
            <w:gridSpan w:val="3"/>
            <w:vAlign w:val="center"/>
          </w:tcPr>
          <w:p w14:paraId="481ACC8A"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Verbatum</w:t>
            </w:r>
          </w:p>
        </w:tc>
        <w:tc>
          <w:tcPr>
            <w:tcW w:w="4283" w:type="dxa"/>
            <w:vAlign w:val="center"/>
          </w:tcPr>
          <w:p w14:paraId="4725AD0A"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Translation</w:t>
            </w:r>
          </w:p>
        </w:tc>
      </w:tr>
      <w:tr w:rsidR="00551E87" w:rsidRPr="00DA0CE3" w14:paraId="7CE64540" w14:textId="77777777" w:rsidTr="01334965">
        <w:trPr>
          <w:cnfStyle w:val="000000100000" w:firstRow="0" w:lastRow="0" w:firstColumn="0" w:lastColumn="0" w:oddVBand="0" w:evenVBand="0" w:oddHBand="1" w:evenHBand="0" w:firstRowFirstColumn="0" w:firstRowLastColumn="0" w:lastRowFirstColumn="0" w:lastRowLastColumn="0"/>
          <w:trHeight w:val="2535"/>
        </w:trPr>
        <w:tc>
          <w:tcPr>
            <w:cnfStyle w:val="001000000000" w:firstRow="0" w:lastRow="0" w:firstColumn="1" w:lastColumn="0" w:oddVBand="0" w:evenVBand="0" w:oddHBand="0" w:evenHBand="0" w:firstRowFirstColumn="0" w:firstRowLastColumn="0" w:lastRowFirstColumn="0" w:lastRowLastColumn="0"/>
            <w:tcW w:w="1127" w:type="dxa"/>
            <w:gridSpan w:val="2"/>
            <w:vMerge w:val="restart"/>
            <w:vAlign w:val="center"/>
          </w:tcPr>
          <w:p w14:paraId="4F802D26"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Evaluation and testing</w:t>
            </w:r>
          </w:p>
        </w:tc>
        <w:tc>
          <w:tcPr>
            <w:tcW w:w="1141" w:type="dxa"/>
            <w:vAlign w:val="center"/>
          </w:tcPr>
          <w:p w14:paraId="0350E001"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Screening criteria</w:t>
            </w:r>
          </w:p>
        </w:tc>
        <w:tc>
          <w:tcPr>
            <w:tcW w:w="4230" w:type="dxa"/>
            <w:gridSpan w:val="3"/>
            <w:vAlign w:val="center"/>
          </w:tcPr>
          <w:p w14:paraId="2CB86526" w14:textId="77777777" w:rsidR="00551E87" w:rsidRPr="00DA0CE3" w:rsidRDefault="00551E87" w:rsidP="00551E8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Toute personne avec un antécédent de fièvre ou une fièvre supérieure ou égale à 38 de- grés Celsius et de la toux avec une apparition dans les 10 der- niers jours avec ou sans critères d’hospitalisation.                                                                                 Antécédents de voyage dans des pays (zones) affectés au CO- VID-19 durant les 14 jours pré- cédant l’apparition des symp- tômes de grippe</w:t>
            </w:r>
          </w:p>
          <w:p w14:paraId="390D3BBF" w14:textId="77777777" w:rsidR="00551E87" w:rsidRPr="00DA0CE3" w:rsidRDefault="00551E87" w:rsidP="00551E8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Ou A été en contact avec un cas confirmé de COVID-19. Au niveau des institutions tout patient avec une infection aigue des voies respiratoires su- périeures (IVRS) d’au moins cinq jours, ne répondant pas au traitement usuel, dont l’état de santé se détériore avec tendance à développer une pneumonie ou broncho-pneumonie et dont les antécédents révèlent qu’il a été en contact avec une personne malade ou qu’il vient d’un pays où le COVID-19 a été confirmé sera considérée comme suspect. Chez ces patients suspects deux échantillons seront pris: un prélèvement nasopharyngé et oro-pharyngé.  Updated as of 4/20/20: Toute personne présentant une fièvre supérieure ou égale à 38 degrés Celsius, ou antécédent de fièvre, acompagnée de toux avec ou sans dificultés respiratoires, céphalée, courbatureset/ouéventuelement ayant eu contact avec un cas confirmé de COVID-19.</w:t>
            </w:r>
          </w:p>
          <w:p w14:paraId="4BB9D92A" w14:textId="77777777" w:rsidR="00551E87" w:rsidRPr="00DA0CE3" w:rsidRDefault="00551E87" w:rsidP="00551E8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Ou Toute personne présentant une altération subite du gout (agueusie) oudel’odorat (anosmie)</w:t>
            </w:r>
          </w:p>
          <w:p w14:paraId="33CD04BD" w14:textId="4B8DBA76" w:rsidR="00551E87" w:rsidRPr="00DA0CE3" w:rsidRDefault="00551E87" w:rsidP="00551E8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Ou Toute personne chez qui un personnel de santé (Médecin ou infirmière...) pose </w:t>
            </w:r>
            <w:r w:rsidR="00DA0CE3" w:rsidRPr="00DA0CE3">
              <w:rPr>
                <w:rFonts w:ascii="Georgia" w:hAnsi="Georgia" w:cs="Times New Roman"/>
                <w:sz w:val="16"/>
                <w:szCs w:val="16"/>
              </w:rPr>
              <w:t>undiagnostic</w:t>
            </w:r>
            <w:r w:rsidRPr="00DA0CE3">
              <w:rPr>
                <w:rFonts w:ascii="Georgia" w:hAnsi="Georgia" w:cs="Times New Roman"/>
                <w:sz w:val="16"/>
                <w:szCs w:val="16"/>
              </w:rPr>
              <w:t xml:space="preserve"> de COVID-19.</w:t>
            </w:r>
          </w:p>
          <w:p w14:paraId="38A0BC92" w14:textId="77777777" w:rsidR="00551E87" w:rsidRDefault="00551E87" w:rsidP="00551E8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Ou Toute personne en provenance d’une zone à risque avec des symptômes compatibles à la COVID-19</w:t>
            </w:r>
          </w:p>
          <w:p w14:paraId="50AE27A1" w14:textId="17371EAE" w:rsidR="00DA0CE3" w:rsidRPr="00DA0CE3" w:rsidRDefault="00DA0CE3" w:rsidP="00551E8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c>
          <w:tcPr>
            <w:tcW w:w="4283" w:type="dxa"/>
            <w:vAlign w:val="center"/>
          </w:tcPr>
          <w:p w14:paraId="496EF8F6" w14:textId="77777777" w:rsidR="00551E87" w:rsidRPr="00DA0CE3" w:rsidRDefault="00551E87" w:rsidP="00551E8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Anyone with a history of fever or fever greater than or equal to 38°C and cough with onset within the last 10 days with or without criteria for hospitalization. Travel history in countries (zones) assigned to COVID 19 during the 14 days preceding the onset of flu symptoms</w:t>
            </w:r>
          </w:p>
          <w:p w14:paraId="44333E35" w14:textId="2C731AF0" w:rsidR="00551E87" w:rsidRPr="00DA0CE3" w:rsidRDefault="00551E87" w:rsidP="00551E8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Or Has been in contact with a confirmed case of COVID-19 with a history of fever or have a fever greater than 38°C and a cough within the last 10 days. At the institutional level, any patient with an acute upper respiratory infection (URTI) of at least five days, who does not respond to usual treatment, whose state of health deteriorates with a tendency to develop pneumonia or </w:t>
            </w:r>
            <w:r w:rsidR="00CF2290">
              <w:rPr>
                <w:rFonts w:ascii="Georgia" w:hAnsi="Georgia" w:cs="Times New Roman"/>
                <w:sz w:val="16"/>
                <w:szCs w:val="16"/>
              </w:rPr>
              <w:t>b</w:t>
            </w:r>
            <w:r w:rsidR="00CF2290" w:rsidRPr="00DA0CE3">
              <w:rPr>
                <w:rFonts w:ascii="Georgia" w:hAnsi="Georgia" w:cs="Times New Roman"/>
                <w:sz w:val="16"/>
                <w:szCs w:val="16"/>
              </w:rPr>
              <w:t>roncho</w:t>
            </w:r>
            <w:r w:rsidRPr="00DA0CE3">
              <w:rPr>
                <w:rFonts w:ascii="Georgia" w:hAnsi="Georgia" w:cs="Times New Roman"/>
                <w:sz w:val="16"/>
                <w:szCs w:val="16"/>
              </w:rPr>
              <w:t xml:space="preserve">- pneumonia and whose history indicates that he has been in contact with a sick person or that he comes from a country where COVID-19 has been confirmed will be considered suspicious. In these suspect patients two samples will be taken: a nasopharyngeal and an oropharyngeal sample. Updated as of 4/20/20: Anyone with fever greater than or equal to 38 degrees Celsius, or history of fever, accompanied by cough with or without respiratory difficulties, headache, body aches and / or possibly having had contact with a confirmed COVID-19. Or Anyone with sudden changes in taste (ageusia) or smell (anosmia). Or Anyone with a health staff (doctor or nurse, </w:t>
            </w:r>
            <w:r w:rsidR="00CF2290" w:rsidRPr="00DA0CE3">
              <w:rPr>
                <w:rFonts w:ascii="Georgia" w:hAnsi="Georgia" w:cs="Times New Roman"/>
                <w:sz w:val="16"/>
                <w:szCs w:val="16"/>
              </w:rPr>
              <w:t>etc.</w:t>
            </w:r>
            <w:r w:rsidRPr="00DA0CE3">
              <w:rPr>
                <w:rFonts w:ascii="Georgia" w:hAnsi="Georgia" w:cs="Times New Roman"/>
                <w:sz w:val="16"/>
                <w:szCs w:val="16"/>
              </w:rPr>
              <w:t>) diagnosed with COVID-19.Or Anyone from a risk area with symptoms compatible with COVID-19</w:t>
            </w:r>
          </w:p>
        </w:tc>
      </w:tr>
      <w:tr w:rsidR="00551E87" w:rsidRPr="00DA0CE3" w14:paraId="29555D02" w14:textId="77777777" w:rsidTr="00DA0CE3">
        <w:trPr>
          <w:trHeight w:val="827"/>
        </w:trPr>
        <w:tc>
          <w:tcPr>
            <w:cnfStyle w:val="001000000000" w:firstRow="0" w:lastRow="0" w:firstColumn="1" w:lastColumn="0" w:oddVBand="0" w:evenVBand="0" w:oddHBand="0" w:evenHBand="0" w:firstRowFirstColumn="0" w:firstRowLastColumn="0" w:lastRowFirstColumn="0" w:lastRowLastColumn="0"/>
            <w:tcW w:w="1127" w:type="dxa"/>
            <w:gridSpan w:val="2"/>
            <w:vMerge/>
            <w:vAlign w:val="center"/>
          </w:tcPr>
          <w:p w14:paraId="28FBABD3" w14:textId="77777777" w:rsidR="00551E87" w:rsidRPr="00DA0CE3" w:rsidRDefault="00551E87" w:rsidP="00CD3B32">
            <w:pPr>
              <w:jc w:val="center"/>
              <w:rPr>
                <w:rFonts w:ascii="Georgia" w:hAnsi="Georgia" w:cs="Times New Roman"/>
                <w:b w:val="0"/>
                <w:bCs w:val="0"/>
                <w:sz w:val="18"/>
                <w:szCs w:val="18"/>
              </w:rPr>
            </w:pPr>
          </w:p>
        </w:tc>
        <w:tc>
          <w:tcPr>
            <w:tcW w:w="1141" w:type="dxa"/>
            <w:vAlign w:val="center"/>
          </w:tcPr>
          <w:p w14:paraId="59FB95FE" w14:textId="6494B202"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 xml:space="preserve">Screening </w:t>
            </w:r>
            <w:r w:rsidR="00D504A5" w:rsidRPr="00DA0CE3">
              <w:rPr>
                <w:rFonts w:ascii="Georgia" w:hAnsi="Georgia" w:cs="Times New Roman"/>
                <w:sz w:val="18"/>
                <w:szCs w:val="18"/>
              </w:rPr>
              <w:t>c</w:t>
            </w:r>
            <w:r w:rsidRPr="00DA0CE3">
              <w:rPr>
                <w:rFonts w:ascii="Georgia" w:hAnsi="Georgia" w:cs="Times New Roman"/>
                <w:sz w:val="18"/>
                <w:szCs w:val="18"/>
              </w:rPr>
              <w:t xml:space="preserve">enter </w:t>
            </w:r>
            <w:r w:rsidR="00D504A5" w:rsidRPr="00DA0CE3">
              <w:rPr>
                <w:rFonts w:ascii="Georgia" w:hAnsi="Georgia" w:cs="Times New Roman"/>
                <w:sz w:val="18"/>
                <w:szCs w:val="18"/>
              </w:rPr>
              <w:t>t</w:t>
            </w:r>
            <w:r w:rsidRPr="00DA0CE3">
              <w:rPr>
                <w:rFonts w:ascii="Georgia" w:hAnsi="Georgia" w:cs="Times New Roman"/>
                <w:sz w:val="18"/>
                <w:szCs w:val="18"/>
              </w:rPr>
              <w:t>ypes</w:t>
            </w:r>
          </w:p>
        </w:tc>
        <w:tc>
          <w:tcPr>
            <w:tcW w:w="4230" w:type="dxa"/>
            <w:gridSpan w:val="3"/>
            <w:vAlign w:val="center"/>
          </w:tcPr>
          <w:p w14:paraId="23B61109" w14:textId="2756AAFE" w:rsidR="00551E87" w:rsidRPr="00DA0CE3" w:rsidRDefault="0049738C"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Not indicated</w:t>
            </w:r>
          </w:p>
        </w:tc>
        <w:tc>
          <w:tcPr>
            <w:tcW w:w="4283" w:type="dxa"/>
            <w:vAlign w:val="center"/>
          </w:tcPr>
          <w:p w14:paraId="3A8CE340" w14:textId="7D4B7D94" w:rsidR="00551E87" w:rsidRPr="00DA0CE3" w:rsidRDefault="0049738C"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The government guideline is not indicated this information, however, acceding to other resources, some hospital </w:t>
            </w:r>
            <w:r w:rsidR="00CF2290" w:rsidRPr="00DA0CE3">
              <w:rPr>
                <w:rFonts w:ascii="Georgia" w:hAnsi="Georgia" w:cs="Times New Roman"/>
                <w:sz w:val="16"/>
                <w:szCs w:val="16"/>
              </w:rPr>
              <w:t>does</w:t>
            </w:r>
            <w:r w:rsidRPr="00DA0CE3">
              <w:rPr>
                <w:rFonts w:ascii="Georgia" w:hAnsi="Georgia" w:cs="Times New Roman"/>
                <w:sz w:val="16"/>
                <w:szCs w:val="16"/>
              </w:rPr>
              <w:t xml:space="preserve"> the screening test.</w:t>
            </w:r>
          </w:p>
          <w:p w14:paraId="1AB83EFE" w14:textId="42EA88BF" w:rsidR="0049738C" w:rsidRPr="00DA0CE3" w:rsidRDefault="0049738C" w:rsidP="0049738C">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551E87" w:rsidRPr="00DA0CE3" w14:paraId="52A366B6" w14:textId="77777777" w:rsidTr="01334965">
        <w:trPr>
          <w:cnfStyle w:val="000000100000" w:firstRow="0" w:lastRow="0" w:firstColumn="0" w:lastColumn="0" w:oddVBand="0" w:evenVBand="0" w:oddHBand="1" w:evenHBand="0" w:firstRowFirstColumn="0" w:firstRowLastColumn="0" w:lastRowFirstColumn="0" w:lastRowLastColumn="0"/>
          <w:trHeight w:val="726"/>
        </w:trPr>
        <w:tc>
          <w:tcPr>
            <w:cnfStyle w:val="001000000000" w:firstRow="0" w:lastRow="0" w:firstColumn="1" w:lastColumn="0" w:oddVBand="0" w:evenVBand="0" w:oddHBand="0" w:evenHBand="0" w:firstRowFirstColumn="0" w:firstRowLastColumn="0" w:lastRowFirstColumn="0" w:lastRowLastColumn="0"/>
            <w:tcW w:w="1127" w:type="dxa"/>
            <w:gridSpan w:val="2"/>
            <w:vAlign w:val="center"/>
          </w:tcPr>
          <w:p w14:paraId="4ADDDB2F"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Screening system</w:t>
            </w:r>
          </w:p>
        </w:tc>
        <w:tc>
          <w:tcPr>
            <w:tcW w:w="1141" w:type="dxa"/>
            <w:vAlign w:val="center"/>
          </w:tcPr>
          <w:p w14:paraId="3C2E8286"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Outpatient appointment guidance</w:t>
            </w:r>
          </w:p>
        </w:tc>
        <w:tc>
          <w:tcPr>
            <w:tcW w:w="4230" w:type="dxa"/>
            <w:gridSpan w:val="3"/>
            <w:vAlign w:val="center"/>
          </w:tcPr>
          <w:p w14:paraId="5F523076" w14:textId="10E66B16" w:rsidR="00551E87" w:rsidRPr="00DA0CE3" w:rsidRDefault="0049738C"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Not indicated</w:t>
            </w:r>
          </w:p>
        </w:tc>
        <w:tc>
          <w:tcPr>
            <w:tcW w:w="4283" w:type="dxa"/>
            <w:vAlign w:val="center"/>
          </w:tcPr>
          <w:p w14:paraId="6F19FA47" w14:textId="6286B54E" w:rsidR="00551E87" w:rsidRPr="00DA0CE3" w:rsidRDefault="0049738C"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Not indicated (or unavailable) for the general population. There is some guidance for those with HIV/AIDS. Haiti has a high number of individuals suffering from HIV/AIDS</w:t>
            </w:r>
          </w:p>
        </w:tc>
      </w:tr>
      <w:tr w:rsidR="00551E87" w:rsidRPr="00DA0CE3" w14:paraId="30CCFC89" w14:textId="77777777" w:rsidTr="01334965">
        <w:trPr>
          <w:trHeight w:val="1194"/>
        </w:trPr>
        <w:tc>
          <w:tcPr>
            <w:cnfStyle w:val="001000000000" w:firstRow="0" w:lastRow="0" w:firstColumn="1" w:lastColumn="0" w:oddVBand="0" w:evenVBand="0" w:oddHBand="0" w:evenHBand="0" w:firstRowFirstColumn="0" w:firstRowLastColumn="0" w:lastRowFirstColumn="0" w:lastRowLastColumn="0"/>
            <w:tcW w:w="1127" w:type="dxa"/>
            <w:gridSpan w:val="2"/>
            <w:vAlign w:val="center"/>
          </w:tcPr>
          <w:p w14:paraId="61A823C4"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Cost support</w:t>
            </w:r>
          </w:p>
        </w:tc>
        <w:tc>
          <w:tcPr>
            <w:tcW w:w="1141" w:type="dxa"/>
            <w:vAlign w:val="center"/>
          </w:tcPr>
          <w:p w14:paraId="0A70F345"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Cost support (testing and treatment)</w:t>
            </w:r>
          </w:p>
        </w:tc>
        <w:tc>
          <w:tcPr>
            <w:tcW w:w="4230" w:type="dxa"/>
            <w:gridSpan w:val="3"/>
            <w:vAlign w:val="center"/>
          </w:tcPr>
          <w:p w14:paraId="2A31421C" w14:textId="7D2FFA06" w:rsidR="00551E87" w:rsidRPr="00DA0CE3" w:rsidRDefault="0049738C"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Not indicated</w:t>
            </w:r>
          </w:p>
        </w:tc>
        <w:tc>
          <w:tcPr>
            <w:tcW w:w="4283" w:type="dxa"/>
            <w:vAlign w:val="center"/>
          </w:tcPr>
          <w:p w14:paraId="3EC1EDCF" w14:textId="03B10D43" w:rsidR="00551E87" w:rsidRPr="00DA0CE3" w:rsidRDefault="0049738C"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World Bank's Board of Executive Directors approved a US$20 million grant for the Haiti COVID-19 Response Project. Other international and private organizations have donated money or promised to do so. </w:t>
            </w:r>
            <w:r w:rsidR="00CF2290" w:rsidRPr="00DA0CE3">
              <w:rPr>
                <w:rFonts w:ascii="Georgia" w:hAnsi="Georgia" w:cs="Times New Roman"/>
                <w:sz w:val="16"/>
                <w:szCs w:val="16"/>
              </w:rPr>
              <w:t>The government</w:t>
            </w:r>
            <w:r w:rsidRPr="00DA0CE3">
              <w:rPr>
                <w:rFonts w:ascii="Georgia" w:hAnsi="Georgia" w:cs="Times New Roman"/>
                <w:sz w:val="16"/>
                <w:szCs w:val="16"/>
              </w:rPr>
              <w:t xml:space="preserve"> in Haiti estimated that more than 37 million will be needed to respond to COVID</w:t>
            </w:r>
          </w:p>
        </w:tc>
      </w:tr>
      <w:tr w:rsidR="00551E87" w:rsidRPr="00DA0CE3" w14:paraId="2A089CA7" w14:textId="77777777" w:rsidTr="01334965">
        <w:trPr>
          <w:cnfStyle w:val="000000100000" w:firstRow="0" w:lastRow="0" w:firstColumn="0" w:lastColumn="0" w:oddVBand="0" w:evenVBand="0" w:oddHBand="1" w:evenHBand="0" w:firstRowFirstColumn="0" w:firstRowLastColumn="0" w:lastRowFirstColumn="0" w:lastRowLastColumn="0"/>
          <w:trHeight w:val="1430"/>
        </w:trPr>
        <w:tc>
          <w:tcPr>
            <w:cnfStyle w:val="001000000000" w:firstRow="0" w:lastRow="0" w:firstColumn="1" w:lastColumn="0" w:oddVBand="0" w:evenVBand="0" w:oddHBand="0" w:evenHBand="0" w:firstRowFirstColumn="0" w:firstRowLastColumn="0" w:lastRowFirstColumn="0" w:lastRowLastColumn="0"/>
            <w:tcW w:w="1127" w:type="dxa"/>
            <w:gridSpan w:val="2"/>
            <w:vAlign w:val="center"/>
          </w:tcPr>
          <w:p w14:paraId="4300E18C"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Evaluation and testing</w:t>
            </w:r>
          </w:p>
        </w:tc>
        <w:tc>
          <w:tcPr>
            <w:tcW w:w="1141" w:type="dxa"/>
            <w:vAlign w:val="center"/>
          </w:tcPr>
          <w:p w14:paraId="13D9802B"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Confirmation of COVID-19</w:t>
            </w:r>
          </w:p>
        </w:tc>
        <w:tc>
          <w:tcPr>
            <w:tcW w:w="4230" w:type="dxa"/>
            <w:gridSpan w:val="3"/>
            <w:vAlign w:val="center"/>
          </w:tcPr>
          <w:p w14:paraId="1A16AFF7" w14:textId="509DAAB8" w:rsidR="00551E87" w:rsidRPr="00DA0CE3" w:rsidRDefault="0049738C"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Un cas confirmé est un cas suspect dont l’examen de laboratoire par PCR (effectué sur prélèvement naso-pharyngé et oro-pharyngé) ou l’examen sérologique a mis en évidence la présence d’anticorps dirigé contre le virus ou l’identification du Virus SRAS-COV-2</w:t>
            </w:r>
          </w:p>
        </w:tc>
        <w:tc>
          <w:tcPr>
            <w:tcW w:w="4283" w:type="dxa"/>
            <w:vAlign w:val="center"/>
          </w:tcPr>
          <w:p w14:paraId="04F095CC" w14:textId="51488194" w:rsidR="00551E87" w:rsidRPr="00DA0CE3" w:rsidRDefault="0049738C"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 confirmed case is a suspect case whose laboratory examination by PCR (carried out on nasopharyngeal and oropharyngeal specimen) or serological examination revealed the presence of antibodies directed against the virus or the identification of SARS-COV-2 virus</w:t>
            </w:r>
          </w:p>
          <w:p w14:paraId="73694F00" w14:textId="4BAB47DC" w:rsidR="0049738C" w:rsidRPr="00DA0CE3" w:rsidRDefault="0049738C" w:rsidP="0049738C">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r>
      <w:tr w:rsidR="00551E87" w:rsidRPr="00DA0CE3" w14:paraId="1961100C" w14:textId="77777777" w:rsidTr="01334965">
        <w:trPr>
          <w:trHeight w:val="895"/>
        </w:trPr>
        <w:tc>
          <w:tcPr>
            <w:cnfStyle w:val="001000000000" w:firstRow="0" w:lastRow="0" w:firstColumn="1" w:lastColumn="0" w:oddVBand="0" w:evenVBand="0" w:oddHBand="0" w:evenHBand="0" w:firstRowFirstColumn="0" w:firstRowLastColumn="0" w:lastRowFirstColumn="0" w:lastRowLastColumn="0"/>
            <w:tcW w:w="1127" w:type="dxa"/>
            <w:gridSpan w:val="2"/>
            <w:vAlign w:val="center"/>
          </w:tcPr>
          <w:p w14:paraId="276E6AA4"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Triage protocols</w:t>
            </w:r>
          </w:p>
        </w:tc>
        <w:tc>
          <w:tcPr>
            <w:tcW w:w="1141" w:type="dxa"/>
            <w:vAlign w:val="center"/>
          </w:tcPr>
          <w:p w14:paraId="51FDE35A" w14:textId="7777777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Hospital admission criteria</w:t>
            </w:r>
          </w:p>
        </w:tc>
        <w:tc>
          <w:tcPr>
            <w:tcW w:w="4230" w:type="dxa"/>
            <w:gridSpan w:val="3"/>
            <w:vAlign w:val="center"/>
          </w:tcPr>
          <w:p w14:paraId="1407E25E" w14:textId="3497C1E7" w:rsidR="00551E87" w:rsidRPr="00DA0CE3" w:rsidRDefault="0049738C"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Not indicated</w:t>
            </w:r>
          </w:p>
        </w:tc>
        <w:tc>
          <w:tcPr>
            <w:tcW w:w="4283" w:type="dxa"/>
            <w:vAlign w:val="center"/>
          </w:tcPr>
          <w:p w14:paraId="0D83EE7E" w14:textId="4AF870AB" w:rsidR="00551E87" w:rsidRPr="00DA0CE3" w:rsidRDefault="0049738C"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This information is not indicated anywhere on the government </w:t>
            </w:r>
            <w:r w:rsidR="00CF2290" w:rsidRPr="00DA0CE3">
              <w:rPr>
                <w:rFonts w:ascii="Georgia" w:hAnsi="Georgia" w:cs="Times New Roman"/>
                <w:sz w:val="16"/>
                <w:szCs w:val="16"/>
              </w:rPr>
              <w:t>website</w:t>
            </w:r>
            <w:r w:rsidRPr="00DA0CE3">
              <w:rPr>
                <w:rFonts w:ascii="Georgia" w:hAnsi="Georgia" w:cs="Times New Roman"/>
                <w:sz w:val="16"/>
                <w:szCs w:val="16"/>
              </w:rPr>
              <w:t xml:space="preserve">. Keep in mind that more than 60% of health care in Haiti is provided by private actors so the </w:t>
            </w:r>
            <w:r w:rsidR="00CF2290" w:rsidRPr="00DA0CE3">
              <w:rPr>
                <w:rFonts w:ascii="Georgia" w:hAnsi="Georgia" w:cs="Times New Roman"/>
                <w:sz w:val="16"/>
                <w:szCs w:val="16"/>
              </w:rPr>
              <w:t>government</w:t>
            </w:r>
            <w:r w:rsidRPr="00DA0CE3">
              <w:rPr>
                <w:rFonts w:ascii="Georgia" w:hAnsi="Georgia" w:cs="Times New Roman"/>
                <w:sz w:val="16"/>
                <w:szCs w:val="16"/>
              </w:rPr>
              <w:t xml:space="preserve"> </w:t>
            </w:r>
            <w:r w:rsidR="00CF2290" w:rsidRPr="00DA0CE3">
              <w:rPr>
                <w:rFonts w:ascii="Georgia" w:hAnsi="Georgia" w:cs="Times New Roman"/>
                <w:sz w:val="16"/>
                <w:szCs w:val="16"/>
              </w:rPr>
              <w:t>website</w:t>
            </w:r>
            <w:r w:rsidRPr="00DA0CE3">
              <w:rPr>
                <w:rFonts w:ascii="Georgia" w:hAnsi="Georgia" w:cs="Times New Roman"/>
                <w:sz w:val="16"/>
                <w:szCs w:val="16"/>
              </w:rPr>
              <w:t xml:space="preserve"> may not have this information since private actors may establish different criteria.  </w:t>
            </w:r>
          </w:p>
        </w:tc>
      </w:tr>
      <w:tr w:rsidR="00551E87" w:rsidRPr="00DA0CE3" w14:paraId="1F871945" w14:textId="77777777" w:rsidTr="01334965">
        <w:trPr>
          <w:cnfStyle w:val="000000100000" w:firstRow="0" w:lastRow="0" w:firstColumn="0" w:lastColumn="0" w:oddVBand="0" w:evenVBand="0" w:oddHBand="1" w:evenHBand="0" w:firstRowFirstColumn="0" w:firstRowLastColumn="0" w:lastRowFirstColumn="0" w:lastRowLastColumn="0"/>
          <w:trHeight w:val="1223"/>
        </w:trPr>
        <w:tc>
          <w:tcPr>
            <w:cnfStyle w:val="001000000000" w:firstRow="0" w:lastRow="0" w:firstColumn="1" w:lastColumn="0" w:oddVBand="0" w:evenVBand="0" w:oddHBand="0" w:evenHBand="0" w:firstRowFirstColumn="0" w:firstRowLastColumn="0" w:lastRowFirstColumn="0" w:lastRowLastColumn="0"/>
            <w:tcW w:w="1127" w:type="dxa"/>
            <w:gridSpan w:val="2"/>
            <w:vMerge w:val="restart"/>
            <w:vAlign w:val="center"/>
          </w:tcPr>
          <w:p w14:paraId="3BB15FA5" w14:textId="77777777" w:rsidR="00551E87" w:rsidRPr="00DA0CE3" w:rsidRDefault="00551E87"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Infection control</w:t>
            </w:r>
          </w:p>
        </w:tc>
        <w:tc>
          <w:tcPr>
            <w:tcW w:w="1141" w:type="dxa"/>
            <w:vAlign w:val="center"/>
          </w:tcPr>
          <w:p w14:paraId="1EAF1B21" w14:textId="77777777" w:rsidR="00551E87" w:rsidRPr="00DA0CE3" w:rsidRDefault="00551E87"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Healthcare triage isolation</w:t>
            </w:r>
          </w:p>
        </w:tc>
        <w:tc>
          <w:tcPr>
            <w:tcW w:w="4230" w:type="dxa"/>
            <w:gridSpan w:val="3"/>
            <w:vAlign w:val="center"/>
          </w:tcPr>
          <w:p w14:paraId="3EB080D4" w14:textId="4A3C9B05" w:rsidR="00551E87" w:rsidRPr="00DA0CE3" w:rsidRDefault="0049738C"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Deux groupes de centres d’isolement sont prévus pour la prise en charge Clinique : Des centres d’isolement de niveau 1, pour la PEC des cas les plus simples (59 centres de niveau 1, totalisant une capacité installée de 577 lits seront installés dans les 10 dé- partements sanitaires du pays). Des centres d’isolement de niveau 2 pour la PEC des cas compliqués.</w:t>
            </w:r>
          </w:p>
        </w:tc>
        <w:tc>
          <w:tcPr>
            <w:tcW w:w="4283" w:type="dxa"/>
            <w:vAlign w:val="center"/>
          </w:tcPr>
          <w:p w14:paraId="144B1591" w14:textId="620C76B2" w:rsidR="00551E87" w:rsidRPr="00DA0CE3" w:rsidRDefault="0049738C"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Two groups of isolation centers are planned for clinical care: Level 1 isolation centers, to support the simplest cases (59 level 1 centers, totaling an installed capacity of 577 beds will be installed in the 10 health departments in the country). Level 2 isolation centers for the support of complicated cases.</w:t>
            </w:r>
          </w:p>
        </w:tc>
      </w:tr>
      <w:tr w:rsidR="00551E87" w:rsidRPr="00DA0CE3" w14:paraId="1DF4E87B" w14:textId="77777777" w:rsidTr="01334965">
        <w:trPr>
          <w:trHeight w:val="670"/>
        </w:trPr>
        <w:tc>
          <w:tcPr>
            <w:cnfStyle w:val="001000000000" w:firstRow="0" w:lastRow="0" w:firstColumn="1" w:lastColumn="0" w:oddVBand="0" w:evenVBand="0" w:oddHBand="0" w:evenHBand="0" w:firstRowFirstColumn="0" w:firstRowLastColumn="0" w:lastRowFirstColumn="0" w:lastRowLastColumn="0"/>
            <w:tcW w:w="1127" w:type="dxa"/>
            <w:gridSpan w:val="2"/>
            <w:vMerge/>
            <w:vAlign w:val="center"/>
          </w:tcPr>
          <w:p w14:paraId="1CE12B62" w14:textId="77777777" w:rsidR="00551E87" w:rsidRPr="00DA0CE3" w:rsidRDefault="00551E87" w:rsidP="00CD3B32">
            <w:pPr>
              <w:jc w:val="center"/>
              <w:rPr>
                <w:rFonts w:ascii="Georgia" w:hAnsi="Georgia" w:cs="Times New Roman"/>
                <w:sz w:val="18"/>
                <w:szCs w:val="18"/>
              </w:rPr>
            </w:pPr>
          </w:p>
        </w:tc>
        <w:tc>
          <w:tcPr>
            <w:tcW w:w="1141" w:type="dxa"/>
            <w:vAlign w:val="center"/>
          </w:tcPr>
          <w:p w14:paraId="054A14BD" w14:textId="583D97F7" w:rsidR="00551E87" w:rsidRPr="00DA0CE3" w:rsidRDefault="00551E87"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 xml:space="preserve">Visitor </w:t>
            </w:r>
            <w:r w:rsidR="00D504A5" w:rsidRPr="00DA0CE3">
              <w:rPr>
                <w:rFonts w:ascii="Georgia" w:hAnsi="Georgia" w:cs="Times New Roman"/>
                <w:sz w:val="18"/>
                <w:szCs w:val="18"/>
              </w:rPr>
              <w:t>a</w:t>
            </w:r>
            <w:r w:rsidRPr="00DA0CE3">
              <w:rPr>
                <w:rFonts w:ascii="Georgia" w:hAnsi="Georgia" w:cs="Times New Roman"/>
                <w:sz w:val="18"/>
                <w:szCs w:val="18"/>
              </w:rPr>
              <w:t xml:space="preserve">ccess to </w:t>
            </w:r>
            <w:r w:rsidR="00D504A5" w:rsidRPr="00DA0CE3">
              <w:rPr>
                <w:rFonts w:ascii="Georgia" w:hAnsi="Georgia" w:cs="Times New Roman"/>
                <w:sz w:val="18"/>
                <w:szCs w:val="18"/>
              </w:rPr>
              <w:t>h</w:t>
            </w:r>
            <w:r w:rsidRPr="00DA0CE3">
              <w:rPr>
                <w:rFonts w:ascii="Georgia" w:hAnsi="Georgia" w:cs="Times New Roman"/>
                <w:sz w:val="18"/>
                <w:szCs w:val="18"/>
              </w:rPr>
              <w:t>ealthcare facilities</w:t>
            </w:r>
          </w:p>
        </w:tc>
        <w:tc>
          <w:tcPr>
            <w:tcW w:w="4230" w:type="dxa"/>
            <w:gridSpan w:val="3"/>
            <w:vAlign w:val="center"/>
          </w:tcPr>
          <w:p w14:paraId="060A4ABD" w14:textId="5C67CCB3" w:rsidR="00551E87" w:rsidRPr="00DA0CE3" w:rsidRDefault="0049738C" w:rsidP="00CD3B32">
            <w:pPr>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DA0CE3">
              <w:rPr>
                <w:rFonts w:ascii="Georgia" w:eastAsia="Batang" w:hAnsi="Georgia" w:cs="Times New Roman"/>
                <w:sz w:val="16"/>
                <w:szCs w:val="16"/>
              </w:rPr>
              <w:t>Les visites des malades seront réduites au minimum possible et se feront avec un port de masque qui est obligatoire pour tout visiteur.</w:t>
            </w:r>
          </w:p>
        </w:tc>
        <w:tc>
          <w:tcPr>
            <w:tcW w:w="4283" w:type="dxa"/>
            <w:vAlign w:val="center"/>
          </w:tcPr>
          <w:p w14:paraId="53E1F15A" w14:textId="262AFBCA" w:rsidR="00551E87" w:rsidRPr="00DA0CE3" w:rsidRDefault="0049738C" w:rsidP="00CD3B32">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Patient visits will be reduced to the minimum possible and will be done with a mask that is mandatory for all visitors.</w:t>
            </w:r>
          </w:p>
        </w:tc>
      </w:tr>
      <w:tr w:rsidR="00ED5DBE" w:rsidRPr="00DA0CE3" w14:paraId="0AA676AA" w14:textId="77777777" w:rsidTr="00DA0CE3">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127" w:type="dxa"/>
            <w:gridSpan w:val="2"/>
            <w:vMerge/>
            <w:vAlign w:val="center"/>
          </w:tcPr>
          <w:p w14:paraId="578787E8" w14:textId="77777777" w:rsidR="00ED5DBE" w:rsidRPr="00DA0CE3" w:rsidRDefault="00ED5DBE" w:rsidP="00CD3B32">
            <w:pPr>
              <w:jc w:val="center"/>
              <w:rPr>
                <w:rFonts w:ascii="Georgia" w:hAnsi="Georgia" w:cs="Times New Roman"/>
                <w:sz w:val="18"/>
                <w:szCs w:val="18"/>
              </w:rPr>
            </w:pPr>
          </w:p>
        </w:tc>
        <w:tc>
          <w:tcPr>
            <w:tcW w:w="1141" w:type="dxa"/>
            <w:vAlign w:val="center"/>
          </w:tcPr>
          <w:p w14:paraId="0575A53A" w14:textId="779E2D18" w:rsidR="00ED5DBE" w:rsidRPr="00DA0CE3" w:rsidRDefault="00ED5DBE"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p>
        </w:tc>
        <w:tc>
          <w:tcPr>
            <w:tcW w:w="8513" w:type="dxa"/>
            <w:gridSpan w:val="4"/>
            <w:vAlign w:val="center"/>
          </w:tcPr>
          <w:p w14:paraId="5FE5B6E6" w14:textId="77777777" w:rsidR="00ED5DBE" w:rsidRPr="00DA0CE3" w:rsidRDefault="00ED5DBE" w:rsidP="00CD3B32">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r>
    </w:tbl>
    <w:p w14:paraId="77D8B921" w14:textId="77777777" w:rsidR="00B24099" w:rsidRPr="00DA0CE3" w:rsidRDefault="00B24099" w:rsidP="00432E44">
      <w:pPr>
        <w:rPr>
          <w:rFonts w:ascii="Georgia" w:hAnsi="Georgia"/>
        </w:rPr>
        <w:sectPr w:rsidR="00B24099" w:rsidRPr="00DA0CE3" w:rsidSect="0038483F">
          <w:headerReference w:type="default" r:id="rId24"/>
          <w:headerReference w:type="first" r:id="rId25"/>
          <w:pgSz w:w="12240" w:h="15840"/>
          <w:pgMar w:top="720" w:right="720" w:bottom="720" w:left="720" w:header="432" w:footer="720" w:gutter="0"/>
          <w:cols w:space="720"/>
          <w:docGrid w:linePitch="360"/>
        </w:sectPr>
      </w:pPr>
    </w:p>
    <w:tbl>
      <w:tblPr>
        <w:tblStyle w:val="5-6"/>
        <w:tblW w:w="0" w:type="auto"/>
        <w:jc w:val="center"/>
        <w:tblLook w:val="04A0" w:firstRow="1" w:lastRow="0" w:firstColumn="1" w:lastColumn="0" w:noHBand="0" w:noVBand="1"/>
      </w:tblPr>
      <w:tblGrid>
        <w:gridCol w:w="939"/>
        <w:gridCol w:w="1165"/>
        <w:gridCol w:w="3630"/>
        <w:gridCol w:w="5056"/>
      </w:tblGrid>
      <w:tr w:rsidR="00BE25C0" w:rsidRPr="00DA0CE3" w14:paraId="68B17A4F" w14:textId="77777777" w:rsidTr="161E3953">
        <w:trPr>
          <w:cnfStyle w:val="100000000000" w:firstRow="1" w:lastRow="0" w:firstColumn="0" w:lastColumn="0" w:oddVBand="0" w:evenVBand="0" w:oddHBand="0" w:evenHBand="0" w:firstRowFirstColumn="0" w:firstRowLastColumn="0" w:lastRowFirstColumn="0" w:lastRowLastColumn="0"/>
          <w:trHeight w:val="440"/>
          <w:jc w:val="center"/>
        </w:trPr>
        <w:tc>
          <w:tcPr>
            <w:cnfStyle w:val="001000000000" w:firstRow="0" w:lastRow="0" w:firstColumn="1" w:lastColumn="0" w:oddVBand="0" w:evenVBand="0" w:oddHBand="0" w:evenHBand="0" w:firstRowFirstColumn="0" w:firstRowLastColumn="0" w:lastRowFirstColumn="0" w:lastRowLastColumn="0"/>
            <w:tcW w:w="2634" w:type="dxa"/>
            <w:gridSpan w:val="2"/>
            <w:vMerge w:val="restart"/>
            <w:vAlign w:val="center"/>
          </w:tcPr>
          <w:p w14:paraId="3E860D8E" w14:textId="4B73D1F6" w:rsidR="00BE25C0" w:rsidRPr="00DA0CE3" w:rsidRDefault="00BE25C0" w:rsidP="00BE25C0">
            <w:pPr>
              <w:jc w:val="center"/>
              <w:rPr>
                <w:rFonts w:ascii="Georgia" w:hAnsi="Georgia"/>
                <w:b w:val="0"/>
                <w:bCs w:val="0"/>
              </w:rPr>
            </w:pPr>
            <w:r w:rsidRPr="00DA0CE3">
              <w:rPr>
                <w:rFonts w:ascii="Georgia" w:hAnsi="Georgia" w:cs="Times New Roman"/>
                <w:sz w:val="18"/>
                <w:szCs w:val="18"/>
              </w:rPr>
              <w:lastRenderedPageBreak/>
              <w:t>Themes /</w:t>
            </w:r>
            <w:r w:rsidRPr="00DA0CE3">
              <w:rPr>
                <w:rFonts w:ascii="Georgia" w:hAnsi="Georgia" w:cs="Times New Roman"/>
                <w:b w:val="0"/>
                <w:bCs w:val="0"/>
                <w:sz w:val="18"/>
                <w:szCs w:val="18"/>
              </w:rPr>
              <w:t xml:space="preserve"> </w:t>
            </w:r>
            <w:r w:rsidRPr="00DA0CE3">
              <w:rPr>
                <w:rFonts w:ascii="Georgia" w:hAnsi="Georgia" w:cs="Times New Roman"/>
                <w:sz w:val="18"/>
                <w:szCs w:val="18"/>
              </w:rPr>
              <w:t>Sub-themes</w:t>
            </w:r>
          </w:p>
        </w:tc>
        <w:tc>
          <w:tcPr>
            <w:tcW w:w="8034" w:type="dxa"/>
            <w:gridSpan w:val="2"/>
            <w:vAlign w:val="center"/>
          </w:tcPr>
          <w:p w14:paraId="46BE763D" w14:textId="0F50B7E6" w:rsidR="00BE25C0" w:rsidRPr="00DA0CE3" w:rsidRDefault="00BE25C0" w:rsidP="00CD3B32">
            <w:pPr>
              <w:jc w:val="center"/>
              <w:cnfStyle w:val="100000000000" w:firstRow="1"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South Korea</w:t>
            </w:r>
          </w:p>
        </w:tc>
      </w:tr>
      <w:tr w:rsidR="00BE25C0" w:rsidRPr="00DA0CE3" w14:paraId="1CBCF3F0" w14:textId="77777777" w:rsidTr="161E3953">
        <w:trPr>
          <w:cnfStyle w:val="000000100000" w:firstRow="0" w:lastRow="0" w:firstColumn="0" w:lastColumn="0" w:oddVBand="0" w:evenVBand="0" w:oddHBand="1" w:evenHBand="0" w:firstRowFirstColumn="0" w:firstRowLastColumn="0" w:lastRowFirstColumn="0" w:lastRowLastColumn="0"/>
          <w:trHeight w:val="521"/>
          <w:jc w:val="center"/>
        </w:trPr>
        <w:tc>
          <w:tcPr>
            <w:cnfStyle w:val="001000000000" w:firstRow="0" w:lastRow="0" w:firstColumn="1" w:lastColumn="0" w:oddVBand="0" w:evenVBand="0" w:oddHBand="0" w:evenHBand="0" w:firstRowFirstColumn="0" w:firstRowLastColumn="0" w:lastRowFirstColumn="0" w:lastRowLastColumn="0"/>
            <w:tcW w:w="2634" w:type="dxa"/>
            <w:gridSpan w:val="2"/>
            <w:vMerge/>
            <w:vAlign w:val="center"/>
          </w:tcPr>
          <w:p w14:paraId="1D89F7B0" w14:textId="77777777" w:rsidR="00BE25C0" w:rsidRPr="00DA0CE3" w:rsidRDefault="00BE25C0" w:rsidP="00CD3B32">
            <w:pPr>
              <w:jc w:val="center"/>
              <w:rPr>
                <w:rFonts w:ascii="Georgia" w:hAnsi="Georgia" w:cs="Times New Roman"/>
                <w:sz w:val="18"/>
                <w:szCs w:val="18"/>
              </w:rPr>
            </w:pPr>
          </w:p>
        </w:tc>
        <w:tc>
          <w:tcPr>
            <w:tcW w:w="3780" w:type="dxa"/>
            <w:tcBorders>
              <w:top w:val="single" w:sz="4" w:space="0" w:color="FFFFFF" w:themeColor="background1"/>
              <w:right w:val="single" w:sz="4" w:space="0" w:color="FFFFFF" w:themeColor="background1"/>
            </w:tcBorders>
            <w:shd w:val="clear" w:color="auto" w:fill="F79646" w:themeFill="accent6"/>
            <w:vAlign w:val="center"/>
          </w:tcPr>
          <w:p w14:paraId="3E70C536" w14:textId="783522A5" w:rsidR="00BE25C0" w:rsidRPr="00DA0CE3" w:rsidRDefault="00BE25C0"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color w:val="FFFFFF" w:themeColor="background1"/>
                <w:sz w:val="18"/>
                <w:szCs w:val="18"/>
              </w:rPr>
            </w:pPr>
            <w:r w:rsidRPr="00DA0CE3">
              <w:rPr>
                <w:rFonts w:ascii="Georgia" w:hAnsi="Georgia" w:cs="Times New Roman"/>
                <w:color w:val="FFFFFF" w:themeColor="background1"/>
                <w:sz w:val="18"/>
                <w:szCs w:val="18"/>
              </w:rPr>
              <w:t>Verbatum</w:t>
            </w:r>
          </w:p>
        </w:tc>
        <w:tc>
          <w:tcPr>
            <w:tcW w:w="4254" w:type="dxa"/>
            <w:tcBorders>
              <w:top w:val="single" w:sz="4" w:space="0" w:color="FFFFFF" w:themeColor="background1"/>
              <w:right w:val="single" w:sz="4" w:space="0" w:color="FFFFFF" w:themeColor="background1"/>
            </w:tcBorders>
            <w:shd w:val="clear" w:color="auto" w:fill="F79646" w:themeFill="accent6"/>
            <w:vAlign w:val="center"/>
          </w:tcPr>
          <w:p w14:paraId="50EFDB4D" w14:textId="074F2DFE" w:rsidR="00BE25C0" w:rsidRPr="00DA0CE3" w:rsidRDefault="00BE25C0"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color w:val="FFFFFF" w:themeColor="background1"/>
                <w:sz w:val="18"/>
                <w:szCs w:val="18"/>
              </w:rPr>
              <w:t>Translation</w:t>
            </w:r>
          </w:p>
        </w:tc>
      </w:tr>
      <w:tr w:rsidR="00CD3B32" w:rsidRPr="00DA0CE3" w14:paraId="3900BB86" w14:textId="77777777" w:rsidTr="161E3953">
        <w:trPr>
          <w:trHeight w:val="992"/>
          <w:jc w:val="center"/>
        </w:trPr>
        <w:tc>
          <w:tcPr>
            <w:cnfStyle w:val="001000000000" w:firstRow="0" w:lastRow="0" w:firstColumn="1" w:lastColumn="0" w:oddVBand="0" w:evenVBand="0" w:oddHBand="0" w:evenHBand="0" w:firstRowFirstColumn="0" w:firstRowLastColumn="0" w:lastRowFirstColumn="0" w:lastRowLastColumn="0"/>
            <w:tcW w:w="1194" w:type="dxa"/>
            <w:vAlign w:val="center"/>
          </w:tcPr>
          <w:p w14:paraId="505719DC" w14:textId="215384E3" w:rsidR="00CD3B32" w:rsidRPr="00DA0CE3" w:rsidRDefault="00CD3B32"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Prevent getting sick</w:t>
            </w:r>
          </w:p>
        </w:tc>
        <w:tc>
          <w:tcPr>
            <w:tcW w:w="1440" w:type="dxa"/>
            <w:vAlign w:val="center"/>
          </w:tcPr>
          <w:p w14:paraId="39A869D0" w14:textId="119BB317" w:rsidR="00CD3B32" w:rsidRPr="00DA0CE3" w:rsidRDefault="00CD3B32"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Prevent getting sick</w:t>
            </w:r>
          </w:p>
        </w:tc>
        <w:tc>
          <w:tcPr>
            <w:tcW w:w="3780" w:type="dxa"/>
            <w:vAlign w:val="center"/>
          </w:tcPr>
          <w:p w14:paraId="4F7D1AFF"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코로나바이러스감염증</w:t>
            </w:r>
            <w:r w:rsidRPr="00DA0CE3">
              <w:rPr>
                <w:rFonts w:ascii="Georgia" w:hAnsi="Georgia"/>
                <w:sz w:val="16"/>
                <w:szCs w:val="16"/>
              </w:rPr>
              <w:t xml:space="preserve">- 19 </w:t>
            </w:r>
            <w:r w:rsidRPr="00DA0CE3">
              <w:rPr>
                <w:rFonts w:ascii="Georgia" w:eastAsia="Batang" w:hAnsi="Georgia" w:cs="Batang"/>
                <w:sz w:val="16"/>
                <w:szCs w:val="16"/>
              </w:rPr>
              <w:t>예방</w:t>
            </w:r>
            <w:r w:rsidRPr="00DA0CE3">
              <w:rPr>
                <w:rFonts w:ascii="Georgia" w:hAnsi="Georgia"/>
                <w:sz w:val="16"/>
                <w:szCs w:val="16"/>
              </w:rPr>
              <w:t xml:space="preserve"> </w:t>
            </w:r>
          </w:p>
          <w:p w14:paraId="0D818627"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꼭</w:t>
            </w:r>
            <w:r w:rsidRPr="00DA0CE3">
              <w:rPr>
                <w:rFonts w:ascii="Georgia" w:hAnsi="Georgia"/>
                <w:sz w:val="16"/>
                <w:szCs w:val="16"/>
              </w:rPr>
              <w:t xml:space="preserve"> </w:t>
            </w:r>
            <w:r w:rsidRPr="00DA0CE3">
              <w:rPr>
                <w:rFonts w:ascii="Georgia" w:eastAsia="Batang" w:hAnsi="Georgia" w:cs="Batang"/>
                <w:sz w:val="16"/>
                <w:szCs w:val="16"/>
              </w:rPr>
              <w:t>기억해야</w:t>
            </w:r>
            <w:r w:rsidRPr="00DA0CE3">
              <w:rPr>
                <w:rFonts w:ascii="Georgia" w:hAnsi="Georgia"/>
                <w:sz w:val="16"/>
                <w:szCs w:val="16"/>
              </w:rPr>
              <w:t xml:space="preserve"> </w:t>
            </w:r>
            <w:r w:rsidRPr="00DA0CE3">
              <w:rPr>
                <w:rFonts w:ascii="Georgia" w:eastAsia="Batang" w:hAnsi="Georgia" w:cs="Batang"/>
                <w:sz w:val="16"/>
                <w:szCs w:val="16"/>
              </w:rPr>
              <w:t>할</w:t>
            </w:r>
            <w:r w:rsidRPr="00DA0CE3">
              <w:rPr>
                <w:rFonts w:ascii="Georgia" w:hAnsi="Georgia"/>
                <w:sz w:val="16"/>
                <w:szCs w:val="16"/>
              </w:rPr>
              <w:t xml:space="preserve"> </w:t>
            </w:r>
            <w:r w:rsidRPr="00DA0CE3">
              <w:rPr>
                <w:rFonts w:ascii="Georgia" w:eastAsia="Batang" w:hAnsi="Georgia" w:cs="Batang"/>
                <w:sz w:val="16"/>
                <w:szCs w:val="16"/>
              </w:rPr>
              <w:t>행동수칙</w:t>
            </w:r>
          </w:p>
          <w:p w14:paraId="3D042DA8"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국민</w:t>
            </w:r>
            <w:r w:rsidRPr="00DA0CE3">
              <w:rPr>
                <w:rFonts w:ascii="Georgia" w:hAnsi="Georgia"/>
                <w:sz w:val="16"/>
                <w:szCs w:val="16"/>
              </w:rPr>
              <w:t xml:space="preserve"> </w:t>
            </w:r>
            <w:r w:rsidRPr="00DA0CE3">
              <w:rPr>
                <w:rFonts w:ascii="Georgia" w:eastAsia="Batang" w:hAnsi="Georgia" w:cs="Batang"/>
                <w:sz w:val="16"/>
                <w:szCs w:val="16"/>
              </w:rPr>
              <w:t>예방수칙</w:t>
            </w:r>
            <w:r w:rsidRPr="00DA0CE3">
              <w:rPr>
                <w:rFonts w:ascii="Georgia" w:hAnsi="Georgia"/>
                <w:sz w:val="16"/>
                <w:szCs w:val="16"/>
              </w:rPr>
              <w:t xml:space="preserve"> </w:t>
            </w:r>
          </w:p>
          <w:p w14:paraId="6458554E"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흐는</w:t>
            </w:r>
            <w:r w:rsidRPr="00DA0CE3">
              <w:rPr>
                <w:rFonts w:ascii="Georgia" w:hAnsi="Georgia"/>
                <w:sz w:val="16"/>
                <w:szCs w:val="16"/>
              </w:rPr>
              <w:t xml:space="preserve"> </w:t>
            </w:r>
            <w:r w:rsidRPr="00DA0CE3">
              <w:rPr>
                <w:rFonts w:ascii="Georgia" w:eastAsia="Batang" w:hAnsi="Georgia" w:cs="Batang"/>
                <w:sz w:val="16"/>
                <w:szCs w:val="16"/>
              </w:rPr>
              <w:t>물에</w:t>
            </w:r>
            <w:r w:rsidRPr="00DA0CE3">
              <w:rPr>
                <w:rFonts w:ascii="Georgia" w:hAnsi="Georgia"/>
                <w:sz w:val="16"/>
                <w:szCs w:val="16"/>
              </w:rPr>
              <w:t xml:space="preserve"> </w:t>
            </w:r>
            <w:r w:rsidRPr="00DA0CE3">
              <w:rPr>
                <w:rFonts w:ascii="Georgia" w:eastAsia="Batang" w:hAnsi="Georgia" w:cs="Batang"/>
                <w:sz w:val="16"/>
                <w:szCs w:val="16"/>
              </w:rPr>
              <w:t>비누로</w:t>
            </w:r>
            <w:r w:rsidRPr="00DA0CE3">
              <w:rPr>
                <w:rFonts w:ascii="Georgia" w:hAnsi="Georgia"/>
                <w:sz w:val="16"/>
                <w:szCs w:val="16"/>
              </w:rPr>
              <w:t xml:space="preserve"> 30</w:t>
            </w:r>
            <w:r w:rsidRPr="00DA0CE3">
              <w:rPr>
                <w:rFonts w:ascii="Georgia" w:eastAsia="Batang" w:hAnsi="Georgia" w:cs="Batang"/>
                <w:sz w:val="16"/>
                <w:szCs w:val="16"/>
              </w:rPr>
              <w:t>초이상</w:t>
            </w:r>
            <w:r w:rsidRPr="00DA0CE3">
              <w:rPr>
                <w:rFonts w:ascii="Georgia" w:hAnsi="Georgia"/>
                <w:sz w:val="16"/>
                <w:szCs w:val="16"/>
              </w:rPr>
              <w:t xml:space="preserve"> </w:t>
            </w:r>
            <w:r w:rsidRPr="00DA0CE3">
              <w:rPr>
                <w:rFonts w:ascii="Georgia" w:eastAsia="Batang" w:hAnsi="Georgia" w:cs="Batang"/>
                <w:sz w:val="16"/>
                <w:szCs w:val="16"/>
              </w:rPr>
              <w:t>꼼꼼하게</w:t>
            </w:r>
            <w:r w:rsidRPr="00DA0CE3">
              <w:rPr>
                <w:rFonts w:ascii="Georgia" w:hAnsi="Georgia"/>
                <w:sz w:val="16"/>
                <w:szCs w:val="16"/>
              </w:rPr>
              <w:t xml:space="preserve"> </w:t>
            </w:r>
            <w:r w:rsidRPr="00DA0CE3">
              <w:rPr>
                <w:rFonts w:ascii="Georgia" w:eastAsia="Batang" w:hAnsi="Georgia" w:cs="Batang"/>
                <w:sz w:val="16"/>
                <w:szCs w:val="16"/>
              </w:rPr>
              <w:t>손씻기</w:t>
            </w:r>
            <w:r w:rsidRPr="00DA0CE3">
              <w:rPr>
                <w:rFonts w:ascii="Georgia" w:hAnsi="Georgia"/>
                <w:sz w:val="16"/>
                <w:szCs w:val="16"/>
              </w:rPr>
              <w:t xml:space="preserve"> </w:t>
            </w:r>
          </w:p>
          <w:p w14:paraId="2BCD71EC"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기침이나</w:t>
            </w:r>
            <w:r w:rsidRPr="00DA0CE3">
              <w:rPr>
                <w:rFonts w:ascii="Georgia" w:hAnsi="Georgia"/>
                <w:sz w:val="16"/>
                <w:szCs w:val="16"/>
              </w:rPr>
              <w:t xml:space="preserve"> </w:t>
            </w:r>
            <w:r w:rsidRPr="00DA0CE3">
              <w:rPr>
                <w:rFonts w:ascii="Georgia" w:eastAsia="Batang" w:hAnsi="Georgia" w:cs="Batang"/>
                <w:sz w:val="16"/>
                <w:szCs w:val="16"/>
              </w:rPr>
              <w:t>재채기할</w:t>
            </w:r>
            <w:r w:rsidRPr="00DA0CE3">
              <w:rPr>
                <w:rFonts w:ascii="Georgia" w:hAnsi="Georgia"/>
                <w:sz w:val="16"/>
                <w:szCs w:val="16"/>
              </w:rPr>
              <w:t xml:space="preserve"> </w:t>
            </w:r>
            <w:r w:rsidRPr="00DA0CE3">
              <w:rPr>
                <w:rFonts w:ascii="Georgia" w:eastAsia="Batang" w:hAnsi="Georgia" w:cs="Batang"/>
                <w:sz w:val="16"/>
                <w:szCs w:val="16"/>
              </w:rPr>
              <w:t>때</w:t>
            </w:r>
            <w:r w:rsidRPr="00DA0CE3">
              <w:rPr>
                <w:rFonts w:ascii="Georgia" w:hAnsi="Georgia"/>
                <w:sz w:val="16"/>
                <w:szCs w:val="16"/>
              </w:rPr>
              <w:t xml:space="preserve"> </w:t>
            </w:r>
            <w:r w:rsidRPr="00DA0CE3">
              <w:rPr>
                <w:rFonts w:ascii="Georgia" w:eastAsia="Batang" w:hAnsi="Georgia" w:cs="Batang"/>
                <w:sz w:val="16"/>
                <w:szCs w:val="16"/>
              </w:rPr>
              <w:t>옷소매로</w:t>
            </w:r>
            <w:r w:rsidRPr="00DA0CE3">
              <w:rPr>
                <w:rFonts w:ascii="Georgia" w:hAnsi="Georgia"/>
                <w:sz w:val="16"/>
                <w:szCs w:val="16"/>
              </w:rPr>
              <w:t xml:space="preserve"> </w:t>
            </w:r>
            <w:r w:rsidRPr="00DA0CE3">
              <w:rPr>
                <w:rFonts w:ascii="Georgia" w:eastAsia="Batang" w:hAnsi="Georgia" w:cs="Batang"/>
                <w:sz w:val="16"/>
                <w:szCs w:val="16"/>
              </w:rPr>
              <w:t>입과</w:t>
            </w:r>
            <w:r w:rsidRPr="00DA0CE3">
              <w:rPr>
                <w:rFonts w:ascii="Georgia" w:hAnsi="Georgia"/>
                <w:sz w:val="16"/>
                <w:szCs w:val="16"/>
              </w:rPr>
              <w:t xml:space="preserve"> </w:t>
            </w:r>
            <w:r w:rsidRPr="00DA0CE3">
              <w:rPr>
                <w:rFonts w:ascii="Georgia" w:eastAsia="Batang" w:hAnsi="Georgia" w:cs="Batang"/>
                <w:sz w:val="16"/>
                <w:szCs w:val="16"/>
              </w:rPr>
              <w:t>코</w:t>
            </w:r>
            <w:r w:rsidRPr="00DA0CE3">
              <w:rPr>
                <w:rFonts w:ascii="Georgia" w:hAnsi="Georgia"/>
                <w:sz w:val="16"/>
                <w:szCs w:val="16"/>
              </w:rPr>
              <w:t xml:space="preserve"> </w:t>
            </w:r>
            <w:r w:rsidRPr="00DA0CE3">
              <w:rPr>
                <w:rFonts w:ascii="Georgia" w:eastAsia="Batang" w:hAnsi="Georgia" w:cs="Batang"/>
                <w:sz w:val="16"/>
                <w:szCs w:val="16"/>
              </w:rPr>
              <w:t>가리기</w:t>
            </w:r>
          </w:p>
          <w:p w14:paraId="03982362"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씻지</w:t>
            </w:r>
            <w:r w:rsidRPr="00DA0CE3">
              <w:rPr>
                <w:rFonts w:ascii="Georgia" w:hAnsi="Georgia"/>
                <w:sz w:val="16"/>
                <w:szCs w:val="16"/>
              </w:rPr>
              <w:t xml:space="preserve"> </w:t>
            </w:r>
            <w:r w:rsidRPr="00DA0CE3">
              <w:rPr>
                <w:rFonts w:ascii="Georgia" w:eastAsia="Batang" w:hAnsi="Georgia" w:cs="Batang"/>
                <w:sz w:val="16"/>
                <w:szCs w:val="16"/>
              </w:rPr>
              <w:t>않은</w:t>
            </w:r>
            <w:r w:rsidRPr="00DA0CE3">
              <w:rPr>
                <w:rFonts w:ascii="Georgia" w:hAnsi="Georgia"/>
                <w:sz w:val="16"/>
                <w:szCs w:val="16"/>
              </w:rPr>
              <w:t xml:space="preserve"> </w:t>
            </w:r>
            <w:r w:rsidRPr="00DA0CE3">
              <w:rPr>
                <w:rFonts w:ascii="Georgia" w:eastAsia="Batang" w:hAnsi="Georgia" w:cs="Batang"/>
                <w:sz w:val="16"/>
                <w:szCs w:val="16"/>
              </w:rPr>
              <w:t>손으로</w:t>
            </w:r>
            <w:r w:rsidRPr="00DA0CE3">
              <w:rPr>
                <w:rFonts w:ascii="Georgia" w:hAnsi="Georgia"/>
                <w:sz w:val="16"/>
                <w:szCs w:val="16"/>
              </w:rPr>
              <w:t xml:space="preserve"> </w:t>
            </w:r>
            <w:r w:rsidRPr="00DA0CE3">
              <w:rPr>
                <w:rFonts w:ascii="Georgia" w:eastAsia="Batang" w:hAnsi="Georgia" w:cs="Batang"/>
                <w:sz w:val="16"/>
                <w:szCs w:val="16"/>
              </w:rPr>
              <w:t>눈</w:t>
            </w:r>
            <w:r w:rsidRPr="00DA0CE3">
              <w:rPr>
                <w:rFonts w:ascii="Georgia" w:hAnsi="Georgia"/>
                <w:sz w:val="16"/>
                <w:szCs w:val="16"/>
              </w:rPr>
              <w:t>.</w:t>
            </w:r>
            <w:r w:rsidRPr="00DA0CE3">
              <w:rPr>
                <w:rFonts w:ascii="Georgia" w:eastAsia="Batang" w:hAnsi="Georgia" w:cs="Batang"/>
                <w:sz w:val="16"/>
                <w:szCs w:val="16"/>
              </w:rPr>
              <w:t>코</w:t>
            </w:r>
            <w:r w:rsidRPr="00DA0CE3">
              <w:rPr>
                <w:rFonts w:ascii="Georgia" w:hAnsi="Georgia"/>
                <w:sz w:val="16"/>
                <w:szCs w:val="16"/>
              </w:rPr>
              <w:t>.</w:t>
            </w:r>
            <w:r w:rsidRPr="00DA0CE3">
              <w:rPr>
                <w:rFonts w:ascii="Georgia" w:eastAsia="Batang" w:hAnsi="Georgia" w:cs="Batang"/>
                <w:sz w:val="16"/>
                <w:szCs w:val="16"/>
              </w:rPr>
              <w:t>입</w:t>
            </w:r>
            <w:r w:rsidRPr="00DA0CE3">
              <w:rPr>
                <w:rFonts w:ascii="Georgia" w:hAnsi="Georgia"/>
                <w:sz w:val="16"/>
                <w:szCs w:val="16"/>
              </w:rPr>
              <w:t xml:space="preserve"> </w:t>
            </w:r>
            <w:r w:rsidRPr="00DA0CE3">
              <w:rPr>
                <w:rFonts w:ascii="Georgia" w:eastAsia="Batang" w:hAnsi="Georgia" w:cs="Batang"/>
                <w:sz w:val="16"/>
                <w:szCs w:val="16"/>
              </w:rPr>
              <w:t>만지지</w:t>
            </w:r>
            <w:r w:rsidRPr="00DA0CE3">
              <w:rPr>
                <w:rFonts w:ascii="Georgia" w:hAnsi="Georgia"/>
                <w:sz w:val="16"/>
                <w:szCs w:val="16"/>
              </w:rPr>
              <w:t xml:space="preserve"> </w:t>
            </w:r>
            <w:r w:rsidRPr="00DA0CE3">
              <w:rPr>
                <w:rFonts w:ascii="Georgia" w:eastAsia="Batang" w:hAnsi="Georgia" w:cs="Batang"/>
                <w:sz w:val="16"/>
                <w:szCs w:val="16"/>
              </w:rPr>
              <w:t>않기</w:t>
            </w:r>
          </w:p>
          <w:p w14:paraId="7E92265D"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발열</w:t>
            </w:r>
            <w:r w:rsidRPr="00DA0CE3">
              <w:rPr>
                <w:rFonts w:ascii="Georgia" w:hAnsi="Georgia"/>
                <w:sz w:val="16"/>
                <w:szCs w:val="16"/>
              </w:rPr>
              <w:t xml:space="preserve">, </w:t>
            </w:r>
            <w:r w:rsidRPr="00DA0CE3">
              <w:rPr>
                <w:rFonts w:ascii="Georgia" w:eastAsia="Batang" w:hAnsi="Georgia" w:cs="Batang"/>
                <w:sz w:val="16"/>
                <w:szCs w:val="16"/>
              </w:rPr>
              <w:t>호흡기</w:t>
            </w:r>
            <w:r w:rsidRPr="00DA0CE3">
              <w:rPr>
                <w:rFonts w:ascii="Georgia" w:hAnsi="Georgia"/>
                <w:sz w:val="16"/>
                <w:szCs w:val="16"/>
              </w:rPr>
              <w:t xml:space="preserve"> </w:t>
            </w:r>
            <w:r w:rsidRPr="00DA0CE3">
              <w:rPr>
                <w:rFonts w:ascii="Georgia" w:eastAsia="Batang" w:hAnsi="Georgia" w:cs="Batang"/>
                <w:sz w:val="16"/>
                <w:szCs w:val="16"/>
              </w:rPr>
              <w:t>증상자와의</w:t>
            </w:r>
            <w:r w:rsidRPr="00DA0CE3">
              <w:rPr>
                <w:rFonts w:ascii="Georgia" w:hAnsi="Georgia"/>
                <w:sz w:val="16"/>
                <w:szCs w:val="16"/>
              </w:rPr>
              <w:t xml:space="preserve"> </w:t>
            </w:r>
            <w:r w:rsidRPr="00DA0CE3">
              <w:rPr>
                <w:rFonts w:ascii="Georgia" w:eastAsia="Batang" w:hAnsi="Georgia" w:cs="Batang"/>
                <w:sz w:val="16"/>
                <w:szCs w:val="16"/>
              </w:rPr>
              <w:t>접촉</w:t>
            </w:r>
            <w:r w:rsidRPr="00DA0CE3">
              <w:rPr>
                <w:rFonts w:ascii="Georgia" w:hAnsi="Georgia"/>
                <w:sz w:val="16"/>
                <w:szCs w:val="16"/>
              </w:rPr>
              <w:t xml:space="preserve"> </w:t>
            </w:r>
            <w:r w:rsidRPr="00DA0CE3">
              <w:rPr>
                <w:rFonts w:ascii="Georgia" w:eastAsia="Batang" w:hAnsi="Georgia" w:cs="Batang"/>
                <w:sz w:val="16"/>
                <w:szCs w:val="16"/>
              </w:rPr>
              <w:t>피하기</w:t>
            </w:r>
          </w:p>
          <w:p w14:paraId="47D6ADBA"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주위환경을</w:t>
            </w:r>
            <w:r w:rsidRPr="00DA0CE3">
              <w:rPr>
                <w:rFonts w:ascii="Georgia" w:hAnsi="Georgia"/>
                <w:sz w:val="16"/>
                <w:szCs w:val="16"/>
              </w:rPr>
              <w:t xml:space="preserve"> </w:t>
            </w:r>
            <w:r w:rsidRPr="00DA0CE3">
              <w:rPr>
                <w:rFonts w:ascii="Georgia" w:eastAsia="Batang" w:hAnsi="Georgia" w:cs="Batang"/>
                <w:sz w:val="16"/>
                <w:szCs w:val="16"/>
              </w:rPr>
              <w:t>자주</w:t>
            </w:r>
            <w:r w:rsidRPr="00DA0CE3">
              <w:rPr>
                <w:rFonts w:ascii="Georgia" w:hAnsi="Georgia"/>
                <w:sz w:val="16"/>
                <w:szCs w:val="16"/>
              </w:rPr>
              <w:t xml:space="preserve"> </w:t>
            </w:r>
            <w:r w:rsidRPr="00DA0CE3">
              <w:rPr>
                <w:rFonts w:ascii="Georgia" w:eastAsia="Batang" w:hAnsi="Georgia" w:cs="Batang"/>
                <w:sz w:val="16"/>
                <w:szCs w:val="16"/>
              </w:rPr>
              <w:t>소독하고</w:t>
            </w:r>
            <w:r w:rsidRPr="00DA0CE3">
              <w:rPr>
                <w:rFonts w:ascii="Georgia" w:hAnsi="Georgia"/>
                <w:sz w:val="16"/>
                <w:szCs w:val="16"/>
              </w:rPr>
              <w:t xml:space="preserve"> </w:t>
            </w:r>
            <w:r w:rsidRPr="00DA0CE3">
              <w:rPr>
                <w:rFonts w:ascii="Georgia" w:eastAsia="Batang" w:hAnsi="Georgia" w:cs="Batang"/>
                <w:sz w:val="16"/>
                <w:szCs w:val="16"/>
              </w:rPr>
              <w:t>환기하기</w:t>
            </w:r>
          </w:p>
          <w:p w14:paraId="11D3A0CC"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의료기관</w:t>
            </w:r>
            <w:r w:rsidRPr="00DA0CE3">
              <w:rPr>
                <w:rFonts w:ascii="Georgia" w:hAnsi="Georgia"/>
                <w:sz w:val="16"/>
                <w:szCs w:val="16"/>
              </w:rPr>
              <w:t xml:space="preserve"> </w:t>
            </w:r>
            <w:r w:rsidRPr="00DA0CE3">
              <w:rPr>
                <w:rFonts w:ascii="Georgia" w:eastAsia="Batang" w:hAnsi="Georgia" w:cs="Batang"/>
                <w:sz w:val="16"/>
                <w:szCs w:val="16"/>
              </w:rPr>
              <w:t>방문</w:t>
            </w:r>
            <w:r w:rsidRPr="00DA0CE3">
              <w:rPr>
                <w:rFonts w:ascii="Georgia" w:hAnsi="Georgia"/>
                <w:sz w:val="16"/>
                <w:szCs w:val="16"/>
              </w:rPr>
              <w:t xml:space="preserve"> </w:t>
            </w:r>
            <w:r w:rsidRPr="00DA0CE3">
              <w:rPr>
                <w:rFonts w:ascii="Georgia" w:eastAsia="Batang" w:hAnsi="Georgia" w:cs="Batang"/>
                <w:sz w:val="16"/>
                <w:szCs w:val="16"/>
              </w:rPr>
              <w:t>시</w:t>
            </w:r>
            <w:r w:rsidRPr="00DA0CE3">
              <w:rPr>
                <w:rFonts w:ascii="Georgia" w:hAnsi="Georgia"/>
                <w:sz w:val="16"/>
                <w:szCs w:val="16"/>
              </w:rPr>
              <w:t xml:space="preserve"> </w:t>
            </w:r>
            <w:r w:rsidRPr="00DA0CE3">
              <w:rPr>
                <w:rFonts w:ascii="Georgia" w:eastAsia="Batang" w:hAnsi="Georgia" w:cs="Batang"/>
                <w:sz w:val="16"/>
                <w:szCs w:val="16"/>
              </w:rPr>
              <w:t>마스크</w:t>
            </w:r>
            <w:r w:rsidRPr="00DA0CE3">
              <w:rPr>
                <w:rFonts w:ascii="Georgia" w:hAnsi="Georgia"/>
                <w:sz w:val="16"/>
                <w:szCs w:val="16"/>
              </w:rPr>
              <w:t xml:space="preserve"> </w:t>
            </w:r>
            <w:r w:rsidRPr="00DA0CE3">
              <w:rPr>
                <w:rFonts w:ascii="Georgia" w:eastAsia="Batang" w:hAnsi="Georgia" w:cs="Batang"/>
                <w:sz w:val="16"/>
                <w:szCs w:val="16"/>
              </w:rPr>
              <w:t>꼭</w:t>
            </w:r>
            <w:r w:rsidRPr="00DA0CE3">
              <w:rPr>
                <w:rFonts w:ascii="Georgia" w:hAnsi="Georgia"/>
                <w:sz w:val="16"/>
                <w:szCs w:val="16"/>
              </w:rPr>
              <w:t xml:space="preserve"> </w:t>
            </w:r>
            <w:r w:rsidRPr="00DA0CE3">
              <w:rPr>
                <w:rFonts w:ascii="Georgia" w:eastAsia="Batang" w:hAnsi="Georgia" w:cs="Batang"/>
                <w:sz w:val="16"/>
                <w:szCs w:val="16"/>
              </w:rPr>
              <w:t>착용하기</w:t>
            </w:r>
            <w:r w:rsidRPr="00DA0CE3">
              <w:rPr>
                <w:rFonts w:ascii="Georgia" w:hAnsi="Georgia"/>
                <w:sz w:val="16"/>
                <w:szCs w:val="16"/>
              </w:rPr>
              <w:t xml:space="preserve"> (</w:t>
            </w:r>
            <w:r w:rsidRPr="00DA0CE3">
              <w:rPr>
                <w:rFonts w:ascii="Georgia" w:eastAsia="Batang" w:hAnsi="Georgia" w:cs="Batang"/>
                <w:sz w:val="16"/>
                <w:szCs w:val="16"/>
              </w:rPr>
              <w:t>특히</w:t>
            </w:r>
            <w:r w:rsidRPr="00DA0CE3">
              <w:rPr>
                <w:rFonts w:ascii="Georgia" w:hAnsi="Georgia"/>
                <w:sz w:val="16"/>
                <w:szCs w:val="16"/>
              </w:rPr>
              <w:t xml:space="preserve"> </w:t>
            </w:r>
            <w:r w:rsidRPr="00DA0CE3">
              <w:rPr>
                <w:rFonts w:ascii="Georgia" w:eastAsia="Batang" w:hAnsi="Georgia" w:cs="Batang"/>
                <w:sz w:val="16"/>
                <w:szCs w:val="16"/>
              </w:rPr>
              <w:t>임신부</w:t>
            </w:r>
            <w:r w:rsidRPr="00DA0CE3">
              <w:rPr>
                <w:rFonts w:ascii="Georgia" w:hAnsi="Georgia"/>
                <w:sz w:val="16"/>
                <w:szCs w:val="16"/>
              </w:rPr>
              <w:t>, 65</w:t>
            </w:r>
            <w:r w:rsidRPr="00DA0CE3">
              <w:rPr>
                <w:rFonts w:ascii="Georgia" w:eastAsia="Batang" w:hAnsi="Georgia" w:cs="Batang"/>
                <w:sz w:val="16"/>
                <w:szCs w:val="16"/>
              </w:rPr>
              <w:t>세</w:t>
            </w:r>
            <w:r w:rsidRPr="00DA0CE3">
              <w:rPr>
                <w:rFonts w:ascii="Georgia" w:hAnsi="Georgia"/>
                <w:sz w:val="16"/>
                <w:szCs w:val="16"/>
              </w:rPr>
              <w:t xml:space="preserve"> </w:t>
            </w:r>
            <w:r w:rsidRPr="00DA0CE3">
              <w:rPr>
                <w:rFonts w:ascii="Georgia" w:eastAsia="Batang" w:hAnsi="Georgia" w:cs="Batang"/>
                <w:sz w:val="16"/>
                <w:szCs w:val="16"/>
              </w:rPr>
              <w:t>이상</w:t>
            </w:r>
            <w:r w:rsidRPr="00DA0CE3">
              <w:rPr>
                <w:rFonts w:ascii="Georgia" w:hAnsi="Georgia"/>
                <w:sz w:val="16"/>
                <w:szCs w:val="16"/>
              </w:rPr>
              <w:t xml:space="preserve">, </w:t>
            </w:r>
            <w:r w:rsidRPr="00DA0CE3">
              <w:rPr>
                <w:rFonts w:ascii="Georgia" w:eastAsia="Batang" w:hAnsi="Georgia" w:cs="Batang"/>
                <w:sz w:val="16"/>
                <w:szCs w:val="16"/>
              </w:rPr>
              <w:t>만성질환자</w:t>
            </w:r>
            <w:r w:rsidRPr="00DA0CE3">
              <w:rPr>
                <w:rFonts w:ascii="Georgia" w:hAnsi="Georgia"/>
                <w:sz w:val="16"/>
                <w:szCs w:val="16"/>
              </w:rPr>
              <w:t xml:space="preserve"> </w:t>
            </w:r>
            <w:r w:rsidRPr="00DA0CE3">
              <w:rPr>
                <w:rFonts w:ascii="Georgia" w:eastAsia="Batang" w:hAnsi="Georgia" w:cs="Batang"/>
                <w:sz w:val="16"/>
                <w:szCs w:val="16"/>
              </w:rPr>
              <w:t>외출</w:t>
            </w:r>
            <w:r w:rsidRPr="00DA0CE3">
              <w:rPr>
                <w:rFonts w:ascii="Georgia" w:hAnsi="Georgia"/>
                <w:sz w:val="16"/>
                <w:szCs w:val="16"/>
              </w:rPr>
              <w:t xml:space="preserve"> </w:t>
            </w:r>
            <w:r w:rsidRPr="00DA0CE3">
              <w:rPr>
                <w:rFonts w:ascii="Georgia" w:eastAsia="Batang" w:hAnsi="Georgia" w:cs="Batang"/>
                <w:sz w:val="16"/>
                <w:szCs w:val="16"/>
              </w:rPr>
              <w:t>시</w:t>
            </w:r>
            <w:r w:rsidRPr="00DA0CE3">
              <w:rPr>
                <w:rFonts w:ascii="Georgia" w:hAnsi="Georgia"/>
                <w:sz w:val="16"/>
                <w:szCs w:val="16"/>
              </w:rPr>
              <w:t xml:space="preserve"> </w:t>
            </w:r>
            <w:r w:rsidRPr="00DA0CE3">
              <w:rPr>
                <w:rFonts w:ascii="Georgia" w:eastAsia="Batang" w:hAnsi="Georgia" w:cs="Batang"/>
                <w:sz w:val="16"/>
                <w:szCs w:val="16"/>
              </w:rPr>
              <w:t>꼭</w:t>
            </w:r>
            <w:r w:rsidRPr="00DA0CE3">
              <w:rPr>
                <w:rFonts w:ascii="Georgia" w:hAnsi="Georgia"/>
                <w:sz w:val="16"/>
                <w:szCs w:val="16"/>
              </w:rPr>
              <w:t xml:space="preserve"> </w:t>
            </w:r>
            <w:r w:rsidRPr="00DA0CE3">
              <w:rPr>
                <w:rFonts w:ascii="Georgia" w:eastAsia="Batang" w:hAnsi="Georgia" w:cs="Batang"/>
                <w:sz w:val="16"/>
                <w:szCs w:val="16"/>
              </w:rPr>
              <w:t>준수</w:t>
            </w:r>
            <w:r w:rsidRPr="00DA0CE3">
              <w:rPr>
                <w:rFonts w:ascii="Georgia" w:hAnsi="Georgia"/>
                <w:sz w:val="16"/>
                <w:szCs w:val="16"/>
              </w:rPr>
              <w:t>)</w:t>
            </w:r>
          </w:p>
          <w:p w14:paraId="7ECC7EFB"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사람</w:t>
            </w:r>
            <w:r w:rsidRPr="00DA0CE3">
              <w:rPr>
                <w:rFonts w:ascii="Georgia" w:hAnsi="Georgia"/>
                <w:sz w:val="16"/>
                <w:szCs w:val="16"/>
              </w:rPr>
              <w:t xml:space="preserve"> </w:t>
            </w:r>
            <w:r w:rsidRPr="00DA0CE3">
              <w:rPr>
                <w:rFonts w:ascii="Georgia" w:eastAsia="Batang" w:hAnsi="Georgia" w:cs="Batang"/>
                <w:sz w:val="16"/>
                <w:szCs w:val="16"/>
              </w:rPr>
              <w:t>많은</w:t>
            </w:r>
            <w:r w:rsidRPr="00DA0CE3">
              <w:rPr>
                <w:rFonts w:ascii="Georgia" w:hAnsi="Georgia"/>
                <w:sz w:val="16"/>
                <w:szCs w:val="16"/>
              </w:rPr>
              <w:t xml:space="preserve"> </w:t>
            </w:r>
            <w:r w:rsidRPr="00DA0CE3">
              <w:rPr>
                <w:rFonts w:ascii="Georgia" w:eastAsia="Batang" w:hAnsi="Georgia" w:cs="Batang"/>
                <w:sz w:val="16"/>
                <w:szCs w:val="16"/>
              </w:rPr>
              <w:t>곳</w:t>
            </w:r>
            <w:r w:rsidRPr="00DA0CE3">
              <w:rPr>
                <w:rFonts w:ascii="Georgia" w:hAnsi="Georgia"/>
                <w:sz w:val="16"/>
                <w:szCs w:val="16"/>
              </w:rPr>
              <w:t xml:space="preserve"> </w:t>
            </w:r>
            <w:r w:rsidRPr="00DA0CE3">
              <w:rPr>
                <w:rFonts w:ascii="Georgia" w:eastAsia="Batang" w:hAnsi="Georgia" w:cs="Batang"/>
                <w:sz w:val="16"/>
                <w:szCs w:val="16"/>
              </w:rPr>
              <w:t>방문</w:t>
            </w:r>
            <w:r w:rsidRPr="00DA0CE3">
              <w:rPr>
                <w:rFonts w:ascii="Georgia" w:hAnsi="Georgia"/>
                <w:sz w:val="16"/>
                <w:szCs w:val="16"/>
              </w:rPr>
              <w:t xml:space="preserve"> </w:t>
            </w:r>
            <w:r w:rsidRPr="00DA0CE3">
              <w:rPr>
                <w:rFonts w:ascii="Georgia" w:eastAsia="Batang" w:hAnsi="Georgia" w:cs="Batang"/>
                <w:sz w:val="16"/>
                <w:szCs w:val="16"/>
              </w:rPr>
              <w:t>자제하기</w:t>
            </w:r>
            <w:r w:rsidRPr="00DA0CE3">
              <w:rPr>
                <w:rFonts w:ascii="Georgia" w:hAnsi="Georgia"/>
                <w:sz w:val="16"/>
                <w:szCs w:val="16"/>
              </w:rPr>
              <w:t xml:space="preserve"> (</w:t>
            </w:r>
            <w:r w:rsidRPr="00DA0CE3">
              <w:rPr>
                <w:rFonts w:ascii="Georgia" w:eastAsia="Batang" w:hAnsi="Georgia" w:cs="Batang"/>
                <w:sz w:val="16"/>
                <w:szCs w:val="16"/>
              </w:rPr>
              <w:t>특히</w:t>
            </w:r>
            <w:r w:rsidRPr="00DA0CE3">
              <w:rPr>
                <w:rFonts w:ascii="Georgia" w:hAnsi="Georgia"/>
                <w:sz w:val="16"/>
                <w:szCs w:val="16"/>
              </w:rPr>
              <w:t xml:space="preserve"> </w:t>
            </w:r>
            <w:r w:rsidRPr="00DA0CE3">
              <w:rPr>
                <w:rFonts w:ascii="Georgia" w:eastAsia="Batang" w:hAnsi="Georgia" w:cs="Batang"/>
                <w:sz w:val="16"/>
                <w:szCs w:val="16"/>
              </w:rPr>
              <w:t>임신부</w:t>
            </w:r>
            <w:r w:rsidRPr="00DA0CE3">
              <w:rPr>
                <w:rFonts w:ascii="Georgia" w:hAnsi="Georgia"/>
                <w:sz w:val="16"/>
                <w:szCs w:val="16"/>
              </w:rPr>
              <w:t>, 65</w:t>
            </w:r>
            <w:r w:rsidRPr="00DA0CE3">
              <w:rPr>
                <w:rFonts w:ascii="Georgia" w:eastAsia="Batang" w:hAnsi="Georgia" w:cs="Batang"/>
                <w:sz w:val="16"/>
                <w:szCs w:val="16"/>
              </w:rPr>
              <w:t>세</w:t>
            </w:r>
            <w:r w:rsidRPr="00DA0CE3">
              <w:rPr>
                <w:rFonts w:ascii="Georgia" w:hAnsi="Georgia"/>
                <w:sz w:val="16"/>
                <w:szCs w:val="16"/>
              </w:rPr>
              <w:t xml:space="preserve"> </w:t>
            </w:r>
            <w:r w:rsidRPr="00DA0CE3">
              <w:rPr>
                <w:rFonts w:ascii="Georgia" w:eastAsia="Batang" w:hAnsi="Georgia" w:cs="Batang"/>
                <w:sz w:val="16"/>
                <w:szCs w:val="16"/>
              </w:rPr>
              <w:t>이상</w:t>
            </w:r>
            <w:r w:rsidRPr="00DA0CE3">
              <w:rPr>
                <w:rFonts w:ascii="Georgia" w:hAnsi="Georgia"/>
                <w:sz w:val="16"/>
                <w:szCs w:val="16"/>
              </w:rPr>
              <w:t xml:space="preserve">, </w:t>
            </w:r>
            <w:r w:rsidRPr="00DA0CE3">
              <w:rPr>
                <w:rFonts w:ascii="Georgia" w:eastAsia="Batang" w:hAnsi="Georgia" w:cs="Batang"/>
                <w:sz w:val="16"/>
                <w:szCs w:val="16"/>
              </w:rPr>
              <w:t>만성질환자</w:t>
            </w:r>
            <w:r w:rsidRPr="00DA0CE3">
              <w:rPr>
                <w:rFonts w:ascii="Georgia" w:hAnsi="Georgia"/>
                <w:sz w:val="16"/>
                <w:szCs w:val="16"/>
              </w:rPr>
              <w:t xml:space="preserve"> </w:t>
            </w:r>
            <w:r w:rsidRPr="00DA0CE3">
              <w:rPr>
                <w:rFonts w:ascii="Georgia" w:eastAsia="Batang" w:hAnsi="Georgia" w:cs="Batang"/>
                <w:sz w:val="16"/>
                <w:szCs w:val="16"/>
              </w:rPr>
              <w:t>외출</w:t>
            </w:r>
            <w:r w:rsidRPr="00DA0CE3">
              <w:rPr>
                <w:rFonts w:ascii="Georgia" w:hAnsi="Georgia"/>
                <w:sz w:val="16"/>
                <w:szCs w:val="16"/>
              </w:rPr>
              <w:t xml:space="preserve"> </w:t>
            </w:r>
            <w:r w:rsidRPr="00DA0CE3">
              <w:rPr>
                <w:rFonts w:ascii="Georgia" w:eastAsia="Batang" w:hAnsi="Georgia" w:cs="Batang"/>
                <w:sz w:val="16"/>
                <w:szCs w:val="16"/>
              </w:rPr>
              <w:t>시</w:t>
            </w:r>
            <w:r w:rsidRPr="00DA0CE3">
              <w:rPr>
                <w:rFonts w:ascii="Georgia" w:hAnsi="Georgia"/>
                <w:sz w:val="16"/>
                <w:szCs w:val="16"/>
              </w:rPr>
              <w:t xml:space="preserve"> </w:t>
            </w:r>
            <w:r w:rsidRPr="00DA0CE3">
              <w:rPr>
                <w:rFonts w:ascii="Georgia" w:eastAsia="Batang" w:hAnsi="Georgia" w:cs="Batang"/>
                <w:sz w:val="16"/>
                <w:szCs w:val="16"/>
              </w:rPr>
              <w:t>꼭</w:t>
            </w:r>
            <w:r w:rsidRPr="00DA0CE3">
              <w:rPr>
                <w:rFonts w:ascii="Georgia" w:hAnsi="Georgia"/>
                <w:sz w:val="16"/>
                <w:szCs w:val="16"/>
              </w:rPr>
              <w:t xml:space="preserve"> </w:t>
            </w:r>
            <w:r w:rsidRPr="00DA0CE3">
              <w:rPr>
                <w:rFonts w:ascii="Georgia" w:eastAsia="Batang" w:hAnsi="Georgia" w:cs="Batang"/>
                <w:sz w:val="16"/>
                <w:szCs w:val="16"/>
              </w:rPr>
              <w:t>준수</w:t>
            </w:r>
            <w:r w:rsidRPr="00DA0CE3">
              <w:rPr>
                <w:rFonts w:ascii="Georgia" w:hAnsi="Georgia"/>
                <w:sz w:val="16"/>
                <w:szCs w:val="16"/>
              </w:rPr>
              <w:t>) -</w:t>
            </w:r>
            <w:r w:rsidRPr="00DA0CE3">
              <w:rPr>
                <w:rFonts w:ascii="Georgia" w:eastAsia="Batang" w:hAnsi="Georgia" w:cs="Batang"/>
                <w:sz w:val="16"/>
                <w:szCs w:val="16"/>
              </w:rPr>
              <w:t>질병관리본부</w:t>
            </w:r>
            <w:r w:rsidRPr="00DA0CE3">
              <w:rPr>
                <w:rFonts w:ascii="Georgia" w:hAnsi="Georgia"/>
                <w:sz w:val="16"/>
                <w:szCs w:val="16"/>
              </w:rPr>
              <w:t>, 02.25.2020</w:t>
            </w:r>
          </w:p>
          <w:p w14:paraId="06307154"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p w14:paraId="0B7846A9"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Update version on March 25, 2020 is written in English, original text displayed in the translation section.</w:t>
            </w:r>
          </w:p>
          <w:p w14:paraId="203B7C24"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0CF025E9" w14:textId="25163424" w:rsidR="00CD3B32"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DA0CE3">
              <w:rPr>
                <w:rFonts w:ascii="Georgia" w:hAnsi="Georgia" w:cs="Times New Roman"/>
                <w:sz w:val="16"/>
                <w:szCs w:val="16"/>
              </w:rPr>
              <w:t>Update version on April 8, 2020 is written in English, original text displayed in the translation section.</w:t>
            </w:r>
          </w:p>
        </w:tc>
        <w:tc>
          <w:tcPr>
            <w:tcW w:w="4254" w:type="dxa"/>
            <w:vAlign w:val="center"/>
          </w:tcPr>
          <w:p w14:paraId="05E912C3"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COVID-19 Guideline</w:t>
            </w:r>
          </w:p>
          <w:p w14:paraId="59816FA5"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The general public </w:t>
            </w:r>
          </w:p>
          <w:p w14:paraId="55A4FE9B"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Wash your hands thoroughly with soap and running water</w:t>
            </w:r>
          </w:p>
          <w:p w14:paraId="35C86F34"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Cover your mouth and nose with your elbow when coughing or sneezing </w:t>
            </w:r>
          </w:p>
          <w:p w14:paraId="655EF122"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Do not touch your eyes, nose, or mouth with unwashed hands</w:t>
            </w:r>
          </w:p>
          <w:p w14:paraId="06559DFD"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Avoid coming in contact with people having fever or respiratory symptoms </w:t>
            </w:r>
          </w:p>
          <w:p w14:paraId="1D9AB752" w14:textId="774F448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Wear a facemask when visiting a health facility (be careful especially people who pregnant women, over 65years old, people with chronic </w:t>
            </w:r>
            <w:r w:rsidR="0006176A" w:rsidRPr="00DA0CE3">
              <w:rPr>
                <w:rFonts w:ascii="Georgia" w:hAnsi="Georgia" w:cs="Times New Roman"/>
                <w:sz w:val="16"/>
                <w:szCs w:val="16"/>
              </w:rPr>
              <w:t>disease</w:t>
            </w:r>
            <w:r w:rsidRPr="00DA0CE3">
              <w:rPr>
                <w:rFonts w:ascii="Georgia" w:hAnsi="Georgia" w:cs="Times New Roman"/>
                <w:sz w:val="16"/>
                <w:szCs w:val="16"/>
              </w:rPr>
              <w:t>)</w:t>
            </w:r>
          </w:p>
          <w:p w14:paraId="53779868"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Avoid visiting a crowed place </w:t>
            </w:r>
          </w:p>
          <w:p w14:paraId="2E1EC2E5"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 Source: Response Guidelines for Coronavirus-19 (edition 7-4), Central Disease Control Headquarters, as of February 25, 2020&gt;</w:t>
            </w:r>
          </w:p>
          <w:p w14:paraId="6D27A15B"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24661BEB" w14:textId="32DFDE4F"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b/>
                <w:bCs/>
                <w:sz w:val="16"/>
                <w:szCs w:val="16"/>
              </w:rPr>
            </w:pPr>
            <w:r w:rsidRPr="00DA0CE3">
              <w:rPr>
                <w:rFonts w:ascii="Georgia" w:hAnsi="Georgia" w:cs="Times New Roman"/>
                <w:b/>
                <w:bCs/>
                <w:sz w:val="16"/>
                <w:szCs w:val="16"/>
              </w:rPr>
              <w:t xml:space="preserve">Updated: </w:t>
            </w:r>
            <w:r w:rsidR="0006176A" w:rsidRPr="00DA0CE3">
              <w:rPr>
                <w:rFonts w:ascii="Georgia" w:hAnsi="Georgia" w:cs="Times New Roman"/>
                <w:b/>
                <w:bCs/>
                <w:sz w:val="16"/>
                <w:szCs w:val="16"/>
              </w:rPr>
              <w:t>March</w:t>
            </w:r>
            <w:r w:rsidRPr="00DA0CE3">
              <w:rPr>
                <w:rFonts w:ascii="Georgia" w:hAnsi="Georgia" w:cs="Times New Roman"/>
                <w:b/>
                <w:bCs/>
                <w:sz w:val="16"/>
                <w:szCs w:val="16"/>
              </w:rPr>
              <w:t xml:space="preserve"> 25, 2020</w:t>
            </w:r>
          </w:p>
          <w:p w14:paraId="7C49C396"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Delay or cancel nonessential gathering, dining-out, event, travel, etc.</w:t>
            </w:r>
          </w:p>
          <w:p w14:paraId="34E13AB1"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 Delay or cancel events or gatherings especially providing meals as many international cases were reported to get infected due to eating together. </w:t>
            </w:r>
          </w:p>
          <w:p w14:paraId="3F95730A"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Refrain from going out except for buying necessities, visiting a doctor, commuting to/from work</w:t>
            </w:r>
          </w:p>
          <w:p w14:paraId="636B1F32"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Avoid handshakes and physical contact and keep a 2-meter distance</w:t>
            </w:r>
          </w:p>
          <w:p w14:paraId="1F98B5D4"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Follow personal hygiene practices such as hand washing, cough etiquette </w:t>
            </w:r>
          </w:p>
          <w:p w14:paraId="408458BD"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Disinfect and ventilate surroundings every day </w:t>
            </w:r>
          </w:p>
          <w:p w14:paraId="304D1285"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 Source: Response Guidelines for Coronavirus-19 (edition 7-4), Central Disease Control Headquarters, as of March 25, 2020&gt;</w:t>
            </w:r>
          </w:p>
          <w:p w14:paraId="17CC3336"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b/>
                <w:bCs/>
                <w:sz w:val="16"/>
                <w:szCs w:val="16"/>
              </w:rPr>
            </w:pPr>
          </w:p>
          <w:p w14:paraId="0FD56F9E"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b/>
                <w:bCs/>
                <w:sz w:val="16"/>
                <w:szCs w:val="16"/>
              </w:rPr>
            </w:pPr>
            <w:r w:rsidRPr="00DA0CE3">
              <w:rPr>
                <w:rFonts w:ascii="Georgia" w:hAnsi="Georgia" w:cs="Times New Roman"/>
                <w:b/>
                <w:bCs/>
                <w:sz w:val="16"/>
                <w:szCs w:val="16"/>
              </w:rPr>
              <w:t xml:space="preserve">Updated: April 8, 2020 </w:t>
            </w:r>
          </w:p>
          <w:p w14:paraId="0A27C171" w14:textId="77777777" w:rsidR="00BE25C0" w:rsidRPr="00DA0CE3"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All Koreans and long-stay Foreigners should mandatorily install the “Self-quarantine Safety Protection App” by the Ministry of the Interior and Safety and abide by the guidelines for self-quarantined persons including conducting self-diagnosis for a period of 14 days. </w:t>
            </w:r>
          </w:p>
          <w:p w14:paraId="76BC9310" w14:textId="77777777" w:rsidR="00CD3B32" w:rsidRDefault="00BE25C0"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 Source:</w:t>
            </w:r>
            <w:r w:rsidR="00FD2019" w:rsidRPr="00DA0CE3">
              <w:rPr>
                <w:rFonts w:ascii="Georgia" w:hAnsi="Georgia"/>
                <w:sz w:val="16"/>
                <w:szCs w:val="16"/>
              </w:rPr>
              <w:t xml:space="preserve"> </w:t>
            </w:r>
            <w:r w:rsidR="00FD2019" w:rsidRPr="00DA0CE3">
              <w:rPr>
                <w:rFonts w:ascii="Georgia" w:hAnsi="Georgia" w:cs="Times New Roman"/>
                <w:sz w:val="16"/>
                <w:szCs w:val="16"/>
              </w:rPr>
              <w:t>Coronavirus Disease-19,</w:t>
            </w:r>
            <w:r w:rsidRPr="00DA0CE3">
              <w:rPr>
                <w:rFonts w:ascii="Georgia" w:hAnsi="Georgia" w:cs="Times New Roman"/>
                <w:sz w:val="16"/>
                <w:szCs w:val="16"/>
              </w:rPr>
              <w:t xml:space="preserve"> Central Disease Control Headquarters, as of April 8, 2020&gt;</w:t>
            </w:r>
          </w:p>
          <w:p w14:paraId="73EB0AD9" w14:textId="13491BCF" w:rsidR="00DA0CE3" w:rsidRPr="00DA0CE3" w:rsidRDefault="00DA0CE3" w:rsidP="00BE25C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CD3B32" w:rsidRPr="00DA0CE3" w14:paraId="6C922820" w14:textId="77777777" w:rsidTr="161E3953">
        <w:trPr>
          <w:cnfStyle w:val="000000100000" w:firstRow="0" w:lastRow="0" w:firstColumn="0" w:lastColumn="0" w:oddVBand="0" w:evenVBand="0" w:oddHBand="1" w:evenHBand="0" w:firstRowFirstColumn="0" w:firstRowLastColumn="0" w:lastRowFirstColumn="0" w:lastRowLastColumn="0"/>
          <w:trHeight w:val="992"/>
          <w:jc w:val="center"/>
        </w:trPr>
        <w:tc>
          <w:tcPr>
            <w:cnfStyle w:val="001000000000" w:firstRow="0" w:lastRow="0" w:firstColumn="1" w:lastColumn="0" w:oddVBand="0" w:evenVBand="0" w:oddHBand="0" w:evenHBand="0" w:firstRowFirstColumn="0" w:firstRowLastColumn="0" w:lastRowFirstColumn="0" w:lastRowLastColumn="0"/>
            <w:tcW w:w="1194" w:type="dxa"/>
            <w:vMerge w:val="restart"/>
            <w:vAlign w:val="center"/>
          </w:tcPr>
          <w:p w14:paraId="61A9B982" w14:textId="5525EA60" w:rsidR="00CD3B32" w:rsidRPr="00DA0CE3" w:rsidRDefault="00CD3B32" w:rsidP="00CD3B32">
            <w:pPr>
              <w:jc w:val="center"/>
              <w:rPr>
                <w:rFonts w:ascii="Georgia" w:hAnsi="Georgia" w:cs="Times New Roman"/>
                <w:b w:val="0"/>
                <w:bCs w:val="0"/>
                <w:sz w:val="18"/>
                <w:szCs w:val="18"/>
              </w:rPr>
            </w:pPr>
            <w:r w:rsidRPr="00DA0CE3">
              <w:rPr>
                <w:rFonts w:ascii="Georgia" w:hAnsi="Georgia" w:cs="Times New Roman"/>
                <w:b w:val="0"/>
                <w:bCs w:val="0"/>
                <w:sz w:val="18"/>
                <w:szCs w:val="18"/>
              </w:rPr>
              <w:t>If you are sick</w:t>
            </w:r>
          </w:p>
        </w:tc>
        <w:tc>
          <w:tcPr>
            <w:tcW w:w="1440" w:type="dxa"/>
            <w:vAlign w:val="center"/>
          </w:tcPr>
          <w:p w14:paraId="6C26C384" w14:textId="047BFD80" w:rsidR="00CD3B32" w:rsidRPr="00DA0CE3" w:rsidRDefault="00CD3B32"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What to do if you are sick</w:t>
            </w:r>
          </w:p>
        </w:tc>
        <w:tc>
          <w:tcPr>
            <w:tcW w:w="3780" w:type="dxa"/>
            <w:vAlign w:val="center"/>
          </w:tcPr>
          <w:p w14:paraId="67898F52"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코로나바이러스감염증</w:t>
            </w:r>
            <w:r w:rsidRPr="00DA0CE3">
              <w:rPr>
                <w:rFonts w:ascii="Georgia" w:hAnsi="Georgia"/>
                <w:sz w:val="16"/>
                <w:szCs w:val="16"/>
              </w:rPr>
              <w:t xml:space="preserve">- 19 </w:t>
            </w:r>
            <w:r w:rsidRPr="00DA0CE3">
              <w:rPr>
                <w:rFonts w:ascii="Georgia" w:eastAsia="Batang" w:hAnsi="Georgia" w:cs="Batang"/>
                <w:sz w:val="16"/>
                <w:szCs w:val="16"/>
              </w:rPr>
              <w:t>예방</w:t>
            </w:r>
            <w:r w:rsidRPr="00DA0CE3">
              <w:rPr>
                <w:rFonts w:ascii="Georgia" w:hAnsi="Georgia"/>
                <w:sz w:val="16"/>
                <w:szCs w:val="16"/>
              </w:rPr>
              <w:t xml:space="preserve"> </w:t>
            </w:r>
          </w:p>
          <w:p w14:paraId="234C34D4"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꼭</w:t>
            </w:r>
            <w:r w:rsidRPr="00DA0CE3">
              <w:rPr>
                <w:rFonts w:ascii="Georgia" w:hAnsi="Georgia"/>
                <w:sz w:val="16"/>
                <w:szCs w:val="16"/>
              </w:rPr>
              <w:t xml:space="preserve"> </w:t>
            </w:r>
            <w:r w:rsidRPr="00DA0CE3">
              <w:rPr>
                <w:rFonts w:ascii="Georgia" w:eastAsia="Batang" w:hAnsi="Georgia" w:cs="Batang"/>
                <w:sz w:val="16"/>
                <w:szCs w:val="16"/>
              </w:rPr>
              <w:t>기억해야</w:t>
            </w:r>
            <w:r w:rsidRPr="00DA0CE3">
              <w:rPr>
                <w:rFonts w:ascii="Georgia" w:hAnsi="Georgia"/>
                <w:sz w:val="16"/>
                <w:szCs w:val="16"/>
              </w:rPr>
              <w:t xml:space="preserve"> </w:t>
            </w:r>
            <w:r w:rsidRPr="00DA0CE3">
              <w:rPr>
                <w:rFonts w:ascii="Georgia" w:eastAsia="Batang" w:hAnsi="Georgia" w:cs="Batang"/>
                <w:sz w:val="16"/>
                <w:szCs w:val="16"/>
              </w:rPr>
              <w:t>할</w:t>
            </w:r>
            <w:r w:rsidRPr="00DA0CE3">
              <w:rPr>
                <w:rFonts w:ascii="Georgia" w:hAnsi="Georgia"/>
                <w:sz w:val="16"/>
                <w:szCs w:val="16"/>
              </w:rPr>
              <w:t xml:space="preserve"> </w:t>
            </w:r>
            <w:r w:rsidRPr="00DA0CE3">
              <w:rPr>
                <w:rFonts w:ascii="Georgia" w:eastAsia="Batang" w:hAnsi="Georgia" w:cs="Batang"/>
                <w:sz w:val="16"/>
                <w:szCs w:val="16"/>
              </w:rPr>
              <w:t>행동수칙</w:t>
            </w:r>
          </w:p>
          <w:p w14:paraId="3D935C0B"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유증상자</w:t>
            </w:r>
            <w:r w:rsidRPr="00DA0CE3">
              <w:rPr>
                <w:rFonts w:ascii="Georgia" w:hAnsi="Georgia"/>
                <w:sz w:val="16"/>
                <w:szCs w:val="16"/>
              </w:rPr>
              <w:t xml:space="preserve"> </w:t>
            </w:r>
            <w:r w:rsidRPr="00DA0CE3">
              <w:rPr>
                <w:rFonts w:ascii="Georgia" w:eastAsia="Batang" w:hAnsi="Georgia" w:cs="Batang"/>
                <w:sz w:val="16"/>
                <w:szCs w:val="16"/>
              </w:rPr>
              <w:t>예방수칙</w:t>
            </w:r>
            <w:r w:rsidRPr="00DA0CE3">
              <w:rPr>
                <w:rFonts w:ascii="Georgia" w:hAnsi="Georgia"/>
                <w:sz w:val="16"/>
                <w:szCs w:val="16"/>
              </w:rPr>
              <w:t xml:space="preserve"> </w:t>
            </w:r>
          </w:p>
          <w:p w14:paraId="593EE038"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등교나</w:t>
            </w:r>
            <w:r w:rsidRPr="00DA0CE3">
              <w:rPr>
                <w:rFonts w:ascii="Georgia" w:hAnsi="Georgia"/>
                <w:sz w:val="16"/>
                <w:szCs w:val="16"/>
              </w:rPr>
              <w:t xml:space="preserve"> </w:t>
            </w:r>
            <w:r w:rsidRPr="00DA0CE3">
              <w:rPr>
                <w:rFonts w:ascii="Georgia" w:eastAsia="Batang" w:hAnsi="Georgia" w:cs="Batang"/>
                <w:sz w:val="16"/>
                <w:szCs w:val="16"/>
              </w:rPr>
              <w:t>출근을</w:t>
            </w:r>
            <w:r w:rsidRPr="00DA0CE3">
              <w:rPr>
                <w:rFonts w:ascii="Georgia" w:hAnsi="Georgia"/>
                <w:sz w:val="16"/>
                <w:szCs w:val="16"/>
              </w:rPr>
              <w:t xml:space="preserve"> </w:t>
            </w:r>
            <w:r w:rsidRPr="00DA0CE3">
              <w:rPr>
                <w:rFonts w:ascii="Georgia" w:eastAsia="Batang" w:hAnsi="Georgia" w:cs="Batang"/>
                <w:sz w:val="16"/>
                <w:szCs w:val="16"/>
              </w:rPr>
              <w:t>하지</w:t>
            </w:r>
            <w:r w:rsidRPr="00DA0CE3">
              <w:rPr>
                <w:rFonts w:ascii="Georgia" w:hAnsi="Georgia"/>
                <w:sz w:val="16"/>
                <w:szCs w:val="16"/>
              </w:rPr>
              <w:t xml:space="preserve"> </w:t>
            </w:r>
            <w:r w:rsidRPr="00DA0CE3">
              <w:rPr>
                <w:rFonts w:ascii="Georgia" w:eastAsia="Batang" w:hAnsi="Georgia" w:cs="Batang"/>
                <w:sz w:val="16"/>
                <w:szCs w:val="16"/>
              </w:rPr>
              <w:t>않고</w:t>
            </w:r>
            <w:r w:rsidRPr="00DA0CE3">
              <w:rPr>
                <w:rFonts w:ascii="Georgia" w:hAnsi="Georgia"/>
                <w:sz w:val="16"/>
                <w:szCs w:val="16"/>
              </w:rPr>
              <w:t xml:space="preserve"> </w:t>
            </w:r>
            <w:r w:rsidRPr="00DA0CE3">
              <w:rPr>
                <w:rFonts w:ascii="Georgia" w:eastAsia="Batang" w:hAnsi="Georgia" w:cs="Batang"/>
                <w:sz w:val="16"/>
                <w:szCs w:val="16"/>
              </w:rPr>
              <w:t>외출</w:t>
            </w:r>
            <w:r w:rsidRPr="00DA0CE3">
              <w:rPr>
                <w:rFonts w:ascii="Georgia" w:hAnsi="Georgia"/>
                <w:sz w:val="16"/>
                <w:szCs w:val="16"/>
              </w:rPr>
              <w:t xml:space="preserve"> </w:t>
            </w:r>
            <w:r w:rsidRPr="00DA0CE3">
              <w:rPr>
                <w:rFonts w:ascii="Georgia" w:eastAsia="Batang" w:hAnsi="Georgia" w:cs="Batang"/>
                <w:sz w:val="16"/>
                <w:szCs w:val="16"/>
              </w:rPr>
              <w:t>자제하기</w:t>
            </w:r>
            <w:r w:rsidRPr="00DA0CE3">
              <w:rPr>
                <w:rFonts w:ascii="Georgia" w:hAnsi="Georgia"/>
                <w:sz w:val="16"/>
                <w:szCs w:val="16"/>
              </w:rPr>
              <w:t xml:space="preserve"> </w:t>
            </w:r>
          </w:p>
          <w:p w14:paraId="5C2CB675"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hAnsi="Georgia"/>
                <w:sz w:val="16"/>
                <w:szCs w:val="16"/>
              </w:rPr>
              <w:t>3-4</w:t>
            </w:r>
            <w:r w:rsidRPr="00DA0CE3">
              <w:rPr>
                <w:rFonts w:ascii="Georgia" w:eastAsia="Batang" w:hAnsi="Georgia" w:cs="Batang"/>
                <w:sz w:val="16"/>
                <w:szCs w:val="16"/>
              </w:rPr>
              <w:t>일</w:t>
            </w:r>
            <w:r w:rsidRPr="00DA0CE3">
              <w:rPr>
                <w:rFonts w:ascii="Georgia" w:hAnsi="Georgia"/>
                <w:sz w:val="16"/>
                <w:szCs w:val="16"/>
              </w:rPr>
              <w:t xml:space="preserve"> </w:t>
            </w:r>
            <w:r w:rsidRPr="00DA0CE3">
              <w:rPr>
                <w:rFonts w:ascii="Georgia" w:eastAsia="Batang" w:hAnsi="Georgia" w:cs="Batang"/>
                <w:sz w:val="16"/>
                <w:szCs w:val="16"/>
              </w:rPr>
              <w:t>경고를</w:t>
            </w:r>
            <w:r w:rsidRPr="00DA0CE3">
              <w:rPr>
                <w:rFonts w:ascii="Georgia" w:hAnsi="Georgia"/>
                <w:sz w:val="16"/>
                <w:szCs w:val="16"/>
              </w:rPr>
              <w:t xml:space="preserve"> </w:t>
            </w:r>
            <w:r w:rsidRPr="00DA0CE3">
              <w:rPr>
                <w:rFonts w:ascii="Georgia" w:eastAsia="Batang" w:hAnsi="Georgia" w:cs="Batang"/>
                <w:sz w:val="16"/>
                <w:szCs w:val="16"/>
              </w:rPr>
              <w:t>관찰하며</w:t>
            </w:r>
            <w:r w:rsidRPr="00DA0CE3">
              <w:rPr>
                <w:rFonts w:ascii="Georgia" w:hAnsi="Georgia"/>
                <w:sz w:val="16"/>
                <w:szCs w:val="16"/>
              </w:rPr>
              <w:t xml:space="preserve"> </w:t>
            </w:r>
            <w:r w:rsidRPr="00DA0CE3">
              <w:rPr>
                <w:rFonts w:ascii="Georgia" w:eastAsia="Batang" w:hAnsi="Georgia" w:cs="Batang"/>
                <w:sz w:val="16"/>
                <w:szCs w:val="16"/>
              </w:rPr>
              <w:t>집에서</w:t>
            </w:r>
            <w:r w:rsidRPr="00DA0CE3">
              <w:rPr>
                <w:rFonts w:ascii="Georgia" w:hAnsi="Georgia"/>
                <w:sz w:val="16"/>
                <w:szCs w:val="16"/>
              </w:rPr>
              <w:t xml:space="preserve"> </w:t>
            </w:r>
            <w:r w:rsidRPr="00DA0CE3">
              <w:rPr>
                <w:rFonts w:ascii="Georgia" w:eastAsia="Batang" w:hAnsi="Georgia" w:cs="Batang"/>
                <w:sz w:val="16"/>
                <w:szCs w:val="16"/>
              </w:rPr>
              <w:t>충분히</w:t>
            </w:r>
            <w:r w:rsidRPr="00DA0CE3">
              <w:rPr>
                <w:rFonts w:ascii="Georgia" w:hAnsi="Georgia"/>
                <w:sz w:val="16"/>
                <w:szCs w:val="16"/>
              </w:rPr>
              <w:t xml:space="preserve"> </w:t>
            </w:r>
            <w:r w:rsidRPr="00DA0CE3">
              <w:rPr>
                <w:rFonts w:ascii="Georgia" w:eastAsia="Batang" w:hAnsi="Georgia" w:cs="Batang"/>
                <w:sz w:val="16"/>
                <w:szCs w:val="16"/>
              </w:rPr>
              <w:t>휴식하기</w:t>
            </w:r>
          </w:p>
          <w:p w14:paraId="3A6098D8"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hAnsi="Georgia"/>
                <w:sz w:val="16"/>
                <w:szCs w:val="16"/>
              </w:rPr>
              <w:t xml:space="preserve">38 °C </w:t>
            </w:r>
            <w:r w:rsidRPr="00DA0CE3">
              <w:rPr>
                <w:rFonts w:ascii="Georgia" w:eastAsia="Batang" w:hAnsi="Georgia" w:cs="Batang"/>
                <w:sz w:val="16"/>
                <w:szCs w:val="16"/>
              </w:rPr>
              <w:t>이상</w:t>
            </w:r>
            <w:r w:rsidRPr="00DA0CE3">
              <w:rPr>
                <w:rFonts w:ascii="Georgia" w:hAnsi="Georgia"/>
                <w:sz w:val="16"/>
                <w:szCs w:val="16"/>
              </w:rPr>
              <w:t xml:space="preserve"> </w:t>
            </w:r>
            <w:r w:rsidRPr="00DA0CE3">
              <w:rPr>
                <w:rFonts w:ascii="Georgia" w:eastAsia="Batang" w:hAnsi="Georgia" w:cs="Batang"/>
                <w:sz w:val="16"/>
                <w:szCs w:val="16"/>
              </w:rPr>
              <w:t>고열이</w:t>
            </w:r>
            <w:r w:rsidRPr="00DA0CE3">
              <w:rPr>
                <w:rFonts w:ascii="Georgia" w:hAnsi="Georgia"/>
                <w:sz w:val="16"/>
                <w:szCs w:val="16"/>
              </w:rPr>
              <w:t xml:space="preserve"> </w:t>
            </w:r>
            <w:r w:rsidRPr="00DA0CE3">
              <w:rPr>
                <w:rFonts w:ascii="Georgia" w:eastAsia="Batang" w:hAnsi="Georgia" w:cs="Batang"/>
                <w:sz w:val="16"/>
                <w:szCs w:val="16"/>
              </w:rPr>
              <w:t>지속되거나</w:t>
            </w:r>
            <w:r w:rsidRPr="00DA0CE3">
              <w:rPr>
                <w:rFonts w:ascii="Georgia" w:hAnsi="Georgia"/>
                <w:sz w:val="16"/>
                <w:szCs w:val="16"/>
              </w:rPr>
              <w:t xml:space="preserve"> </w:t>
            </w:r>
            <w:r w:rsidRPr="00DA0CE3">
              <w:rPr>
                <w:rFonts w:ascii="Georgia" w:eastAsia="Batang" w:hAnsi="Georgia" w:cs="Batang"/>
                <w:sz w:val="16"/>
                <w:szCs w:val="16"/>
              </w:rPr>
              <w:t>증상이</w:t>
            </w:r>
            <w:r w:rsidRPr="00DA0CE3">
              <w:rPr>
                <w:rFonts w:ascii="Georgia" w:hAnsi="Georgia"/>
                <w:sz w:val="16"/>
                <w:szCs w:val="16"/>
              </w:rPr>
              <w:t xml:space="preserve"> </w:t>
            </w:r>
            <w:r w:rsidRPr="00DA0CE3">
              <w:rPr>
                <w:rFonts w:ascii="Georgia" w:eastAsia="Batang" w:hAnsi="Georgia" w:cs="Batang"/>
                <w:sz w:val="16"/>
                <w:szCs w:val="16"/>
              </w:rPr>
              <w:t>심해질</w:t>
            </w:r>
            <w:r w:rsidRPr="00DA0CE3">
              <w:rPr>
                <w:rFonts w:ascii="Georgia" w:hAnsi="Georgia"/>
                <w:sz w:val="16"/>
                <w:szCs w:val="16"/>
              </w:rPr>
              <w:t xml:space="preserve"> </w:t>
            </w:r>
            <w:r w:rsidRPr="00DA0CE3">
              <w:rPr>
                <w:rFonts w:ascii="Georgia" w:eastAsia="Batang" w:hAnsi="Georgia" w:cs="Batang"/>
                <w:sz w:val="16"/>
                <w:szCs w:val="16"/>
              </w:rPr>
              <w:t>경우</w:t>
            </w:r>
            <w:r w:rsidRPr="00DA0CE3">
              <w:rPr>
                <w:rFonts w:ascii="Georgia" w:hAnsi="Georgia"/>
                <w:sz w:val="16"/>
                <w:szCs w:val="16"/>
              </w:rPr>
              <w:t xml:space="preserve"> </w:t>
            </w:r>
            <w:r w:rsidRPr="00DA0CE3">
              <w:rPr>
                <w:rFonts w:ascii="Georgia" w:eastAsia="Batang" w:hAnsi="Georgia" w:cs="Batang"/>
                <w:sz w:val="16"/>
                <w:szCs w:val="16"/>
              </w:rPr>
              <w:t>콜센터</w:t>
            </w:r>
            <w:r w:rsidRPr="00DA0CE3">
              <w:rPr>
                <w:rFonts w:ascii="Georgia" w:hAnsi="Georgia"/>
                <w:sz w:val="16"/>
                <w:szCs w:val="16"/>
              </w:rPr>
              <w:t xml:space="preserve"> (1339, </w:t>
            </w:r>
            <w:r w:rsidRPr="00DA0CE3">
              <w:rPr>
                <w:rFonts w:ascii="Georgia" w:eastAsia="Batang" w:hAnsi="Georgia" w:cs="Batang"/>
                <w:sz w:val="16"/>
                <w:szCs w:val="16"/>
              </w:rPr>
              <w:t>지역번호</w:t>
            </w:r>
            <w:r w:rsidRPr="00DA0CE3">
              <w:rPr>
                <w:rFonts w:ascii="Georgia" w:hAnsi="Georgia"/>
                <w:sz w:val="16"/>
                <w:szCs w:val="16"/>
              </w:rPr>
              <w:t xml:space="preserve">+120) </w:t>
            </w:r>
            <w:r w:rsidRPr="00DA0CE3">
              <w:rPr>
                <w:rFonts w:ascii="Georgia" w:eastAsia="Batang" w:hAnsi="Georgia" w:cs="Batang"/>
                <w:sz w:val="16"/>
                <w:szCs w:val="16"/>
              </w:rPr>
              <w:t>관할</w:t>
            </w:r>
            <w:r w:rsidRPr="00DA0CE3">
              <w:rPr>
                <w:rFonts w:ascii="Georgia" w:hAnsi="Georgia"/>
                <w:sz w:val="16"/>
                <w:szCs w:val="16"/>
              </w:rPr>
              <w:t xml:space="preserve"> </w:t>
            </w:r>
            <w:r w:rsidRPr="00DA0CE3">
              <w:rPr>
                <w:rFonts w:ascii="Georgia" w:eastAsia="Batang" w:hAnsi="Georgia" w:cs="Batang"/>
                <w:sz w:val="16"/>
                <w:szCs w:val="16"/>
              </w:rPr>
              <w:t>보건소</w:t>
            </w:r>
            <w:r w:rsidRPr="00DA0CE3">
              <w:rPr>
                <w:rFonts w:ascii="Georgia" w:hAnsi="Georgia"/>
                <w:sz w:val="16"/>
                <w:szCs w:val="16"/>
              </w:rPr>
              <w:t xml:space="preserve"> </w:t>
            </w:r>
            <w:r w:rsidRPr="00DA0CE3">
              <w:rPr>
                <w:rFonts w:ascii="Georgia" w:eastAsia="Batang" w:hAnsi="Georgia" w:cs="Batang"/>
                <w:sz w:val="16"/>
                <w:szCs w:val="16"/>
              </w:rPr>
              <w:t>문의</w:t>
            </w:r>
            <w:r w:rsidRPr="00DA0CE3">
              <w:rPr>
                <w:rFonts w:ascii="Georgia" w:hAnsi="Georgia"/>
                <w:sz w:val="16"/>
                <w:szCs w:val="16"/>
              </w:rPr>
              <w:t xml:space="preserve"> </w:t>
            </w:r>
            <w:r w:rsidRPr="00DA0CE3">
              <w:rPr>
                <w:rFonts w:ascii="Georgia" w:eastAsia="Batang" w:hAnsi="Georgia" w:cs="Batang"/>
                <w:sz w:val="16"/>
                <w:szCs w:val="16"/>
              </w:rPr>
              <w:t>및</w:t>
            </w:r>
            <w:r w:rsidRPr="00DA0CE3">
              <w:rPr>
                <w:rFonts w:ascii="Georgia" w:hAnsi="Georgia"/>
                <w:sz w:val="16"/>
                <w:szCs w:val="16"/>
              </w:rPr>
              <w:t xml:space="preserve"> </w:t>
            </w:r>
            <w:r w:rsidRPr="00DA0CE3">
              <w:rPr>
                <w:rFonts w:ascii="Georgia" w:eastAsia="Batang" w:hAnsi="Georgia" w:cs="Batang"/>
                <w:sz w:val="16"/>
                <w:szCs w:val="16"/>
              </w:rPr>
              <w:t>선별진료소</w:t>
            </w:r>
            <w:r w:rsidRPr="00DA0CE3">
              <w:rPr>
                <w:rFonts w:ascii="Georgia" w:hAnsi="Georgia"/>
                <w:sz w:val="16"/>
                <w:szCs w:val="16"/>
              </w:rPr>
              <w:t xml:space="preserve"> </w:t>
            </w:r>
            <w:r w:rsidRPr="00DA0CE3">
              <w:rPr>
                <w:rFonts w:ascii="Georgia" w:eastAsia="Batang" w:hAnsi="Georgia" w:cs="Batang"/>
                <w:sz w:val="16"/>
                <w:szCs w:val="16"/>
              </w:rPr>
              <w:t>우선방문</w:t>
            </w:r>
            <w:r w:rsidRPr="00DA0CE3">
              <w:rPr>
                <w:rFonts w:ascii="Georgia" w:hAnsi="Georgia"/>
                <w:sz w:val="16"/>
                <w:szCs w:val="16"/>
              </w:rPr>
              <w:t xml:space="preserve"> </w:t>
            </w:r>
            <w:r w:rsidRPr="00DA0CE3">
              <w:rPr>
                <w:rFonts w:ascii="Georgia" w:eastAsia="Batang" w:hAnsi="Georgia" w:cs="Batang"/>
                <w:sz w:val="16"/>
                <w:szCs w:val="16"/>
              </w:rPr>
              <w:t>후</w:t>
            </w:r>
            <w:r w:rsidRPr="00DA0CE3">
              <w:rPr>
                <w:rFonts w:ascii="Georgia" w:hAnsi="Georgia"/>
                <w:sz w:val="16"/>
                <w:szCs w:val="16"/>
              </w:rPr>
              <w:t xml:space="preserve"> </w:t>
            </w:r>
            <w:r w:rsidRPr="00DA0CE3">
              <w:rPr>
                <w:rFonts w:ascii="Georgia" w:eastAsia="Batang" w:hAnsi="Georgia" w:cs="Batang"/>
                <w:sz w:val="16"/>
                <w:szCs w:val="16"/>
              </w:rPr>
              <w:t>진료받기</w:t>
            </w:r>
          </w:p>
          <w:p w14:paraId="26D4775A"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국내</w:t>
            </w:r>
            <w:r w:rsidRPr="00DA0CE3">
              <w:rPr>
                <w:rFonts w:ascii="Georgia" w:hAnsi="Georgia"/>
                <w:sz w:val="16"/>
                <w:szCs w:val="16"/>
              </w:rPr>
              <w:t xml:space="preserve"> </w:t>
            </w:r>
            <w:r w:rsidRPr="00DA0CE3">
              <w:rPr>
                <w:rFonts w:ascii="Georgia" w:eastAsia="Batang" w:hAnsi="Georgia" w:cs="Batang"/>
                <w:sz w:val="16"/>
                <w:szCs w:val="16"/>
              </w:rPr>
              <w:t>코로나</w:t>
            </w:r>
            <w:r w:rsidRPr="00DA0CE3">
              <w:rPr>
                <w:rFonts w:ascii="Georgia" w:hAnsi="Georgia"/>
                <w:sz w:val="16"/>
                <w:szCs w:val="16"/>
              </w:rPr>
              <w:t xml:space="preserve">19 </w:t>
            </w:r>
            <w:r w:rsidRPr="00DA0CE3">
              <w:rPr>
                <w:rFonts w:ascii="Georgia" w:eastAsia="Batang" w:hAnsi="Georgia" w:cs="Batang"/>
                <w:sz w:val="16"/>
                <w:szCs w:val="16"/>
              </w:rPr>
              <w:t>유행지역에서는</w:t>
            </w:r>
            <w:r w:rsidRPr="00DA0CE3">
              <w:rPr>
                <w:rFonts w:ascii="Georgia" w:hAnsi="Georgia"/>
                <w:sz w:val="16"/>
                <w:szCs w:val="16"/>
              </w:rPr>
              <w:t xml:space="preserve"> </w:t>
            </w:r>
            <w:r w:rsidRPr="00DA0CE3">
              <w:rPr>
                <w:rFonts w:ascii="Georgia" w:eastAsia="Batang" w:hAnsi="Georgia" w:cs="Batang"/>
                <w:sz w:val="16"/>
                <w:szCs w:val="16"/>
              </w:rPr>
              <w:t>외출</w:t>
            </w:r>
            <w:r w:rsidRPr="00DA0CE3">
              <w:rPr>
                <w:rFonts w:ascii="Georgia" w:hAnsi="Georgia"/>
                <w:sz w:val="16"/>
                <w:szCs w:val="16"/>
              </w:rPr>
              <w:t xml:space="preserve">, </w:t>
            </w:r>
            <w:r w:rsidRPr="00DA0CE3">
              <w:rPr>
                <w:rFonts w:ascii="Georgia" w:eastAsia="Batang" w:hAnsi="Georgia" w:cs="Batang"/>
                <w:sz w:val="16"/>
                <w:szCs w:val="16"/>
              </w:rPr>
              <w:t>타지역</w:t>
            </w:r>
            <w:r w:rsidRPr="00DA0CE3">
              <w:rPr>
                <w:rFonts w:ascii="Georgia" w:hAnsi="Georgia"/>
                <w:sz w:val="16"/>
                <w:szCs w:val="16"/>
              </w:rPr>
              <w:t xml:space="preserve"> </w:t>
            </w:r>
            <w:r w:rsidRPr="00DA0CE3">
              <w:rPr>
                <w:rFonts w:ascii="Georgia" w:eastAsia="Batang" w:hAnsi="Georgia" w:cs="Batang"/>
                <w:sz w:val="16"/>
                <w:szCs w:val="16"/>
              </w:rPr>
              <w:t>방문을</w:t>
            </w:r>
            <w:r w:rsidRPr="00DA0CE3">
              <w:rPr>
                <w:rFonts w:ascii="Georgia" w:hAnsi="Georgia"/>
                <w:sz w:val="16"/>
                <w:szCs w:val="16"/>
              </w:rPr>
              <w:t xml:space="preserve"> </w:t>
            </w:r>
            <w:r w:rsidRPr="00DA0CE3">
              <w:rPr>
                <w:rFonts w:ascii="Georgia" w:eastAsia="Batang" w:hAnsi="Georgia" w:cs="Batang"/>
                <w:sz w:val="16"/>
                <w:szCs w:val="16"/>
              </w:rPr>
              <w:t>자제하고</w:t>
            </w:r>
            <w:r w:rsidRPr="00DA0CE3">
              <w:rPr>
                <w:rFonts w:ascii="Georgia" w:hAnsi="Georgia"/>
                <w:sz w:val="16"/>
                <w:szCs w:val="16"/>
              </w:rPr>
              <w:t xml:space="preserve"> </w:t>
            </w:r>
            <w:r w:rsidRPr="00DA0CE3">
              <w:rPr>
                <w:rFonts w:ascii="Georgia" w:eastAsia="Batang" w:hAnsi="Georgia" w:cs="Batang"/>
                <w:sz w:val="16"/>
                <w:szCs w:val="16"/>
              </w:rPr>
              <w:t>격리자는</w:t>
            </w:r>
            <w:r w:rsidRPr="00DA0CE3">
              <w:rPr>
                <w:rFonts w:ascii="Georgia" w:hAnsi="Georgia"/>
                <w:sz w:val="16"/>
                <w:szCs w:val="16"/>
              </w:rPr>
              <w:t xml:space="preserve"> </w:t>
            </w:r>
            <w:r w:rsidRPr="00DA0CE3">
              <w:rPr>
                <w:rFonts w:ascii="Georgia" w:eastAsia="Batang" w:hAnsi="Georgia" w:cs="Batang"/>
                <w:sz w:val="16"/>
                <w:szCs w:val="16"/>
              </w:rPr>
              <w:t>의료인</w:t>
            </w:r>
            <w:r w:rsidRPr="00DA0CE3">
              <w:rPr>
                <w:rFonts w:ascii="Georgia" w:hAnsi="Georgia"/>
                <w:sz w:val="16"/>
                <w:szCs w:val="16"/>
              </w:rPr>
              <w:t xml:space="preserve">, </w:t>
            </w:r>
            <w:r w:rsidRPr="00DA0CE3">
              <w:rPr>
                <w:rFonts w:ascii="Georgia" w:eastAsia="Batang" w:hAnsi="Georgia" w:cs="Batang"/>
                <w:sz w:val="16"/>
                <w:szCs w:val="16"/>
              </w:rPr>
              <w:t>방역당국의</w:t>
            </w:r>
            <w:r w:rsidRPr="00DA0CE3">
              <w:rPr>
                <w:rFonts w:ascii="Georgia" w:hAnsi="Georgia"/>
                <w:sz w:val="16"/>
                <w:szCs w:val="16"/>
              </w:rPr>
              <w:t xml:space="preserve"> </w:t>
            </w:r>
            <w:r w:rsidRPr="00DA0CE3">
              <w:rPr>
                <w:rFonts w:ascii="Georgia" w:eastAsia="Batang" w:hAnsi="Georgia" w:cs="Batang"/>
                <w:sz w:val="16"/>
                <w:szCs w:val="16"/>
              </w:rPr>
              <w:t>지시</w:t>
            </w:r>
            <w:r w:rsidRPr="00DA0CE3">
              <w:rPr>
                <w:rFonts w:ascii="Georgia" w:hAnsi="Georgia"/>
                <w:sz w:val="16"/>
                <w:szCs w:val="16"/>
              </w:rPr>
              <w:t xml:space="preserve"> </w:t>
            </w:r>
            <w:r w:rsidRPr="00DA0CE3">
              <w:rPr>
                <w:rFonts w:ascii="Georgia" w:eastAsia="Batang" w:hAnsi="Georgia" w:cs="Batang"/>
                <w:sz w:val="16"/>
                <w:szCs w:val="16"/>
              </w:rPr>
              <w:t>철저히</w:t>
            </w:r>
            <w:r w:rsidRPr="00DA0CE3">
              <w:rPr>
                <w:rFonts w:ascii="Georgia" w:hAnsi="Georgia"/>
                <w:sz w:val="16"/>
                <w:szCs w:val="16"/>
              </w:rPr>
              <w:t xml:space="preserve"> </w:t>
            </w:r>
            <w:r w:rsidRPr="00DA0CE3">
              <w:rPr>
                <w:rFonts w:ascii="Georgia" w:eastAsia="Batang" w:hAnsi="Georgia" w:cs="Batang"/>
                <w:sz w:val="16"/>
                <w:szCs w:val="16"/>
              </w:rPr>
              <w:t>따르기</w:t>
            </w:r>
          </w:p>
          <w:p w14:paraId="3FF38C37"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진료의료진에게</w:t>
            </w:r>
            <w:r w:rsidRPr="00DA0CE3">
              <w:rPr>
                <w:rFonts w:ascii="Georgia" w:hAnsi="Georgia"/>
                <w:sz w:val="16"/>
                <w:szCs w:val="16"/>
              </w:rPr>
              <w:t xml:space="preserve"> </w:t>
            </w:r>
            <w:r w:rsidRPr="00DA0CE3">
              <w:rPr>
                <w:rFonts w:ascii="Georgia" w:eastAsia="Batang" w:hAnsi="Georgia" w:cs="Batang"/>
                <w:sz w:val="16"/>
                <w:szCs w:val="16"/>
              </w:rPr>
              <w:t>해외여행력</w:t>
            </w:r>
            <w:r w:rsidRPr="00DA0CE3">
              <w:rPr>
                <w:rFonts w:ascii="Georgia" w:hAnsi="Georgia"/>
                <w:sz w:val="16"/>
                <w:szCs w:val="16"/>
              </w:rPr>
              <w:t xml:space="preserve"> </w:t>
            </w:r>
            <w:r w:rsidRPr="00DA0CE3">
              <w:rPr>
                <w:rFonts w:ascii="Georgia" w:eastAsia="Batang" w:hAnsi="Georgia" w:cs="Batang"/>
                <w:sz w:val="16"/>
                <w:szCs w:val="16"/>
              </w:rPr>
              <w:t>및</w:t>
            </w:r>
            <w:r w:rsidRPr="00DA0CE3">
              <w:rPr>
                <w:rFonts w:ascii="Georgia" w:hAnsi="Georgia"/>
                <w:sz w:val="16"/>
                <w:szCs w:val="16"/>
              </w:rPr>
              <w:t xml:space="preserve"> </w:t>
            </w:r>
            <w:r w:rsidRPr="00DA0CE3">
              <w:rPr>
                <w:rFonts w:ascii="Georgia" w:eastAsia="Batang" w:hAnsi="Georgia" w:cs="Batang"/>
                <w:sz w:val="16"/>
                <w:szCs w:val="16"/>
              </w:rPr>
              <w:t>호흡기</w:t>
            </w:r>
            <w:r w:rsidRPr="00DA0CE3">
              <w:rPr>
                <w:rFonts w:ascii="Georgia" w:hAnsi="Georgia"/>
                <w:sz w:val="16"/>
                <w:szCs w:val="16"/>
              </w:rPr>
              <w:t xml:space="preserve"> </w:t>
            </w:r>
            <w:r w:rsidRPr="00DA0CE3">
              <w:rPr>
                <w:rFonts w:ascii="Georgia" w:eastAsia="Batang" w:hAnsi="Georgia" w:cs="Batang"/>
                <w:sz w:val="16"/>
                <w:szCs w:val="16"/>
              </w:rPr>
              <w:t>증상자와의</w:t>
            </w:r>
            <w:r w:rsidRPr="00DA0CE3">
              <w:rPr>
                <w:rFonts w:ascii="Georgia" w:hAnsi="Georgia"/>
                <w:sz w:val="16"/>
                <w:szCs w:val="16"/>
              </w:rPr>
              <w:t xml:space="preserve"> </w:t>
            </w:r>
            <w:r w:rsidRPr="00DA0CE3">
              <w:rPr>
                <w:rFonts w:ascii="Georgia" w:eastAsia="Batang" w:hAnsi="Georgia" w:cs="Batang"/>
                <w:sz w:val="16"/>
                <w:szCs w:val="16"/>
              </w:rPr>
              <w:t>접촉여부</w:t>
            </w:r>
            <w:r w:rsidRPr="00DA0CE3">
              <w:rPr>
                <w:rFonts w:ascii="Georgia" w:hAnsi="Georgia"/>
                <w:sz w:val="16"/>
                <w:szCs w:val="16"/>
              </w:rPr>
              <w:t xml:space="preserve"> </w:t>
            </w:r>
            <w:r w:rsidRPr="00DA0CE3">
              <w:rPr>
                <w:rFonts w:ascii="Georgia" w:eastAsia="Batang" w:hAnsi="Georgia" w:cs="Batang"/>
                <w:sz w:val="16"/>
                <w:szCs w:val="16"/>
              </w:rPr>
              <w:t>알리기</w:t>
            </w:r>
          </w:p>
          <w:p w14:paraId="7D56EF9F" w14:textId="44C45FB9"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의료기관</w:t>
            </w:r>
            <w:r w:rsidRPr="00DA0CE3">
              <w:rPr>
                <w:rFonts w:ascii="Georgia" w:hAnsi="Georgia"/>
                <w:sz w:val="16"/>
                <w:szCs w:val="16"/>
              </w:rPr>
              <w:t xml:space="preserve"> </w:t>
            </w:r>
            <w:r w:rsidRPr="00DA0CE3">
              <w:rPr>
                <w:rFonts w:ascii="Georgia" w:eastAsia="Batang" w:hAnsi="Georgia" w:cs="Batang"/>
                <w:sz w:val="16"/>
                <w:szCs w:val="16"/>
              </w:rPr>
              <w:t>방문</w:t>
            </w:r>
            <w:r w:rsidRPr="00DA0CE3">
              <w:rPr>
                <w:rFonts w:ascii="Georgia" w:hAnsi="Georgia"/>
                <w:sz w:val="16"/>
                <w:szCs w:val="16"/>
              </w:rPr>
              <w:t xml:space="preserve"> </w:t>
            </w:r>
            <w:r w:rsidRPr="00DA0CE3">
              <w:rPr>
                <w:rFonts w:ascii="Georgia" w:eastAsia="Batang" w:hAnsi="Georgia" w:cs="Batang"/>
                <w:sz w:val="16"/>
                <w:szCs w:val="16"/>
              </w:rPr>
              <w:t>시</w:t>
            </w:r>
            <w:r w:rsidRPr="00DA0CE3">
              <w:rPr>
                <w:rFonts w:ascii="Georgia" w:hAnsi="Georgia"/>
                <w:sz w:val="16"/>
                <w:szCs w:val="16"/>
              </w:rPr>
              <w:t xml:space="preserve"> </w:t>
            </w:r>
            <w:r w:rsidRPr="00DA0CE3">
              <w:rPr>
                <w:rFonts w:ascii="Georgia" w:eastAsia="Batang" w:hAnsi="Georgia" w:cs="Batang"/>
                <w:sz w:val="16"/>
                <w:szCs w:val="16"/>
              </w:rPr>
              <w:t>마스트</w:t>
            </w:r>
            <w:r w:rsidRPr="00DA0CE3">
              <w:rPr>
                <w:rFonts w:ascii="Georgia" w:hAnsi="Georgia"/>
                <w:sz w:val="16"/>
                <w:szCs w:val="16"/>
              </w:rPr>
              <w:t xml:space="preserve"> </w:t>
            </w:r>
            <w:r w:rsidRPr="00DA0CE3">
              <w:rPr>
                <w:rFonts w:ascii="Georgia" w:eastAsia="Batang" w:hAnsi="Georgia" w:cs="Batang"/>
                <w:sz w:val="16"/>
                <w:szCs w:val="16"/>
              </w:rPr>
              <w:t>착용</w:t>
            </w:r>
            <w:r w:rsidRPr="00DA0CE3">
              <w:rPr>
                <w:rFonts w:ascii="Georgia" w:hAnsi="Georgia"/>
                <w:sz w:val="16"/>
                <w:szCs w:val="16"/>
              </w:rPr>
              <w:t xml:space="preserve"> </w:t>
            </w:r>
            <w:r w:rsidRPr="00DA0CE3">
              <w:rPr>
                <w:rFonts w:ascii="Georgia" w:eastAsia="Batang" w:hAnsi="Georgia" w:cs="Batang"/>
                <w:sz w:val="16"/>
                <w:szCs w:val="16"/>
              </w:rPr>
              <w:t>및</w:t>
            </w:r>
            <w:r w:rsidRPr="00DA0CE3">
              <w:rPr>
                <w:rFonts w:ascii="Georgia" w:hAnsi="Georgia"/>
                <w:sz w:val="16"/>
                <w:szCs w:val="16"/>
              </w:rPr>
              <w:t xml:space="preserve"> </w:t>
            </w:r>
            <w:r w:rsidRPr="00DA0CE3">
              <w:rPr>
                <w:rFonts w:ascii="Georgia" w:eastAsia="Batang" w:hAnsi="Georgia" w:cs="Batang"/>
                <w:sz w:val="16"/>
                <w:szCs w:val="16"/>
              </w:rPr>
              <w:t>자차</w:t>
            </w:r>
            <w:r w:rsidRPr="00DA0CE3">
              <w:rPr>
                <w:rFonts w:ascii="Georgia" w:hAnsi="Georgia"/>
                <w:sz w:val="16"/>
                <w:szCs w:val="16"/>
              </w:rPr>
              <w:t xml:space="preserve"> </w:t>
            </w:r>
            <w:r w:rsidRPr="00DA0CE3">
              <w:rPr>
                <w:rFonts w:ascii="Georgia" w:eastAsia="Batang" w:hAnsi="Georgia" w:cs="Batang"/>
                <w:sz w:val="16"/>
                <w:szCs w:val="16"/>
              </w:rPr>
              <w:t>이용하기</w:t>
            </w:r>
            <w:r w:rsidRPr="00DA0CE3">
              <w:rPr>
                <w:rFonts w:ascii="Georgia" w:hAnsi="Georgia"/>
                <w:sz w:val="16"/>
                <w:szCs w:val="16"/>
              </w:rPr>
              <w:t xml:space="preserve"> - </w:t>
            </w:r>
          </w:p>
          <w:p w14:paraId="0B339835"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5562DD07"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rPr>
              <w:t>자가격리대상자</w:t>
            </w:r>
            <w:r w:rsidRPr="00DA0CE3">
              <w:rPr>
                <w:rFonts w:ascii="Georgia" w:hAnsi="Georgia"/>
                <w:sz w:val="16"/>
                <w:szCs w:val="16"/>
              </w:rPr>
              <w:t xml:space="preserve"> </w:t>
            </w:r>
            <w:r w:rsidRPr="00DA0CE3">
              <w:rPr>
                <w:rFonts w:ascii="Georgia" w:eastAsia="Batang" w:hAnsi="Georgia" w:cs="Batang"/>
                <w:sz w:val="16"/>
                <w:szCs w:val="16"/>
              </w:rPr>
              <w:t>생활수칙</w:t>
            </w:r>
          </w:p>
          <w:p w14:paraId="4CC64316"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6D089242"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hAnsi="Georgia"/>
                <w:sz w:val="16"/>
                <w:szCs w:val="16"/>
              </w:rPr>
              <w:t xml:space="preserve">1. </w:t>
            </w:r>
            <w:r w:rsidRPr="00DA0CE3">
              <w:rPr>
                <w:rFonts w:ascii="Georgia" w:eastAsia="Batang" w:hAnsi="Georgia" w:cs="Batang"/>
                <w:sz w:val="16"/>
                <w:szCs w:val="16"/>
              </w:rPr>
              <w:t>감염</w:t>
            </w:r>
            <w:r w:rsidRPr="00DA0CE3">
              <w:rPr>
                <w:rFonts w:ascii="Georgia" w:hAnsi="Georgia"/>
                <w:sz w:val="16"/>
                <w:szCs w:val="16"/>
              </w:rPr>
              <w:t xml:space="preserve"> </w:t>
            </w:r>
            <w:r w:rsidRPr="00DA0CE3">
              <w:rPr>
                <w:rFonts w:ascii="Georgia" w:eastAsia="Batang" w:hAnsi="Georgia" w:cs="Batang"/>
                <w:sz w:val="16"/>
                <w:szCs w:val="16"/>
              </w:rPr>
              <w:t>전파</w:t>
            </w:r>
            <w:r w:rsidRPr="00DA0CE3">
              <w:rPr>
                <w:rFonts w:ascii="Georgia" w:hAnsi="Georgia"/>
                <w:sz w:val="16"/>
                <w:szCs w:val="16"/>
              </w:rPr>
              <w:t xml:space="preserve"> </w:t>
            </w:r>
            <w:r w:rsidRPr="00DA0CE3">
              <w:rPr>
                <w:rFonts w:ascii="Georgia" w:eastAsia="Batang" w:hAnsi="Georgia" w:cs="Batang"/>
                <w:sz w:val="16"/>
                <w:szCs w:val="16"/>
              </w:rPr>
              <w:t>방지</w:t>
            </w:r>
            <w:r w:rsidRPr="00DA0CE3">
              <w:rPr>
                <w:rFonts w:ascii="Georgia" w:hAnsi="Georgia"/>
                <w:sz w:val="16"/>
                <w:szCs w:val="16"/>
              </w:rPr>
              <w:t xml:space="preserve"> </w:t>
            </w:r>
            <w:r w:rsidRPr="00DA0CE3">
              <w:rPr>
                <w:rFonts w:ascii="Georgia" w:eastAsia="Batang" w:hAnsi="Georgia" w:cs="Batang"/>
                <w:sz w:val="16"/>
                <w:szCs w:val="16"/>
              </w:rPr>
              <w:t>위해</w:t>
            </w:r>
            <w:r w:rsidRPr="00DA0CE3">
              <w:rPr>
                <w:rFonts w:ascii="Georgia" w:hAnsi="Georgia"/>
                <w:sz w:val="16"/>
                <w:szCs w:val="16"/>
              </w:rPr>
              <w:t xml:space="preserve"> </w:t>
            </w:r>
            <w:r w:rsidRPr="00DA0CE3">
              <w:rPr>
                <w:rFonts w:ascii="Georgia" w:eastAsia="Batang" w:hAnsi="Georgia" w:cs="Batang"/>
                <w:sz w:val="16"/>
                <w:szCs w:val="16"/>
              </w:rPr>
              <w:t>격리장소</w:t>
            </w:r>
            <w:r w:rsidRPr="00DA0CE3">
              <w:rPr>
                <w:rFonts w:ascii="Georgia" w:hAnsi="Georgia"/>
                <w:sz w:val="16"/>
                <w:szCs w:val="16"/>
              </w:rPr>
              <w:t xml:space="preserve"> </w:t>
            </w:r>
            <w:r w:rsidRPr="00DA0CE3">
              <w:rPr>
                <w:rFonts w:ascii="Georgia" w:eastAsia="Batang" w:hAnsi="Georgia" w:cs="Batang"/>
                <w:sz w:val="16"/>
                <w:szCs w:val="16"/>
              </w:rPr>
              <w:t>외</w:t>
            </w:r>
            <w:r w:rsidRPr="00DA0CE3">
              <w:rPr>
                <w:rFonts w:ascii="Georgia" w:hAnsi="Georgia"/>
                <w:sz w:val="16"/>
                <w:szCs w:val="16"/>
              </w:rPr>
              <w:t xml:space="preserve"> </w:t>
            </w:r>
            <w:r w:rsidRPr="00DA0CE3">
              <w:rPr>
                <w:rFonts w:ascii="Georgia" w:eastAsia="Batang" w:hAnsi="Georgia" w:cs="Batang"/>
                <w:sz w:val="16"/>
                <w:szCs w:val="16"/>
              </w:rPr>
              <w:t>외출</w:t>
            </w:r>
            <w:r w:rsidRPr="00DA0CE3">
              <w:rPr>
                <w:rFonts w:ascii="Georgia" w:hAnsi="Georgia"/>
                <w:sz w:val="16"/>
                <w:szCs w:val="16"/>
              </w:rPr>
              <w:t xml:space="preserve"> </w:t>
            </w:r>
            <w:r w:rsidRPr="00DA0CE3">
              <w:rPr>
                <w:rFonts w:ascii="Georgia" w:eastAsia="Batang" w:hAnsi="Georgia" w:cs="Batang"/>
                <w:sz w:val="16"/>
                <w:szCs w:val="16"/>
              </w:rPr>
              <w:t>금지</w:t>
            </w:r>
          </w:p>
          <w:p w14:paraId="7CDFE40F"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343D1DD8"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hAnsi="Georgia"/>
                <w:sz w:val="16"/>
                <w:szCs w:val="16"/>
              </w:rPr>
              <w:t xml:space="preserve">2. </w:t>
            </w:r>
            <w:r w:rsidRPr="00DA0CE3">
              <w:rPr>
                <w:rFonts w:ascii="Georgia" w:eastAsia="Batang" w:hAnsi="Georgia" w:cs="Batang"/>
                <w:sz w:val="16"/>
                <w:szCs w:val="16"/>
              </w:rPr>
              <w:t>독립된</w:t>
            </w:r>
            <w:r w:rsidRPr="00DA0CE3">
              <w:rPr>
                <w:rFonts w:ascii="Georgia" w:hAnsi="Georgia"/>
                <w:sz w:val="16"/>
                <w:szCs w:val="16"/>
              </w:rPr>
              <w:t xml:space="preserve"> </w:t>
            </w:r>
            <w:r w:rsidRPr="00DA0CE3">
              <w:rPr>
                <w:rFonts w:ascii="Georgia" w:eastAsia="Batang" w:hAnsi="Georgia" w:cs="Batang"/>
                <w:sz w:val="16"/>
                <w:szCs w:val="16"/>
              </w:rPr>
              <w:t>공간에서</w:t>
            </w:r>
            <w:r w:rsidRPr="00DA0CE3">
              <w:rPr>
                <w:rFonts w:ascii="Georgia" w:hAnsi="Georgia"/>
                <w:sz w:val="16"/>
                <w:szCs w:val="16"/>
              </w:rPr>
              <w:t xml:space="preserve"> </w:t>
            </w:r>
            <w:r w:rsidRPr="00DA0CE3">
              <w:rPr>
                <w:rFonts w:ascii="Georgia" w:eastAsia="Batang" w:hAnsi="Georgia" w:cs="Batang"/>
                <w:sz w:val="16"/>
                <w:szCs w:val="16"/>
              </w:rPr>
              <w:t>혼자</w:t>
            </w:r>
            <w:r w:rsidRPr="00DA0CE3">
              <w:rPr>
                <w:rFonts w:ascii="Georgia" w:hAnsi="Georgia"/>
                <w:sz w:val="16"/>
                <w:szCs w:val="16"/>
              </w:rPr>
              <w:t xml:space="preserve"> </w:t>
            </w:r>
            <w:r w:rsidRPr="00DA0CE3">
              <w:rPr>
                <w:rFonts w:ascii="Georgia" w:eastAsia="Batang" w:hAnsi="Georgia" w:cs="Batang"/>
                <w:sz w:val="16"/>
                <w:szCs w:val="16"/>
              </w:rPr>
              <w:t>생활하기</w:t>
            </w:r>
          </w:p>
          <w:p w14:paraId="27AEADD4"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hAnsi="Georgia"/>
                <w:sz w:val="16"/>
                <w:szCs w:val="16"/>
              </w:rPr>
              <w:t xml:space="preserve">  - </w:t>
            </w:r>
            <w:r w:rsidRPr="00DA0CE3">
              <w:rPr>
                <w:rFonts w:ascii="Georgia" w:eastAsia="Batang" w:hAnsi="Georgia" w:cs="Batang"/>
                <w:sz w:val="16"/>
                <w:szCs w:val="16"/>
              </w:rPr>
              <w:t>방문은</w:t>
            </w:r>
            <w:r w:rsidRPr="00DA0CE3">
              <w:rPr>
                <w:rFonts w:ascii="Georgia" w:hAnsi="Georgia"/>
                <w:sz w:val="16"/>
                <w:szCs w:val="16"/>
              </w:rPr>
              <w:t xml:space="preserve"> </w:t>
            </w:r>
            <w:r w:rsidRPr="00DA0CE3">
              <w:rPr>
                <w:rFonts w:ascii="Georgia" w:eastAsia="Batang" w:hAnsi="Georgia" w:cs="Batang"/>
                <w:sz w:val="16"/>
                <w:szCs w:val="16"/>
              </w:rPr>
              <w:t>닫고</w:t>
            </w:r>
            <w:r w:rsidRPr="00DA0CE3">
              <w:rPr>
                <w:rFonts w:ascii="Georgia" w:hAnsi="Georgia"/>
                <w:sz w:val="16"/>
                <w:szCs w:val="16"/>
              </w:rPr>
              <w:t xml:space="preserve"> </w:t>
            </w:r>
            <w:r w:rsidRPr="00DA0CE3">
              <w:rPr>
                <w:rFonts w:ascii="Georgia" w:eastAsia="Batang" w:hAnsi="Georgia" w:cs="Batang"/>
                <w:sz w:val="16"/>
                <w:szCs w:val="16"/>
              </w:rPr>
              <w:t>창문을</w:t>
            </w:r>
            <w:r w:rsidRPr="00DA0CE3">
              <w:rPr>
                <w:rFonts w:ascii="Georgia" w:hAnsi="Georgia"/>
                <w:sz w:val="16"/>
                <w:szCs w:val="16"/>
              </w:rPr>
              <w:t xml:space="preserve"> </w:t>
            </w:r>
            <w:r w:rsidRPr="00DA0CE3">
              <w:rPr>
                <w:rFonts w:ascii="Georgia" w:eastAsia="Batang" w:hAnsi="Georgia" w:cs="Batang"/>
                <w:sz w:val="16"/>
                <w:szCs w:val="16"/>
              </w:rPr>
              <w:t>열어</w:t>
            </w:r>
            <w:r w:rsidRPr="00DA0CE3">
              <w:rPr>
                <w:rFonts w:ascii="Georgia" w:hAnsi="Georgia"/>
                <w:sz w:val="16"/>
                <w:szCs w:val="16"/>
              </w:rPr>
              <w:t xml:space="preserve"> </w:t>
            </w:r>
            <w:r w:rsidRPr="00DA0CE3">
              <w:rPr>
                <w:rFonts w:ascii="Georgia" w:eastAsia="Batang" w:hAnsi="Georgia" w:cs="Batang"/>
                <w:sz w:val="16"/>
                <w:szCs w:val="16"/>
              </w:rPr>
              <w:t>자주</w:t>
            </w:r>
            <w:r w:rsidRPr="00DA0CE3">
              <w:rPr>
                <w:rFonts w:ascii="Georgia" w:hAnsi="Georgia"/>
                <w:sz w:val="16"/>
                <w:szCs w:val="16"/>
              </w:rPr>
              <w:t xml:space="preserve"> </w:t>
            </w:r>
            <w:r w:rsidRPr="00DA0CE3">
              <w:rPr>
                <w:rFonts w:ascii="Georgia" w:eastAsia="Batang" w:hAnsi="Georgia" w:cs="Batang"/>
                <w:sz w:val="16"/>
                <w:szCs w:val="16"/>
              </w:rPr>
              <w:t>환기시키기</w:t>
            </w:r>
          </w:p>
          <w:p w14:paraId="734F66FE"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hAnsi="Georgia"/>
                <w:sz w:val="16"/>
                <w:szCs w:val="16"/>
              </w:rPr>
              <w:t xml:space="preserve">  - </w:t>
            </w:r>
            <w:r w:rsidRPr="00DA0CE3">
              <w:rPr>
                <w:rFonts w:ascii="Georgia" w:eastAsia="Batang" w:hAnsi="Georgia" w:cs="Batang"/>
                <w:sz w:val="16"/>
                <w:szCs w:val="16"/>
              </w:rPr>
              <w:t>식사는</w:t>
            </w:r>
            <w:r w:rsidRPr="00DA0CE3">
              <w:rPr>
                <w:rFonts w:ascii="Georgia" w:hAnsi="Georgia"/>
                <w:sz w:val="16"/>
                <w:szCs w:val="16"/>
              </w:rPr>
              <w:t xml:space="preserve"> </w:t>
            </w:r>
            <w:r w:rsidRPr="00DA0CE3">
              <w:rPr>
                <w:rFonts w:ascii="Georgia" w:eastAsia="Batang" w:hAnsi="Georgia" w:cs="Batang"/>
                <w:sz w:val="16"/>
                <w:szCs w:val="16"/>
              </w:rPr>
              <w:t>혼자서</w:t>
            </w:r>
            <w:r w:rsidRPr="00DA0CE3">
              <w:rPr>
                <w:rFonts w:ascii="Georgia" w:hAnsi="Georgia"/>
                <w:sz w:val="16"/>
                <w:szCs w:val="16"/>
              </w:rPr>
              <w:t xml:space="preserve"> </w:t>
            </w:r>
            <w:r w:rsidRPr="00DA0CE3">
              <w:rPr>
                <w:rFonts w:ascii="Georgia" w:eastAsia="Batang" w:hAnsi="Georgia" w:cs="Batang"/>
                <w:sz w:val="16"/>
                <w:szCs w:val="16"/>
              </w:rPr>
              <w:t>하기</w:t>
            </w:r>
          </w:p>
          <w:p w14:paraId="482F1B54"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hAnsi="Georgia"/>
                <w:sz w:val="16"/>
                <w:szCs w:val="16"/>
              </w:rPr>
              <w:t xml:space="preserve">  - </w:t>
            </w:r>
            <w:r w:rsidRPr="00DA0CE3">
              <w:rPr>
                <w:rFonts w:ascii="Georgia" w:eastAsia="Batang" w:hAnsi="Georgia" w:cs="Batang"/>
                <w:sz w:val="16"/>
                <w:szCs w:val="16"/>
              </w:rPr>
              <w:t>가능한</w:t>
            </w:r>
            <w:r w:rsidRPr="00DA0CE3">
              <w:rPr>
                <w:rFonts w:ascii="Georgia" w:hAnsi="Georgia"/>
                <w:sz w:val="16"/>
                <w:szCs w:val="16"/>
              </w:rPr>
              <w:t xml:space="preserve"> </w:t>
            </w:r>
            <w:r w:rsidRPr="00DA0CE3">
              <w:rPr>
                <w:rFonts w:ascii="Georgia" w:eastAsia="Batang" w:hAnsi="Georgia" w:cs="Batang"/>
                <w:sz w:val="16"/>
                <w:szCs w:val="16"/>
              </w:rPr>
              <w:t>혼자만</w:t>
            </w:r>
            <w:r w:rsidRPr="00DA0CE3">
              <w:rPr>
                <w:rFonts w:ascii="Georgia" w:hAnsi="Georgia"/>
                <w:sz w:val="16"/>
                <w:szCs w:val="16"/>
              </w:rPr>
              <w:t xml:space="preserve"> </w:t>
            </w:r>
            <w:r w:rsidRPr="00DA0CE3">
              <w:rPr>
                <w:rFonts w:ascii="Georgia" w:eastAsia="Batang" w:hAnsi="Georgia" w:cs="Batang"/>
                <w:sz w:val="16"/>
                <w:szCs w:val="16"/>
              </w:rPr>
              <w:t>사용할</w:t>
            </w:r>
            <w:r w:rsidRPr="00DA0CE3">
              <w:rPr>
                <w:rFonts w:ascii="Georgia" w:hAnsi="Georgia"/>
                <w:sz w:val="16"/>
                <w:szCs w:val="16"/>
              </w:rPr>
              <w:t xml:space="preserve"> </w:t>
            </w:r>
            <w:r w:rsidRPr="00DA0CE3">
              <w:rPr>
                <w:rFonts w:ascii="Georgia" w:eastAsia="Batang" w:hAnsi="Georgia" w:cs="Batang"/>
                <w:sz w:val="16"/>
                <w:szCs w:val="16"/>
              </w:rPr>
              <w:t>수</w:t>
            </w:r>
            <w:r w:rsidRPr="00DA0CE3">
              <w:rPr>
                <w:rFonts w:ascii="Georgia" w:hAnsi="Georgia"/>
                <w:sz w:val="16"/>
                <w:szCs w:val="16"/>
              </w:rPr>
              <w:t xml:space="preserve"> </w:t>
            </w:r>
            <w:r w:rsidRPr="00DA0CE3">
              <w:rPr>
                <w:rFonts w:ascii="Georgia" w:eastAsia="Batang" w:hAnsi="Georgia" w:cs="Batang"/>
                <w:sz w:val="16"/>
                <w:szCs w:val="16"/>
              </w:rPr>
              <w:t>있는</w:t>
            </w:r>
            <w:r w:rsidRPr="00DA0CE3">
              <w:rPr>
                <w:rFonts w:ascii="Georgia" w:hAnsi="Georgia"/>
                <w:sz w:val="16"/>
                <w:szCs w:val="16"/>
              </w:rPr>
              <w:t xml:space="preserve"> </w:t>
            </w:r>
            <w:r w:rsidRPr="00DA0CE3">
              <w:rPr>
                <w:rFonts w:ascii="Georgia" w:eastAsia="Batang" w:hAnsi="Georgia" w:cs="Batang"/>
                <w:sz w:val="16"/>
                <w:szCs w:val="16"/>
              </w:rPr>
              <w:t>화장실과</w:t>
            </w:r>
            <w:r w:rsidRPr="00DA0CE3">
              <w:rPr>
                <w:rFonts w:ascii="Georgia" w:hAnsi="Georgia"/>
                <w:sz w:val="16"/>
                <w:szCs w:val="16"/>
              </w:rPr>
              <w:t xml:space="preserve"> </w:t>
            </w:r>
            <w:r w:rsidRPr="00DA0CE3">
              <w:rPr>
                <w:rFonts w:ascii="Georgia" w:eastAsia="Batang" w:hAnsi="Georgia" w:cs="Batang"/>
                <w:sz w:val="16"/>
                <w:szCs w:val="16"/>
              </w:rPr>
              <w:t>세면대가</w:t>
            </w:r>
            <w:r w:rsidRPr="00DA0CE3">
              <w:rPr>
                <w:rFonts w:ascii="Georgia" w:hAnsi="Georgia"/>
                <w:sz w:val="16"/>
                <w:szCs w:val="16"/>
              </w:rPr>
              <w:t xml:space="preserve"> </w:t>
            </w:r>
            <w:r w:rsidRPr="00DA0CE3">
              <w:rPr>
                <w:rFonts w:ascii="Georgia" w:eastAsia="Batang" w:hAnsi="Georgia" w:cs="Batang"/>
                <w:sz w:val="16"/>
                <w:szCs w:val="16"/>
              </w:rPr>
              <w:t>있는</w:t>
            </w:r>
            <w:r w:rsidRPr="00DA0CE3">
              <w:rPr>
                <w:rFonts w:ascii="Georgia" w:hAnsi="Georgia"/>
                <w:sz w:val="16"/>
                <w:szCs w:val="16"/>
              </w:rPr>
              <w:t xml:space="preserve"> </w:t>
            </w:r>
            <w:r w:rsidRPr="00DA0CE3">
              <w:rPr>
                <w:rFonts w:ascii="Georgia" w:eastAsia="Batang" w:hAnsi="Georgia" w:cs="Batang"/>
                <w:sz w:val="16"/>
                <w:szCs w:val="16"/>
              </w:rPr>
              <w:t>공간</w:t>
            </w:r>
            <w:r w:rsidRPr="00DA0CE3">
              <w:rPr>
                <w:rFonts w:ascii="Georgia" w:hAnsi="Georgia"/>
                <w:sz w:val="16"/>
                <w:szCs w:val="16"/>
              </w:rPr>
              <w:t xml:space="preserve"> </w:t>
            </w:r>
            <w:r w:rsidRPr="00DA0CE3">
              <w:rPr>
                <w:rFonts w:ascii="Georgia" w:eastAsia="Batang" w:hAnsi="Georgia" w:cs="Batang"/>
                <w:sz w:val="16"/>
                <w:szCs w:val="16"/>
              </w:rPr>
              <w:t>사용하기</w:t>
            </w:r>
          </w:p>
          <w:p w14:paraId="5238457F"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hAnsi="Georgia"/>
                <w:sz w:val="16"/>
                <w:szCs w:val="16"/>
              </w:rPr>
              <w:t xml:space="preserve">   (</w:t>
            </w:r>
            <w:r w:rsidRPr="00DA0CE3">
              <w:rPr>
                <w:rFonts w:ascii="Georgia" w:eastAsia="Batang" w:hAnsi="Georgia" w:cs="Batang"/>
                <w:sz w:val="16"/>
                <w:szCs w:val="16"/>
              </w:rPr>
              <w:t>불가피하게</w:t>
            </w:r>
            <w:r w:rsidRPr="00DA0CE3">
              <w:rPr>
                <w:rFonts w:ascii="Georgia" w:hAnsi="Georgia"/>
                <w:sz w:val="16"/>
                <w:szCs w:val="16"/>
              </w:rPr>
              <w:t xml:space="preserve"> </w:t>
            </w:r>
            <w:r w:rsidRPr="00DA0CE3">
              <w:rPr>
                <w:rFonts w:ascii="Georgia" w:eastAsia="Batang" w:hAnsi="Georgia" w:cs="Batang"/>
                <w:sz w:val="16"/>
                <w:szCs w:val="16"/>
              </w:rPr>
              <w:t>공용으로</w:t>
            </w:r>
            <w:r w:rsidRPr="00DA0CE3">
              <w:rPr>
                <w:rFonts w:ascii="Georgia" w:hAnsi="Georgia"/>
                <w:sz w:val="16"/>
                <w:szCs w:val="16"/>
              </w:rPr>
              <w:t xml:space="preserve"> </w:t>
            </w:r>
            <w:r w:rsidRPr="00DA0CE3">
              <w:rPr>
                <w:rFonts w:ascii="Georgia" w:eastAsia="Batang" w:hAnsi="Georgia" w:cs="Batang"/>
                <w:sz w:val="16"/>
                <w:szCs w:val="16"/>
              </w:rPr>
              <w:t>사용한다면</w:t>
            </w:r>
            <w:r w:rsidRPr="00DA0CE3">
              <w:rPr>
                <w:rFonts w:ascii="Georgia" w:hAnsi="Georgia"/>
                <w:sz w:val="16"/>
                <w:szCs w:val="16"/>
              </w:rPr>
              <w:t xml:space="preserve"> </w:t>
            </w:r>
            <w:r w:rsidRPr="00DA0CE3">
              <w:rPr>
                <w:rFonts w:ascii="Georgia" w:eastAsia="Batang" w:hAnsi="Georgia" w:cs="Batang"/>
                <w:sz w:val="16"/>
                <w:szCs w:val="16"/>
              </w:rPr>
              <w:t>사용</w:t>
            </w:r>
            <w:r w:rsidRPr="00DA0CE3">
              <w:rPr>
                <w:rFonts w:ascii="Georgia" w:hAnsi="Georgia"/>
                <w:sz w:val="16"/>
                <w:szCs w:val="16"/>
              </w:rPr>
              <w:t xml:space="preserve"> </w:t>
            </w:r>
            <w:r w:rsidRPr="00DA0CE3">
              <w:rPr>
                <w:rFonts w:ascii="Georgia" w:eastAsia="Batang" w:hAnsi="Georgia" w:cs="Batang"/>
                <w:sz w:val="16"/>
                <w:szCs w:val="16"/>
              </w:rPr>
              <w:t>후</w:t>
            </w:r>
            <w:r w:rsidRPr="00DA0CE3">
              <w:rPr>
                <w:rFonts w:ascii="Georgia" w:hAnsi="Georgia"/>
                <w:sz w:val="16"/>
                <w:szCs w:val="16"/>
              </w:rPr>
              <w:t xml:space="preserve"> </w:t>
            </w:r>
            <w:r w:rsidRPr="00DA0CE3">
              <w:rPr>
                <w:rFonts w:ascii="Georgia" w:eastAsia="Batang" w:hAnsi="Georgia" w:cs="Batang"/>
                <w:sz w:val="16"/>
                <w:szCs w:val="16"/>
              </w:rPr>
              <w:t>락스</w:t>
            </w:r>
            <w:r w:rsidRPr="00DA0CE3">
              <w:rPr>
                <w:rFonts w:ascii="Georgia" w:hAnsi="Georgia"/>
                <w:sz w:val="16"/>
                <w:szCs w:val="16"/>
              </w:rPr>
              <w:t xml:space="preserve"> </w:t>
            </w:r>
            <w:r w:rsidRPr="00DA0CE3">
              <w:rPr>
                <w:rFonts w:ascii="Georgia" w:eastAsia="Batang" w:hAnsi="Georgia" w:cs="Batang"/>
                <w:sz w:val="16"/>
                <w:szCs w:val="16"/>
              </w:rPr>
              <w:t>등</w:t>
            </w:r>
            <w:r w:rsidRPr="00DA0CE3">
              <w:rPr>
                <w:rFonts w:ascii="Georgia" w:hAnsi="Georgia"/>
                <w:sz w:val="16"/>
                <w:szCs w:val="16"/>
              </w:rPr>
              <w:t xml:space="preserve"> </w:t>
            </w:r>
            <w:r w:rsidRPr="00DA0CE3">
              <w:rPr>
                <w:rFonts w:ascii="Georgia" w:eastAsia="Batang" w:hAnsi="Georgia" w:cs="Batang"/>
                <w:sz w:val="16"/>
                <w:szCs w:val="16"/>
              </w:rPr>
              <w:t>가정용</w:t>
            </w:r>
            <w:r w:rsidRPr="00DA0CE3">
              <w:rPr>
                <w:rFonts w:ascii="Georgia" w:hAnsi="Georgia"/>
                <w:sz w:val="16"/>
                <w:szCs w:val="16"/>
              </w:rPr>
              <w:t xml:space="preserve"> </w:t>
            </w:r>
            <w:r w:rsidRPr="00DA0CE3">
              <w:rPr>
                <w:rFonts w:ascii="Georgia" w:eastAsia="Batang" w:hAnsi="Georgia" w:cs="Batang"/>
                <w:sz w:val="16"/>
                <w:szCs w:val="16"/>
              </w:rPr>
              <w:t>소독제로</w:t>
            </w:r>
            <w:r w:rsidRPr="00DA0CE3">
              <w:rPr>
                <w:rFonts w:ascii="Georgia" w:hAnsi="Georgia"/>
                <w:sz w:val="16"/>
                <w:szCs w:val="16"/>
              </w:rPr>
              <w:t xml:space="preserve"> </w:t>
            </w:r>
            <w:r w:rsidRPr="00DA0CE3">
              <w:rPr>
                <w:rFonts w:ascii="Georgia" w:eastAsia="Batang" w:hAnsi="Georgia" w:cs="Batang"/>
                <w:sz w:val="16"/>
                <w:szCs w:val="16"/>
              </w:rPr>
              <w:t>소독하기</w:t>
            </w:r>
            <w:r w:rsidRPr="00DA0CE3">
              <w:rPr>
                <w:rFonts w:ascii="Georgia" w:hAnsi="Georgia"/>
                <w:sz w:val="16"/>
                <w:szCs w:val="16"/>
              </w:rPr>
              <w:t>)</w:t>
            </w:r>
          </w:p>
          <w:p w14:paraId="53CF0D20"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4937655B"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hAnsi="Georgia"/>
                <w:sz w:val="16"/>
                <w:szCs w:val="16"/>
              </w:rPr>
              <w:t xml:space="preserve">3. </w:t>
            </w:r>
            <w:r w:rsidRPr="00DA0CE3">
              <w:rPr>
                <w:rFonts w:ascii="Georgia" w:eastAsia="Batang" w:hAnsi="Georgia" w:cs="Batang"/>
                <w:sz w:val="16"/>
                <w:szCs w:val="16"/>
              </w:rPr>
              <w:t>진료</w:t>
            </w:r>
            <w:r w:rsidRPr="00DA0CE3">
              <w:rPr>
                <w:rFonts w:ascii="Georgia" w:hAnsi="Georgia"/>
                <w:sz w:val="16"/>
                <w:szCs w:val="16"/>
              </w:rPr>
              <w:t xml:space="preserve"> </w:t>
            </w:r>
            <w:r w:rsidRPr="00DA0CE3">
              <w:rPr>
                <w:rFonts w:ascii="Georgia" w:eastAsia="Batang" w:hAnsi="Georgia" w:cs="Batang"/>
                <w:sz w:val="16"/>
                <w:szCs w:val="16"/>
              </w:rPr>
              <w:t>등</w:t>
            </w:r>
            <w:r w:rsidRPr="00DA0CE3">
              <w:rPr>
                <w:rFonts w:ascii="Georgia" w:hAnsi="Georgia"/>
                <w:sz w:val="16"/>
                <w:szCs w:val="16"/>
              </w:rPr>
              <w:t xml:space="preserve"> </w:t>
            </w:r>
            <w:r w:rsidRPr="00DA0CE3">
              <w:rPr>
                <w:rFonts w:ascii="Georgia" w:eastAsia="Batang" w:hAnsi="Georgia" w:cs="Batang"/>
                <w:sz w:val="16"/>
                <w:szCs w:val="16"/>
              </w:rPr>
              <w:t>외출이</w:t>
            </w:r>
            <w:r w:rsidRPr="00DA0CE3">
              <w:rPr>
                <w:rFonts w:ascii="Georgia" w:hAnsi="Georgia"/>
                <w:sz w:val="16"/>
                <w:szCs w:val="16"/>
              </w:rPr>
              <w:t xml:space="preserve"> </w:t>
            </w:r>
            <w:r w:rsidRPr="00DA0CE3">
              <w:rPr>
                <w:rFonts w:ascii="Georgia" w:eastAsia="Batang" w:hAnsi="Georgia" w:cs="Batang"/>
                <w:sz w:val="16"/>
                <w:szCs w:val="16"/>
              </w:rPr>
              <w:t>불가피한</w:t>
            </w:r>
            <w:r w:rsidRPr="00DA0CE3">
              <w:rPr>
                <w:rFonts w:ascii="Georgia" w:hAnsi="Georgia"/>
                <w:sz w:val="16"/>
                <w:szCs w:val="16"/>
              </w:rPr>
              <w:t xml:space="preserve"> </w:t>
            </w:r>
            <w:r w:rsidRPr="00DA0CE3">
              <w:rPr>
                <w:rFonts w:ascii="Georgia" w:eastAsia="Batang" w:hAnsi="Georgia" w:cs="Batang"/>
                <w:sz w:val="16"/>
                <w:szCs w:val="16"/>
              </w:rPr>
              <w:t>경우</w:t>
            </w:r>
            <w:r w:rsidRPr="00DA0CE3">
              <w:rPr>
                <w:rFonts w:ascii="Georgia" w:hAnsi="Georgia"/>
                <w:sz w:val="16"/>
                <w:szCs w:val="16"/>
              </w:rPr>
              <w:t xml:space="preserve"> </w:t>
            </w:r>
            <w:r w:rsidRPr="00DA0CE3">
              <w:rPr>
                <w:rFonts w:ascii="Georgia" w:eastAsia="Batang" w:hAnsi="Georgia" w:cs="Batang"/>
                <w:sz w:val="16"/>
                <w:szCs w:val="16"/>
              </w:rPr>
              <w:t>반드시</w:t>
            </w:r>
            <w:r w:rsidRPr="00DA0CE3">
              <w:rPr>
                <w:rFonts w:ascii="Georgia" w:hAnsi="Georgia"/>
                <w:sz w:val="16"/>
                <w:szCs w:val="16"/>
              </w:rPr>
              <w:t xml:space="preserve"> </w:t>
            </w:r>
            <w:r w:rsidRPr="00DA0CE3">
              <w:rPr>
                <w:rFonts w:ascii="Georgia" w:eastAsia="Batang" w:hAnsi="Georgia" w:cs="Batang"/>
                <w:sz w:val="16"/>
                <w:szCs w:val="16"/>
              </w:rPr>
              <w:t>관할</w:t>
            </w:r>
            <w:r w:rsidRPr="00DA0CE3">
              <w:rPr>
                <w:rFonts w:ascii="Georgia" w:hAnsi="Georgia"/>
                <w:sz w:val="16"/>
                <w:szCs w:val="16"/>
              </w:rPr>
              <w:t xml:space="preserve"> </w:t>
            </w:r>
            <w:r w:rsidRPr="00DA0CE3">
              <w:rPr>
                <w:rFonts w:ascii="Georgia" w:eastAsia="Batang" w:hAnsi="Georgia" w:cs="Batang"/>
                <w:sz w:val="16"/>
                <w:szCs w:val="16"/>
              </w:rPr>
              <w:t>보건소에</w:t>
            </w:r>
            <w:r w:rsidRPr="00DA0CE3">
              <w:rPr>
                <w:rFonts w:ascii="Georgia" w:hAnsi="Georgia"/>
                <w:sz w:val="16"/>
                <w:szCs w:val="16"/>
              </w:rPr>
              <w:t xml:space="preserve"> </w:t>
            </w:r>
            <w:r w:rsidRPr="00DA0CE3">
              <w:rPr>
                <w:rFonts w:ascii="Georgia" w:eastAsia="Batang" w:hAnsi="Georgia" w:cs="Batang"/>
                <w:sz w:val="16"/>
                <w:szCs w:val="16"/>
              </w:rPr>
              <w:t>먼저</w:t>
            </w:r>
            <w:r w:rsidRPr="00DA0CE3">
              <w:rPr>
                <w:rFonts w:ascii="Georgia" w:hAnsi="Georgia"/>
                <w:sz w:val="16"/>
                <w:szCs w:val="16"/>
              </w:rPr>
              <w:t xml:space="preserve"> </w:t>
            </w:r>
            <w:r w:rsidRPr="00DA0CE3">
              <w:rPr>
                <w:rFonts w:ascii="Georgia" w:eastAsia="Batang" w:hAnsi="Georgia" w:cs="Batang"/>
                <w:sz w:val="16"/>
                <w:szCs w:val="16"/>
              </w:rPr>
              <w:t>연락하기</w:t>
            </w:r>
          </w:p>
          <w:p w14:paraId="6D384100"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2222A140" w14:textId="44E0529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hAnsi="Georgia"/>
                <w:sz w:val="16"/>
                <w:szCs w:val="16"/>
              </w:rPr>
              <w:lastRenderedPageBreak/>
              <w:t xml:space="preserve">4. </w:t>
            </w:r>
            <w:r w:rsidRPr="00DA0CE3">
              <w:rPr>
                <w:rFonts w:ascii="Georgia" w:eastAsia="Batang" w:hAnsi="Georgia" w:cs="Batang"/>
                <w:sz w:val="16"/>
                <w:szCs w:val="16"/>
              </w:rPr>
              <w:t>가족</w:t>
            </w:r>
            <w:r w:rsidRPr="00DA0CE3">
              <w:rPr>
                <w:rFonts w:ascii="Georgia" w:hAnsi="Georgia"/>
                <w:sz w:val="16"/>
                <w:szCs w:val="16"/>
              </w:rPr>
              <w:t xml:space="preserve"> </w:t>
            </w:r>
            <w:r w:rsidRPr="00DA0CE3">
              <w:rPr>
                <w:rFonts w:ascii="Georgia" w:eastAsia="Batang" w:hAnsi="Georgia" w:cs="Batang"/>
                <w:sz w:val="16"/>
                <w:szCs w:val="16"/>
              </w:rPr>
              <w:t>또는</w:t>
            </w:r>
            <w:r w:rsidRPr="00DA0CE3">
              <w:rPr>
                <w:rFonts w:ascii="Georgia" w:hAnsi="Georgia"/>
                <w:sz w:val="16"/>
                <w:szCs w:val="16"/>
              </w:rPr>
              <w:t xml:space="preserve"> </w:t>
            </w:r>
            <w:r w:rsidRPr="00DA0CE3">
              <w:rPr>
                <w:rFonts w:ascii="Georgia" w:eastAsia="Batang" w:hAnsi="Georgia" w:cs="Batang"/>
                <w:sz w:val="16"/>
                <w:szCs w:val="16"/>
              </w:rPr>
              <w:t>동거인과</w:t>
            </w:r>
            <w:r w:rsidRPr="00DA0CE3">
              <w:rPr>
                <w:rFonts w:ascii="Georgia" w:hAnsi="Georgia"/>
                <w:sz w:val="16"/>
                <w:szCs w:val="16"/>
              </w:rPr>
              <w:t xml:space="preserve"> </w:t>
            </w:r>
            <w:r w:rsidRPr="00DA0CE3">
              <w:rPr>
                <w:rFonts w:ascii="Georgia" w:eastAsia="Batang" w:hAnsi="Georgia" w:cs="Batang"/>
                <w:sz w:val="16"/>
                <w:szCs w:val="16"/>
              </w:rPr>
              <w:t>대화</w:t>
            </w:r>
            <w:r w:rsidRPr="00DA0CE3">
              <w:rPr>
                <w:rFonts w:ascii="Georgia" w:hAnsi="Georgia"/>
                <w:sz w:val="16"/>
                <w:szCs w:val="16"/>
              </w:rPr>
              <w:t xml:space="preserve"> </w:t>
            </w:r>
            <w:r w:rsidRPr="00DA0CE3">
              <w:rPr>
                <w:rFonts w:ascii="Georgia" w:eastAsia="Batang" w:hAnsi="Georgia" w:cs="Batang"/>
                <w:sz w:val="16"/>
                <w:szCs w:val="16"/>
              </w:rPr>
              <w:t>등</w:t>
            </w:r>
            <w:r w:rsidRPr="00DA0CE3">
              <w:rPr>
                <w:rFonts w:ascii="Georgia" w:hAnsi="Georgia"/>
                <w:sz w:val="16"/>
                <w:szCs w:val="16"/>
              </w:rPr>
              <w:t xml:space="preserve"> </w:t>
            </w:r>
            <w:r w:rsidRPr="00DA0CE3">
              <w:rPr>
                <w:rFonts w:ascii="Georgia" w:eastAsia="Batang" w:hAnsi="Georgia" w:cs="Batang"/>
                <w:sz w:val="16"/>
                <w:szCs w:val="16"/>
              </w:rPr>
              <w:t>접촉</w:t>
            </w:r>
            <w:r w:rsidRPr="00DA0CE3">
              <w:rPr>
                <w:rFonts w:ascii="Georgia" w:hAnsi="Georgia"/>
                <w:sz w:val="16"/>
                <w:szCs w:val="16"/>
              </w:rPr>
              <w:t xml:space="preserve"> </w:t>
            </w:r>
            <w:r w:rsidRPr="00DA0CE3">
              <w:rPr>
                <w:rFonts w:ascii="Georgia" w:eastAsia="Batang" w:hAnsi="Georgia" w:cs="Batang"/>
                <w:sz w:val="16"/>
                <w:szCs w:val="16"/>
              </w:rPr>
              <w:t>피하기</w:t>
            </w:r>
            <w:r w:rsidR="0029536F" w:rsidRPr="00DA0CE3">
              <w:rPr>
                <w:rFonts w:ascii="Georgia" w:eastAsia="Batang" w:hAnsi="Georgia" w:cs="Batang"/>
                <w:sz w:val="16"/>
                <w:szCs w:val="16"/>
                <w:lang w:eastAsia="ko-KR"/>
              </w:rPr>
              <w:t xml:space="preserve"> </w:t>
            </w:r>
            <w:r w:rsidRPr="00DA0CE3">
              <w:rPr>
                <w:rFonts w:ascii="Georgia" w:hAnsi="Georgia"/>
                <w:sz w:val="16"/>
                <w:szCs w:val="16"/>
              </w:rPr>
              <w:t>(</w:t>
            </w:r>
            <w:r w:rsidRPr="00DA0CE3">
              <w:rPr>
                <w:rFonts w:ascii="Georgia" w:eastAsia="Batang" w:hAnsi="Georgia" w:cs="Batang"/>
                <w:sz w:val="16"/>
                <w:szCs w:val="16"/>
              </w:rPr>
              <w:t>불가피할</w:t>
            </w:r>
            <w:r w:rsidRPr="00DA0CE3">
              <w:rPr>
                <w:rFonts w:ascii="Georgia" w:hAnsi="Georgia"/>
                <w:sz w:val="16"/>
                <w:szCs w:val="16"/>
              </w:rPr>
              <w:t xml:space="preserve"> </w:t>
            </w:r>
            <w:r w:rsidRPr="00DA0CE3">
              <w:rPr>
                <w:rFonts w:ascii="Georgia" w:eastAsia="Batang" w:hAnsi="Georgia" w:cs="Batang"/>
                <w:sz w:val="16"/>
                <w:szCs w:val="16"/>
              </w:rPr>
              <w:t>경우</w:t>
            </w:r>
            <w:r w:rsidRPr="00DA0CE3">
              <w:rPr>
                <w:rFonts w:ascii="Georgia" w:hAnsi="Georgia"/>
                <w:sz w:val="16"/>
                <w:szCs w:val="16"/>
              </w:rPr>
              <w:t xml:space="preserve"> </w:t>
            </w:r>
            <w:r w:rsidRPr="00DA0CE3">
              <w:rPr>
                <w:rFonts w:ascii="Georgia" w:eastAsia="Batang" w:hAnsi="Georgia" w:cs="Batang"/>
                <w:sz w:val="16"/>
                <w:szCs w:val="16"/>
              </w:rPr>
              <w:t>마스크를</w:t>
            </w:r>
            <w:r w:rsidRPr="00DA0CE3">
              <w:rPr>
                <w:rFonts w:ascii="Georgia" w:hAnsi="Georgia"/>
                <w:sz w:val="16"/>
                <w:szCs w:val="16"/>
              </w:rPr>
              <w:t xml:space="preserve"> </w:t>
            </w:r>
            <w:r w:rsidRPr="00DA0CE3">
              <w:rPr>
                <w:rFonts w:ascii="Georgia" w:eastAsia="Batang" w:hAnsi="Georgia" w:cs="Batang"/>
                <w:sz w:val="16"/>
                <w:szCs w:val="16"/>
              </w:rPr>
              <w:t>쓴</w:t>
            </w:r>
            <w:r w:rsidRPr="00DA0CE3">
              <w:rPr>
                <w:rFonts w:ascii="Georgia" w:hAnsi="Georgia"/>
                <w:sz w:val="16"/>
                <w:szCs w:val="16"/>
              </w:rPr>
              <w:t xml:space="preserve"> </w:t>
            </w:r>
            <w:r w:rsidRPr="00DA0CE3">
              <w:rPr>
                <w:rFonts w:ascii="Georgia" w:eastAsia="Batang" w:hAnsi="Georgia" w:cs="Batang"/>
                <w:sz w:val="16"/>
                <w:szCs w:val="16"/>
              </w:rPr>
              <w:t>채</w:t>
            </w:r>
            <w:r w:rsidRPr="00DA0CE3">
              <w:rPr>
                <w:rFonts w:ascii="Georgia" w:hAnsi="Georgia"/>
                <w:sz w:val="16"/>
                <w:szCs w:val="16"/>
              </w:rPr>
              <w:t xml:space="preserve"> </w:t>
            </w:r>
            <w:r w:rsidRPr="00DA0CE3">
              <w:rPr>
                <w:rFonts w:ascii="Georgia" w:eastAsia="Batang" w:hAnsi="Georgia" w:cs="Batang"/>
                <w:sz w:val="16"/>
                <w:szCs w:val="16"/>
              </w:rPr>
              <w:t>서로</w:t>
            </w:r>
            <w:r w:rsidRPr="00DA0CE3">
              <w:rPr>
                <w:rFonts w:ascii="Georgia" w:hAnsi="Georgia"/>
                <w:sz w:val="16"/>
                <w:szCs w:val="16"/>
              </w:rPr>
              <w:t xml:space="preserve"> 2m </w:t>
            </w:r>
            <w:r w:rsidRPr="00DA0CE3">
              <w:rPr>
                <w:rFonts w:ascii="Georgia" w:eastAsia="Batang" w:hAnsi="Georgia" w:cs="Batang"/>
                <w:sz w:val="16"/>
                <w:szCs w:val="16"/>
              </w:rPr>
              <w:t>이상</w:t>
            </w:r>
            <w:r w:rsidRPr="00DA0CE3">
              <w:rPr>
                <w:rFonts w:ascii="Georgia" w:hAnsi="Georgia"/>
                <w:sz w:val="16"/>
                <w:szCs w:val="16"/>
              </w:rPr>
              <w:t xml:space="preserve"> </w:t>
            </w:r>
            <w:r w:rsidRPr="00DA0CE3">
              <w:rPr>
                <w:rFonts w:ascii="Georgia" w:eastAsia="Batang" w:hAnsi="Georgia" w:cs="Batang"/>
                <w:sz w:val="16"/>
                <w:szCs w:val="16"/>
              </w:rPr>
              <w:t>거리</w:t>
            </w:r>
            <w:r w:rsidRPr="00DA0CE3">
              <w:rPr>
                <w:rFonts w:ascii="Georgia" w:hAnsi="Georgia"/>
                <w:sz w:val="16"/>
                <w:szCs w:val="16"/>
              </w:rPr>
              <w:t xml:space="preserve"> </w:t>
            </w:r>
            <w:r w:rsidRPr="00DA0CE3">
              <w:rPr>
                <w:rFonts w:ascii="Georgia" w:eastAsia="Batang" w:hAnsi="Georgia" w:cs="Batang"/>
                <w:sz w:val="16"/>
                <w:szCs w:val="16"/>
              </w:rPr>
              <w:t>두기</w:t>
            </w:r>
            <w:r w:rsidRPr="00DA0CE3">
              <w:rPr>
                <w:rFonts w:ascii="Georgia" w:hAnsi="Georgia"/>
                <w:sz w:val="16"/>
                <w:szCs w:val="16"/>
              </w:rPr>
              <w:t>)</w:t>
            </w:r>
          </w:p>
          <w:p w14:paraId="2590DEA8"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41BA94AB"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hAnsi="Georgia"/>
                <w:sz w:val="16"/>
                <w:szCs w:val="16"/>
              </w:rPr>
              <w:t xml:space="preserve">5. </w:t>
            </w:r>
            <w:r w:rsidRPr="00DA0CE3">
              <w:rPr>
                <w:rFonts w:ascii="Georgia" w:eastAsia="Batang" w:hAnsi="Georgia" w:cs="Batang"/>
                <w:sz w:val="16"/>
                <w:szCs w:val="16"/>
              </w:rPr>
              <w:t>수건</w:t>
            </w:r>
            <w:r w:rsidRPr="00DA0CE3">
              <w:rPr>
                <w:rFonts w:ascii="Georgia" w:hAnsi="Georgia"/>
                <w:sz w:val="16"/>
                <w:szCs w:val="16"/>
              </w:rPr>
              <w:t xml:space="preserve">, </w:t>
            </w:r>
            <w:r w:rsidRPr="00DA0CE3">
              <w:rPr>
                <w:rFonts w:ascii="Georgia" w:eastAsia="Batang" w:hAnsi="Georgia" w:cs="Batang"/>
                <w:sz w:val="16"/>
                <w:szCs w:val="16"/>
              </w:rPr>
              <w:t>식기류</w:t>
            </w:r>
            <w:r w:rsidRPr="00DA0CE3">
              <w:rPr>
                <w:rFonts w:ascii="Georgia" w:hAnsi="Georgia"/>
                <w:sz w:val="16"/>
                <w:szCs w:val="16"/>
              </w:rPr>
              <w:t xml:space="preserve"> </w:t>
            </w:r>
            <w:r w:rsidRPr="00DA0CE3">
              <w:rPr>
                <w:rFonts w:ascii="Georgia" w:eastAsia="Batang" w:hAnsi="Georgia" w:cs="Batang"/>
                <w:sz w:val="16"/>
                <w:szCs w:val="16"/>
              </w:rPr>
              <w:t>등</w:t>
            </w:r>
            <w:r w:rsidRPr="00DA0CE3">
              <w:rPr>
                <w:rFonts w:ascii="Georgia" w:hAnsi="Georgia"/>
                <w:sz w:val="16"/>
                <w:szCs w:val="16"/>
              </w:rPr>
              <w:t xml:space="preserve"> </w:t>
            </w:r>
            <w:r w:rsidRPr="00DA0CE3">
              <w:rPr>
                <w:rFonts w:ascii="Georgia" w:eastAsia="Batang" w:hAnsi="Georgia" w:cs="Batang"/>
                <w:sz w:val="16"/>
                <w:szCs w:val="16"/>
              </w:rPr>
              <w:t>생활물품</w:t>
            </w:r>
            <w:r w:rsidRPr="00DA0CE3">
              <w:rPr>
                <w:rFonts w:ascii="Georgia" w:hAnsi="Georgia"/>
                <w:sz w:val="16"/>
                <w:szCs w:val="16"/>
              </w:rPr>
              <w:t xml:space="preserve"> </w:t>
            </w:r>
            <w:r w:rsidRPr="00DA0CE3">
              <w:rPr>
                <w:rFonts w:ascii="Georgia" w:eastAsia="Batang" w:hAnsi="Georgia" w:cs="Batang"/>
                <w:sz w:val="16"/>
                <w:szCs w:val="16"/>
              </w:rPr>
              <w:t>분류해</w:t>
            </w:r>
            <w:r w:rsidRPr="00DA0CE3">
              <w:rPr>
                <w:rFonts w:ascii="Georgia" w:hAnsi="Georgia"/>
                <w:sz w:val="16"/>
                <w:szCs w:val="16"/>
              </w:rPr>
              <w:t xml:space="preserve"> </w:t>
            </w:r>
            <w:r w:rsidRPr="00DA0CE3">
              <w:rPr>
                <w:rFonts w:ascii="Georgia" w:eastAsia="Batang" w:hAnsi="Georgia" w:cs="Batang"/>
                <w:sz w:val="16"/>
                <w:szCs w:val="16"/>
              </w:rPr>
              <w:t>개인적으로</w:t>
            </w:r>
            <w:r w:rsidRPr="00DA0CE3">
              <w:rPr>
                <w:rFonts w:ascii="Georgia" w:hAnsi="Georgia"/>
                <w:sz w:val="16"/>
                <w:szCs w:val="16"/>
              </w:rPr>
              <w:t xml:space="preserve"> </w:t>
            </w:r>
            <w:r w:rsidRPr="00DA0CE3">
              <w:rPr>
                <w:rFonts w:ascii="Georgia" w:eastAsia="Batang" w:hAnsi="Georgia" w:cs="Batang"/>
                <w:sz w:val="16"/>
                <w:szCs w:val="16"/>
              </w:rPr>
              <w:t>사용하기</w:t>
            </w:r>
          </w:p>
          <w:p w14:paraId="2DE64275"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hAnsi="Georgia"/>
                <w:sz w:val="16"/>
                <w:szCs w:val="16"/>
              </w:rPr>
              <w:t xml:space="preserve">  (</w:t>
            </w:r>
            <w:r w:rsidRPr="00DA0CE3">
              <w:rPr>
                <w:rFonts w:ascii="Georgia" w:eastAsia="Batang" w:hAnsi="Georgia" w:cs="Batang"/>
                <w:sz w:val="16"/>
                <w:szCs w:val="16"/>
              </w:rPr>
              <w:t>의복</w:t>
            </w:r>
            <w:r w:rsidRPr="00DA0CE3">
              <w:rPr>
                <w:rFonts w:ascii="Georgia" w:hAnsi="Georgia"/>
                <w:sz w:val="16"/>
                <w:szCs w:val="16"/>
              </w:rPr>
              <w:t xml:space="preserve"> </w:t>
            </w:r>
            <w:r w:rsidRPr="00DA0CE3">
              <w:rPr>
                <w:rFonts w:ascii="Georgia" w:eastAsia="Batang" w:hAnsi="Georgia" w:cs="Batang"/>
                <w:sz w:val="16"/>
                <w:szCs w:val="16"/>
              </w:rPr>
              <w:t>및</w:t>
            </w:r>
            <w:r w:rsidRPr="00DA0CE3">
              <w:rPr>
                <w:rFonts w:ascii="Georgia" w:hAnsi="Georgia"/>
                <w:sz w:val="16"/>
                <w:szCs w:val="16"/>
              </w:rPr>
              <w:t xml:space="preserve"> </w:t>
            </w:r>
            <w:r w:rsidRPr="00DA0CE3">
              <w:rPr>
                <w:rFonts w:ascii="Georgia" w:eastAsia="Batang" w:hAnsi="Georgia" w:cs="Batang"/>
                <w:sz w:val="16"/>
                <w:szCs w:val="16"/>
              </w:rPr>
              <w:t>침구류</w:t>
            </w:r>
            <w:r w:rsidRPr="00DA0CE3">
              <w:rPr>
                <w:rFonts w:ascii="Georgia" w:hAnsi="Georgia"/>
                <w:sz w:val="16"/>
                <w:szCs w:val="16"/>
              </w:rPr>
              <w:t xml:space="preserve"> </w:t>
            </w:r>
            <w:r w:rsidRPr="00DA0CE3">
              <w:rPr>
                <w:rFonts w:ascii="Georgia" w:eastAsia="Batang" w:hAnsi="Georgia" w:cs="Batang"/>
                <w:sz w:val="16"/>
                <w:szCs w:val="16"/>
              </w:rPr>
              <w:t>단독세탁</w:t>
            </w:r>
            <w:r w:rsidRPr="00DA0CE3">
              <w:rPr>
                <w:rFonts w:ascii="Georgia" w:hAnsi="Georgia"/>
                <w:sz w:val="16"/>
                <w:szCs w:val="16"/>
              </w:rPr>
              <w:t xml:space="preserve">, </w:t>
            </w:r>
            <w:r w:rsidRPr="00DA0CE3">
              <w:rPr>
                <w:rFonts w:ascii="Georgia" w:eastAsia="Batang" w:hAnsi="Georgia" w:cs="Batang"/>
                <w:sz w:val="16"/>
                <w:szCs w:val="16"/>
              </w:rPr>
              <w:t>식기류는</w:t>
            </w:r>
            <w:r w:rsidRPr="00DA0CE3">
              <w:rPr>
                <w:rFonts w:ascii="Georgia" w:hAnsi="Georgia"/>
                <w:sz w:val="16"/>
                <w:szCs w:val="16"/>
              </w:rPr>
              <w:t xml:space="preserve"> </w:t>
            </w:r>
            <w:r w:rsidRPr="00DA0CE3">
              <w:rPr>
                <w:rFonts w:ascii="Georgia" w:eastAsia="Batang" w:hAnsi="Georgia" w:cs="Batang"/>
                <w:sz w:val="16"/>
                <w:szCs w:val="16"/>
              </w:rPr>
              <w:t>별도</w:t>
            </w:r>
            <w:r w:rsidRPr="00DA0CE3">
              <w:rPr>
                <w:rFonts w:ascii="Georgia" w:hAnsi="Georgia"/>
                <w:sz w:val="16"/>
                <w:szCs w:val="16"/>
              </w:rPr>
              <w:t xml:space="preserve"> </w:t>
            </w:r>
            <w:r w:rsidRPr="00DA0CE3">
              <w:rPr>
                <w:rFonts w:ascii="Georgia" w:eastAsia="Batang" w:hAnsi="Georgia" w:cs="Batang"/>
                <w:sz w:val="16"/>
                <w:szCs w:val="16"/>
              </w:rPr>
              <w:t>분리해</w:t>
            </w:r>
            <w:r w:rsidRPr="00DA0CE3">
              <w:rPr>
                <w:rFonts w:ascii="Georgia" w:hAnsi="Georgia"/>
                <w:sz w:val="16"/>
                <w:szCs w:val="16"/>
              </w:rPr>
              <w:t xml:space="preserve"> </w:t>
            </w:r>
            <w:r w:rsidRPr="00DA0CE3">
              <w:rPr>
                <w:rFonts w:ascii="Georgia" w:eastAsia="Batang" w:hAnsi="Georgia" w:cs="Batang"/>
                <w:sz w:val="16"/>
                <w:szCs w:val="16"/>
              </w:rPr>
              <w:t>씻기</w:t>
            </w:r>
            <w:r w:rsidRPr="00DA0CE3">
              <w:rPr>
                <w:rFonts w:ascii="Georgia" w:hAnsi="Georgia"/>
                <w:sz w:val="16"/>
                <w:szCs w:val="16"/>
              </w:rPr>
              <w:t>)</w:t>
            </w:r>
          </w:p>
          <w:p w14:paraId="75905047"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42ACDE2D" w14:textId="77777777" w:rsidR="00BE25C0" w:rsidRPr="00DA0CE3" w:rsidRDefault="00BE25C0" w:rsidP="00694D8B">
            <w:pPr>
              <w:cnfStyle w:val="000000100000" w:firstRow="0" w:lastRow="0" w:firstColumn="0" w:lastColumn="0" w:oddVBand="0" w:evenVBand="0" w:oddHBand="1" w:evenHBand="0" w:firstRowFirstColumn="0" w:firstRowLastColumn="0" w:lastRowFirstColumn="0" w:lastRowLastColumn="0"/>
              <w:rPr>
                <w:rFonts w:ascii="Georgia" w:hAnsi="Georgia" w:cs="Batang"/>
                <w:sz w:val="16"/>
                <w:szCs w:val="16"/>
              </w:rPr>
            </w:pPr>
            <w:r w:rsidRPr="00DA0CE3">
              <w:rPr>
                <w:rFonts w:ascii="Georgia" w:hAnsi="Georgia"/>
                <w:sz w:val="16"/>
                <w:szCs w:val="16"/>
              </w:rPr>
              <w:t xml:space="preserve">6. </w:t>
            </w:r>
            <w:r w:rsidRPr="00DA0CE3">
              <w:rPr>
                <w:rFonts w:ascii="Georgia" w:eastAsia="Batang" w:hAnsi="Georgia" w:cs="Batang"/>
                <w:sz w:val="16"/>
                <w:szCs w:val="16"/>
              </w:rPr>
              <w:t>손씻기</w:t>
            </w:r>
            <w:r w:rsidRPr="00DA0CE3">
              <w:rPr>
                <w:rFonts w:ascii="Georgia" w:hAnsi="Georgia"/>
                <w:sz w:val="16"/>
                <w:szCs w:val="16"/>
              </w:rPr>
              <w:t xml:space="preserve">, </w:t>
            </w:r>
            <w:r w:rsidRPr="00DA0CE3">
              <w:rPr>
                <w:rFonts w:ascii="Georgia" w:eastAsia="Batang" w:hAnsi="Georgia" w:cs="Batang"/>
                <w:sz w:val="16"/>
                <w:szCs w:val="16"/>
              </w:rPr>
              <w:t>기침예절</w:t>
            </w:r>
            <w:r w:rsidRPr="00DA0CE3">
              <w:rPr>
                <w:rFonts w:ascii="Georgia" w:hAnsi="Georgia"/>
                <w:sz w:val="16"/>
                <w:szCs w:val="16"/>
              </w:rPr>
              <w:t xml:space="preserve"> </w:t>
            </w:r>
            <w:r w:rsidRPr="00DA0CE3">
              <w:rPr>
                <w:rFonts w:ascii="Georgia" w:eastAsia="Batang" w:hAnsi="Georgia" w:cs="Batang"/>
                <w:sz w:val="16"/>
                <w:szCs w:val="16"/>
              </w:rPr>
              <w:t>준수</w:t>
            </w:r>
            <w:r w:rsidRPr="00DA0CE3">
              <w:rPr>
                <w:rFonts w:ascii="Georgia" w:hAnsi="Georgia"/>
                <w:sz w:val="16"/>
                <w:szCs w:val="16"/>
              </w:rPr>
              <w:t xml:space="preserve">, </w:t>
            </w:r>
            <w:r w:rsidRPr="00DA0CE3">
              <w:rPr>
                <w:rFonts w:ascii="Georgia" w:eastAsia="Batang" w:hAnsi="Georgia" w:cs="Batang"/>
                <w:sz w:val="16"/>
                <w:szCs w:val="16"/>
              </w:rPr>
              <w:t>마스크</w:t>
            </w:r>
            <w:r w:rsidRPr="00DA0CE3">
              <w:rPr>
                <w:rFonts w:ascii="Georgia" w:hAnsi="Georgia"/>
                <w:sz w:val="16"/>
                <w:szCs w:val="16"/>
              </w:rPr>
              <w:t xml:space="preserve"> </w:t>
            </w:r>
            <w:r w:rsidRPr="00DA0CE3">
              <w:rPr>
                <w:rFonts w:ascii="Georgia" w:eastAsia="Batang" w:hAnsi="Georgia" w:cs="Batang"/>
                <w:sz w:val="16"/>
                <w:szCs w:val="16"/>
              </w:rPr>
              <w:t>착용</w:t>
            </w:r>
            <w:r w:rsidRPr="00DA0CE3">
              <w:rPr>
                <w:rFonts w:ascii="Georgia" w:hAnsi="Georgia"/>
                <w:sz w:val="16"/>
                <w:szCs w:val="16"/>
              </w:rPr>
              <w:t xml:space="preserve"> </w:t>
            </w:r>
            <w:r w:rsidRPr="00DA0CE3">
              <w:rPr>
                <w:rFonts w:ascii="Georgia" w:eastAsia="Batang" w:hAnsi="Georgia" w:cs="Batang"/>
                <w:sz w:val="16"/>
                <w:szCs w:val="16"/>
              </w:rPr>
              <w:t>등</w:t>
            </w:r>
            <w:r w:rsidRPr="00DA0CE3">
              <w:rPr>
                <w:rFonts w:ascii="Georgia" w:hAnsi="Georgia"/>
                <w:sz w:val="16"/>
                <w:szCs w:val="16"/>
              </w:rPr>
              <w:t xml:space="preserve"> </w:t>
            </w:r>
            <w:r w:rsidRPr="00DA0CE3">
              <w:rPr>
                <w:rFonts w:ascii="Georgia" w:eastAsia="Batang" w:hAnsi="Georgia" w:cs="Batang"/>
                <w:sz w:val="16"/>
                <w:szCs w:val="16"/>
              </w:rPr>
              <w:t>기본</w:t>
            </w:r>
            <w:r w:rsidRPr="00DA0CE3">
              <w:rPr>
                <w:rFonts w:ascii="Georgia" w:hAnsi="Georgia"/>
                <w:sz w:val="16"/>
                <w:szCs w:val="16"/>
              </w:rPr>
              <w:t xml:space="preserve"> </w:t>
            </w:r>
            <w:r w:rsidRPr="00DA0CE3">
              <w:rPr>
                <w:rFonts w:ascii="Georgia" w:eastAsia="Batang" w:hAnsi="Georgia" w:cs="Batang"/>
                <w:sz w:val="16"/>
                <w:szCs w:val="16"/>
              </w:rPr>
              <w:t>감염예방수칙</w:t>
            </w:r>
            <w:r w:rsidRPr="00DA0CE3">
              <w:rPr>
                <w:rFonts w:ascii="Georgia" w:hAnsi="Georgia"/>
                <w:sz w:val="16"/>
                <w:szCs w:val="16"/>
              </w:rPr>
              <w:t xml:space="preserve"> </w:t>
            </w:r>
            <w:r w:rsidRPr="00DA0CE3">
              <w:rPr>
                <w:rFonts w:ascii="Georgia" w:eastAsia="Batang" w:hAnsi="Georgia" w:cs="Batang"/>
                <w:sz w:val="16"/>
                <w:szCs w:val="16"/>
              </w:rPr>
              <w:t>철저히</w:t>
            </w:r>
            <w:r w:rsidRPr="00DA0CE3">
              <w:rPr>
                <w:rFonts w:ascii="Georgia" w:hAnsi="Georgia"/>
                <w:sz w:val="16"/>
                <w:szCs w:val="16"/>
              </w:rPr>
              <w:t xml:space="preserve"> </w:t>
            </w:r>
            <w:r w:rsidRPr="00DA0CE3">
              <w:rPr>
                <w:rFonts w:ascii="Georgia" w:eastAsia="Batang" w:hAnsi="Georgia" w:cs="Batang"/>
                <w:sz w:val="16"/>
                <w:szCs w:val="16"/>
              </w:rPr>
              <w:t>지키기</w:t>
            </w:r>
          </w:p>
          <w:p w14:paraId="262795DE" w14:textId="43FCD5D0" w:rsidR="00DC2FF7" w:rsidRPr="00DA0CE3" w:rsidRDefault="00DC2FF7" w:rsidP="00694D8B">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DA0CE3">
              <w:rPr>
                <w:rFonts w:ascii="Georgia" w:eastAsia="Batang" w:hAnsi="Georgia" w:cs="Batang"/>
                <w:sz w:val="16"/>
                <w:szCs w:val="16"/>
                <w:lang w:eastAsia="ko-KR"/>
              </w:rPr>
              <w:t>&lt;</w:t>
            </w:r>
            <w:r w:rsidRPr="00DA0CE3">
              <w:rPr>
                <w:rFonts w:ascii="Georgia" w:eastAsia="Batang" w:hAnsi="Georgia" w:cs="Batang"/>
                <w:sz w:val="16"/>
                <w:szCs w:val="16"/>
                <w:lang w:eastAsia="ko-KR"/>
              </w:rPr>
              <w:t>제공</w:t>
            </w:r>
            <w:r w:rsidRPr="00DA0CE3">
              <w:rPr>
                <w:rFonts w:ascii="Georgia" w:eastAsia="Batang" w:hAnsi="Georgia" w:cs="Batang"/>
                <w:sz w:val="16"/>
                <w:szCs w:val="16"/>
                <w:lang w:eastAsia="ko-KR"/>
              </w:rPr>
              <w:t xml:space="preserve">: </w:t>
            </w:r>
            <w:r w:rsidRPr="00DA0CE3">
              <w:rPr>
                <w:rFonts w:ascii="Georgia" w:eastAsia="Batang" w:hAnsi="Georgia" w:cs="Batang"/>
                <w:sz w:val="16"/>
                <w:szCs w:val="16"/>
              </w:rPr>
              <w:t>질병관리본부</w:t>
            </w:r>
            <w:r w:rsidRPr="00DA0CE3">
              <w:rPr>
                <w:rFonts w:ascii="Georgia" w:hAnsi="Georgia"/>
                <w:sz w:val="16"/>
                <w:szCs w:val="16"/>
              </w:rPr>
              <w:t>, 02.</w:t>
            </w:r>
            <w:r w:rsidR="00DB58E3" w:rsidRPr="00DA0CE3">
              <w:rPr>
                <w:rFonts w:ascii="Georgia" w:hAnsi="Georgia"/>
                <w:sz w:val="16"/>
                <w:szCs w:val="16"/>
              </w:rPr>
              <w:t>03</w:t>
            </w:r>
            <w:r w:rsidRPr="00DA0CE3">
              <w:rPr>
                <w:rFonts w:ascii="Georgia" w:hAnsi="Georgia"/>
                <w:sz w:val="16"/>
                <w:szCs w:val="16"/>
              </w:rPr>
              <w:t>.2020&gt;</w:t>
            </w:r>
          </w:p>
        </w:tc>
        <w:tc>
          <w:tcPr>
            <w:tcW w:w="4254" w:type="dxa"/>
            <w:vAlign w:val="center"/>
          </w:tcPr>
          <w:p w14:paraId="6CB4BE63"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lastRenderedPageBreak/>
              <w:t>COVID-19 Guideline</w:t>
            </w:r>
          </w:p>
          <w:p w14:paraId="6CF8C7B6"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Person with symptoms </w:t>
            </w:r>
          </w:p>
          <w:p w14:paraId="1F1272C0"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Do not to school or work avoid outdoor activities</w:t>
            </w:r>
          </w:p>
          <w:p w14:paraId="21C8FD4E"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Take a rest at home and monitor the symptoms for 3-4days </w:t>
            </w:r>
          </w:p>
          <w:p w14:paraId="36AA4CBD"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Consult with KCDC Call center at 1339, a local code+120 or a local health center (visit a triage health center when fever (38 °C) continues or other symptoms get worse </w:t>
            </w:r>
          </w:p>
          <w:p w14:paraId="3E4EB95D"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Avoid visiting other regions or having outdoor activities and (person in isolation) please follow guidance provided by physicians and public health authority. (COVID-19 Outbreak reported regions in Korea)</w:t>
            </w:r>
          </w:p>
          <w:p w14:paraId="6D2A024B"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Inform your healthcare provider of a travel history and contact history with persons with respiratory symptoms</w:t>
            </w:r>
          </w:p>
          <w:p w14:paraId="7FA6EB75"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Use a personal vehicle and wear a facemask when visiting a health facility</w:t>
            </w:r>
          </w:p>
          <w:p w14:paraId="7C221229"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421FB7A4"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Person with quarantine</w:t>
            </w:r>
          </w:p>
          <w:p w14:paraId="55D4D516"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Stay in quarantine place to prevent the spread of infection</w:t>
            </w:r>
          </w:p>
          <w:p w14:paraId="60FF83E8"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Separate self from others as much as possible </w:t>
            </w:r>
          </w:p>
          <w:p w14:paraId="45745018"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Close door and open window for ventilation </w:t>
            </w:r>
          </w:p>
          <w:p w14:paraId="1A318961"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Eat in own room if possible</w:t>
            </w:r>
          </w:p>
          <w:p w14:paraId="79700DD9" w14:textId="3569AADB"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Use a separate bathroom if available (If it </w:t>
            </w:r>
            <w:r w:rsidR="0006176A" w:rsidRPr="00DA0CE3">
              <w:rPr>
                <w:rFonts w:ascii="Georgia" w:hAnsi="Georgia" w:cs="Times New Roman"/>
                <w:sz w:val="16"/>
                <w:szCs w:val="16"/>
              </w:rPr>
              <w:t>is</w:t>
            </w:r>
            <w:r w:rsidRPr="00DA0CE3">
              <w:rPr>
                <w:rFonts w:ascii="Georgia" w:hAnsi="Georgia" w:cs="Times New Roman"/>
                <w:sz w:val="16"/>
                <w:szCs w:val="16"/>
              </w:rPr>
              <w:t xml:space="preserve"> necessary to use a common bathroom, disinfect after use)</w:t>
            </w:r>
          </w:p>
          <w:p w14:paraId="5AD04633" w14:textId="47BFBC09"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Avoid contact with family or others (if necessary, keep </w:t>
            </w:r>
            <w:r w:rsidR="0006176A" w:rsidRPr="00DA0CE3">
              <w:rPr>
                <w:rFonts w:ascii="Georgia" w:hAnsi="Georgia" w:cs="Times New Roman"/>
                <w:sz w:val="16"/>
                <w:szCs w:val="16"/>
              </w:rPr>
              <w:t>2-meters</w:t>
            </w:r>
            <w:r w:rsidRPr="00DA0CE3">
              <w:rPr>
                <w:rFonts w:ascii="Georgia" w:hAnsi="Georgia" w:cs="Times New Roman"/>
                <w:sz w:val="16"/>
                <w:szCs w:val="16"/>
              </w:rPr>
              <w:t xml:space="preserve"> and wearing a mask)</w:t>
            </w:r>
          </w:p>
          <w:p w14:paraId="032202D9" w14:textId="77777777" w:rsidR="00BE25C0"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Avoid sharing personal household items (dishes, drinking glasses, utensils, towels, bedding) and wash used items thoroughly after use</w:t>
            </w:r>
          </w:p>
          <w:p w14:paraId="24E1D0D6" w14:textId="77777777" w:rsidR="00CD3B32" w:rsidRPr="00DA0CE3" w:rsidRDefault="00BE25C0"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Cover coughs and sneezes, disposing of used tissues in lined trash can and washing hands immediately afterward, wear a cloth covering over nose</w:t>
            </w:r>
            <w:r w:rsidR="00DC2FF7" w:rsidRPr="00DA0CE3">
              <w:rPr>
                <w:rFonts w:ascii="Georgia" w:hAnsi="Georgia" w:cs="Times New Roman"/>
                <w:sz w:val="16"/>
                <w:szCs w:val="16"/>
              </w:rPr>
              <w:t xml:space="preserve"> </w:t>
            </w:r>
          </w:p>
          <w:p w14:paraId="06156DE0" w14:textId="5AE9C3D5" w:rsidR="00DC2FF7" w:rsidRPr="00DA0CE3" w:rsidRDefault="00DC2FF7" w:rsidP="00DC2FF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&lt; Source: </w:t>
            </w:r>
            <w:r w:rsidR="00FD2019" w:rsidRPr="00DA0CE3">
              <w:rPr>
                <w:rFonts w:ascii="Georgia" w:hAnsi="Georgia" w:cs="Times New Roman"/>
                <w:sz w:val="16"/>
                <w:szCs w:val="16"/>
              </w:rPr>
              <w:t xml:space="preserve">Coronavirus Disease-19, </w:t>
            </w:r>
            <w:r w:rsidRPr="00DA0CE3">
              <w:rPr>
                <w:rFonts w:ascii="Georgia" w:hAnsi="Georgia" w:cs="Times New Roman"/>
                <w:sz w:val="16"/>
                <w:szCs w:val="16"/>
              </w:rPr>
              <w:t xml:space="preserve">Central Disease Control Headquarters, as of February </w:t>
            </w:r>
            <w:r w:rsidR="00DB58E3" w:rsidRPr="00DA0CE3">
              <w:rPr>
                <w:rFonts w:ascii="Georgia" w:hAnsi="Georgia" w:cs="Times New Roman"/>
                <w:sz w:val="16"/>
                <w:szCs w:val="16"/>
              </w:rPr>
              <w:t>03</w:t>
            </w:r>
            <w:r w:rsidRPr="00DA0CE3">
              <w:rPr>
                <w:rFonts w:ascii="Georgia" w:hAnsi="Georgia" w:cs="Times New Roman"/>
                <w:sz w:val="16"/>
                <w:szCs w:val="16"/>
              </w:rPr>
              <w:t>, 2020&gt;</w:t>
            </w:r>
          </w:p>
          <w:p w14:paraId="57AD2350" w14:textId="5B09DFF6" w:rsidR="00DC2FF7" w:rsidRPr="00DA0CE3" w:rsidRDefault="00DC2FF7" w:rsidP="00BE25C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r>
      <w:tr w:rsidR="00CD3B32" w:rsidRPr="00DA0CE3" w14:paraId="0637FA94" w14:textId="77777777" w:rsidTr="161E3953">
        <w:trPr>
          <w:trHeight w:val="1601"/>
          <w:jc w:val="center"/>
        </w:trPr>
        <w:tc>
          <w:tcPr>
            <w:cnfStyle w:val="001000000000" w:firstRow="0" w:lastRow="0" w:firstColumn="1" w:lastColumn="0" w:oddVBand="0" w:evenVBand="0" w:oddHBand="0" w:evenHBand="0" w:firstRowFirstColumn="0" w:firstRowLastColumn="0" w:lastRowFirstColumn="0" w:lastRowLastColumn="0"/>
            <w:tcW w:w="1194" w:type="dxa"/>
            <w:vMerge/>
            <w:vAlign w:val="center"/>
          </w:tcPr>
          <w:p w14:paraId="7FC1A7E2" w14:textId="77777777" w:rsidR="00CD3B32" w:rsidRPr="00DA0CE3" w:rsidRDefault="00CD3B32" w:rsidP="00CD3B32">
            <w:pPr>
              <w:jc w:val="center"/>
              <w:rPr>
                <w:rFonts w:ascii="Georgia" w:hAnsi="Georgia" w:cs="Times New Roman"/>
                <w:b w:val="0"/>
                <w:bCs w:val="0"/>
                <w:sz w:val="18"/>
                <w:szCs w:val="18"/>
              </w:rPr>
            </w:pPr>
          </w:p>
        </w:tc>
        <w:tc>
          <w:tcPr>
            <w:tcW w:w="1440" w:type="dxa"/>
            <w:vAlign w:val="center"/>
          </w:tcPr>
          <w:p w14:paraId="3E1A54CD" w14:textId="66FC801D" w:rsidR="00CD3B32" w:rsidRPr="00DA0CE3" w:rsidRDefault="00CD3B32" w:rsidP="00CD3B32">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Threshold to contact healthcare provider</w:t>
            </w:r>
          </w:p>
        </w:tc>
        <w:tc>
          <w:tcPr>
            <w:tcW w:w="3780" w:type="dxa"/>
            <w:vAlign w:val="center"/>
          </w:tcPr>
          <w:p w14:paraId="0BEE895C"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38 °C </w:t>
            </w:r>
            <w:r w:rsidRPr="00DA0CE3">
              <w:rPr>
                <w:rFonts w:ascii="Georgia" w:eastAsia="Batang" w:hAnsi="Georgia" w:cs="Times New Roman"/>
                <w:sz w:val="16"/>
                <w:szCs w:val="16"/>
              </w:rPr>
              <w:t>이상</w:t>
            </w:r>
            <w:r w:rsidRPr="00DA0CE3">
              <w:rPr>
                <w:rFonts w:ascii="Georgia" w:hAnsi="Georgia" w:cs="Times New Roman"/>
                <w:sz w:val="16"/>
                <w:szCs w:val="16"/>
              </w:rPr>
              <w:t xml:space="preserve"> </w:t>
            </w:r>
            <w:r w:rsidRPr="00DA0CE3">
              <w:rPr>
                <w:rFonts w:ascii="Georgia" w:eastAsia="Batang" w:hAnsi="Georgia" w:cs="Times New Roman"/>
                <w:sz w:val="16"/>
                <w:szCs w:val="16"/>
              </w:rPr>
              <w:t>고열이</w:t>
            </w:r>
            <w:r w:rsidRPr="00DA0CE3">
              <w:rPr>
                <w:rFonts w:ascii="Georgia" w:hAnsi="Georgia" w:cs="Times New Roman"/>
                <w:sz w:val="16"/>
                <w:szCs w:val="16"/>
              </w:rPr>
              <w:t xml:space="preserve"> </w:t>
            </w:r>
            <w:r w:rsidRPr="00DA0CE3">
              <w:rPr>
                <w:rFonts w:ascii="Georgia" w:eastAsia="Batang" w:hAnsi="Georgia" w:cs="Times New Roman"/>
                <w:sz w:val="16"/>
                <w:szCs w:val="16"/>
              </w:rPr>
              <w:t>지속되거나</w:t>
            </w:r>
            <w:r w:rsidRPr="00DA0CE3">
              <w:rPr>
                <w:rFonts w:ascii="Georgia" w:hAnsi="Georgia" w:cs="Times New Roman"/>
                <w:sz w:val="16"/>
                <w:szCs w:val="16"/>
              </w:rPr>
              <w:t xml:space="preserve"> </w:t>
            </w:r>
            <w:r w:rsidRPr="00DA0CE3">
              <w:rPr>
                <w:rFonts w:ascii="Georgia" w:eastAsia="Batang" w:hAnsi="Georgia" w:cs="Times New Roman"/>
                <w:sz w:val="16"/>
                <w:szCs w:val="16"/>
              </w:rPr>
              <w:t>증상이</w:t>
            </w:r>
            <w:r w:rsidRPr="00DA0CE3">
              <w:rPr>
                <w:rFonts w:ascii="Georgia" w:hAnsi="Georgia" w:cs="Times New Roman"/>
                <w:sz w:val="16"/>
                <w:szCs w:val="16"/>
              </w:rPr>
              <w:t xml:space="preserve"> </w:t>
            </w:r>
            <w:r w:rsidRPr="00DA0CE3">
              <w:rPr>
                <w:rFonts w:ascii="Georgia" w:eastAsia="Batang" w:hAnsi="Georgia" w:cs="Times New Roman"/>
                <w:sz w:val="16"/>
                <w:szCs w:val="16"/>
              </w:rPr>
              <w:t>심해질</w:t>
            </w:r>
            <w:r w:rsidRPr="00DA0CE3">
              <w:rPr>
                <w:rFonts w:ascii="Georgia" w:hAnsi="Georgia" w:cs="Times New Roman"/>
                <w:sz w:val="16"/>
                <w:szCs w:val="16"/>
              </w:rPr>
              <w:t xml:space="preserve"> </w:t>
            </w:r>
            <w:r w:rsidRPr="00DA0CE3">
              <w:rPr>
                <w:rFonts w:ascii="Georgia" w:eastAsia="Batang" w:hAnsi="Georgia" w:cs="Times New Roman"/>
                <w:sz w:val="16"/>
                <w:szCs w:val="16"/>
              </w:rPr>
              <w:t>경우</w:t>
            </w:r>
            <w:r w:rsidRPr="00DA0CE3">
              <w:rPr>
                <w:rFonts w:ascii="Georgia" w:hAnsi="Georgia" w:cs="Times New Roman"/>
                <w:sz w:val="16"/>
                <w:szCs w:val="16"/>
              </w:rPr>
              <w:t xml:space="preserve"> </w:t>
            </w:r>
            <w:r w:rsidRPr="00DA0CE3">
              <w:rPr>
                <w:rFonts w:ascii="Georgia" w:eastAsia="Batang" w:hAnsi="Georgia" w:cs="Times New Roman"/>
                <w:sz w:val="16"/>
                <w:szCs w:val="16"/>
              </w:rPr>
              <w:t>콜센터</w:t>
            </w:r>
            <w:r w:rsidRPr="00DA0CE3">
              <w:rPr>
                <w:rFonts w:ascii="Georgia" w:hAnsi="Georgia" w:cs="Times New Roman"/>
                <w:sz w:val="16"/>
                <w:szCs w:val="16"/>
              </w:rPr>
              <w:t xml:space="preserve"> (1339, </w:t>
            </w:r>
            <w:r w:rsidRPr="00DA0CE3">
              <w:rPr>
                <w:rFonts w:ascii="Georgia" w:eastAsia="Batang" w:hAnsi="Georgia" w:cs="Times New Roman"/>
                <w:sz w:val="16"/>
                <w:szCs w:val="16"/>
              </w:rPr>
              <w:t>지역번호</w:t>
            </w:r>
            <w:r w:rsidRPr="00DA0CE3">
              <w:rPr>
                <w:rFonts w:ascii="Georgia" w:hAnsi="Georgia" w:cs="Times New Roman"/>
                <w:sz w:val="16"/>
                <w:szCs w:val="16"/>
              </w:rPr>
              <w:t xml:space="preserve">+120) </w:t>
            </w:r>
            <w:r w:rsidRPr="00DA0CE3">
              <w:rPr>
                <w:rFonts w:ascii="Georgia" w:eastAsia="Batang" w:hAnsi="Georgia" w:cs="Times New Roman"/>
                <w:sz w:val="16"/>
                <w:szCs w:val="16"/>
              </w:rPr>
              <w:t>관할</w:t>
            </w:r>
            <w:r w:rsidRPr="00DA0CE3">
              <w:rPr>
                <w:rFonts w:ascii="Georgia" w:hAnsi="Georgia" w:cs="Times New Roman"/>
                <w:sz w:val="16"/>
                <w:szCs w:val="16"/>
              </w:rPr>
              <w:t xml:space="preserve"> </w:t>
            </w:r>
            <w:r w:rsidRPr="00DA0CE3">
              <w:rPr>
                <w:rFonts w:ascii="Georgia" w:eastAsia="Batang" w:hAnsi="Georgia" w:cs="Times New Roman"/>
                <w:sz w:val="16"/>
                <w:szCs w:val="16"/>
              </w:rPr>
              <w:t>보건소</w:t>
            </w:r>
            <w:r w:rsidRPr="00DA0CE3">
              <w:rPr>
                <w:rFonts w:ascii="Georgia" w:hAnsi="Georgia" w:cs="Times New Roman"/>
                <w:sz w:val="16"/>
                <w:szCs w:val="16"/>
              </w:rPr>
              <w:t xml:space="preserve"> </w:t>
            </w:r>
            <w:r w:rsidRPr="00DA0CE3">
              <w:rPr>
                <w:rFonts w:ascii="Georgia" w:eastAsia="Batang" w:hAnsi="Georgia" w:cs="Times New Roman"/>
                <w:sz w:val="16"/>
                <w:szCs w:val="16"/>
              </w:rPr>
              <w:t>문의</w:t>
            </w:r>
            <w:r w:rsidRPr="00DA0CE3">
              <w:rPr>
                <w:rFonts w:ascii="Georgia" w:hAnsi="Georgia" w:cs="Times New Roman"/>
                <w:sz w:val="16"/>
                <w:szCs w:val="16"/>
              </w:rPr>
              <w:t xml:space="preserve"> </w:t>
            </w:r>
            <w:r w:rsidRPr="00DA0CE3">
              <w:rPr>
                <w:rFonts w:ascii="Georgia" w:eastAsia="Batang" w:hAnsi="Georgia" w:cs="Times New Roman"/>
                <w:sz w:val="16"/>
                <w:szCs w:val="16"/>
              </w:rPr>
              <w:t>및</w:t>
            </w:r>
            <w:r w:rsidRPr="00DA0CE3">
              <w:rPr>
                <w:rFonts w:ascii="Georgia" w:hAnsi="Georgia" w:cs="Times New Roman"/>
                <w:sz w:val="16"/>
                <w:szCs w:val="16"/>
              </w:rPr>
              <w:t xml:space="preserve"> </w:t>
            </w:r>
            <w:r w:rsidRPr="00DA0CE3">
              <w:rPr>
                <w:rFonts w:ascii="Georgia" w:eastAsia="Batang" w:hAnsi="Georgia" w:cs="Times New Roman"/>
                <w:sz w:val="16"/>
                <w:szCs w:val="16"/>
              </w:rPr>
              <w:t>선별진료소</w:t>
            </w:r>
            <w:r w:rsidRPr="00DA0CE3">
              <w:rPr>
                <w:rFonts w:ascii="Georgia" w:hAnsi="Georgia" w:cs="Times New Roman"/>
                <w:sz w:val="16"/>
                <w:szCs w:val="16"/>
              </w:rPr>
              <w:t xml:space="preserve"> </w:t>
            </w:r>
            <w:r w:rsidRPr="00DA0CE3">
              <w:rPr>
                <w:rFonts w:ascii="Georgia" w:eastAsia="Batang" w:hAnsi="Georgia" w:cs="Times New Roman"/>
                <w:sz w:val="16"/>
                <w:szCs w:val="16"/>
              </w:rPr>
              <w:t>우선방문</w:t>
            </w:r>
            <w:r w:rsidRPr="00DA0CE3">
              <w:rPr>
                <w:rFonts w:ascii="Georgia" w:hAnsi="Georgia" w:cs="Times New Roman"/>
                <w:sz w:val="16"/>
                <w:szCs w:val="16"/>
              </w:rPr>
              <w:t xml:space="preserve"> </w:t>
            </w:r>
            <w:r w:rsidRPr="00DA0CE3">
              <w:rPr>
                <w:rFonts w:ascii="Georgia" w:eastAsia="Batang" w:hAnsi="Georgia" w:cs="Times New Roman"/>
                <w:sz w:val="16"/>
                <w:szCs w:val="16"/>
              </w:rPr>
              <w:t>후</w:t>
            </w:r>
            <w:r w:rsidRPr="00DA0CE3">
              <w:rPr>
                <w:rFonts w:ascii="Georgia" w:hAnsi="Georgia" w:cs="Times New Roman"/>
                <w:sz w:val="16"/>
                <w:szCs w:val="16"/>
              </w:rPr>
              <w:t xml:space="preserve"> </w:t>
            </w:r>
            <w:r w:rsidRPr="00DA0CE3">
              <w:rPr>
                <w:rFonts w:ascii="Georgia" w:eastAsia="Batang" w:hAnsi="Georgia" w:cs="Times New Roman"/>
                <w:sz w:val="16"/>
                <w:szCs w:val="16"/>
              </w:rPr>
              <w:t>진료받기</w:t>
            </w:r>
          </w:p>
          <w:p w14:paraId="13341C02" w14:textId="18E92FED" w:rsidR="00CD3B32" w:rsidRPr="00DA0CE3" w:rsidRDefault="00B8359E"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eastAsia="Batang" w:hAnsi="Georgia" w:cs="Times New Roman"/>
                <w:sz w:val="16"/>
                <w:szCs w:val="16"/>
                <w:lang w:eastAsia="ko-KR"/>
              </w:rPr>
              <w:t>&lt;</w:t>
            </w:r>
            <w:r w:rsidRPr="00DA0CE3">
              <w:rPr>
                <w:rFonts w:ascii="Georgia" w:eastAsia="Batang" w:hAnsi="Georgia" w:cs="Times New Roman"/>
                <w:sz w:val="16"/>
                <w:szCs w:val="16"/>
                <w:lang w:eastAsia="ko-KR"/>
              </w:rPr>
              <w:t>제공</w:t>
            </w:r>
            <w:r w:rsidRPr="00DA0CE3">
              <w:rPr>
                <w:rFonts w:ascii="Georgia" w:eastAsia="Batang" w:hAnsi="Georgia" w:cs="Times New Roman"/>
                <w:sz w:val="16"/>
                <w:szCs w:val="16"/>
                <w:lang w:eastAsia="ko-KR"/>
              </w:rPr>
              <w:t>:</w:t>
            </w:r>
            <w:r w:rsidR="0029536F" w:rsidRPr="00DA0CE3">
              <w:rPr>
                <w:rFonts w:ascii="Georgia" w:eastAsia="Batang" w:hAnsi="Georgia" w:cs="Times New Roman"/>
                <w:sz w:val="16"/>
                <w:szCs w:val="16"/>
                <w:lang w:eastAsia="ko-KR"/>
              </w:rPr>
              <w:t xml:space="preserve"> </w:t>
            </w:r>
            <w:r w:rsidR="00694D8B" w:rsidRPr="00DA0CE3">
              <w:rPr>
                <w:rFonts w:ascii="Georgia" w:eastAsia="Batang" w:hAnsi="Georgia" w:cs="Times New Roman"/>
                <w:sz w:val="16"/>
                <w:szCs w:val="16"/>
              </w:rPr>
              <w:t>질병관리본부</w:t>
            </w:r>
            <w:r w:rsidR="00694D8B" w:rsidRPr="00DA0CE3">
              <w:rPr>
                <w:rFonts w:ascii="Georgia" w:hAnsi="Georgia" w:cs="Times New Roman"/>
                <w:sz w:val="16"/>
                <w:szCs w:val="16"/>
              </w:rPr>
              <w:t>, 02.</w:t>
            </w:r>
            <w:r w:rsidR="00DB58E3" w:rsidRPr="00DA0CE3">
              <w:rPr>
                <w:rFonts w:ascii="Georgia" w:hAnsi="Georgia" w:cs="Times New Roman"/>
                <w:sz w:val="16"/>
                <w:szCs w:val="16"/>
              </w:rPr>
              <w:t>03</w:t>
            </w:r>
            <w:r w:rsidR="00694D8B" w:rsidRPr="00DA0CE3">
              <w:rPr>
                <w:rFonts w:ascii="Georgia" w:hAnsi="Georgia" w:cs="Times New Roman"/>
                <w:sz w:val="16"/>
                <w:szCs w:val="16"/>
              </w:rPr>
              <w:t>.2020</w:t>
            </w:r>
            <w:r w:rsidRPr="00DA0CE3">
              <w:rPr>
                <w:rFonts w:ascii="Georgia" w:hAnsi="Georgia" w:cs="Times New Roman"/>
                <w:sz w:val="16"/>
                <w:szCs w:val="16"/>
              </w:rPr>
              <w:t>&gt;</w:t>
            </w:r>
          </w:p>
        </w:tc>
        <w:tc>
          <w:tcPr>
            <w:tcW w:w="4254" w:type="dxa"/>
            <w:vAlign w:val="center"/>
          </w:tcPr>
          <w:p w14:paraId="72D7FD15"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Consult with KCDC Call center at 1339, a local code+120 or a local health center (visit a triage health center when fever (38 °C) continues or other symptoms get worse </w:t>
            </w:r>
          </w:p>
          <w:p w14:paraId="19B13201" w14:textId="4F147115" w:rsidR="00CD3B32"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 Source:</w:t>
            </w:r>
            <w:r w:rsidR="00FD2019" w:rsidRPr="00DA0CE3">
              <w:rPr>
                <w:rFonts w:ascii="Georgia" w:hAnsi="Georgia"/>
                <w:sz w:val="16"/>
                <w:szCs w:val="16"/>
              </w:rPr>
              <w:t xml:space="preserve"> </w:t>
            </w:r>
            <w:r w:rsidR="00FD2019" w:rsidRPr="00DA0CE3">
              <w:rPr>
                <w:rFonts w:ascii="Georgia" w:hAnsi="Georgia" w:cs="Times New Roman"/>
                <w:sz w:val="16"/>
                <w:szCs w:val="16"/>
              </w:rPr>
              <w:t>Coronavirus Disease-19</w:t>
            </w:r>
            <w:r w:rsidRPr="00DA0CE3">
              <w:rPr>
                <w:rFonts w:ascii="Georgia" w:hAnsi="Georgia" w:cs="Times New Roman"/>
                <w:sz w:val="16"/>
                <w:szCs w:val="16"/>
              </w:rPr>
              <w:t xml:space="preserve">, Central Disease Control Headquarters, as of February </w:t>
            </w:r>
            <w:r w:rsidR="00DB58E3" w:rsidRPr="00DA0CE3">
              <w:rPr>
                <w:rFonts w:ascii="Georgia" w:hAnsi="Georgia" w:cs="Times New Roman"/>
                <w:sz w:val="16"/>
                <w:szCs w:val="16"/>
              </w:rPr>
              <w:t>03</w:t>
            </w:r>
            <w:r w:rsidRPr="00DA0CE3">
              <w:rPr>
                <w:rFonts w:ascii="Georgia" w:hAnsi="Georgia" w:cs="Times New Roman"/>
                <w:sz w:val="16"/>
                <w:szCs w:val="16"/>
              </w:rPr>
              <w:t>, 2020&gt;</w:t>
            </w:r>
          </w:p>
          <w:p w14:paraId="512342E8" w14:textId="155C86EF"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CD3B32" w:rsidRPr="00DA0CE3" w14:paraId="22048560" w14:textId="77777777" w:rsidTr="161E3953">
        <w:trPr>
          <w:cnfStyle w:val="000000100000" w:firstRow="0" w:lastRow="0" w:firstColumn="0" w:lastColumn="0" w:oddVBand="0" w:evenVBand="0" w:oddHBand="1" w:evenHBand="0" w:firstRowFirstColumn="0" w:firstRowLastColumn="0" w:lastRowFirstColumn="0" w:lastRowLastColumn="0"/>
          <w:trHeight w:val="1016"/>
          <w:jc w:val="center"/>
        </w:trPr>
        <w:tc>
          <w:tcPr>
            <w:cnfStyle w:val="001000000000" w:firstRow="0" w:lastRow="0" w:firstColumn="1" w:lastColumn="0" w:oddVBand="0" w:evenVBand="0" w:oddHBand="0" w:evenHBand="0" w:firstRowFirstColumn="0" w:firstRowLastColumn="0" w:lastRowFirstColumn="0" w:lastRowLastColumn="0"/>
            <w:tcW w:w="1194" w:type="dxa"/>
            <w:vMerge/>
            <w:vAlign w:val="center"/>
          </w:tcPr>
          <w:p w14:paraId="5052C648" w14:textId="77777777" w:rsidR="00CD3B32" w:rsidRPr="00DA0CE3" w:rsidRDefault="00CD3B32" w:rsidP="00CD3B32">
            <w:pPr>
              <w:jc w:val="center"/>
              <w:rPr>
                <w:rFonts w:ascii="Georgia" w:hAnsi="Georgia" w:cs="Times New Roman"/>
                <w:b w:val="0"/>
                <w:bCs w:val="0"/>
                <w:sz w:val="18"/>
                <w:szCs w:val="18"/>
              </w:rPr>
            </w:pPr>
          </w:p>
        </w:tc>
        <w:tc>
          <w:tcPr>
            <w:tcW w:w="1440" w:type="dxa"/>
            <w:vAlign w:val="center"/>
          </w:tcPr>
          <w:p w14:paraId="2C94A60E" w14:textId="30DDBC88" w:rsidR="00CD3B32" w:rsidRPr="00DA0CE3" w:rsidRDefault="00CD3B32" w:rsidP="00CD3B32">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Transport to healthcare facilities</w:t>
            </w:r>
          </w:p>
        </w:tc>
        <w:tc>
          <w:tcPr>
            <w:tcW w:w="3780" w:type="dxa"/>
            <w:vAlign w:val="center"/>
          </w:tcPr>
          <w:p w14:paraId="0B44D3FD" w14:textId="77777777" w:rsidR="00B8359E" w:rsidRPr="00DA0CE3" w:rsidRDefault="00694D8B" w:rsidP="00694D8B">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eastAsia="Batang" w:hAnsi="Georgia" w:cs="Times New Roman"/>
                <w:sz w:val="16"/>
                <w:szCs w:val="16"/>
              </w:rPr>
              <w:t>자차</w:t>
            </w:r>
            <w:r w:rsidRPr="00DA0CE3">
              <w:rPr>
                <w:rFonts w:ascii="Georgia" w:hAnsi="Georgia" w:cs="Times New Roman"/>
                <w:sz w:val="16"/>
                <w:szCs w:val="16"/>
              </w:rPr>
              <w:t xml:space="preserve"> </w:t>
            </w:r>
            <w:r w:rsidRPr="00DA0CE3">
              <w:rPr>
                <w:rFonts w:ascii="Georgia" w:eastAsia="Batang" w:hAnsi="Georgia" w:cs="Times New Roman"/>
                <w:sz w:val="16"/>
                <w:szCs w:val="16"/>
              </w:rPr>
              <w:t>혹은</w:t>
            </w:r>
            <w:r w:rsidRPr="00DA0CE3">
              <w:rPr>
                <w:rFonts w:ascii="Georgia" w:hAnsi="Georgia" w:cs="Times New Roman"/>
                <w:sz w:val="16"/>
                <w:szCs w:val="16"/>
              </w:rPr>
              <w:t xml:space="preserve"> 119 </w:t>
            </w:r>
            <w:r w:rsidRPr="00DA0CE3">
              <w:rPr>
                <w:rFonts w:ascii="Georgia" w:eastAsia="Batang" w:hAnsi="Georgia" w:cs="Times New Roman"/>
                <w:sz w:val="16"/>
                <w:szCs w:val="16"/>
              </w:rPr>
              <w:t>이용</w:t>
            </w:r>
          </w:p>
          <w:p w14:paraId="5DB339F5" w14:textId="15B1B37F" w:rsidR="00694D8B" w:rsidRPr="00DA0CE3" w:rsidRDefault="00B8359E" w:rsidP="00694D8B">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eastAsia="Malgun Gothic" w:hAnsi="Georgia" w:cs="Times New Roman"/>
                <w:sz w:val="16"/>
                <w:szCs w:val="16"/>
                <w:lang w:eastAsia="ko-KR"/>
              </w:rPr>
              <w:t>&lt;</w:t>
            </w:r>
            <w:r w:rsidRPr="00DA0CE3">
              <w:rPr>
                <w:rFonts w:ascii="Georgia" w:eastAsia="Malgun Gothic" w:hAnsi="Georgia" w:cs="Times New Roman"/>
                <w:sz w:val="16"/>
                <w:szCs w:val="16"/>
                <w:lang w:eastAsia="ko-KR"/>
              </w:rPr>
              <w:t>제공</w:t>
            </w:r>
            <w:r w:rsidRPr="00DA0CE3">
              <w:rPr>
                <w:rFonts w:ascii="Georgia" w:eastAsia="Malgun Gothic" w:hAnsi="Georgia" w:cs="Times New Roman"/>
                <w:sz w:val="16"/>
                <w:szCs w:val="16"/>
                <w:lang w:eastAsia="ko-KR"/>
              </w:rPr>
              <w:t xml:space="preserve">: </w:t>
            </w:r>
            <w:r w:rsidR="00694D8B" w:rsidRPr="00DA0CE3">
              <w:rPr>
                <w:rFonts w:ascii="Georgia" w:eastAsia="Batang" w:hAnsi="Georgia" w:cs="Times New Roman"/>
                <w:sz w:val="16"/>
                <w:szCs w:val="16"/>
              </w:rPr>
              <w:t>질병관리본부</w:t>
            </w:r>
            <w:r w:rsidR="00694D8B" w:rsidRPr="00DA0CE3">
              <w:rPr>
                <w:rFonts w:ascii="Georgia" w:hAnsi="Georgia" w:cs="Times New Roman"/>
                <w:sz w:val="16"/>
                <w:szCs w:val="16"/>
              </w:rPr>
              <w:t>, 02.</w:t>
            </w:r>
            <w:r w:rsidR="00DB58E3" w:rsidRPr="00DA0CE3">
              <w:rPr>
                <w:rFonts w:ascii="Georgia" w:hAnsi="Georgia" w:cs="Times New Roman"/>
                <w:sz w:val="16"/>
                <w:szCs w:val="16"/>
              </w:rPr>
              <w:t>03</w:t>
            </w:r>
            <w:r w:rsidR="00694D8B" w:rsidRPr="00DA0CE3">
              <w:rPr>
                <w:rFonts w:ascii="Georgia" w:hAnsi="Georgia" w:cs="Times New Roman"/>
                <w:sz w:val="16"/>
                <w:szCs w:val="16"/>
              </w:rPr>
              <w:t>.2020</w:t>
            </w:r>
            <w:r w:rsidRPr="00DA0CE3">
              <w:rPr>
                <w:rFonts w:ascii="Georgia" w:hAnsi="Georgia" w:cs="Times New Roman"/>
                <w:sz w:val="16"/>
                <w:szCs w:val="16"/>
              </w:rPr>
              <w:t>&gt;</w:t>
            </w:r>
          </w:p>
        </w:tc>
        <w:tc>
          <w:tcPr>
            <w:tcW w:w="4254" w:type="dxa"/>
            <w:vAlign w:val="center"/>
          </w:tcPr>
          <w:p w14:paraId="3D47F696" w14:textId="77777777" w:rsidR="00FD2019" w:rsidRPr="00DA0CE3" w:rsidRDefault="00694D8B" w:rsidP="00694D8B">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Personal vehicle with a facemask </w:t>
            </w:r>
            <w:r w:rsidR="0006176A" w:rsidRPr="00DA0CE3">
              <w:rPr>
                <w:rFonts w:ascii="Georgia" w:hAnsi="Georgia" w:cs="Times New Roman"/>
                <w:sz w:val="16"/>
                <w:szCs w:val="16"/>
              </w:rPr>
              <w:t>or</w:t>
            </w:r>
            <w:r w:rsidRPr="00DA0CE3">
              <w:rPr>
                <w:rFonts w:ascii="Georgia" w:hAnsi="Georgia" w:cs="Times New Roman"/>
                <w:sz w:val="16"/>
                <w:szCs w:val="16"/>
              </w:rPr>
              <w:t xml:space="preserve"> call 119</w:t>
            </w:r>
          </w:p>
          <w:p w14:paraId="3FC341CC" w14:textId="3FCA7FAD" w:rsidR="00694D8B" w:rsidRPr="00DA0CE3" w:rsidRDefault="00694D8B" w:rsidP="00694D8B">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&lt; Source:</w:t>
            </w:r>
            <w:r w:rsidR="00FD2019" w:rsidRPr="00DA0CE3">
              <w:rPr>
                <w:rFonts w:ascii="Georgia" w:hAnsi="Georgia"/>
                <w:sz w:val="16"/>
                <w:szCs w:val="16"/>
              </w:rPr>
              <w:t xml:space="preserve"> </w:t>
            </w:r>
            <w:r w:rsidR="00FD2019" w:rsidRPr="00DA0CE3">
              <w:rPr>
                <w:rFonts w:ascii="Georgia" w:hAnsi="Georgia" w:cs="Times New Roman"/>
                <w:sz w:val="16"/>
                <w:szCs w:val="16"/>
              </w:rPr>
              <w:t>Coronavirus Disease-19</w:t>
            </w:r>
            <w:r w:rsidRPr="00DA0CE3">
              <w:rPr>
                <w:rFonts w:ascii="Georgia" w:hAnsi="Georgia" w:cs="Times New Roman"/>
                <w:sz w:val="16"/>
                <w:szCs w:val="16"/>
              </w:rPr>
              <w:t xml:space="preserve">, Central Disease Control Headquarters, as of February </w:t>
            </w:r>
            <w:r w:rsidR="00747E33" w:rsidRPr="00DA0CE3">
              <w:rPr>
                <w:rFonts w:ascii="Georgia" w:hAnsi="Georgia" w:cs="Times New Roman"/>
                <w:sz w:val="16"/>
                <w:szCs w:val="16"/>
              </w:rPr>
              <w:t>03</w:t>
            </w:r>
            <w:r w:rsidRPr="00DA0CE3">
              <w:rPr>
                <w:rFonts w:ascii="Georgia" w:hAnsi="Georgia" w:cs="Times New Roman"/>
                <w:sz w:val="16"/>
                <w:szCs w:val="16"/>
              </w:rPr>
              <w:t>, 2020&gt;</w:t>
            </w:r>
          </w:p>
        </w:tc>
      </w:tr>
      <w:tr w:rsidR="00694D8B" w:rsidRPr="00DA0CE3" w14:paraId="1B3D41C3" w14:textId="77777777" w:rsidTr="161E3953">
        <w:trPr>
          <w:trHeight w:val="440"/>
          <w:jc w:val="center"/>
        </w:trPr>
        <w:tc>
          <w:tcPr>
            <w:cnfStyle w:val="001000000000" w:firstRow="0" w:lastRow="0" w:firstColumn="1" w:lastColumn="0" w:oddVBand="0" w:evenVBand="0" w:oddHBand="0" w:evenHBand="0" w:firstRowFirstColumn="0" w:firstRowLastColumn="0" w:lastRowFirstColumn="0" w:lastRowLastColumn="0"/>
            <w:tcW w:w="2634" w:type="dxa"/>
            <w:gridSpan w:val="2"/>
            <w:vMerge w:val="restart"/>
            <w:vAlign w:val="center"/>
          </w:tcPr>
          <w:p w14:paraId="6ABF23FE" w14:textId="77777777" w:rsidR="00694D8B" w:rsidRPr="00DA0CE3" w:rsidRDefault="00694D8B" w:rsidP="00694D8B">
            <w:pPr>
              <w:jc w:val="center"/>
              <w:rPr>
                <w:rFonts w:ascii="Georgia" w:hAnsi="Georgia"/>
                <w:b w:val="0"/>
                <w:bCs w:val="0"/>
              </w:rPr>
            </w:pPr>
            <w:r w:rsidRPr="00DA0CE3">
              <w:rPr>
                <w:rFonts w:ascii="Georgia" w:hAnsi="Georgia" w:cs="Times New Roman"/>
                <w:sz w:val="18"/>
                <w:szCs w:val="18"/>
              </w:rPr>
              <w:t>Themes /</w:t>
            </w:r>
            <w:r w:rsidRPr="00DA0CE3">
              <w:rPr>
                <w:rFonts w:ascii="Georgia" w:hAnsi="Georgia" w:cs="Times New Roman"/>
                <w:b w:val="0"/>
                <w:bCs w:val="0"/>
                <w:sz w:val="18"/>
                <w:szCs w:val="18"/>
              </w:rPr>
              <w:t xml:space="preserve"> </w:t>
            </w:r>
            <w:r w:rsidRPr="00DA0CE3">
              <w:rPr>
                <w:rFonts w:ascii="Georgia" w:hAnsi="Georgia" w:cs="Times New Roman"/>
                <w:sz w:val="18"/>
                <w:szCs w:val="18"/>
              </w:rPr>
              <w:t>Sub-themes</w:t>
            </w:r>
          </w:p>
        </w:tc>
        <w:tc>
          <w:tcPr>
            <w:tcW w:w="8034" w:type="dxa"/>
            <w:gridSpan w:val="2"/>
            <w:vAlign w:val="center"/>
          </w:tcPr>
          <w:p w14:paraId="41D4C959" w14:textId="34050417" w:rsidR="00694D8B" w:rsidRPr="00DA0CE3" w:rsidRDefault="00694D8B" w:rsidP="00694D8B">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b/>
                <w:bCs/>
                <w:sz w:val="18"/>
                <w:szCs w:val="18"/>
              </w:rPr>
            </w:pPr>
            <w:r w:rsidRPr="00DA0CE3">
              <w:rPr>
                <w:rFonts w:ascii="Georgia" w:hAnsi="Georgia" w:cs="Times New Roman"/>
                <w:b/>
                <w:bCs/>
                <w:sz w:val="18"/>
                <w:szCs w:val="18"/>
              </w:rPr>
              <w:t>Brazil</w:t>
            </w:r>
          </w:p>
        </w:tc>
      </w:tr>
      <w:tr w:rsidR="00694D8B" w:rsidRPr="00DA0CE3" w14:paraId="32BEC19D" w14:textId="77777777" w:rsidTr="161E3953">
        <w:trPr>
          <w:cnfStyle w:val="000000100000" w:firstRow="0" w:lastRow="0" w:firstColumn="0" w:lastColumn="0" w:oddVBand="0" w:evenVBand="0" w:oddHBand="1" w:evenHBand="0" w:firstRowFirstColumn="0" w:firstRowLastColumn="0" w:lastRowFirstColumn="0" w:lastRowLastColumn="0"/>
          <w:trHeight w:val="521"/>
          <w:jc w:val="center"/>
        </w:trPr>
        <w:tc>
          <w:tcPr>
            <w:cnfStyle w:val="001000000000" w:firstRow="0" w:lastRow="0" w:firstColumn="1" w:lastColumn="0" w:oddVBand="0" w:evenVBand="0" w:oddHBand="0" w:evenHBand="0" w:firstRowFirstColumn="0" w:firstRowLastColumn="0" w:lastRowFirstColumn="0" w:lastRowLastColumn="0"/>
            <w:tcW w:w="2634" w:type="dxa"/>
            <w:gridSpan w:val="2"/>
            <w:vMerge/>
            <w:vAlign w:val="center"/>
          </w:tcPr>
          <w:p w14:paraId="181094EF" w14:textId="77777777" w:rsidR="00694D8B" w:rsidRPr="00DA0CE3" w:rsidRDefault="00694D8B" w:rsidP="00694D8B">
            <w:pPr>
              <w:jc w:val="center"/>
              <w:rPr>
                <w:rFonts w:ascii="Georgia" w:hAnsi="Georgia" w:cs="Times New Roman"/>
                <w:sz w:val="18"/>
                <w:szCs w:val="18"/>
              </w:rPr>
            </w:pPr>
          </w:p>
        </w:tc>
        <w:tc>
          <w:tcPr>
            <w:tcW w:w="3780" w:type="dxa"/>
            <w:tcBorders>
              <w:top w:val="single" w:sz="4" w:space="0" w:color="FFFFFF" w:themeColor="background1"/>
              <w:right w:val="single" w:sz="4" w:space="0" w:color="FFFFFF" w:themeColor="background1"/>
            </w:tcBorders>
            <w:shd w:val="clear" w:color="auto" w:fill="F79646" w:themeFill="accent6"/>
            <w:vAlign w:val="center"/>
          </w:tcPr>
          <w:p w14:paraId="4F2E460D" w14:textId="77777777" w:rsidR="00694D8B" w:rsidRPr="00DA0CE3" w:rsidRDefault="00694D8B" w:rsidP="00694D8B">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color w:val="FFFFFF" w:themeColor="background1"/>
                <w:sz w:val="18"/>
                <w:szCs w:val="18"/>
              </w:rPr>
            </w:pPr>
            <w:r w:rsidRPr="00DA0CE3">
              <w:rPr>
                <w:rFonts w:ascii="Georgia" w:hAnsi="Georgia" w:cs="Times New Roman"/>
                <w:color w:val="FFFFFF" w:themeColor="background1"/>
                <w:sz w:val="18"/>
                <w:szCs w:val="18"/>
              </w:rPr>
              <w:t>Verbatum</w:t>
            </w:r>
          </w:p>
        </w:tc>
        <w:tc>
          <w:tcPr>
            <w:tcW w:w="4254" w:type="dxa"/>
            <w:tcBorders>
              <w:top w:val="single" w:sz="4" w:space="0" w:color="FFFFFF" w:themeColor="background1"/>
              <w:right w:val="single" w:sz="4" w:space="0" w:color="FFFFFF" w:themeColor="background1"/>
            </w:tcBorders>
            <w:shd w:val="clear" w:color="auto" w:fill="F79646" w:themeFill="accent6"/>
            <w:vAlign w:val="center"/>
          </w:tcPr>
          <w:p w14:paraId="3D424786" w14:textId="77777777" w:rsidR="00694D8B" w:rsidRPr="00DA0CE3" w:rsidRDefault="00694D8B" w:rsidP="00694D8B">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color w:val="FFFFFF" w:themeColor="background1"/>
                <w:sz w:val="18"/>
                <w:szCs w:val="18"/>
              </w:rPr>
              <w:t>Translation</w:t>
            </w:r>
          </w:p>
        </w:tc>
      </w:tr>
      <w:tr w:rsidR="00694D8B" w:rsidRPr="00DA0CE3" w14:paraId="2BCAAB28" w14:textId="77777777" w:rsidTr="161E3953">
        <w:trPr>
          <w:trHeight w:val="992"/>
          <w:jc w:val="center"/>
        </w:trPr>
        <w:tc>
          <w:tcPr>
            <w:cnfStyle w:val="001000000000" w:firstRow="0" w:lastRow="0" w:firstColumn="1" w:lastColumn="0" w:oddVBand="0" w:evenVBand="0" w:oddHBand="0" w:evenHBand="0" w:firstRowFirstColumn="0" w:firstRowLastColumn="0" w:lastRowFirstColumn="0" w:lastRowLastColumn="0"/>
            <w:tcW w:w="1194" w:type="dxa"/>
            <w:vAlign w:val="center"/>
          </w:tcPr>
          <w:p w14:paraId="5B166705" w14:textId="77777777" w:rsidR="00694D8B" w:rsidRPr="00DA0CE3" w:rsidRDefault="00694D8B" w:rsidP="00694D8B">
            <w:pPr>
              <w:jc w:val="center"/>
              <w:rPr>
                <w:rFonts w:ascii="Georgia" w:hAnsi="Georgia" w:cs="Times New Roman"/>
                <w:b w:val="0"/>
                <w:bCs w:val="0"/>
                <w:sz w:val="18"/>
                <w:szCs w:val="18"/>
              </w:rPr>
            </w:pPr>
            <w:r w:rsidRPr="00DA0CE3">
              <w:rPr>
                <w:rFonts w:ascii="Georgia" w:hAnsi="Georgia" w:cs="Times New Roman"/>
                <w:b w:val="0"/>
                <w:bCs w:val="0"/>
                <w:sz w:val="18"/>
                <w:szCs w:val="18"/>
              </w:rPr>
              <w:t>Prevent getting sick</w:t>
            </w:r>
          </w:p>
        </w:tc>
        <w:tc>
          <w:tcPr>
            <w:tcW w:w="1440" w:type="dxa"/>
            <w:vAlign w:val="center"/>
          </w:tcPr>
          <w:p w14:paraId="057B137F" w14:textId="77777777" w:rsidR="00694D8B" w:rsidRPr="00DA0CE3" w:rsidRDefault="00694D8B" w:rsidP="00694D8B">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Prevent getting sick</w:t>
            </w:r>
          </w:p>
        </w:tc>
        <w:tc>
          <w:tcPr>
            <w:tcW w:w="3780" w:type="dxa"/>
            <w:vAlign w:val="center"/>
          </w:tcPr>
          <w:p w14:paraId="6B002363" w14:textId="2A013BAD"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eastAsia="Batang" w:hAnsi="Georgia" w:cs="Times New Roman"/>
                <w:sz w:val="16"/>
                <w:szCs w:val="16"/>
              </w:rPr>
              <w:t>Lave com frequência as mãos até a altura dos punhos, com água e sabão, ou então higienize com álcool em gel 70%. Mantenha os ambientes limpos e bem ventilados. Não compartilhe objetos de uso pessoal, como talheres, toalhas, pratos e copos. Ao tossir ou espirrar, cubra nariz e boca com lenço ou com o braço, e não com as mãos. Higienize com frequência o celular e os brinquedos das crianças. Evite tocar olhos, nariz e boca com as mãos não lavadas. Ao tocar, lave sempre as mãos como já indicado. Mantenha uma distância mínima de cerca de 2 metros de qualquer pessoa tossindo ou espirrando. Evite abraços, beijos e apertos de mãos. Adote um comportamento amigável sem contato físico, mas sempre com um sorriso no rosto. Se estiver doente, evite contato físico com outras pessoas, principalmente idosos e doentes crônicos, e fique em casa até melhorar. Durma bem e tenha uma alimentação saudável. (Source: Cartaz geral)</w:t>
            </w:r>
          </w:p>
        </w:tc>
        <w:tc>
          <w:tcPr>
            <w:tcW w:w="4254" w:type="dxa"/>
            <w:vAlign w:val="center"/>
          </w:tcPr>
          <w:p w14:paraId="73D24D91"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Wash your hands frequently up to the wrists with soap and water, or clean with 70%</w:t>
            </w:r>
          </w:p>
          <w:p w14:paraId="65F698D4"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alcohol gel.</w:t>
            </w:r>
          </w:p>
          <w:p w14:paraId="4051DF3F"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When coughing or sneezing, cover your nose and mouth with a tissue or your arm,</w:t>
            </w:r>
          </w:p>
          <w:p w14:paraId="1FEE52C0"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not with your hands.</w:t>
            </w:r>
          </w:p>
          <w:p w14:paraId="14E94195"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Avoid touching your eyes, nose and mouth with your unwashed hands. When</w:t>
            </w:r>
          </w:p>
          <w:p w14:paraId="53859C96"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touching, always wash hands as indicated</w:t>
            </w:r>
          </w:p>
          <w:p w14:paraId="47D50DD1"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Keep a minimum distance of about 2 meters from anyone coughing or sneezing</w:t>
            </w:r>
          </w:p>
          <w:p w14:paraId="537FF745"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Avoid hugs, kisses and handshakes. Adopt friendly behavior without physical</w:t>
            </w:r>
          </w:p>
          <w:p w14:paraId="6F3E04EE"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contact, but always with a smile on his face.</w:t>
            </w:r>
          </w:p>
          <w:p w14:paraId="395009C2"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Frequently sanitize cell phones and children's toys.</w:t>
            </w:r>
          </w:p>
          <w:p w14:paraId="4E933583"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Do not share personal items such as cutlery, towels, plates and glasses</w:t>
            </w:r>
          </w:p>
          <w:p w14:paraId="0078BADC"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Keep environments clean and well ventilated.</w:t>
            </w:r>
          </w:p>
          <w:p w14:paraId="32A53C5A"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If you are sick, avoid physical contact with other people, especially the elderly and</w:t>
            </w:r>
          </w:p>
          <w:p w14:paraId="0809058B" w14:textId="75C4D41F"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chronically </w:t>
            </w:r>
            <w:r w:rsidR="0006176A" w:rsidRPr="00DA0CE3">
              <w:rPr>
                <w:rFonts w:ascii="Georgia" w:hAnsi="Georgia" w:cs="Times New Roman"/>
                <w:sz w:val="16"/>
                <w:szCs w:val="16"/>
              </w:rPr>
              <w:t>ill and</w:t>
            </w:r>
            <w:r w:rsidRPr="00DA0CE3">
              <w:rPr>
                <w:rFonts w:ascii="Georgia" w:hAnsi="Georgia" w:cs="Times New Roman"/>
                <w:sz w:val="16"/>
                <w:szCs w:val="16"/>
              </w:rPr>
              <w:t xml:space="preserve"> stay home until you get better.</w:t>
            </w:r>
          </w:p>
          <w:p w14:paraId="3AC17C4F" w14:textId="5D2650FE"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rPr>
            </w:pPr>
            <w:r w:rsidRPr="00DA0CE3">
              <w:rPr>
                <w:rFonts w:ascii="Georgia" w:hAnsi="Georgia" w:cs="Times New Roman"/>
                <w:sz w:val="16"/>
                <w:szCs w:val="16"/>
              </w:rPr>
              <w:t>Sleep well and eat healthy.</w:t>
            </w:r>
          </w:p>
        </w:tc>
      </w:tr>
      <w:tr w:rsidR="00694D8B" w:rsidRPr="00DA0CE3" w14:paraId="6FC07969" w14:textId="77777777" w:rsidTr="161E3953">
        <w:trPr>
          <w:cnfStyle w:val="000000100000" w:firstRow="0" w:lastRow="0" w:firstColumn="0" w:lastColumn="0" w:oddVBand="0" w:evenVBand="0" w:oddHBand="1" w:evenHBand="0" w:firstRowFirstColumn="0" w:firstRowLastColumn="0" w:lastRowFirstColumn="0" w:lastRowLastColumn="0"/>
          <w:trHeight w:val="992"/>
          <w:jc w:val="center"/>
        </w:trPr>
        <w:tc>
          <w:tcPr>
            <w:cnfStyle w:val="001000000000" w:firstRow="0" w:lastRow="0" w:firstColumn="1" w:lastColumn="0" w:oddVBand="0" w:evenVBand="0" w:oddHBand="0" w:evenHBand="0" w:firstRowFirstColumn="0" w:firstRowLastColumn="0" w:lastRowFirstColumn="0" w:lastRowLastColumn="0"/>
            <w:tcW w:w="1194" w:type="dxa"/>
            <w:vMerge w:val="restart"/>
            <w:vAlign w:val="center"/>
          </w:tcPr>
          <w:p w14:paraId="1914E9D0" w14:textId="77777777" w:rsidR="00694D8B" w:rsidRPr="00DA0CE3" w:rsidRDefault="00694D8B" w:rsidP="00694D8B">
            <w:pPr>
              <w:jc w:val="center"/>
              <w:rPr>
                <w:rFonts w:ascii="Georgia" w:hAnsi="Georgia" w:cs="Times New Roman"/>
                <w:b w:val="0"/>
                <w:bCs w:val="0"/>
                <w:sz w:val="18"/>
                <w:szCs w:val="18"/>
              </w:rPr>
            </w:pPr>
            <w:r w:rsidRPr="00DA0CE3">
              <w:rPr>
                <w:rFonts w:ascii="Georgia" w:hAnsi="Georgia" w:cs="Times New Roman"/>
                <w:b w:val="0"/>
                <w:bCs w:val="0"/>
                <w:sz w:val="18"/>
                <w:szCs w:val="18"/>
              </w:rPr>
              <w:t>If you are sick</w:t>
            </w:r>
          </w:p>
        </w:tc>
        <w:tc>
          <w:tcPr>
            <w:tcW w:w="1440" w:type="dxa"/>
            <w:vAlign w:val="center"/>
          </w:tcPr>
          <w:p w14:paraId="525A8097" w14:textId="77777777" w:rsidR="00694D8B" w:rsidRPr="00DA0CE3" w:rsidRDefault="00694D8B" w:rsidP="00694D8B">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What to do if you are sick</w:t>
            </w:r>
          </w:p>
        </w:tc>
        <w:tc>
          <w:tcPr>
            <w:tcW w:w="3780" w:type="dxa"/>
            <w:vAlign w:val="center"/>
          </w:tcPr>
          <w:p w14:paraId="77ADA64A" w14:textId="77777777" w:rsidR="00694D8B" w:rsidRPr="00DA0CE3" w:rsidRDefault="00694D8B" w:rsidP="00694D8B">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r w:rsidRPr="00DA0CE3">
              <w:rPr>
                <w:rFonts w:ascii="Georgia" w:eastAsia="Batang" w:hAnsi="Georgia" w:cs="Times New Roman"/>
                <w:sz w:val="16"/>
                <w:szCs w:val="16"/>
              </w:rPr>
              <w:t>Orientações para isolamento domiciliar: A distância mínima entre o paciente e os demais moradores é de 1 metro. No quarto usado para o isolamento, mantenha as janelas abertas para circulação do ar. A porta deve estar fechada durante todo o isolamento. Limpe a maçaneta frequentemente com álcool 70% ou água sanitária.</w:t>
            </w:r>
          </w:p>
          <w:p w14:paraId="5BD151C1" w14:textId="77777777" w:rsidR="00694D8B" w:rsidRPr="00DA0CE3" w:rsidRDefault="00694D8B" w:rsidP="00694D8B">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r w:rsidRPr="00DA0CE3">
              <w:rPr>
                <w:rFonts w:ascii="Georgia" w:eastAsia="Batang" w:hAnsi="Georgia" w:cs="Times New Roman"/>
                <w:sz w:val="16"/>
                <w:szCs w:val="16"/>
              </w:rPr>
              <w:t>ATENÇÃO: EM CASAS COM APENAS UM QUARTO, OS DEMAIS MORADORES DEVEM DORMIR NA SALA, LONGE DO PACIENTE INFECTADO.</w:t>
            </w:r>
          </w:p>
          <w:p w14:paraId="083A301C" w14:textId="77777777" w:rsidR="00694D8B" w:rsidRPr="00DA0CE3" w:rsidRDefault="00694D8B" w:rsidP="00694D8B">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r w:rsidRPr="00DA0CE3">
              <w:rPr>
                <w:rFonts w:ascii="Georgia" w:eastAsia="Batang" w:hAnsi="Georgia" w:cs="Times New Roman"/>
                <w:sz w:val="16"/>
                <w:szCs w:val="16"/>
              </w:rPr>
              <w:t xml:space="preserve"> Itens que precisam ser separados: O lixo produzido pelo paciente contaminado precisa ser separado e descartado. Toalhas de banho, garfos, facas, colheres, copos e outros objetos usados pelo paciente. Sofás e cadeiras também não podem ser compartilhados. Os móveis da casa precisam ser limpos frequentemente com água sanitária ou álcool 70%.</w:t>
            </w:r>
          </w:p>
          <w:p w14:paraId="3B54513A" w14:textId="77777777" w:rsidR="00694D8B" w:rsidRPr="00DA0CE3" w:rsidRDefault="00694D8B" w:rsidP="00694D8B">
            <w:pPr>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r w:rsidRPr="00DA0CE3">
              <w:rPr>
                <w:rFonts w:ascii="Georgia" w:eastAsia="Batang" w:hAnsi="Georgia" w:cs="Times New Roman"/>
                <w:sz w:val="16"/>
                <w:szCs w:val="16"/>
              </w:rPr>
              <w:t xml:space="preserve">Condutas para a pessoa contaminada:Utilize máscara o tempo todo. Se for preciso cozinhar, use máscara de proteção, cobrindo boca e nariz </w:t>
            </w:r>
            <w:r w:rsidRPr="00DA0CE3">
              <w:rPr>
                <w:rFonts w:ascii="Georgia" w:eastAsia="Batang" w:hAnsi="Georgia" w:cs="Times New Roman"/>
                <w:sz w:val="16"/>
                <w:szCs w:val="16"/>
              </w:rPr>
              <w:lastRenderedPageBreak/>
              <w:t>todo o tempo. Depois de usar o banheiro, nunca deixe de lavar as mãos com água e sabão e sempre limpe vaso, pia e demais superfícies com álcool ou água sanitária para desinfecção do ambiente.</w:t>
            </w:r>
          </w:p>
          <w:p w14:paraId="37F7A8D3" w14:textId="5C8BB073" w:rsidR="00694D8B" w:rsidRPr="00DA0CE3" w:rsidRDefault="00694D8B" w:rsidP="00694D8B">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eastAsia="Batang" w:hAnsi="Georgia" w:cs="Times New Roman"/>
                <w:sz w:val="16"/>
                <w:szCs w:val="16"/>
              </w:rPr>
              <w:t xml:space="preserve">Condutas de todos os </w:t>
            </w:r>
            <w:r w:rsidR="00CF2290" w:rsidRPr="00DA0CE3">
              <w:rPr>
                <w:rFonts w:ascii="Georgia" w:eastAsia="Batang" w:hAnsi="Georgia" w:cs="Times New Roman"/>
                <w:sz w:val="16"/>
                <w:szCs w:val="16"/>
              </w:rPr>
              <w:t>moradores: Se</w:t>
            </w:r>
            <w:bookmarkStart w:id="0" w:name="_GoBack"/>
            <w:bookmarkEnd w:id="0"/>
            <w:r w:rsidRPr="00DA0CE3">
              <w:rPr>
                <w:rFonts w:ascii="Georgia" w:eastAsia="Batang" w:hAnsi="Georgia" w:cs="Times New Roman"/>
                <w:sz w:val="16"/>
                <w:szCs w:val="16"/>
              </w:rPr>
              <w:t xml:space="preserve"> uma pessoa da casa tiver diagnóstico positivo, todos os moradores ficam em isolamento por 14 dias também. Caso outro familiar da casa também inicie os sintomas leves, ele deve reiniciar o isolamento de 14 dias. Se os sintomas forem graves, como dificuldade para respirar, ele deve procurar orientação médica. (Source: cartilha- siolamento domiciliar)</w:t>
            </w:r>
          </w:p>
        </w:tc>
        <w:tc>
          <w:tcPr>
            <w:tcW w:w="4254" w:type="dxa"/>
            <w:vAlign w:val="center"/>
          </w:tcPr>
          <w:p w14:paraId="040EEB58" w14:textId="77777777" w:rsidR="00694D8B" w:rsidRPr="00DA0CE3" w:rsidRDefault="00694D8B" w:rsidP="00694D8B">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lastRenderedPageBreak/>
              <w:t>Guidelines for home isolation: The minimum distance between the patient and other residents is 1 meter. In the room used for insolation, keep the windows open for air circulation. The door must be closed for the duration of the insolation. Clean the handle frequently with 70% alcohol or bleach.</w:t>
            </w:r>
          </w:p>
          <w:p w14:paraId="4B674298" w14:textId="77777777" w:rsidR="00694D8B" w:rsidRPr="00DA0CE3" w:rsidRDefault="00694D8B" w:rsidP="00694D8B">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ATTENTION: IN HOUSES WITH ONLY ONE ROOM, OTHER RESIDENTS MUST SLEEP IN THE LIVING ROOM, AWAY FROM THE INFECTED PATIENT.</w:t>
            </w:r>
          </w:p>
          <w:p w14:paraId="5372A0D4" w14:textId="77777777" w:rsidR="00694D8B" w:rsidRPr="00DA0CE3" w:rsidRDefault="00694D8B" w:rsidP="00694D8B">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Items that need to be separated: The waste produced by the contaminated patient needs to be separated and disposed. Bath towels, forks, knives, spoons, glasses and other objects used by the patient. Sofas and chairs cannot be shared either. Household furniture needs to be cleaned frequently with bleach or 70% alcohol.</w:t>
            </w:r>
          </w:p>
          <w:p w14:paraId="6F90B629" w14:textId="77777777" w:rsidR="00694D8B" w:rsidRPr="00DA0CE3" w:rsidRDefault="00694D8B" w:rsidP="00694D8B">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Conduct for the infected person: Wear a mask at all times. If cooking is necessary, wear a face mask, covering your mouth and nose at all times. After using the bathroom, never [skip] washing your hands with soap and water and always clean the toilet, sink and other surfaces with alcohol or bleach to disinfect the environment.</w:t>
            </w:r>
          </w:p>
          <w:p w14:paraId="0F8EAE46" w14:textId="1DA9383C" w:rsidR="00694D8B" w:rsidRPr="00DA0CE3" w:rsidRDefault="00694D8B" w:rsidP="00694D8B">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Conduct of all residents: If a person in the household has a positive diagnosis, all residents are in isolation for 14 days as well. If another member of the household also starts with mild symptoms, they should restart isolation for 14 days. If the symptoms are severe, such as difficulty breathing, he should seek medical advice.</w:t>
            </w:r>
          </w:p>
        </w:tc>
      </w:tr>
      <w:tr w:rsidR="00694D8B" w:rsidRPr="00DA0CE3" w14:paraId="683DB48C" w14:textId="77777777" w:rsidTr="161E3953">
        <w:trPr>
          <w:trHeight w:val="1601"/>
          <w:jc w:val="center"/>
        </w:trPr>
        <w:tc>
          <w:tcPr>
            <w:cnfStyle w:val="001000000000" w:firstRow="0" w:lastRow="0" w:firstColumn="1" w:lastColumn="0" w:oddVBand="0" w:evenVBand="0" w:oddHBand="0" w:evenHBand="0" w:firstRowFirstColumn="0" w:firstRowLastColumn="0" w:lastRowFirstColumn="0" w:lastRowLastColumn="0"/>
            <w:tcW w:w="1194" w:type="dxa"/>
            <w:vMerge/>
            <w:vAlign w:val="center"/>
          </w:tcPr>
          <w:p w14:paraId="45FEA402" w14:textId="77777777" w:rsidR="00694D8B" w:rsidRPr="00DA0CE3" w:rsidRDefault="00694D8B" w:rsidP="00694D8B">
            <w:pPr>
              <w:jc w:val="center"/>
              <w:rPr>
                <w:rFonts w:ascii="Georgia" w:hAnsi="Georgia" w:cs="Times New Roman"/>
                <w:b w:val="0"/>
                <w:bCs w:val="0"/>
                <w:sz w:val="18"/>
                <w:szCs w:val="18"/>
              </w:rPr>
            </w:pPr>
          </w:p>
        </w:tc>
        <w:tc>
          <w:tcPr>
            <w:tcW w:w="1440" w:type="dxa"/>
            <w:vAlign w:val="center"/>
          </w:tcPr>
          <w:p w14:paraId="54E6CC19" w14:textId="77777777" w:rsidR="00694D8B" w:rsidRPr="00DA0CE3" w:rsidRDefault="00694D8B" w:rsidP="00694D8B">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Threshold to contact healthcare provider</w:t>
            </w:r>
          </w:p>
        </w:tc>
        <w:tc>
          <w:tcPr>
            <w:tcW w:w="3780" w:type="dxa"/>
            <w:vAlign w:val="center"/>
          </w:tcPr>
          <w:p w14:paraId="7C360C3B"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SÓ PROCURE UM HOSPITAL DE REFERÊNCIA</w:t>
            </w:r>
          </w:p>
          <w:p w14:paraId="2A45E023" w14:textId="40803596"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SE ESTIVER COM FALTA DE AR</w:t>
            </w:r>
          </w:p>
        </w:tc>
        <w:tc>
          <w:tcPr>
            <w:tcW w:w="4254" w:type="dxa"/>
            <w:vAlign w:val="center"/>
          </w:tcPr>
          <w:p w14:paraId="1B473B92" w14:textId="77777777"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ONLY LOOK FOR A REFERENCE HOSPITAL</w:t>
            </w:r>
          </w:p>
          <w:p w14:paraId="3500515A" w14:textId="16C519D9" w:rsidR="00694D8B" w:rsidRPr="00DA0CE3" w:rsidRDefault="00694D8B" w:rsidP="00694D8B">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IF YOU ARE OUT OF AIR [BREATHLESS]</w:t>
            </w:r>
          </w:p>
        </w:tc>
      </w:tr>
      <w:tr w:rsidR="00694D8B" w:rsidRPr="00DA0CE3" w14:paraId="5A5C518C" w14:textId="77777777" w:rsidTr="161E3953">
        <w:trPr>
          <w:cnfStyle w:val="000000100000" w:firstRow="0" w:lastRow="0" w:firstColumn="0" w:lastColumn="0" w:oddVBand="0" w:evenVBand="0" w:oddHBand="1" w:evenHBand="0" w:firstRowFirstColumn="0" w:firstRowLastColumn="0" w:lastRowFirstColumn="0" w:lastRowLastColumn="0"/>
          <w:trHeight w:val="1016"/>
          <w:jc w:val="center"/>
        </w:trPr>
        <w:tc>
          <w:tcPr>
            <w:cnfStyle w:val="001000000000" w:firstRow="0" w:lastRow="0" w:firstColumn="1" w:lastColumn="0" w:oddVBand="0" w:evenVBand="0" w:oddHBand="0" w:evenHBand="0" w:firstRowFirstColumn="0" w:firstRowLastColumn="0" w:lastRowFirstColumn="0" w:lastRowLastColumn="0"/>
            <w:tcW w:w="1194" w:type="dxa"/>
            <w:vMerge/>
            <w:vAlign w:val="center"/>
          </w:tcPr>
          <w:p w14:paraId="22444A4F" w14:textId="77777777" w:rsidR="00694D8B" w:rsidRPr="00DA0CE3" w:rsidRDefault="00694D8B" w:rsidP="00694D8B">
            <w:pPr>
              <w:jc w:val="center"/>
              <w:rPr>
                <w:rFonts w:ascii="Georgia" w:hAnsi="Georgia" w:cs="Times New Roman"/>
                <w:b w:val="0"/>
                <w:bCs w:val="0"/>
                <w:sz w:val="18"/>
                <w:szCs w:val="18"/>
              </w:rPr>
            </w:pPr>
          </w:p>
        </w:tc>
        <w:tc>
          <w:tcPr>
            <w:tcW w:w="1440" w:type="dxa"/>
            <w:vAlign w:val="center"/>
          </w:tcPr>
          <w:p w14:paraId="30E37E4F" w14:textId="77777777" w:rsidR="00694D8B" w:rsidRPr="00DA0CE3" w:rsidRDefault="00694D8B" w:rsidP="00694D8B">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Transport to healthcare facilities</w:t>
            </w:r>
          </w:p>
        </w:tc>
        <w:tc>
          <w:tcPr>
            <w:tcW w:w="3780" w:type="dxa"/>
            <w:vAlign w:val="center"/>
          </w:tcPr>
          <w:p w14:paraId="22716CBA" w14:textId="0BF0DA32" w:rsidR="00694D8B" w:rsidRPr="00DA0CE3" w:rsidRDefault="00694D8B" w:rsidP="00694D8B">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eastAsia="Batang" w:hAnsi="Georgia" w:cs="Times New Roman"/>
                <w:sz w:val="16"/>
                <w:szCs w:val="16"/>
              </w:rPr>
              <w:t>Not specified</w:t>
            </w:r>
          </w:p>
        </w:tc>
        <w:tc>
          <w:tcPr>
            <w:tcW w:w="4254" w:type="dxa"/>
            <w:vAlign w:val="center"/>
          </w:tcPr>
          <w:p w14:paraId="7464CEBE" w14:textId="4550FD6D" w:rsidR="00694D8B" w:rsidRPr="00DA0CE3" w:rsidRDefault="00694D8B" w:rsidP="00694D8B">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Not specified</w:t>
            </w:r>
          </w:p>
        </w:tc>
      </w:tr>
      <w:tr w:rsidR="00694D8B" w:rsidRPr="00DA0CE3" w14:paraId="506A7078" w14:textId="77777777" w:rsidTr="161E3953">
        <w:trPr>
          <w:trHeight w:val="440"/>
          <w:jc w:val="center"/>
        </w:trPr>
        <w:tc>
          <w:tcPr>
            <w:cnfStyle w:val="001000000000" w:firstRow="0" w:lastRow="0" w:firstColumn="1" w:lastColumn="0" w:oddVBand="0" w:evenVBand="0" w:oddHBand="0" w:evenHBand="0" w:firstRowFirstColumn="0" w:firstRowLastColumn="0" w:lastRowFirstColumn="0" w:lastRowLastColumn="0"/>
            <w:tcW w:w="2634" w:type="dxa"/>
            <w:gridSpan w:val="2"/>
            <w:vMerge w:val="restart"/>
            <w:vAlign w:val="center"/>
          </w:tcPr>
          <w:p w14:paraId="01B57781" w14:textId="77777777" w:rsidR="00694D8B" w:rsidRPr="00DA0CE3" w:rsidRDefault="00694D8B" w:rsidP="00694D8B">
            <w:pPr>
              <w:jc w:val="center"/>
              <w:rPr>
                <w:rFonts w:ascii="Georgia" w:hAnsi="Georgia"/>
                <w:b w:val="0"/>
                <w:bCs w:val="0"/>
              </w:rPr>
            </w:pPr>
            <w:r w:rsidRPr="00DA0CE3">
              <w:rPr>
                <w:rFonts w:ascii="Georgia" w:hAnsi="Georgia" w:cs="Times New Roman"/>
                <w:sz w:val="18"/>
                <w:szCs w:val="18"/>
              </w:rPr>
              <w:t>Themes /</w:t>
            </w:r>
            <w:r w:rsidRPr="00DA0CE3">
              <w:rPr>
                <w:rFonts w:ascii="Georgia" w:hAnsi="Georgia" w:cs="Times New Roman"/>
                <w:b w:val="0"/>
                <w:bCs w:val="0"/>
                <w:sz w:val="18"/>
                <w:szCs w:val="18"/>
              </w:rPr>
              <w:t xml:space="preserve"> </w:t>
            </w:r>
            <w:r w:rsidRPr="00DA0CE3">
              <w:rPr>
                <w:rFonts w:ascii="Georgia" w:hAnsi="Georgia" w:cs="Times New Roman"/>
                <w:sz w:val="18"/>
                <w:szCs w:val="18"/>
              </w:rPr>
              <w:t>Sub-themes</w:t>
            </w:r>
          </w:p>
        </w:tc>
        <w:tc>
          <w:tcPr>
            <w:tcW w:w="8034" w:type="dxa"/>
            <w:gridSpan w:val="2"/>
            <w:vAlign w:val="center"/>
          </w:tcPr>
          <w:p w14:paraId="29B64464" w14:textId="5CED0EF6" w:rsidR="00694D8B" w:rsidRPr="00DA0CE3" w:rsidRDefault="00694D8B" w:rsidP="00694D8B">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b/>
                <w:bCs/>
                <w:sz w:val="18"/>
                <w:szCs w:val="18"/>
              </w:rPr>
            </w:pPr>
            <w:r w:rsidRPr="00DA0CE3">
              <w:rPr>
                <w:rFonts w:ascii="Georgia" w:hAnsi="Georgia" w:cs="Times New Roman"/>
                <w:b/>
                <w:bCs/>
                <w:sz w:val="18"/>
                <w:szCs w:val="18"/>
              </w:rPr>
              <w:t>China</w:t>
            </w:r>
          </w:p>
        </w:tc>
      </w:tr>
      <w:tr w:rsidR="00694D8B" w:rsidRPr="00DA0CE3" w14:paraId="1ACA077D" w14:textId="77777777" w:rsidTr="161E3953">
        <w:trPr>
          <w:cnfStyle w:val="000000100000" w:firstRow="0" w:lastRow="0" w:firstColumn="0" w:lastColumn="0" w:oddVBand="0" w:evenVBand="0" w:oddHBand="1" w:evenHBand="0" w:firstRowFirstColumn="0" w:firstRowLastColumn="0" w:lastRowFirstColumn="0" w:lastRowLastColumn="0"/>
          <w:trHeight w:val="521"/>
          <w:jc w:val="center"/>
        </w:trPr>
        <w:tc>
          <w:tcPr>
            <w:cnfStyle w:val="001000000000" w:firstRow="0" w:lastRow="0" w:firstColumn="1" w:lastColumn="0" w:oddVBand="0" w:evenVBand="0" w:oddHBand="0" w:evenHBand="0" w:firstRowFirstColumn="0" w:firstRowLastColumn="0" w:lastRowFirstColumn="0" w:lastRowLastColumn="0"/>
            <w:tcW w:w="2634" w:type="dxa"/>
            <w:gridSpan w:val="2"/>
            <w:vMerge/>
            <w:vAlign w:val="center"/>
          </w:tcPr>
          <w:p w14:paraId="1E6988A8" w14:textId="77777777" w:rsidR="00694D8B" w:rsidRPr="00DA0CE3" w:rsidRDefault="00694D8B" w:rsidP="00694D8B">
            <w:pPr>
              <w:jc w:val="center"/>
              <w:rPr>
                <w:rFonts w:ascii="Georgia" w:hAnsi="Georgia" w:cs="Times New Roman"/>
                <w:sz w:val="18"/>
                <w:szCs w:val="18"/>
              </w:rPr>
            </w:pPr>
          </w:p>
        </w:tc>
        <w:tc>
          <w:tcPr>
            <w:tcW w:w="3780" w:type="dxa"/>
            <w:tcBorders>
              <w:top w:val="single" w:sz="4" w:space="0" w:color="FFFFFF" w:themeColor="background1"/>
              <w:right w:val="single" w:sz="4" w:space="0" w:color="FFFFFF" w:themeColor="background1"/>
            </w:tcBorders>
            <w:shd w:val="clear" w:color="auto" w:fill="F79646" w:themeFill="accent6"/>
            <w:vAlign w:val="center"/>
          </w:tcPr>
          <w:p w14:paraId="51AC5F6F" w14:textId="77777777" w:rsidR="00694D8B" w:rsidRPr="00DA0CE3" w:rsidRDefault="00694D8B" w:rsidP="00694D8B">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color w:val="FFFFFF" w:themeColor="background1"/>
                <w:sz w:val="18"/>
                <w:szCs w:val="18"/>
              </w:rPr>
            </w:pPr>
            <w:r w:rsidRPr="00DA0CE3">
              <w:rPr>
                <w:rFonts w:ascii="Georgia" w:hAnsi="Georgia" w:cs="Times New Roman"/>
                <w:color w:val="FFFFFF" w:themeColor="background1"/>
                <w:sz w:val="18"/>
                <w:szCs w:val="18"/>
              </w:rPr>
              <w:t>Verbatum</w:t>
            </w:r>
          </w:p>
        </w:tc>
        <w:tc>
          <w:tcPr>
            <w:tcW w:w="4254" w:type="dxa"/>
            <w:tcBorders>
              <w:top w:val="single" w:sz="4" w:space="0" w:color="FFFFFF" w:themeColor="background1"/>
              <w:right w:val="single" w:sz="4" w:space="0" w:color="FFFFFF" w:themeColor="background1"/>
            </w:tcBorders>
            <w:shd w:val="clear" w:color="auto" w:fill="F79646" w:themeFill="accent6"/>
            <w:vAlign w:val="center"/>
          </w:tcPr>
          <w:p w14:paraId="5CD60D53" w14:textId="77777777" w:rsidR="00694D8B" w:rsidRPr="00DA0CE3" w:rsidRDefault="00694D8B" w:rsidP="00694D8B">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color w:val="FFFFFF" w:themeColor="background1"/>
                <w:sz w:val="18"/>
                <w:szCs w:val="18"/>
              </w:rPr>
              <w:t>Translation</w:t>
            </w:r>
          </w:p>
        </w:tc>
      </w:tr>
      <w:tr w:rsidR="00694D8B" w:rsidRPr="00DA0CE3" w14:paraId="37F0B32C" w14:textId="77777777" w:rsidTr="161E3953">
        <w:trPr>
          <w:trHeight w:val="992"/>
          <w:jc w:val="center"/>
        </w:trPr>
        <w:tc>
          <w:tcPr>
            <w:cnfStyle w:val="001000000000" w:firstRow="0" w:lastRow="0" w:firstColumn="1" w:lastColumn="0" w:oddVBand="0" w:evenVBand="0" w:oddHBand="0" w:evenHBand="0" w:firstRowFirstColumn="0" w:firstRowLastColumn="0" w:lastRowFirstColumn="0" w:lastRowLastColumn="0"/>
            <w:tcW w:w="1194" w:type="dxa"/>
            <w:vAlign w:val="center"/>
          </w:tcPr>
          <w:p w14:paraId="538E142F" w14:textId="77777777" w:rsidR="00694D8B" w:rsidRPr="00DA0CE3" w:rsidRDefault="00694D8B" w:rsidP="00694D8B">
            <w:pPr>
              <w:jc w:val="center"/>
              <w:rPr>
                <w:rFonts w:ascii="Georgia" w:hAnsi="Georgia" w:cs="Times New Roman"/>
                <w:b w:val="0"/>
                <w:bCs w:val="0"/>
                <w:sz w:val="18"/>
                <w:szCs w:val="18"/>
              </w:rPr>
            </w:pPr>
            <w:r w:rsidRPr="00DA0CE3">
              <w:rPr>
                <w:rFonts w:ascii="Georgia" w:hAnsi="Georgia" w:cs="Times New Roman"/>
                <w:b w:val="0"/>
                <w:bCs w:val="0"/>
                <w:sz w:val="18"/>
                <w:szCs w:val="18"/>
              </w:rPr>
              <w:t>Prevent getting sick</w:t>
            </w:r>
          </w:p>
        </w:tc>
        <w:tc>
          <w:tcPr>
            <w:tcW w:w="1440" w:type="dxa"/>
            <w:vAlign w:val="center"/>
          </w:tcPr>
          <w:p w14:paraId="0CA93DBF" w14:textId="77777777" w:rsidR="00694D8B" w:rsidRPr="00DA0CE3" w:rsidRDefault="00694D8B" w:rsidP="00694D8B">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Prevent getting sick</w:t>
            </w:r>
          </w:p>
        </w:tc>
        <w:tc>
          <w:tcPr>
            <w:tcW w:w="3780" w:type="dxa"/>
            <w:vAlign w:val="center"/>
          </w:tcPr>
          <w:p w14:paraId="32AE57FA"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(1)</w:t>
            </w:r>
            <w:r w:rsidRPr="00DA0CE3">
              <w:rPr>
                <w:rFonts w:ascii="Georgia" w:eastAsia="SimSun" w:hAnsi="Georgia" w:cs="SimSun"/>
                <w:sz w:val="14"/>
                <w:szCs w:val="14"/>
              </w:rPr>
              <w:t>尽</w:t>
            </w:r>
            <w:r w:rsidRPr="00DA0CE3">
              <w:rPr>
                <w:rFonts w:ascii="Georgia" w:eastAsia="Batang" w:hAnsi="Georgia" w:cs="Batang"/>
                <w:sz w:val="14"/>
                <w:szCs w:val="14"/>
              </w:rPr>
              <w:t>量</w:t>
            </w:r>
            <w:r w:rsidRPr="00DA0CE3">
              <w:rPr>
                <w:rFonts w:ascii="Georgia" w:eastAsia="SimSun" w:hAnsi="Georgia" w:cs="SimSun"/>
                <w:sz w:val="14"/>
                <w:szCs w:val="14"/>
              </w:rPr>
              <w:t>减</w:t>
            </w:r>
            <w:r w:rsidRPr="00DA0CE3">
              <w:rPr>
                <w:rFonts w:ascii="Georgia" w:eastAsia="Batang" w:hAnsi="Georgia" w:cs="Batang"/>
                <w:sz w:val="14"/>
                <w:szCs w:val="14"/>
              </w:rPr>
              <w:t>少外出活</w:t>
            </w:r>
            <w:r w:rsidRPr="00DA0CE3">
              <w:rPr>
                <w:rFonts w:ascii="Georgia" w:eastAsia="SimSun" w:hAnsi="Georgia" w:cs="SimSun"/>
                <w:sz w:val="14"/>
                <w:szCs w:val="14"/>
              </w:rPr>
              <w:t>动</w:t>
            </w:r>
          </w:p>
          <w:p w14:paraId="6571E8E3"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1)</w:t>
            </w:r>
            <w:r w:rsidRPr="00DA0CE3">
              <w:rPr>
                <w:rFonts w:ascii="Georgia" w:eastAsia="Batang" w:hAnsi="Georgia" w:cs="Batang"/>
                <w:sz w:val="14"/>
                <w:szCs w:val="14"/>
              </w:rPr>
              <w:t>避免去疾病止在流行的地</w:t>
            </w:r>
            <w:r w:rsidRPr="00DA0CE3">
              <w:rPr>
                <w:rFonts w:ascii="Georgia" w:eastAsia="SimSun" w:hAnsi="Georgia" w:cs="SimSun"/>
                <w:sz w:val="14"/>
                <w:szCs w:val="14"/>
              </w:rPr>
              <w:t>区</w:t>
            </w:r>
            <w:r w:rsidRPr="00DA0CE3">
              <w:rPr>
                <w:rFonts w:ascii="Georgia" w:eastAsia="Batang" w:hAnsi="Georgia" w:cs="Batang"/>
                <w:sz w:val="14"/>
                <w:szCs w:val="14"/>
              </w:rPr>
              <w:t>。</w:t>
            </w:r>
          </w:p>
          <w:p w14:paraId="5E0028DA"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2)</w:t>
            </w:r>
            <w:r w:rsidRPr="00DA0CE3">
              <w:rPr>
                <w:rFonts w:ascii="Georgia" w:eastAsia="Batang" w:hAnsi="Georgia" w:cs="Batang"/>
                <w:sz w:val="14"/>
                <w:szCs w:val="14"/>
              </w:rPr>
              <w:t>建</w:t>
            </w:r>
            <w:r w:rsidRPr="00DA0CE3">
              <w:rPr>
                <w:rFonts w:ascii="Georgia" w:eastAsia="SimSun" w:hAnsi="Georgia" w:cs="SimSun"/>
                <w:sz w:val="14"/>
                <w:szCs w:val="14"/>
              </w:rPr>
              <w:t>议</w:t>
            </w:r>
            <w:r w:rsidRPr="00DA0CE3">
              <w:rPr>
                <w:rFonts w:ascii="Georgia" w:eastAsia="Batang" w:hAnsi="Georgia" w:cs="Batang"/>
                <w:sz w:val="14"/>
                <w:szCs w:val="14"/>
              </w:rPr>
              <w:t>疾病流行期</w:t>
            </w:r>
            <w:r w:rsidRPr="00DA0CE3">
              <w:rPr>
                <w:rFonts w:ascii="Georgia" w:eastAsia="SimSun" w:hAnsi="Georgia" w:cs="SimSun"/>
                <w:sz w:val="14"/>
                <w:szCs w:val="14"/>
              </w:rPr>
              <w:t>间减</w:t>
            </w:r>
            <w:r w:rsidRPr="00DA0CE3">
              <w:rPr>
                <w:rFonts w:ascii="Georgia" w:eastAsia="Batang" w:hAnsi="Georgia" w:cs="Batang"/>
                <w:sz w:val="14"/>
                <w:szCs w:val="14"/>
              </w:rPr>
              <w:t>少走</w:t>
            </w:r>
            <w:r w:rsidRPr="00DA0CE3">
              <w:rPr>
                <w:rFonts w:ascii="Georgia" w:eastAsia="SimSun" w:hAnsi="Georgia" w:cs="SimSun"/>
                <w:sz w:val="14"/>
                <w:szCs w:val="14"/>
              </w:rPr>
              <w:t>亲访</w:t>
            </w:r>
            <w:r w:rsidRPr="00DA0CE3">
              <w:rPr>
                <w:rFonts w:ascii="Georgia" w:eastAsia="Batang" w:hAnsi="Georgia" w:cs="Batang"/>
                <w:sz w:val="14"/>
                <w:szCs w:val="14"/>
              </w:rPr>
              <w:t>友和聚餐</w:t>
            </w:r>
            <w:r w:rsidRPr="00DA0CE3">
              <w:rPr>
                <w:rFonts w:ascii="Georgia" w:eastAsia="Batang" w:hAnsi="Georgia" w:cs="Batang"/>
                <w:sz w:val="14"/>
                <w:szCs w:val="14"/>
              </w:rPr>
              <w:t>,</w:t>
            </w:r>
            <w:r w:rsidRPr="00DA0CE3">
              <w:rPr>
                <w:rFonts w:ascii="Georgia" w:eastAsia="SimSun" w:hAnsi="Georgia" w:cs="SimSun"/>
                <w:sz w:val="14"/>
                <w:szCs w:val="14"/>
              </w:rPr>
              <w:t>尽</w:t>
            </w:r>
            <w:r w:rsidRPr="00DA0CE3">
              <w:rPr>
                <w:rFonts w:ascii="Georgia" w:eastAsia="Batang" w:hAnsi="Georgia" w:cs="Batang"/>
                <w:sz w:val="14"/>
                <w:szCs w:val="14"/>
              </w:rPr>
              <w:t>量在家休息。</w:t>
            </w:r>
          </w:p>
          <w:p w14:paraId="472C0B9C"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3)</w:t>
            </w:r>
            <w:r w:rsidRPr="00DA0CE3">
              <w:rPr>
                <w:rFonts w:ascii="Georgia" w:eastAsia="SimSun" w:hAnsi="Georgia" w:cs="SimSun"/>
                <w:sz w:val="14"/>
                <w:szCs w:val="14"/>
              </w:rPr>
              <w:t>减</w:t>
            </w:r>
            <w:r w:rsidRPr="00DA0CE3">
              <w:rPr>
                <w:rFonts w:ascii="Georgia" w:eastAsia="Batang" w:hAnsi="Georgia" w:cs="Batang"/>
                <w:sz w:val="14"/>
                <w:szCs w:val="14"/>
              </w:rPr>
              <w:t>少到人</w:t>
            </w:r>
            <w:r w:rsidRPr="00DA0CE3">
              <w:rPr>
                <w:rFonts w:ascii="Georgia" w:eastAsia="SimSun" w:hAnsi="Georgia" w:cs="SimSun"/>
                <w:sz w:val="14"/>
                <w:szCs w:val="14"/>
              </w:rPr>
              <w:t>员</w:t>
            </w:r>
            <w:r w:rsidRPr="00DA0CE3">
              <w:rPr>
                <w:rFonts w:ascii="Georgia" w:eastAsia="Batang" w:hAnsi="Georgia" w:cs="Batang"/>
                <w:sz w:val="14"/>
                <w:szCs w:val="14"/>
              </w:rPr>
              <w:t>密集的公共</w:t>
            </w:r>
            <w:r w:rsidRPr="00DA0CE3">
              <w:rPr>
                <w:rFonts w:ascii="Georgia" w:eastAsia="SimSun" w:hAnsi="Georgia" w:cs="SimSun"/>
                <w:sz w:val="14"/>
                <w:szCs w:val="14"/>
              </w:rPr>
              <w:t>场</w:t>
            </w:r>
            <w:r w:rsidRPr="00DA0CE3">
              <w:rPr>
                <w:rFonts w:ascii="Georgia" w:eastAsia="Batang" w:hAnsi="Georgia" w:cs="Batang"/>
                <w:sz w:val="14"/>
                <w:szCs w:val="14"/>
              </w:rPr>
              <w:t>所活</w:t>
            </w:r>
            <w:r w:rsidRPr="00DA0CE3">
              <w:rPr>
                <w:rFonts w:ascii="Georgia" w:eastAsia="SimSun" w:hAnsi="Georgia" w:cs="SimSun"/>
                <w:sz w:val="14"/>
                <w:szCs w:val="14"/>
              </w:rPr>
              <w:t>动</w:t>
            </w:r>
            <w:r w:rsidRPr="00DA0CE3">
              <w:rPr>
                <w:rFonts w:ascii="Georgia" w:eastAsia="Batang" w:hAnsi="Georgia" w:cs="Batang"/>
                <w:sz w:val="14"/>
                <w:szCs w:val="14"/>
              </w:rPr>
              <w:t>,</w:t>
            </w:r>
            <w:r w:rsidRPr="00DA0CE3">
              <w:rPr>
                <w:rFonts w:ascii="Georgia" w:eastAsia="Batang" w:hAnsi="Georgia" w:cs="Batang"/>
                <w:sz w:val="14"/>
                <w:szCs w:val="14"/>
              </w:rPr>
              <w:t>尤其是空</w:t>
            </w:r>
            <w:r w:rsidRPr="00DA0CE3">
              <w:rPr>
                <w:rFonts w:ascii="Georgia" w:eastAsia="SimSun" w:hAnsi="Georgia" w:cs="SimSun"/>
                <w:sz w:val="14"/>
                <w:szCs w:val="14"/>
              </w:rPr>
              <w:t>气</w:t>
            </w:r>
            <w:r w:rsidRPr="00DA0CE3">
              <w:rPr>
                <w:rFonts w:ascii="Georgia" w:eastAsia="Batang" w:hAnsi="Georgia" w:cs="Batang"/>
                <w:sz w:val="14"/>
                <w:szCs w:val="14"/>
              </w:rPr>
              <w:t>流</w:t>
            </w:r>
            <w:r w:rsidRPr="00DA0CE3">
              <w:rPr>
                <w:rFonts w:ascii="Georgia" w:eastAsia="SimSun" w:hAnsi="Georgia" w:cs="SimSun"/>
                <w:sz w:val="14"/>
                <w:szCs w:val="14"/>
              </w:rPr>
              <w:t>动</w:t>
            </w:r>
            <w:r w:rsidRPr="00DA0CE3">
              <w:rPr>
                <w:rFonts w:ascii="Georgia" w:eastAsia="Batang" w:hAnsi="Georgia" w:cs="Batang"/>
                <w:sz w:val="14"/>
                <w:szCs w:val="14"/>
              </w:rPr>
              <w:t>性差的地方</w:t>
            </w:r>
            <w:r w:rsidRPr="00DA0CE3">
              <w:rPr>
                <w:rFonts w:ascii="Georgia" w:eastAsia="Batang" w:hAnsi="Georgia" w:cs="Batang"/>
                <w:sz w:val="14"/>
                <w:szCs w:val="14"/>
              </w:rPr>
              <w:t>,</w:t>
            </w:r>
            <w:r w:rsidRPr="00DA0CE3">
              <w:rPr>
                <w:rFonts w:ascii="Georgia" w:eastAsia="Batang" w:hAnsi="Georgia" w:cs="Batang"/>
                <w:sz w:val="14"/>
                <w:szCs w:val="14"/>
              </w:rPr>
              <w:t>例如</w:t>
            </w:r>
            <w:r w:rsidRPr="00DA0CE3">
              <w:rPr>
                <w:rFonts w:ascii="Georgia" w:eastAsia="Batang" w:hAnsi="Georgia" w:cs="Batang"/>
                <w:sz w:val="14"/>
                <w:szCs w:val="14"/>
              </w:rPr>
              <w:t>:</w:t>
            </w:r>
            <w:r w:rsidRPr="00DA0CE3">
              <w:rPr>
                <w:rFonts w:ascii="Georgia" w:eastAsia="Batang" w:hAnsi="Georgia" w:cs="Batang"/>
                <w:sz w:val="14"/>
                <w:szCs w:val="14"/>
              </w:rPr>
              <w:t>公共浴池、</w:t>
            </w:r>
            <w:r w:rsidRPr="00DA0CE3">
              <w:rPr>
                <w:rFonts w:ascii="Georgia" w:eastAsia="SimSun" w:hAnsi="Georgia" w:cs="SimSun"/>
                <w:sz w:val="14"/>
                <w:szCs w:val="14"/>
              </w:rPr>
              <w:t>温</w:t>
            </w:r>
            <w:r w:rsidRPr="00DA0CE3">
              <w:rPr>
                <w:rFonts w:ascii="Georgia" w:eastAsia="Batang" w:hAnsi="Georgia" w:cs="Batang"/>
                <w:sz w:val="14"/>
                <w:szCs w:val="14"/>
              </w:rPr>
              <w:t>泉、影院，</w:t>
            </w:r>
            <w:r w:rsidRPr="00DA0CE3">
              <w:rPr>
                <w:rFonts w:ascii="Georgia" w:eastAsia="SimSun" w:hAnsi="Georgia" w:cs="SimSun"/>
                <w:sz w:val="14"/>
                <w:szCs w:val="14"/>
              </w:rPr>
              <w:t>网吧</w:t>
            </w:r>
            <w:r w:rsidRPr="00DA0CE3">
              <w:rPr>
                <w:rFonts w:ascii="Georgia" w:eastAsia="Batang" w:hAnsi="Georgia" w:cs="Batang"/>
                <w:sz w:val="14"/>
                <w:szCs w:val="14"/>
              </w:rPr>
              <w:t>、</w:t>
            </w:r>
            <w:r w:rsidRPr="00DA0CE3">
              <w:rPr>
                <w:rFonts w:ascii="Georgia" w:eastAsia="Batang" w:hAnsi="Georgia" w:cs="Batang"/>
                <w:sz w:val="14"/>
                <w:szCs w:val="14"/>
              </w:rPr>
              <w:t>KT</w:t>
            </w:r>
            <w:r w:rsidRPr="00DA0CE3">
              <w:rPr>
                <w:rFonts w:ascii="Georgia" w:eastAsia="Batang" w:hAnsi="Georgia" w:cs="Batang"/>
                <w:sz w:val="14"/>
                <w:szCs w:val="14"/>
              </w:rPr>
              <w:t>、商</w:t>
            </w:r>
            <w:r w:rsidRPr="00DA0CE3">
              <w:rPr>
                <w:rFonts w:ascii="Georgia" w:eastAsia="SimSun" w:hAnsi="Georgia" w:cs="SimSun"/>
                <w:sz w:val="14"/>
                <w:szCs w:val="14"/>
              </w:rPr>
              <w:t>场</w:t>
            </w:r>
            <w:r w:rsidRPr="00DA0CE3">
              <w:rPr>
                <w:rFonts w:ascii="Georgia" w:eastAsia="Batang" w:hAnsi="Georgia" w:cs="Batang"/>
                <w:sz w:val="14"/>
                <w:szCs w:val="14"/>
              </w:rPr>
              <w:t>、</w:t>
            </w:r>
            <w:r w:rsidRPr="00DA0CE3">
              <w:rPr>
                <w:rFonts w:ascii="Georgia" w:eastAsia="SimSun" w:hAnsi="Georgia" w:cs="SimSun"/>
                <w:sz w:val="14"/>
                <w:szCs w:val="14"/>
              </w:rPr>
              <w:t>车</w:t>
            </w:r>
            <w:r w:rsidRPr="00DA0CE3">
              <w:rPr>
                <w:rFonts w:ascii="Georgia" w:eastAsia="Batang" w:hAnsi="Georgia" w:cs="Batang"/>
                <w:sz w:val="14"/>
                <w:szCs w:val="14"/>
              </w:rPr>
              <w:t>站、机</w:t>
            </w:r>
            <w:r w:rsidRPr="00DA0CE3">
              <w:rPr>
                <w:rFonts w:ascii="Georgia" w:eastAsia="SimSun" w:hAnsi="Georgia" w:cs="SimSun"/>
                <w:sz w:val="14"/>
                <w:szCs w:val="14"/>
              </w:rPr>
              <w:t>场</w:t>
            </w:r>
            <w:r w:rsidRPr="00DA0CE3">
              <w:rPr>
                <w:rFonts w:ascii="Georgia" w:eastAsia="Batang" w:hAnsi="Georgia" w:cs="Batang"/>
                <w:sz w:val="14"/>
                <w:szCs w:val="14"/>
              </w:rPr>
              <w:t>、</w:t>
            </w:r>
            <w:r w:rsidRPr="00DA0CE3">
              <w:rPr>
                <w:rFonts w:ascii="Georgia" w:eastAsia="SimSun" w:hAnsi="Georgia" w:cs="SimSun"/>
                <w:sz w:val="14"/>
                <w:szCs w:val="14"/>
              </w:rPr>
              <w:t>码头</w:t>
            </w:r>
            <w:r w:rsidRPr="00DA0CE3">
              <w:rPr>
                <w:rFonts w:ascii="Georgia" w:eastAsia="Batang" w:hAnsi="Georgia" w:cs="Batang"/>
                <w:sz w:val="14"/>
                <w:szCs w:val="14"/>
              </w:rPr>
              <w:t>、展</w:t>
            </w:r>
            <w:r w:rsidRPr="00DA0CE3">
              <w:rPr>
                <w:rFonts w:ascii="Georgia" w:eastAsia="SimSun" w:hAnsi="Georgia" w:cs="SimSun"/>
                <w:sz w:val="14"/>
                <w:szCs w:val="14"/>
              </w:rPr>
              <w:t>览馆</w:t>
            </w:r>
            <w:r w:rsidRPr="00DA0CE3">
              <w:rPr>
                <w:rFonts w:ascii="Georgia" w:eastAsia="Batang" w:hAnsi="Georgia" w:cs="Batang"/>
                <w:sz w:val="14"/>
                <w:szCs w:val="14"/>
              </w:rPr>
              <w:t>等。</w:t>
            </w:r>
          </w:p>
          <w:p w14:paraId="7FC64665"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p>
          <w:p w14:paraId="74879204"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(2)</w:t>
            </w:r>
            <w:r w:rsidRPr="00DA0CE3">
              <w:rPr>
                <w:rFonts w:ascii="Georgia" w:eastAsia="SimSun" w:hAnsi="Georgia" w:cs="SimSun"/>
                <w:sz w:val="14"/>
                <w:szCs w:val="14"/>
              </w:rPr>
              <w:t>个</w:t>
            </w:r>
            <w:r w:rsidRPr="00DA0CE3">
              <w:rPr>
                <w:rFonts w:ascii="Georgia" w:eastAsia="Batang" w:hAnsi="Georgia" w:cs="Batang"/>
                <w:sz w:val="14"/>
                <w:szCs w:val="14"/>
              </w:rPr>
              <w:t>人防</w:t>
            </w:r>
            <w:r w:rsidRPr="00DA0CE3">
              <w:rPr>
                <w:rFonts w:ascii="Georgia" w:eastAsia="SimSun" w:hAnsi="Georgia" w:cs="SimSun"/>
                <w:sz w:val="14"/>
                <w:szCs w:val="14"/>
              </w:rPr>
              <w:t>护</w:t>
            </w:r>
            <w:r w:rsidRPr="00DA0CE3">
              <w:rPr>
                <w:rFonts w:ascii="Georgia" w:eastAsia="Batang" w:hAnsi="Georgia" w:cs="Batang"/>
                <w:sz w:val="14"/>
                <w:szCs w:val="14"/>
              </w:rPr>
              <w:t>和手</w:t>
            </w:r>
            <w:r w:rsidRPr="00DA0CE3">
              <w:rPr>
                <w:rFonts w:ascii="Georgia" w:eastAsia="SimSun" w:hAnsi="Georgia" w:cs="SimSun"/>
                <w:sz w:val="14"/>
                <w:szCs w:val="14"/>
              </w:rPr>
              <w:t>卫</w:t>
            </w:r>
            <w:r w:rsidRPr="00DA0CE3">
              <w:rPr>
                <w:rFonts w:ascii="Georgia" w:eastAsia="Batang" w:hAnsi="Georgia" w:cs="Batang"/>
                <w:sz w:val="14"/>
                <w:szCs w:val="14"/>
              </w:rPr>
              <w:t>生</w:t>
            </w:r>
          </w:p>
          <w:p w14:paraId="0FF99114"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1)</w:t>
            </w:r>
            <w:r w:rsidRPr="00DA0CE3">
              <w:rPr>
                <w:rFonts w:ascii="Georgia" w:eastAsia="Batang" w:hAnsi="Georgia" w:cs="Batang"/>
                <w:sz w:val="14"/>
                <w:szCs w:val="14"/>
              </w:rPr>
              <w:t>建</w:t>
            </w:r>
            <w:r w:rsidRPr="00DA0CE3">
              <w:rPr>
                <w:rFonts w:ascii="Georgia" w:eastAsia="SimSun" w:hAnsi="Georgia" w:cs="SimSun"/>
                <w:sz w:val="14"/>
                <w:szCs w:val="14"/>
              </w:rPr>
              <w:t>议</w:t>
            </w:r>
            <w:r w:rsidRPr="00DA0CE3">
              <w:rPr>
                <w:rFonts w:ascii="Georgia" w:eastAsia="Batang" w:hAnsi="Georgia" w:cs="Batang"/>
                <w:sz w:val="14"/>
                <w:szCs w:val="14"/>
              </w:rPr>
              <w:t>外出佩戴口</w:t>
            </w:r>
            <w:r w:rsidRPr="00DA0CE3">
              <w:rPr>
                <w:rFonts w:ascii="Georgia" w:eastAsia="SimSun" w:hAnsi="Georgia" w:cs="SimSun"/>
                <w:sz w:val="14"/>
                <w:szCs w:val="14"/>
              </w:rPr>
              <w:t>罩</w:t>
            </w:r>
            <w:r w:rsidRPr="00DA0CE3">
              <w:rPr>
                <w:rFonts w:ascii="Georgia" w:eastAsia="Batang" w:hAnsi="Georgia" w:cs="Batang"/>
                <w:sz w:val="14"/>
                <w:szCs w:val="14"/>
              </w:rPr>
              <w:t>。外出前往公共</w:t>
            </w:r>
            <w:r w:rsidRPr="00DA0CE3">
              <w:rPr>
                <w:rFonts w:ascii="Georgia" w:eastAsia="SimSun" w:hAnsi="Georgia" w:cs="SimSun"/>
                <w:sz w:val="14"/>
                <w:szCs w:val="14"/>
              </w:rPr>
              <w:t>场</w:t>
            </w:r>
            <w:r w:rsidRPr="00DA0CE3">
              <w:rPr>
                <w:rFonts w:ascii="Georgia" w:eastAsia="Batang" w:hAnsi="Georgia" w:cs="Batang"/>
                <w:sz w:val="14"/>
                <w:szCs w:val="14"/>
              </w:rPr>
              <w:t>所、前往非</w:t>
            </w:r>
            <w:r w:rsidRPr="00DA0CE3">
              <w:rPr>
                <w:rFonts w:ascii="Georgia" w:eastAsia="SimSun" w:hAnsi="Georgia" w:cs="SimSun"/>
                <w:sz w:val="14"/>
                <w:szCs w:val="14"/>
              </w:rPr>
              <w:t>发热门诊</w:t>
            </w:r>
            <w:r w:rsidRPr="00DA0CE3">
              <w:rPr>
                <w:rFonts w:ascii="Georgia" w:eastAsia="Batang" w:hAnsi="Georgia" w:cs="Batang"/>
                <w:sz w:val="14"/>
                <w:szCs w:val="14"/>
              </w:rPr>
              <w:t>就</w:t>
            </w:r>
            <w:r w:rsidRPr="00DA0CE3">
              <w:rPr>
                <w:rFonts w:ascii="Georgia" w:eastAsia="SimSun" w:hAnsi="Georgia" w:cs="SimSun"/>
                <w:sz w:val="14"/>
                <w:szCs w:val="14"/>
              </w:rPr>
              <w:t>医</w:t>
            </w:r>
            <w:r w:rsidRPr="00DA0CE3">
              <w:rPr>
                <w:rFonts w:ascii="Georgia" w:eastAsia="Batang" w:hAnsi="Georgia" w:cs="Batang"/>
                <w:sz w:val="14"/>
                <w:szCs w:val="14"/>
              </w:rPr>
              <w:t>、乘坐公共交通具</w:t>
            </w:r>
            <w:r w:rsidRPr="00DA0CE3">
              <w:rPr>
                <w:rFonts w:ascii="Georgia" w:eastAsia="SimSun" w:hAnsi="Georgia" w:cs="SimSun"/>
                <w:sz w:val="14"/>
                <w:szCs w:val="14"/>
              </w:rPr>
              <w:t>时</w:t>
            </w:r>
            <w:r w:rsidRPr="00DA0CE3">
              <w:rPr>
                <w:rFonts w:ascii="Georgia" w:eastAsia="Batang" w:hAnsi="Georgia" w:cs="Batang"/>
                <w:sz w:val="14"/>
                <w:szCs w:val="14"/>
              </w:rPr>
              <w:t>,</w:t>
            </w:r>
            <w:r w:rsidRPr="00DA0CE3">
              <w:rPr>
                <w:rFonts w:ascii="Georgia" w:eastAsia="Batang" w:hAnsi="Georgia" w:cs="Batang"/>
                <w:sz w:val="14"/>
                <w:szCs w:val="14"/>
              </w:rPr>
              <w:t>佩戴一次性使用</w:t>
            </w:r>
            <w:r w:rsidRPr="00DA0CE3">
              <w:rPr>
                <w:rFonts w:ascii="Georgia" w:eastAsia="SimSun" w:hAnsi="Georgia" w:cs="SimSun"/>
                <w:sz w:val="14"/>
                <w:szCs w:val="14"/>
              </w:rPr>
              <w:t>医</w:t>
            </w:r>
            <w:r w:rsidRPr="00DA0CE3">
              <w:rPr>
                <w:rFonts w:ascii="Georgia" w:eastAsia="Batang" w:hAnsi="Georgia" w:cs="Batang"/>
                <w:sz w:val="14"/>
                <w:szCs w:val="14"/>
              </w:rPr>
              <w:t>用口</w:t>
            </w:r>
            <w:r w:rsidRPr="00DA0CE3">
              <w:rPr>
                <w:rFonts w:ascii="Georgia" w:eastAsia="SimSun" w:hAnsi="Georgia" w:cs="SimSun"/>
                <w:sz w:val="14"/>
                <w:szCs w:val="14"/>
              </w:rPr>
              <w:t>罩</w:t>
            </w:r>
            <w:r w:rsidRPr="00DA0CE3">
              <w:rPr>
                <w:rFonts w:ascii="Georgia" w:eastAsia="Batang" w:hAnsi="Georgia" w:cs="Batang"/>
                <w:sz w:val="14"/>
                <w:szCs w:val="14"/>
              </w:rPr>
              <w:t>;</w:t>
            </w:r>
            <w:r w:rsidRPr="00DA0CE3">
              <w:rPr>
                <w:rFonts w:ascii="Georgia" w:eastAsia="Batang" w:hAnsi="Georgia" w:cs="Batang"/>
                <w:sz w:val="14"/>
                <w:szCs w:val="14"/>
              </w:rPr>
              <w:t>如去</w:t>
            </w:r>
            <w:r w:rsidRPr="00DA0CE3">
              <w:rPr>
                <w:rFonts w:ascii="Georgia" w:eastAsia="SimSun" w:hAnsi="Georgia" w:cs="SimSun"/>
                <w:sz w:val="14"/>
                <w:szCs w:val="14"/>
              </w:rPr>
              <w:t>发热门诊</w:t>
            </w:r>
            <w:r w:rsidRPr="00DA0CE3">
              <w:rPr>
                <w:rFonts w:ascii="Georgia" w:eastAsia="Batang" w:hAnsi="Georgia" w:cs="Batang"/>
                <w:sz w:val="14"/>
                <w:szCs w:val="14"/>
              </w:rPr>
              <w:t>就</w:t>
            </w:r>
            <w:r w:rsidRPr="00DA0CE3">
              <w:rPr>
                <w:rFonts w:ascii="Georgia" w:eastAsia="SimSun" w:hAnsi="Georgia" w:cs="SimSun"/>
                <w:sz w:val="14"/>
                <w:szCs w:val="14"/>
              </w:rPr>
              <w:t>医时</w:t>
            </w:r>
            <w:r w:rsidRPr="00DA0CE3">
              <w:rPr>
                <w:rFonts w:ascii="Georgia" w:eastAsia="Batang" w:hAnsi="Georgia" w:cs="Batang"/>
                <w:sz w:val="14"/>
                <w:szCs w:val="14"/>
              </w:rPr>
              <w:t>,</w:t>
            </w:r>
            <w:r w:rsidRPr="00DA0CE3">
              <w:rPr>
                <w:rFonts w:ascii="Georgia" w:eastAsia="Batang" w:hAnsi="Georgia" w:cs="Batang"/>
                <w:sz w:val="14"/>
                <w:szCs w:val="14"/>
              </w:rPr>
              <w:t>可佩戴</w:t>
            </w:r>
            <w:r w:rsidRPr="00DA0CE3">
              <w:rPr>
                <w:rFonts w:ascii="Georgia" w:eastAsia="SimSun" w:hAnsi="Georgia" w:cs="SimSun"/>
                <w:sz w:val="14"/>
                <w:szCs w:val="14"/>
              </w:rPr>
              <w:t>医</w:t>
            </w:r>
            <w:r w:rsidRPr="00DA0CE3">
              <w:rPr>
                <w:rFonts w:ascii="Georgia" w:eastAsia="Batang" w:hAnsi="Georgia" w:cs="Batang"/>
                <w:sz w:val="14"/>
                <w:szCs w:val="14"/>
              </w:rPr>
              <w:t>用外科</w:t>
            </w:r>
            <w:r w:rsidRPr="00DA0CE3">
              <w:rPr>
                <w:rFonts w:ascii="Georgia" w:eastAsia="SimSun" w:hAnsi="Georgia" w:cs="SimSun"/>
                <w:sz w:val="14"/>
                <w:szCs w:val="14"/>
              </w:rPr>
              <w:t>罩</w:t>
            </w:r>
            <w:r w:rsidRPr="00DA0CE3">
              <w:rPr>
                <w:rFonts w:ascii="Georgia" w:eastAsia="Batang" w:hAnsi="Georgia" w:cs="Batang"/>
                <w:sz w:val="14"/>
                <w:szCs w:val="14"/>
              </w:rPr>
              <w:t>。</w:t>
            </w:r>
          </w:p>
          <w:p w14:paraId="743F55D9"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2)</w:t>
            </w:r>
            <w:r w:rsidRPr="00DA0CE3">
              <w:rPr>
                <w:rFonts w:ascii="Georgia" w:eastAsia="Batang" w:hAnsi="Georgia" w:cs="Batang"/>
                <w:sz w:val="14"/>
                <w:szCs w:val="14"/>
              </w:rPr>
              <w:t>保持手</w:t>
            </w:r>
            <w:r w:rsidRPr="00DA0CE3">
              <w:rPr>
                <w:rFonts w:ascii="Georgia" w:eastAsia="SimSun" w:hAnsi="Georgia" w:cs="SimSun"/>
                <w:sz w:val="14"/>
                <w:szCs w:val="14"/>
              </w:rPr>
              <w:t>卫</w:t>
            </w:r>
            <w:r w:rsidRPr="00DA0CE3">
              <w:rPr>
                <w:rFonts w:ascii="Georgia" w:eastAsia="Batang" w:hAnsi="Georgia" w:cs="Batang"/>
                <w:sz w:val="14"/>
                <w:szCs w:val="14"/>
              </w:rPr>
              <w:t>生。</w:t>
            </w:r>
            <w:r w:rsidRPr="00DA0CE3">
              <w:rPr>
                <w:rFonts w:ascii="Georgia" w:eastAsia="SimSun" w:hAnsi="Georgia" w:cs="SimSun"/>
                <w:sz w:val="14"/>
                <w:szCs w:val="14"/>
              </w:rPr>
              <w:t>减</w:t>
            </w:r>
            <w:r w:rsidRPr="00DA0CE3">
              <w:rPr>
                <w:rFonts w:ascii="Georgia" w:eastAsia="Batang" w:hAnsi="Georgia" w:cs="Batang"/>
                <w:sz w:val="14"/>
                <w:szCs w:val="14"/>
              </w:rPr>
              <w:t>少接</w:t>
            </w:r>
            <w:r w:rsidRPr="00DA0CE3">
              <w:rPr>
                <w:rFonts w:ascii="Georgia" w:eastAsia="SimSun" w:hAnsi="Georgia" w:cs="SimSun"/>
                <w:sz w:val="14"/>
                <w:szCs w:val="14"/>
              </w:rPr>
              <w:t>触</w:t>
            </w:r>
            <w:r w:rsidRPr="00DA0CE3">
              <w:rPr>
                <w:rFonts w:ascii="Georgia" w:eastAsia="Batang" w:hAnsi="Georgia" w:cs="Batang"/>
                <w:sz w:val="14"/>
                <w:szCs w:val="14"/>
              </w:rPr>
              <w:t>公共</w:t>
            </w:r>
            <w:r w:rsidRPr="00DA0CE3">
              <w:rPr>
                <w:rFonts w:ascii="Georgia" w:eastAsia="SimSun" w:hAnsi="Georgia" w:cs="SimSun"/>
                <w:sz w:val="14"/>
                <w:szCs w:val="14"/>
              </w:rPr>
              <w:t>场</w:t>
            </w:r>
            <w:r w:rsidRPr="00DA0CE3">
              <w:rPr>
                <w:rFonts w:ascii="Georgia" w:eastAsia="Batang" w:hAnsi="Georgia" w:cs="Batang"/>
                <w:sz w:val="14"/>
                <w:szCs w:val="14"/>
              </w:rPr>
              <w:t>所的公用物品和部位</w:t>
            </w:r>
            <w:r w:rsidRPr="00DA0CE3">
              <w:rPr>
                <w:rFonts w:ascii="Georgia" w:eastAsia="Batang" w:hAnsi="Georgia" w:cs="Batang"/>
                <w:sz w:val="14"/>
                <w:szCs w:val="14"/>
              </w:rPr>
              <w:t>;</w:t>
            </w:r>
            <w:r w:rsidRPr="00DA0CE3">
              <w:rPr>
                <w:rFonts w:ascii="Georgia" w:eastAsia="SimSun" w:hAnsi="Georgia" w:cs="SimSun"/>
                <w:sz w:val="14"/>
                <w:szCs w:val="14"/>
              </w:rPr>
              <w:t>从</w:t>
            </w:r>
            <w:r w:rsidRPr="00DA0CE3">
              <w:rPr>
                <w:rFonts w:ascii="Georgia" w:eastAsia="Batang" w:hAnsi="Georgia" w:cs="Batang"/>
                <w:sz w:val="14"/>
                <w:szCs w:val="14"/>
              </w:rPr>
              <w:t>公共</w:t>
            </w:r>
            <w:r w:rsidRPr="00DA0CE3">
              <w:rPr>
                <w:rFonts w:ascii="Georgia" w:eastAsia="SimSun" w:hAnsi="Georgia" w:cs="SimSun"/>
                <w:sz w:val="14"/>
                <w:szCs w:val="14"/>
              </w:rPr>
              <w:t>场</w:t>
            </w:r>
            <w:r w:rsidRPr="00DA0CE3">
              <w:rPr>
                <w:rFonts w:ascii="Georgia" w:eastAsia="Batang" w:hAnsi="Georgia" w:cs="Batang"/>
                <w:sz w:val="14"/>
                <w:szCs w:val="14"/>
              </w:rPr>
              <w:t>所返回、咳嗽手捂之后、</w:t>
            </w:r>
            <w:r w:rsidRPr="00DA0CE3">
              <w:rPr>
                <w:rFonts w:ascii="Georgia" w:eastAsia="SimSun" w:hAnsi="Georgia" w:cs="SimSun"/>
                <w:sz w:val="14"/>
                <w:szCs w:val="14"/>
              </w:rPr>
              <w:t>饭</w:t>
            </w:r>
            <w:r w:rsidRPr="00DA0CE3">
              <w:rPr>
                <w:rFonts w:ascii="Georgia" w:eastAsia="Batang" w:hAnsi="Georgia" w:cs="Batang"/>
                <w:sz w:val="14"/>
                <w:szCs w:val="14"/>
              </w:rPr>
              <w:t>前便后用洗手液</w:t>
            </w:r>
            <w:r w:rsidRPr="00DA0CE3">
              <w:rPr>
                <w:rFonts w:ascii="Georgia" w:eastAsia="Batang" w:hAnsi="Georgia" w:cs="Batang"/>
                <w:sz w:val="14"/>
                <w:szCs w:val="14"/>
              </w:rPr>
              <w:t>(</w:t>
            </w:r>
            <w:r w:rsidRPr="00DA0CE3">
              <w:rPr>
                <w:rFonts w:ascii="Georgia" w:eastAsia="Batang" w:hAnsi="Georgia" w:cs="Batang"/>
                <w:sz w:val="14"/>
                <w:szCs w:val="14"/>
              </w:rPr>
              <w:t>肥</w:t>
            </w:r>
            <w:r w:rsidRPr="00DA0CE3">
              <w:rPr>
                <w:rFonts w:ascii="Georgia" w:eastAsia="SimSun" w:hAnsi="Georgia" w:cs="SimSun"/>
                <w:sz w:val="14"/>
                <w:szCs w:val="14"/>
              </w:rPr>
              <w:t>皂</w:t>
            </w:r>
            <w:r w:rsidRPr="00DA0CE3">
              <w:rPr>
                <w:rFonts w:ascii="Georgia" w:eastAsia="Batang" w:hAnsi="Georgia" w:cs="Batang"/>
                <w:sz w:val="14"/>
                <w:szCs w:val="14"/>
              </w:rPr>
              <w:t>)</w:t>
            </w:r>
            <w:r w:rsidRPr="00DA0CE3">
              <w:rPr>
                <w:rFonts w:ascii="Georgia" w:eastAsia="Batang" w:hAnsi="Georgia" w:cs="Batang"/>
                <w:sz w:val="14"/>
                <w:szCs w:val="14"/>
              </w:rPr>
              <w:t>流水洗手</w:t>
            </w:r>
            <w:r w:rsidRPr="00DA0CE3">
              <w:rPr>
                <w:rFonts w:ascii="Georgia" w:eastAsia="Batang" w:hAnsi="Georgia" w:cs="Batang"/>
                <w:sz w:val="14"/>
                <w:szCs w:val="14"/>
              </w:rPr>
              <w:t>,</w:t>
            </w:r>
            <w:r w:rsidRPr="00DA0CE3">
              <w:rPr>
                <w:rFonts w:ascii="Georgia" w:eastAsia="Batang" w:hAnsi="Georgia" w:cs="Batang"/>
                <w:sz w:val="14"/>
                <w:szCs w:val="14"/>
              </w:rPr>
              <w:t>或者使用含酒精成分的免洗手消毒</w:t>
            </w:r>
            <w:r w:rsidRPr="00DA0CE3">
              <w:rPr>
                <w:rFonts w:ascii="Georgia" w:eastAsia="SimSun" w:hAnsi="Georgia" w:cs="SimSun"/>
                <w:sz w:val="14"/>
                <w:szCs w:val="14"/>
              </w:rPr>
              <w:t>剂</w:t>
            </w:r>
            <w:r w:rsidRPr="00DA0CE3">
              <w:rPr>
                <w:rFonts w:ascii="Georgia" w:eastAsia="Batang" w:hAnsi="Georgia" w:cs="Batang"/>
                <w:sz w:val="14"/>
                <w:szCs w:val="14"/>
              </w:rPr>
              <w:t>;</w:t>
            </w:r>
            <w:r w:rsidRPr="00DA0CE3">
              <w:rPr>
                <w:rFonts w:ascii="Georgia" w:eastAsia="Batang" w:hAnsi="Georgia" w:cs="Batang"/>
                <w:sz w:val="14"/>
                <w:szCs w:val="14"/>
              </w:rPr>
              <w:t>如无洗手或使用免洗手消毒</w:t>
            </w:r>
            <w:r w:rsidRPr="00DA0CE3">
              <w:rPr>
                <w:rFonts w:ascii="Georgia" w:eastAsia="SimSun" w:hAnsi="Georgia" w:cs="SimSun"/>
                <w:sz w:val="14"/>
                <w:szCs w:val="14"/>
              </w:rPr>
              <w:t>剂条</w:t>
            </w:r>
            <w:r w:rsidRPr="00DA0CE3">
              <w:rPr>
                <w:rFonts w:ascii="Georgia" w:eastAsia="Batang" w:hAnsi="Georgia" w:cs="Batang"/>
                <w:sz w:val="14"/>
                <w:szCs w:val="14"/>
              </w:rPr>
              <w:t>件。可戴手套</w:t>
            </w:r>
            <w:r w:rsidRPr="00DA0CE3">
              <w:rPr>
                <w:rFonts w:ascii="Georgia" w:eastAsia="Batang" w:hAnsi="Georgia" w:cs="Batang"/>
                <w:sz w:val="14"/>
                <w:szCs w:val="14"/>
              </w:rPr>
              <w:t>(</w:t>
            </w:r>
            <w:r w:rsidRPr="00DA0CE3">
              <w:rPr>
                <w:rFonts w:ascii="Georgia" w:eastAsia="Batang" w:hAnsi="Georgia" w:cs="Batang"/>
                <w:sz w:val="14"/>
                <w:szCs w:val="14"/>
              </w:rPr>
              <w:t>不露手指的手套均可</w:t>
            </w:r>
            <w:r w:rsidRPr="00DA0CE3">
              <w:rPr>
                <w:rFonts w:ascii="Georgia" w:eastAsia="Batang" w:hAnsi="Georgia" w:cs="Batang"/>
                <w:sz w:val="14"/>
                <w:szCs w:val="14"/>
              </w:rPr>
              <w:t>,</w:t>
            </w:r>
            <w:r w:rsidRPr="00DA0CE3">
              <w:rPr>
                <w:rFonts w:ascii="Georgia" w:eastAsia="Batang" w:hAnsi="Georgia" w:cs="Batang"/>
                <w:sz w:val="14"/>
                <w:szCs w:val="14"/>
              </w:rPr>
              <w:t>同</w:t>
            </w:r>
            <w:r w:rsidRPr="00DA0CE3">
              <w:rPr>
                <w:rFonts w:ascii="Georgia" w:eastAsia="SimSun" w:hAnsi="Georgia" w:cs="SimSun"/>
                <w:sz w:val="14"/>
                <w:szCs w:val="14"/>
              </w:rPr>
              <w:t>时</w:t>
            </w:r>
            <w:r w:rsidRPr="00DA0CE3">
              <w:rPr>
                <w:rFonts w:ascii="Georgia" w:eastAsia="Batang" w:hAnsi="Georgia" w:cs="Batang"/>
                <w:sz w:val="14"/>
                <w:szCs w:val="14"/>
              </w:rPr>
              <w:t>注意保持手套干燥</w:t>
            </w:r>
            <w:r w:rsidRPr="00DA0CE3">
              <w:rPr>
                <w:rFonts w:ascii="Georgia" w:eastAsia="Batang" w:hAnsi="Georgia" w:cs="Batang"/>
                <w:sz w:val="14"/>
                <w:szCs w:val="14"/>
              </w:rPr>
              <w:t>)</w:t>
            </w:r>
            <w:r w:rsidRPr="00DA0CE3">
              <w:rPr>
                <w:rFonts w:ascii="Georgia" w:eastAsia="Batang" w:hAnsi="Georgia" w:cs="Batang"/>
                <w:sz w:val="14"/>
                <w:szCs w:val="14"/>
              </w:rPr>
              <w:t>。</w:t>
            </w:r>
            <w:r w:rsidRPr="00DA0CE3">
              <w:rPr>
                <w:rFonts w:ascii="Georgia" w:eastAsia="SimSun" w:hAnsi="Georgia" w:cs="SimSun"/>
                <w:sz w:val="14"/>
                <w:szCs w:val="14"/>
              </w:rPr>
              <w:t>脱</w:t>
            </w:r>
            <w:r w:rsidRPr="00DA0CE3">
              <w:rPr>
                <w:rFonts w:ascii="Georgia" w:eastAsia="Batang" w:hAnsi="Georgia" w:cs="Batang"/>
                <w:sz w:val="14"/>
                <w:szCs w:val="14"/>
              </w:rPr>
              <w:t>掉手套后</w:t>
            </w:r>
            <w:r w:rsidRPr="00DA0CE3">
              <w:rPr>
                <w:rFonts w:ascii="Georgia" w:eastAsia="Batang" w:hAnsi="Georgia" w:cs="Batang"/>
                <w:sz w:val="14"/>
                <w:szCs w:val="14"/>
              </w:rPr>
              <w:t>,</w:t>
            </w:r>
            <w:r w:rsidRPr="00DA0CE3">
              <w:rPr>
                <w:rFonts w:ascii="Georgia" w:eastAsia="Batang" w:hAnsi="Georgia" w:cs="Batang"/>
                <w:sz w:val="14"/>
                <w:szCs w:val="14"/>
              </w:rPr>
              <w:t>需要</w:t>
            </w:r>
            <w:r w:rsidRPr="00DA0CE3">
              <w:rPr>
                <w:rFonts w:ascii="Georgia" w:eastAsia="SimSun" w:hAnsi="Georgia" w:cs="SimSun"/>
                <w:sz w:val="14"/>
                <w:szCs w:val="14"/>
              </w:rPr>
              <w:t>彻</w:t>
            </w:r>
            <w:r w:rsidRPr="00DA0CE3">
              <w:rPr>
                <w:rFonts w:ascii="Georgia" w:eastAsia="Batang" w:hAnsi="Georgia" w:cs="Batang"/>
                <w:sz w:val="14"/>
                <w:szCs w:val="14"/>
              </w:rPr>
              <w:t>底</w:t>
            </w:r>
            <w:r w:rsidRPr="00DA0CE3">
              <w:rPr>
                <w:rFonts w:ascii="Georgia" w:eastAsia="SimSun" w:hAnsi="Georgia" w:cs="SimSun"/>
                <w:sz w:val="14"/>
                <w:szCs w:val="14"/>
              </w:rPr>
              <w:t>清</w:t>
            </w:r>
            <w:r w:rsidRPr="00DA0CE3">
              <w:rPr>
                <w:rFonts w:ascii="Georgia" w:eastAsia="Batang" w:hAnsi="Georgia" w:cs="Batang"/>
                <w:sz w:val="14"/>
                <w:szCs w:val="14"/>
              </w:rPr>
              <w:t>洗手部。不确定手是否</w:t>
            </w:r>
            <w:r w:rsidRPr="00DA0CE3">
              <w:rPr>
                <w:rFonts w:ascii="Georgia" w:eastAsia="SimSun" w:hAnsi="Georgia" w:cs="SimSun"/>
                <w:sz w:val="14"/>
                <w:szCs w:val="14"/>
              </w:rPr>
              <w:t>清洁时</w:t>
            </w:r>
            <w:r w:rsidRPr="00DA0CE3">
              <w:rPr>
                <w:rFonts w:ascii="Georgia" w:eastAsia="Batang" w:hAnsi="Georgia" w:cs="Batang"/>
                <w:sz w:val="14"/>
                <w:szCs w:val="14"/>
              </w:rPr>
              <w:t>,</w:t>
            </w:r>
            <w:r w:rsidRPr="00DA0CE3">
              <w:rPr>
                <w:rFonts w:ascii="Georgia" w:eastAsia="Batang" w:hAnsi="Georgia" w:cs="Batang"/>
                <w:sz w:val="14"/>
                <w:szCs w:val="14"/>
              </w:rPr>
              <w:t>避免用于接</w:t>
            </w:r>
            <w:r w:rsidRPr="00DA0CE3">
              <w:rPr>
                <w:rFonts w:ascii="Georgia" w:eastAsia="SimSun" w:hAnsi="Georgia" w:cs="SimSun"/>
                <w:sz w:val="14"/>
                <w:szCs w:val="14"/>
              </w:rPr>
              <w:t>触</w:t>
            </w:r>
            <w:r w:rsidRPr="00DA0CE3">
              <w:rPr>
                <w:rFonts w:ascii="Georgia" w:eastAsia="Batang" w:hAnsi="Georgia" w:cs="Batang"/>
                <w:sz w:val="14"/>
                <w:szCs w:val="14"/>
              </w:rPr>
              <w:t>口、、眼</w:t>
            </w:r>
            <w:r w:rsidRPr="00DA0CE3">
              <w:rPr>
                <w:rFonts w:ascii="Georgia" w:eastAsia="Batang" w:hAnsi="Georgia" w:cs="Batang"/>
                <w:sz w:val="14"/>
                <w:szCs w:val="14"/>
              </w:rPr>
              <w:t>;</w:t>
            </w:r>
            <w:r w:rsidRPr="00DA0CE3">
              <w:rPr>
                <w:rFonts w:ascii="Georgia" w:eastAsia="Batang" w:hAnsi="Georgia" w:cs="Batang"/>
                <w:sz w:val="14"/>
                <w:szCs w:val="14"/>
              </w:rPr>
              <w:t>打</w:t>
            </w:r>
            <w:r w:rsidRPr="00DA0CE3">
              <w:rPr>
                <w:rFonts w:ascii="Georgia" w:eastAsia="SimSun" w:hAnsi="Georgia" w:cs="SimSun"/>
                <w:sz w:val="14"/>
                <w:szCs w:val="14"/>
              </w:rPr>
              <w:t>喷</w:t>
            </w:r>
            <w:r w:rsidRPr="00DA0CE3">
              <w:rPr>
                <w:rFonts w:ascii="Georgia" w:eastAsia="Batang" w:hAnsi="Georgia" w:cs="Batang"/>
                <w:sz w:val="14"/>
                <w:szCs w:val="14"/>
              </w:rPr>
              <w:t>嚏或咳嗽</w:t>
            </w:r>
            <w:r w:rsidRPr="00DA0CE3">
              <w:rPr>
                <w:rFonts w:ascii="Georgia" w:eastAsia="SimSun" w:hAnsi="Georgia" w:cs="SimSun"/>
                <w:sz w:val="14"/>
                <w:szCs w:val="14"/>
              </w:rPr>
              <w:t>时</w:t>
            </w:r>
            <w:r w:rsidRPr="00DA0CE3">
              <w:rPr>
                <w:rFonts w:ascii="Georgia" w:eastAsia="Batang" w:hAnsi="Georgia" w:cs="Batang"/>
                <w:sz w:val="14"/>
                <w:szCs w:val="14"/>
              </w:rPr>
              <w:t>,</w:t>
            </w:r>
            <w:r w:rsidRPr="00DA0CE3">
              <w:rPr>
                <w:rFonts w:ascii="Georgia" w:eastAsia="Batang" w:hAnsi="Georgia" w:cs="Batang"/>
                <w:sz w:val="14"/>
                <w:szCs w:val="14"/>
              </w:rPr>
              <w:t>用手肘衣服遮住口、鼻。</w:t>
            </w:r>
          </w:p>
          <w:p w14:paraId="3CCD5EC4"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p>
          <w:p w14:paraId="2DB965A3"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(3)</w:t>
            </w:r>
            <w:r w:rsidRPr="00DA0CE3">
              <w:rPr>
                <w:rFonts w:ascii="Georgia" w:eastAsia="Batang" w:hAnsi="Georgia" w:cs="Batang"/>
                <w:sz w:val="14"/>
                <w:szCs w:val="14"/>
              </w:rPr>
              <w:t>健康</w:t>
            </w:r>
            <w:r w:rsidRPr="00DA0CE3">
              <w:rPr>
                <w:rFonts w:ascii="Georgia" w:eastAsia="SimSun" w:hAnsi="Georgia" w:cs="SimSun"/>
                <w:sz w:val="14"/>
                <w:szCs w:val="14"/>
              </w:rPr>
              <w:t>监测与</w:t>
            </w:r>
            <w:r w:rsidRPr="00DA0CE3">
              <w:rPr>
                <w:rFonts w:ascii="Georgia" w:eastAsia="Batang" w:hAnsi="Georgia" w:cs="Batang"/>
                <w:sz w:val="14"/>
                <w:szCs w:val="14"/>
              </w:rPr>
              <w:t>就</w:t>
            </w:r>
            <w:r w:rsidRPr="00DA0CE3">
              <w:rPr>
                <w:rFonts w:ascii="Georgia" w:eastAsia="SimSun" w:hAnsi="Georgia" w:cs="SimSun"/>
                <w:sz w:val="14"/>
                <w:szCs w:val="14"/>
              </w:rPr>
              <w:t>医</w:t>
            </w:r>
          </w:p>
          <w:p w14:paraId="3C7CEF4A"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1)</w:t>
            </w:r>
            <w:r w:rsidRPr="00DA0CE3">
              <w:rPr>
                <w:rFonts w:ascii="Georgia" w:eastAsia="Batang" w:hAnsi="Georgia" w:cs="Batang"/>
                <w:sz w:val="14"/>
                <w:szCs w:val="14"/>
              </w:rPr>
              <w:t>主</w:t>
            </w:r>
            <w:r w:rsidRPr="00DA0CE3">
              <w:rPr>
                <w:rFonts w:ascii="Georgia" w:eastAsia="SimSun" w:hAnsi="Georgia" w:cs="SimSun"/>
                <w:sz w:val="14"/>
                <w:szCs w:val="14"/>
              </w:rPr>
              <w:t>动</w:t>
            </w:r>
            <w:r w:rsidRPr="00DA0CE3">
              <w:rPr>
                <w:rFonts w:ascii="Georgia" w:eastAsia="Batang" w:hAnsi="Georgia" w:cs="Batang"/>
                <w:sz w:val="14"/>
                <w:szCs w:val="14"/>
              </w:rPr>
              <w:t>做好</w:t>
            </w:r>
            <w:r w:rsidRPr="00DA0CE3">
              <w:rPr>
                <w:rFonts w:ascii="Georgia" w:eastAsia="SimSun" w:hAnsi="Georgia" w:cs="SimSun"/>
                <w:sz w:val="14"/>
                <w:szCs w:val="14"/>
              </w:rPr>
              <w:t>个</w:t>
            </w:r>
            <w:r w:rsidRPr="00DA0CE3">
              <w:rPr>
                <w:rFonts w:ascii="Georgia" w:eastAsia="Batang" w:hAnsi="Georgia" w:cs="Batang"/>
                <w:sz w:val="14"/>
                <w:szCs w:val="14"/>
              </w:rPr>
              <w:t>人</w:t>
            </w:r>
            <w:r w:rsidRPr="00DA0CE3">
              <w:rPr>
                <w:rFonts w:ascii="Georgia" w:eastAsia="SimSun" w:hAnsi="Georgia" w:cs="SimSun"/>
                <w:sz w:val="14"/>
                <w:szCs w:val="14"/>
              </w:rPr>
              <w:t>与</w:t>
            </w:r>
            <w:r w:rsidRPr="00DA0CE3">
              <w:rPr>
                <w:rFonts w:ascii="Georgia" w:eastAsia="Batang" w:hAnsi="Georgia" w:cs="Batang"/>
                <w:sz w:val="14"/>
                <w:szCs w:val="14"/>
              </w:rPr>
              <w:t>家庭成</w:t>
            </w:r>
            <w:r w:rsidRPr="00DA0CE3">
              <w:rPr>
                <w:rFonts w:ascii="Georgia" w:eastAsia="SimSun" w:hAnsi="Georgia" w:cs="SimSun"/>
                <w:sz w:val="14"/>
                <w:szCs w:val="14"/>
              </w:rPr>
              <w:t>员</w:t>
            </w:r>
            <w:r w:rsidRPr="00DA0CE3">
              <w:rPr>
                <w:rFonts w:ascii="Georgia" w:eastAsia="Batang" w:hAnsi="Georgia" w:cs="Batang"/>
                <w:sz w:val="14"/>
                <w:szCs w:val="14"/>
              </w:rPr>
              <w:t>的健康</w:t>
            </w:r>
            <w:r w:rsidRPr="00DA0CE3">
              <w:rPr>
                <w:rFonts w:ascii="Georgia" w:eastAsia="SimSun" w:hAnsi="Georgia" w:cs="SimSun"/>
                <w:sz w:val="14"/>
                <w:szCs w:val="14"/>
              </w:rPr>
              <w:t>监测</w:t>
            </w:r>
            <w:r w:rsidRPr="00DA0CE3">
              <w:rPr>
                <w:rFonts w:ascii="Georgia" w:eastAsia="Batang" w:hAnsi="Georgia" w:cs="Batang"/>
                <w:sz w:val="14"/>
                <w:szCs w:val="14"/>
              </w:rPr>
              <w:t>,</w:t>
            </w:r>
            <w:r w:rsidRPr="00DA0CE3">
              <w:rPr>
                <w:rFonts w:ascii="Georgia" w:eastAsia="Batang" w:hAnsi="Georgia" w:cs="Batang"/>
                <w:sz w:val="14"/>
                <w:szCs w:val="14"/>
              </w:rPr>
              <w:t>自</w:t>
            </w:r>
            <w:r w:rsidRPr="00DA0CE3">
              <w:rPr>
                <w:rFonts w:ascii="Georgia" w:eastAsia="SimSun" w:hAnsi="Georgia" w:cs="SimSun"/>
                <w:sz w:val="14"/>
                <w:szCs w:val="14"/>
              </w:rPr>
              <w:t>觉发热时</w:t>
            </w:r>
            <w:r w:rsidRPr="00DA0CE3">
              <w:rPr>
                <w:rFonts w:ascii="Georgia" w:eastAsia="Batang" w:hAnsi="Georgia" w:cs="Batang"/>
                <w:sz w:val="14"/>
                <w:szCs w:val="14"/>
              </w:rPr>
              <w:t>要主</w:t>
            </w:r>
            <w:r w:rsidRPr="00DA0CE3">
              <w:rPr>
                <w:rFonts w:ascii="Georgia" w:eastAsia="SimSun" w:hAnsi="Georgia" w:cs="SimSun"/>
                <w:sz w:val="14"/>
                <w:szCs w:val="14"/>
              </w:rPr>
              <w:t>动测</w:t>
            </w:r>
            <w:r w:rsidRPr="00DA0CE3">
              <w:rPr>
                <w:rFonts w:ascii="Georgia" w:eastAsia="Batang" w:hAnsi="Georgia" w:cs="Batang"/>
                <w:sz w:val="14"/>
                <w:szCs w:val="14"/>
              </w:rPr>
              <w:t>量体</w:t>
            </w:r>
            <w:r w:rsidRPr="00DA0CE3">
              <w:rPr>
                <w:rFonts w:ascii="Georgia" w:eastAsia="SimSun" w:hAnsi="Georgia" w:cs="SimSun"/>
                <w:sz w:val="14"/>
                <w:szCs w:val="14"/>
              </w:rPr>
              <w:t>温</w:t>
            </w:r>
            <w:r w:rsidRPr="00DA0CE3">
              <w:rPr>
                <w:rFonts w:ascii="Georgia" w:eastAsia="Batang" w:hAnsi="Georgia" w:cs="Batang"/>
                <w:sz w:val="14"/>
                <w:szCs w:val="14"/>
              </w:rPr>
              <w:t>。家中有小孩的</w:t>
            </w:r>
            <w:r w:rsidRPr="00DA0CE3">
              <w:rPr>
                <w:rFonts w:ascii="Georgia" w:eastAsia="Batang" w:hAnsi="Georgia" w:cs="Batang"/>
                <w:sz w:val="14"/>
                <w:szCs w:val="14"/>
              </w:rPr>
              <w:t>,</w:t>
            </w:r>
            <w:r w:rsidRPr="00DA0CE3">
              <w:rPr>
                <w:rFonts w:ascii="Georgia" w:eastAsia="Batang" w:hAnsi="Georgia" w:cs="Batang"/>
                <w:sz w:val="14"/>
                <w:szCs w:val="14"/>
              </w:rPr>
              <w:t>要早</w:t>
            </w:r>
            <w:r w:rsidRPr="00DA0CE3">
              <w:rPr>
                <w:rFonts w:ascii="Georgia" w:eastAsia="SimSun" w:hAnsi="Georgia" w:cs="SimSun"/>
                <w:sz w:val="14"/>
                <w:szCs w:val="14"/>
              </w:rPr>
              <w:t>晚为</w:t>
            </w:r>
            <w:r w:rsidRPr="00DA0CE3">
              <w:rPr>
                <w:rFonts w:ascii="Georgia" w:eastAsia="Batang" w:hAnsi="Georgia" w:cs="Batang"/>
                <w:sz w:val="14"/>
                <w:szCs w:val="14"/>
              </w:rPr>
              <w:t>其</w:t>
            </w:r>
            <w:r w:rsidRPr="00DA0CE3">
              <w:rPr>
                <w:rFonts w:ascii="Georgia" w:eastAsia="SimSun" w:hAnsi="Georgia" w:cs="SimSun"/>
                <w:sz w:val="14"/>
                <w:szCs w:val="14"/>
              </w:rPr>
              <w:t>测</w:t>
            </w:r>
            <w:r w:rsidRPr="00DA0CE3">
              <w:rPr>
                <w:rFonts w:ascii="Georgia" w:eastAsia="Batang" w:hAnsi="Georgia" w:cs="Batang"/>
                <w:sz w:val="14"/>
                <w:szCs w:val="14"/>
              </w:rPr>
              <w:t>量体</w:t>
            </w:r>
            <w:r w:rsidRPr="00DA0CE3">
              <w:rPr>
                <w:rFonts w:ascii="Georgia" w:eastAsia="SimSun" w:hAnsi="Georgia" w:cs="SimSun"/>
                <w:sz w:val="14"/>
                <w:szCs w:val="14"/>
              </w:rPr>
              <w:t>温</w:t>
            </w:r>
            <w:r w:rsidRPr="00DA0CE3">
              <w:rPr>
                <w:rFonts w:ascii="Georgia" w:eastAsia="Batang" w:hAnsi="Georgia" w:cs="Batang"/>
                <w:sz w:val="14"/>
                <w:szCs w:val="14"/>
              </w:rPr>
              <w:t>。</w:t>
            </w:r>
          </w:p>
          <w:p w14:paraId="1FF4B1E4"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2)</w:t>
            </w:r>
            <w:r w:rsidRPr="00DA0CE3">
              <w:rPr>
                <w:rFonts w:ascii="Georgia" w:eastAsia="Batang" w:hAnsi="Georgia" w:cs="Batang"/>
                <w:sz w:val="14"/>
                <w:szCs w:val="14"/>
              </w:rPr>
              <w:t>若出</w:t>
            </w:r>
            <w:r w:rsidRPr="00DA0CE3">
              <w:rPr>
                <w:rFonts w:ascii="Georgia" w:eastAsia="SimSun" w:hAnsi="Georgia" w:cs="SimSun"/>
                <w:sz w:val="14"/>
                <w:szCs w:val="14"/>
              </w:rPr>
              <w:t>现</w:t>
            </w:r>
            <w:r w:rsidRPr="00DA0CE3">
              <w:rPr>
                <w:rFonts w:ascii="Georgia" w:eastAsia="Batang" w:hAnsi="Georgia" w:cs="Batang"/>
                <w:sz w:val="14"/>
                <w:szCs w:val="14"/>
              </w:rPr>
              <w:t>可疑症</w:t>
            </w:r>
            <w:r w:rsidRPr="00DA0CE3">
              <w:rPr>
                <w:rFonts w:ascii="Georgia" w:eastAsia="SimSun" w:hAnsi="Georgia" w:cs="SimSun"/>
                <w:sz w:val="14"/>
                <w:szCs w:val="14"/>
              </w:rPr>
              <w:t>状</w:t>
            </w:r>
            <w:r w:rsidRPr="00DA0CE3">
              <w:rPr>
                <w:rFonts w:ascii="Georgia" w:eastAsia="Batang" w:hAnsi="Georgia" w:cs="Batang"/>
                <w:sz w:val="14"/>
                <w:szCs w:val="14"/>
              </w:rPr>
              <w:t>,</w:t>
            </w:r>
            <w:r w:rsidRPr="00DA0CE3">
              <w:rPr>
                <w:rFonts w:ascii="Georgia" w:eastAsia="SimSun" w:hAnsi="Georgia" w:cs="SimSun"/>
                <w:sz w:val="14"/>
                <w:szCs w:val="14"/>
              </w:rPr>
              <w:t>应</w:t>
            </w:r>
            <w:r w:rsidRPr="00DA0CE3">
              <w:rPr>
                <w:rFonts w:ascii="Georgia" w:eastAsia="Batang" w:hAnsi="Georgia" w:cs="Batang"/>
                <w:sz w:val="14"/>
                <w:szCs w:val="14"/>
              </w:rPr>
              <w:t>主</w:t>
            </w:r>
            <w:r w:rsidRPr="00DA0CE3">
              <w:rPr>
                <w:rFonts w:ascii="Georgia" w:eastAsia="SimSun" w:hAnsi="Georgia" w:cs="SimSun"/>
                <w:sz w:val="14"/>
                <w:szCs w:val="14"/>
              </w:rPr>
              <w:t>动</w:t>
            </w:r>
            <w:r w:rsidRPr="00DA0CE3">
              <w:rPr>
                <w:rFonts w:ascii="Georgia" w:eastAsia="Batang" w:hAnsi="Georgia" w:cs="Batang"/>
                <w:sz w:val="14"/>
                <w:szCs w:val="14"/>
              </w:rPr>
              <w:t>戴上口</w:t>
            </w:r>
            <w:r w:rsidRPr="00DA0CE3">
              <w:rPr>
                <w:rFonts w:ascii="Georgia" w:eastAsia="SimSun" w:hAnsi="Georgia" w:cs="SimSun"/>
                <w:sz w:val="14"/>
                <w:szCs w:val="14"/>
              </w:rPr>
              <w:t>罩</w:t>
            </w:r>
            <w:r w:rsidRPr="00DA0CE3">
              <w:rPr>
                <w:rFonts w:ascii="Georgia" w:eastAsia="Batang" w:hAnsi="Georgia" w:cs="Batang"/>
                <w:sz w:val="14"/>
                <w:szCs w:val="14"/>
              </w:rPr>
              <w:t>及</w:t>
            </w:r>
            <w:r w:rsidRPr="00DA0CE3">
              <w:rPr>
                <w:rFonts w:ascii="Georgia" w:eastAsia="SimSun" w:hAnsi="Georgia" w:cs="SimSun"/>
                <w:sz w:val="14"/>
                <w:szCs w:val="14"/>
              </w:rPr>
              <w:t>时</w:t>
            </w:r>
            <w:r w:rsidRPr="00DA0CE3">
              <w:rPr>
                <w:rFonts w:ascii="Georgia" w:eastAsia="Batang" w:hAnsi="Georgia" w:cs="Batang"/>
                <w:sz w:val="14"/>
                <w:szCs w:val="14"/>
              </w:rPr>
              <w:t>就近就</w:t>
            </w:r>
            <w:r w:rsidRPr="00DA0CE3">
              <w:rPr>
                <w:rFonts w:ascii="Georgia" w:eastAsia="SimSun" w:hAnsi="Georgia" w:cs="SimSun"/>
                <w:sz w:val="14"/>
                <w:szCs w:val="14"/>
              </w:rPr>
              <w:t>医</w:t>
            </w:r>
            <w:r w:rsidRPr="00DA0CE3">
              <w:rPr>
                <w:rFonts w:ascii="Georgia" w:eastAsia="Batang" w:hAnsi="Georgia" w:cs="Batang"/>
                <w:sz w:val="14"/>
                <w:szCs w:val="14"/>
              </w:rPr>
              <w:t>。若出</w:t>
            </w:r>
            <w:r w:rsidRPr="00DA0CE3">
              <w:rPr>
                <w:rFonts w:ascii="Georgia" w:eastAsia="SimSun" w:hAnsi="Georgia" w:cs="SimSun"/>
                <w:sz w:val="14"/>
                <w:szCs w:val="14"/>
              </w:rPr>
              <w:t>现</w:t>
            </w:r>
            <w:r w:rsidRPr="00DA0CE3">
              <w:rPr>
                <w:rFonts w:ascii="Georgia" w:eastAsia="Batang" w:hAnsi="Georgia" w:cs="Batang"/>
                <w:sz w:val="14"/>
                <w:szCs w:val="14"/>
              </w:rPr>
              <w:t>新型冠</w:t>
            </w:r>
            <w:r w:rsidRPr="00DA0CE3">
              <w:rPr>
                <w:rFonts w:ascii="Georgia" w:eastAsia="SimSun" w:hAnsi="Georgia" w:cs="SimSun"/>
                <w:sz w:val="14"/>
                <w:szCs w:val="14"/>
              </w:rPr>
              <w:t>状</w:t>
            </w:r>
            <w:r w:rsidRPr="00DA0CE3">
              <w:rPr>
                <w:rFonts w:ascii="Georgia" w:eastAsia="Batang" w:hAnsi="Georgia" w:cs="Batang"/>
                <w:sz w:val="14"/>
                <w:szCs w:val="14"/>
              </w:rPr>
              <w:t>病毒感染可疑症</w:t>
            </w:r>
            <w:r w:rsidRPr="00DA0CE3">
              <w:rPr>
                <w:rFonts w:ascii="Georgia" w:eastAsia="SimSun" w:hAnsi="Georgia" w:cs="SimSun"/>
                <w:sz w:val="14"/>
                <w:szCs w:val="14"/>
              </w:rPr>
              <w:t>状</w:t>
            </w:r>
            <w:r w:rsidRPr="00DA0CE3">
              <w:rPr>
                <w:rFonts w:ascii="Georgia" w:eastAsia="Batang" w:hAnsi="Georgia" w:cs="Batang"/>
                <w:sz w:val="14"/>
                <w:szCs w:val="14"/>
              </w:rPr>
              <w:t>(</w:t>
            </w:r>
            <w:r w:rsidRPr="00DA0CE3">
              <w:rPr>
                <w:rFonts w:ascii="Georgia" w:eastAsia="Batang" w:hAnsi="Georgia" w:cs="Batang"/>
                <w:sz w:val="14"/>
                <w:szCs w:val="14"/>
              </w:rPr>
              <w:t>包括</w:t>
            </w:r>
            <w:r w:rsidRPr="00DA0CE3">
              <w:rPr>
                <w:rFonts w:ascii="Georgia" w:eastAsia="SimSun" w:hAnsi="Georgia" w:cs="SimSun"/>
                <w:sz w:val="14"/>
                <w:szCs w:val="14"/>
              </w:rPr>
              <w:t>发热</w:t>
            </w:r>
            <w:r w:rsidRPr="00DA0CE3">
              <w:rPr>
                <w:rFonts w:ascii="Georgia" w:eastAsia="Batang" w:hAnsi="Georgia" w:cs="Batang"/>
                <w:sz w:val="14"/>
                <w:szCs w:val="14"/>
              </w:rPr>
              <w:t>、乏力、咳嗽、咽痛、胸</w:t>
            </w:r>
            <w:r w:rsidRPr="00DA0CE3">
              <w:rPr>
                <w:rFonts w:ascii="Georgia" w:eastAsia="SimSun" w:hAnsi="Georgia" w:cs="SimSun"/>
                <w:sz w:val="14"/>
                <w:szCs w:val="14"/>
              </w:rPr>
              <w:t>闷</w:t>
            </w:r>
            <w:r w:rsidRPr="00DA0CE3">
              <w:rPr>
                <w:rFonts w:ascii="Georgia" w:eastAsia="Batang" w:hAnsi="Georgia" w:cs="Batang"/>
                <w:sz w:val="14"/>
                <w:szCs w:val="14"/>
              </w:rPr>
              <w:t>、呼吸困</w:t>
            </w:r>
            <w:r w:rsidRPr="00DA0CE3">
              <w:rPr>
                <w:rFonts w:ascii="Georgia" w:eastAsia="SimSun" w:hAnsi="Georgia" w:cs="SimSun"/>
                <w:sz w:val="14"/>
                <w:szCs w:val="14"/>
              </w:rPr>
              <w:t>难</w:t>
            </w:r>
            <w:r w:rsidRPr="00DA0CE3">
              <w:rPr>
                <w:rFonts w:ascii="Georgia" w:eastAsia="Batang" w:hAnsi="Georgia" w:cs="Batang"/>
                <w:sz w:val="14"/>
                <w:szCs w:val="14"/>
              </w:rPr>
              <w:t>、</w:t>
            </w:r>
            <w:r w:rsidRPr="00DA0CE3">
              <w:rPr>
                <w:rFonts w:ascii="Georgia" w:eastAsia="SimSun" w:hAnsi="Georgia" w:cs="SimSun"/>
                <w:sz w:val="14"/>
                <w:szCs w:val="14"/>
              </w:rPr>
              <w:t>恶</w:t>
            </w:r>
            <w:r w:rsidRPr="00DA0CE3">
              <w:rPr>
                <w:rFonts w:ascii="Georgia" w:eastAsia="Batang" w:hAnsi="Georgia" w:cs="Batang"/>
                <w:sz w:val="14"/>
                <w:szCs w:val="14"/>
              </w:rPr>
              <w:t>心</w:t>
            </w:r>
            <w:r w:rsidRPr="00DA0CE3">
              <w:rPr>
                <w:rFonts w:ascii="Georgia" w:eastAsia="SimSun" w:hAnsi="Georgia" w:cs="SimSun"/>
                <w:sz w:val="14"/>
                <w:szCs w:val="14"/>
              </w:rPr>
              <w:t>呕</w:t>
            </w:r>
            <w:r w:rsidRPr="00DA0CE3">
              <w:rPr>
                <w:rFonts w:ascii="Georgia" w:eastAsia="Batang" w:hAnsi="Georgia" w:cs="Batang"/>
                <w:sz w:val="14"/>
                <w:szCs w:val="14"/>
              </w:rPr>
              <w:t>吐腹</w:t>
            </w:r>
            <w:r w:rsidRPr="00DA0CE3">
              <w:rPr>
                <w:rFonts w:ascii="Georgia" w:eastAsia="SimSun" w:hAnsi="Georgia" w:cs="SimSun"/>
                <w:sz w:val="14"/>
                <w:szCs w:val="14"/>
              </w:rPr>
              <w:t>泻</w:t>
            </w:r>
            <w:r w:rsidRPr="00DA0CE3">
              <w:rPr>
                <w:rFonts w:ascii="Georgia" w:eastAsia="Batang" w:hAnsi="Georgia" w:cs="Batang"/>
                <w:sz w:val="14"/>
                <w:szCs w:val="14"/>
              </w:rPr>
              <w:t>、</w:t>
            </w:r>
            <w:r w:rsidRPr="00DA0CE3">
              <w:rPr>
                <w:rFonts w:ascii="Georgia" w:eastAsia="SimSun" w:hAnsi="Georgia" w:cs="SimSun"/>
                <w:sz w:val="14"/>
                <w:szCs w:val="14"/>
              </w:rPr>
              <w:t>结</w:t>
            </w:r>
            <w:r w:rsidRPr="00DA0CE3">
              <w:rPr>
                <w:rFonts w:ascii="Georgia" w:eastAsia="Batang" w:hAnsi="Georgia" w:cs="Batang"/>
                <w:sz w:val="14"/>
                <w:szCs w:val="14"/>
              </w:rPr>
              <w:t>膜炎、肌肉酸</w:t>
            </w:r>
            <w:r w:rsidRPr="00DA0CE3">
              <w:rPr>
                <w:rFonts w:ascii="Georgia" w:eastAsia="SimSun" w:hAnsi="Georgia" w:cs="SimSun"/>
                <w:sz w:val="14"/>
                <w:szCs w:val="14"/>
              </w:rPr>
              <w:t>痈</w:t>
            </w:r>
            <w:r w:rsidRPr="00DA0CE3">
              <w:rPr>
                <w:rFonts w:ascii="Georgia" w:eastAsia="Batang" w:hAnsi="Georgia" w:cs="Batang"/>
                <w:sz w:val="14"/>
                <w:szCs w:val="14"/>
              </w:rPr>
              <w:t>等</w:t>
            </w:r>
            <w:r w:rsidRPr="00DA0CE3">
              <w:rPr>
                <w:rFonts w:ascii="Georgia" w:eastAsia="Batang" w:hAnsi="Georgia" w:cs="Batang"/>
                <w:sz w:val="14"/>
                <w:szCs w:val="14"/>
              </w:rPr>
              <w:t>),</w:t>
            </w:r>
            <w:r w:rsidRPr="00DA0CE3">
              <w:rPr>
                <w:rFonts w:ascii="Georgia" w:eastAsia="SimSun" w:hAnsi="Georgia" w:cs="SimSun"/>
                <w:sz w:val="14"/>
                <w:szCs w:val="14"/>
              </w:rPr>
              <w:t>应</w:t>
            </w:r>
            <w:r w:rsidRPr="00DA0CE3">
              <w:rPr>
                <w:rFonts w:ascii="Georgia" w:eastAsia="Batang" w:hAnsi="Georgia" w:cs="Batang"/>
                <w:sz w:val="14"/>
                <w:szCs w:val="14"/>
              </w:rPr>
              <w:t>根据病情</w:t>
            </w:r>
            <w:r w:rsidRPr="00DA0CE3">
              <w:rPr>
                <w:rFonts w:ascii="Georgia" w:eastAsia="Batang" w:hAnsi="Georgia" w:cs="Batang"/>
                <w:sz w:val="14"/>
                <w:szCs w:val="14"/>
              </w:rPr>
              <w:t>,</w:t>
            </w:r>
            <w:r w:rsidRPr="00DA0CE3">
              <w:rPr>
                <w:rFonts w:ascii="Georgia" w:eastAsia="Batang" w:hAnsi="Georgia" w:cs="Batang"/>
                <w:sz w:val="14"/>
                <w:szCs w:val="14"/>
              </w:rPr>
              <w:t>及</w:t>
            </w:r>
            <w:r w:rsidRPr="00DA0CE3">
              <w:rPr>
                <w:rFonts w:ascii="Georgia" w:eastAsia="SimSun" w:hAnsi="Georgia" w:cs="SimSun"/>
                <w:sz w:val="14"/>
                <w:szCs w:val="14"/>
              </w:rPr>
              <w:t>时</w:t>
            </w:r>
            <w:r w:rsidRPr="00DA0CE3">
              <w:rPr>
                <w:rFonts w:ascii="Georgia" w:eastAsia="Batang" w:hAnsi="Georgia" w:cs="Batang"/>
                <w:sz w:val="14"/>
                <w:szCs w:val="14"/>
              </w:rPr>
              <w:t>到</w:t>
            </w:r>
            <w:r w:rsidRPr="00DA0CE3">
              <w:rPr>
                <w:rFonts w:ascii="Georgia" w:eastAsia="SimSun" w:hAnsi="Georgia" w:cs="SimSun"/>
                <w:sz w:val="14"/>
                <w:szCs w:val="14"/>
              </w:rPr>
              <w:t>医疗</w:t>
            </w:r>
            <w:r w:rsidRPr="00DA0CE3">
              <w:rPr>
                <w:rFonts w:ascii="Georgia" w:eastAsia="Batang" w:hAnsi="Georgia" w:cs="Batang"/>
                <w:sz w:val="14"/>
                <w:szCs w:val="14"/>
              </w:rPr>
              <w:t>机</w:t>
            </w:r>
            <w:r w:rsidRPr="00DA0CE3">
              <w:rPr>
                <w:rFonts w:ascii="Georgia" w:eastAsia="SimSun" w:hAnsi="Georgia" w:cs="SimSun"/>
                <w:sz w:val="14"/>
                <w:szCs w:val="14"/>
              </w:rPr>
              <w:t>构</w:t>
            </w:r>
            <w:r w:rsidRPr="00DA0CE3">
              <w:rPr>
                <w:rFonts w:ascii="Georgia" w:eastAsia="Batang" w:hAnsi="Georgia" w:cs="Batang"/>
                <w:sz w:val="14"/>
                <w:szCs w:val="14"/>
              </w:rPr>
              <w:t>就</w:t>
            </w:r>
            <w:r w:rsidRPr="00DA0CE3">
              <w:rPr>
                <w:rFonts w:ascii="Georgia" w:eastAsia="SimSun" w:hAnsi="Georgia" w:cs="SimSun"/>
                <w:sz w:val="14"/>
                <w:szCs w:val="14"/>
              </w:rPr>
              <w:t>诊</w:t>
            </w:r>
            <w:r w:rsidRPr="00DA0CE3">
              <w:rPr>
                <w:rFonts w:ascii="Georgia" w:eastAsia="Batang" w:hAnsi="Georgia" w:cs="Batang"/>
                <w:sz w:val="14"/>
                <w:szCs w:val="14"/>
              </w:rPr>
              <w:t>。</w:t>
            </w:r>
            <w:r w:rsidRPr="00DA0CE3">
              <w:rPr>
                <w:rFonts w:ascii="Georgia" w:eastAsia="SimSun" w:hAnsi="Georgia" w:cs="SimSun"/>
                <w:sz w:val="14"/>
                <w:szCs w:val="14"/>
              </w:rPr>
              <w:t>尽</w:t>
            </w:r>
            <w:r w:rsidRPr="00DA0CE3">
              <w:rPr>
                <w:rFonts w:ascii="Georgia" w:eastAsia="Batang" w:hAnsi="Georgia" w:cs="Batang"/>
                <w:sz w:val="14"/>
                <w:szCs w:val="14"/>
              </w:rPr>
              <w:t>量避免乘坐地</w:t>
            </w:r>
            <w:r w:rsidRPr="00DA0CE3">
              <w:rPr>
                <w:rFonts w:ascii="Georgia" w:eastAsia="SimSun" w:hAnsi="Georgia" w:cs="SimSun"/>
                <w:sz w:val="14"/>
                <w:szCs w:val="14"/>
              </w:rPr>
              <w:t>铁</w:t>
            </w:r>
            <w:r w:rsidRPr="00DA0CE3">
              <w:rPr>
                <w:rFonts w:ascii="Georgia" w:eastAsia="Batang" w:hAnsi="Georgia" w:cs="Batang"/>
                <w:sz w:val="14"/>
                <w:szCs w:val="14"/>
              </w:rPr>
              <w:t>、公共汽</w:t>
            </w:r>
            <w:r w:rsidRPr="00DA0CE3">
              <w:rPr>
                <w:rFonts w:ascii="Georgia" w:eastAsia="SimSun" w:hAnsi="Georgia" w:cs="SimSun"/>
                <w:sz w:val="14"/>
                <w:szCs w:val="14"/>
              </w:rPr>
              <w:t>车</w:t>
            </w:r>
            <w:r w:rsidRPr="00DA0CE3">
              <w:rPr>
                <w:rFonts w:ascii="Georgia" w:eastAsia="Batang" w:hAnsi="Georgia" w:cs="Batang"/>
                <w:sz w:val="14"/>
                <w:szCs w:val="14"/>
              </w:rPr>
              <w:t>等交通工具</w:t>
            </w:r>
            <w:r w:rsidRPr="00DA0CE3">
              <w:rPr>
                <w:rFonts w:ascii="Georgia" w:eastAsia="Batang" w:hAnsi="Georgia" w:cs="Batang"/>
                <w:sz w:val="14"/>
                <w:szCs w:val="14"/>
              </w:rPr>
              <w:t>,</w:t>
            </w:r>
            <w:r w:rsidRPr="00DA0CE3">
              <w:rPr>
                <w:rFonts w:ascii="Georgia" w:eastAsia="Batang" w:hAnsi="Georgia" w:cs="Batang"/>
                <w:sz w:val="14"/>
                <w:szCs w:val="14"/>
              </w:rPr>
              <w:t>避免前往人</w:t>
            </w:r>
            <w:r w:rsidRPr="00DA0CE3">
              <w:rPr>
                <w:rFonts w:ascii="Georgia" w:eastAsia="SimSun" w:hAnsi="Georgia" w:cs="SimSun"/>
                <w:sz w:val="14"/>
                <w:szCs w:val="14"/>
              </w:rPr>
              <w:t>员</w:t>
            </w:r>
            <w:r w:rsidRPr="00DA0CE3">
              <w:rPr>
                <w:rFonts w:ascii="Georgia" w:eastAsia="Batang" w:hAnsi="Georgia" w:cs="Batang"/>
                <w:sz w:val="14"/>
                <w:szCs w:val="14"/>
              </w:rPr>
              <w:t>密集的</w:t>
            </w:r>
            <w:r w:rsidRPr="00DA0CE3">
              <w:rPr>
                <w:rFonts w:ascii="Georgia" w:eastAsia="SimSun" w:hAnsi="Georgia" w:cs="SimSun"/>
                <w:sz w:val="14"/>
                <w:szCs w:val="14"/>
              </w:rPr>
              <w:t>场</w:t>
            </w:r>
            <w:r w:rsidRPr="00DA0CE3">
              <w:rPr>
                <w:rFonts w:ascii="Georgia" w:eastAsia="Batang" w:hAnsi="Georgia" w:cs="Batang"/>
                <w:sz w:val="14"/>
                <w:szCs w:val="14"/>
              </w:rPr>
              <w:t>所。</w:t>
            </w:r>
          </w:p>
          <w:p w14:paraId="095940A9"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p>
          <w:p w14:paraId="40125C26"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(4)</w:t>
            </w:r>
            <w:r w:rsidRPr="00DA0CE3">
              <w:rPr>
                <w:rFonts w:ascii="Georgia" w:eastAsia="Batang" w:hAnsi="Georgia" w:cs="Batang"/>
                <w:sz w:val="14"/>
                <w:szCs w:val="14"/>
              </w:rPr>
              <w:t>保持良好</w:t>
            </w:r>
            <w:r w:rsidRPr="00DA0CE3">
              <w:rPr>
                <w:rFonts w:ascii="Georgia" w:eastAsia="SimSun" w:hAnsi="Georgia" w:cs="SimSun"/>
                <w:sz w:val="14"/>
                <w:szCs w:val="14"/>
              </w:rPr>
              <w:t>卫</w:t>
            </w:r>
            <w:r w:rsidRPr="00DA0CE3">
              <w:rPr>
                <w:rFonts w:ascii="Georgia" w:eastAsia="Batang" w:hAnsi="Georgia" w:cs="Batang"/>
                <w:sz w:val="14"/>
                <w:szCs w:val="14"/>
              </w:rPr>
              <w:t>生和健康</w:t>
            </w:r>
            <w:r w:rsidRPr="00DA0CE3">
              <w:rPr>
                <w:rFonts w:ascii="Georgia" w:eastAsia="SimSun" w:hAnsi="Georgia" w:cs="SimSun"/>
                <w:sz w:val="14"/>
                <w:szCs w:val="14"/>
              </w:rPr>
              <w:t>习惯</w:t>
            </w:r>
          </w:p>
          <w:p w14:paraId="1B6605F5"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1)</w:t>
            </w:r>
            <w:r w:rsidRPr="00DA0CE3">
              <w:rPr>
                <w:rFonts w:ascii="Georgia" w:eastAsia="Batang" w:hAnsi="Georgia" w:cs="Batang"/>
                <w:sz w:val="14"/>
                <w:szCs w:val="14"/>
              </w:rPr>
              <w:t>居室勤</w:t>
            </w:r>
            <w:r w:rsidRPr="00DA0CE3">
              <w:rPr>
                <w:rFonts w:ascii="Georgia" w:eastAsia="SimSun" w:hAnsi="Georgia" w:cs="SimSun"/>
                <w:sz w:val="14"/>
                <w:szCs w:val="14"/>
              </w:rPr>
              <w:t>开</w:t>
            </w:r>
            <w:r w:rsidRPr="00DA0CE3">
              <w:rPr>
                <w:rFonts w:ascii="Georgia" w:eastAsia="Batang" w:hAnsi="Georgia" w:cs="Batang"/>
                <w:sz w:val="14"/>
                <w:szCs w:val="14"/>
              </w:rPr>
              <w:t>窗</w:t>
            </w:r>
            <w:r w:rsidRPr="00DA0CE3">
              <w:rPr>
                <w:rFonts w:ascii="Georgia" w:eastAsia="Batang" w:hAnsi="Georgia" w:cs="Batang"/>
                <w:sz w:val="14"/>
                <w:szCs w:val="14"/>
              </w:rPr>
              <w:t>,</w:t>
            </w:r>
            <w:r w:rsidRPr="00DA0CE3">
              <w:rPr>
                <w:rFonts w:ascii="Georgia" w:eastAsia="SimSun" w:hAnsi="Georgia" w:cs="SimSun"/>
                <w:sz w:val="14"/>
                <w:szCs w:val="14"/>
              </w:rPr>
              <w:t>经</w:t>
            </w:r>
            <w:r w:rsidRPr="00DA0CE3">
              <w:rPr>
                <w:rFonts w:ascii="Georgia" w:eastAsia="Batang" w:hAnsi="Georgia" w:cs="Batang"/>
                <w:sz w:val="14"/>
                <w:szCs w:val="14"/>
              </w:rPr>
              <w:t>常通</w:t>
            </w:r>
            <w:r w:rsidRPr="00DA0CE3">
              <w:rPr>
                <w:rFonts w:ascii="Georgia" w:eastAsia="SimSun" w:hAnsi="Georgia" w:cs="SimSun"/>
                <w:sz w:val="14"/>
                <w:szCs w:val="14"/>
              </w:rPr>
              <w:t>风</w:t>
            </w:r>
          </w:p>
          <w:p w14:paraId="33FF4DEA"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2)</w:t>
            </w:r>
            <w:r w:rsidRPr="00DA0CE3">
              <w:rPr>
                <w:rFonts w:ascii="Georgia" w:eastAsia="Batang" w:hAnsi="Georgia" w:cs="Batang"/>
                <w:sz w:val="14"/>
                <w:szCs w:val="14"/>
              </w:rPr>
              <w:t>家庭成</w:t>
            </w:r>
            <w:r w:rsidRPr="00DA0CE3">
              <w:rPr>
                <w:rFonts w:ascii="Georgia" w:eastAsia="SimSun" w:hAnsi="Georgia" w:cs="SimSun"/>
                <w:sz w:val="14"/>
                <w:szCs w:val="14"/>
              </w:rPr>
              <w:t>员</w:t>
            </w:r>
            <w:r w:rsidRPr="00DA0CE3">
              <w:rPr>
                <w:rFonts w:ascii="Georgia" w:eastAsia="Batang" w:hAnsi="Georgia" w:cs="Batang"/>
                <w:sz w:val="14"/>
                <w:szCs w:val="14"/>
              </w:rPr>
              <w:t>不共用毛巾</w:t>
            </w:r>
            <w:r w:rsidRPr="00DA0CE3">
              <w:rPr>
                <w:rFonts w:ascii="Georgia" w:eastAsia="Batang" w:hAnsi="Georgia" w:cs="Batang"/>
                <w:sz w:val="14"/>
                <w:szCs w:val="14"/>
              </w:rPr>
              <w:t>,</w:t>
            </w:r>
            <w:r w:rsidRPr="00DA0CE3">
              <w:rPr>
                <w:rFonts w:ascii="Georgia" w:eastAsia="Batang" w:hAnsi="Georgia" w:cs="Batang"/>
                <w:sz w:val="14"/>
                <w:szCs w:val="14"/>
              </w:rPr>
              <w:t>保持家居、餐具</w:t>
            </w:r>
            <w:r w:rsidRPr="00DA0CE3">
              <w:rPr>
                <w:rFonts w:ascii="Georgia" w:eastAsia="SimSun" w:hAnsi="Georgia" w:cs="SimSun"/>
                <w:sz w:val="14"/>
                <w:szCs w:val="14"/>
              </w:rPr>
              <w:t>清洁</w:t>
            </w:r>
            <w:r w:rsidRPr="00DA0CE3">
              <w:rPr>
                <w:rFonts w:ascii="Georgia" w:eastAsia="Batang" w:hAnsi="Georgia" w:cs="Batang"/>
                <w:sz w:val="14"/>
                <w:szCs w:val="14"/>
              </w:rPr>
              <w:t>,</w:t>
            </w:r>
            <w:r w:rsidRPr="00DA0CE3">
              <w:rPr>
                <w:rFonts w:ascii="Georgia" w:eastAsia="Batang" w:hAnsi="Georgia" w:cs="Batang"/>
                <w:sz w:val="14"/>
                <w:szCs w:val="14"/>
              </w:rPr>
              <w:t>勤</w:t>
            </w:r>
            <w:r w:rsidRPr="00DA0CE3">
              <w:rPr>
                <w:rFonts w:ascii="Georgia" w:eastAsia="SimSun" w:hAnsi="Georgia" w:cs="SimSun"/>
                <w:sz w:val="14"/>
                <w:szCs w:val="14"/>
              </w:rPr>
              <w:t>晒</w:t>
            </w:r>
            <w:r w:rsidRPr="00DA0CE3">
              <w:rPr>
                <w:rFonts w:ascii="Georgia" w:eastAsia="Batang" w:hAnsi="Georgia" w:cs="Batang"/>
                <w:sz w:val="14"/>
                <w:szCs w:val="14"/>
              </w:rPr>
              <w:t>衣被。</w:t>
            </w:r>
          </w:p>
          <w:p w14:paraId="645CCF8A"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3)</w:t>
            </w:r>
            <w:r w:rsidRPr="00DA0CE3">
              <w:rPr>
                <w:rFonts w:ascii="Georgia" w:eastAsia="Batang" w:hAnsi="Georgia" w:cs="Batang"/>
                <w:sz w:val="14"/>
                <w:szCs w:val="14"/>
              </w:rPr>
              <w:t>不</w:t>
            </w:r>
            <w:r w:rsidRPr="00DA0CE3">
              <w:rPr>
                <w:rFonts w:ascii="Georgia" w:eastAsia="SimSun" w:hAnsi="Georgia" w:cs="SimSun"/>
                <w:sz w:val="14"/>
                <w:szCs w:val="14"/>
              </w:rPr>
              <w:t>随</w:t>
            </w:r>
            <w:r w:rsidRPr="00DA0CE3">
              <w:rPr>
                <w:rFonts w:ascii="Georgia" w:eastAsia="Batang" w:hAnsi="Georgia" w:cs="Batang"/>
                <w:sz w:val="14"/>
                <w:szCs w:val="14"/>
              </w:rPr>
              <w:t>地吐痰</w:t>
            </w:r>
            <w:r w:rsidRPr="00DA0CE3">
              <w:rPr>
                <w:rFonts w:ascii="Georgia" w:eastAsia="Batang" w:hAnsi="Georgia" w:cs="Batang"/>
                <w:sz w:val="14"/>
                <w:szCs w:val="14"/>
              </w:rPr>
              <w:t>,</w:t>
            </w:r>
            <w:r w:rsidRPr="00DA0CE3">
              <w:rPr>
                <w:rFonts w:ascii="Georgia" w:eastAsia="Batang" w:hAnsi="Georgia" w:cs="Batang"/>
                <w:sz w:val="14"/>
                <w:szCs w:val="14"/>
              </w:rPr>
              <w:t>口鼻分泌物用</w:t>
            </w:r>
            <w:r w:rsidRPr="00DA0CE3">
              <w:rPr>
                <w:rFonts w:ascii="Georgia" w:eastAsia="SimSun" w:hAnsi="Georgia" w:cs="SimSun"/>
                <w:sz w:val="14"/>
                <w:szCs w:val="14"/>
              </w:rPr>
              <w:t>纸</w:t>
            </w:r>
            <w:r w:rsidRPr="00DA0CE3">
              <w:rPr>
                <w:rFonts w:ascii="Georgia" w:eastAsia="Batang" w:hAnsi="Georgia" w:cs="Batang"/>
                <w:sz w:val="14"/>
                <w:szCs w:val="14"/>
              </w:rPr>
              <w:t>巾包好</w:t>
            </w:r>
            <w:r w:rsidRPr="00DA0CE3">
              <w:rPr>
                <w:rFonts w:ascii="Georgia" w:eastAsia="Batang" w:hAnsi="Georgia" w:cs="Batang"/>
                <w:sz w:val="14"/>
                <w:szCs w:val="14"/>
              </w:rPr>
              <w:t>,</w:t>
            </w:r>
            <w:r w:rsidRPr="00DA0CE3">
              <w:rPr>
                <w:rFonts w:ascii="Georgia" w:eastAsia="Batang" w:hAnsi="Georgia" w:cs="Batang"/>
                <w:sz w:val="14"/>
                <w:szCs w:val="14"/>
              </w:rPr>
              <w:t>弃置于有盖</w:t>
            </w:r>
            <w:r w:rsidRPr="00DA0CE3">
              <w:rPr>
                <w:rFonts w:ascii="Georgia" w:eastAsia="SimSun" w:hAnsi="Georgia" w:cs="SimSun"/>
                <w:sz w:val="14"/>
                <w:szCs w:val="14"/>
              </w:rPr>
              <w:t>垃</w:t>
            </w:r>
            <w:r w:rsidRPr="00DA0CE3">
              <w:rPr>
                <w:rFonts w:ascii="Georgia" w:eastAsia="Batang" w:hAnsi="Georgia" w:cs="Batang"/>
                <w:sz w:val="14"/>
                <w:szCs w:val="14"/>
              </w:rPr>
              <w:t>圾桶</w:t>
            </w:r>
            <w:r w:rsidRPr="00DA0CE3">
              <w:rPr>
                <w:rFonts w:ascii="Georgia" w:eastAsia="SimSun" w:hAnsi="Georgia" w:cs="SimSun"/>
                <w:sz w:val="14"/>
                <w:szCs w:val="14"/>
              </w:rPr>
              <w:t>内</w:t>
            </w:r>
            <w:r w:rsidRPr="00DA0CE3">
              <w:rPr>
                <w:rFonts w:ascii="Georgia" w:eastAsia="Batang" w:hAnsi="Georgia" w:cs="Batang"/>
                <w:sz w:val="14"/>
                <w:szCs w:val="14"/>
              </w:rPr>
              <w:t>。</w:t>
            </w:r>
          </w:p>
          <w:p w14:paraId="5792D08D"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4)</w:t>
            </w:r>
            <w:r w:rsidRPr="00DA0CE3">
              <w:rPr>
                <w:rFonts w:ascii="Georgia" w:eastAsia="Batang" w:hAnsi="Georgia" w:cs="Batang"/>
                <w:sz w:val="14"/>
                <w:szCs w:val="14"/>
              </w:rPr>
              <w:t>注意</w:t>
            </w:r>
            <w:r w:rsidRPr="00DA0CE3">
              <w:rPr>
                <w:rFonts w:ascii="Georgia" w:eastAsia="SimSun" w:hAnsi="Georgia" w:cs="SimSun"/>
                <w:sz w:val="14"/>
                <w:szCs w:val="14"/>
              </w:rPr>
              <w:t>营养</w:t>
            </w:r>
            <w:r w:rsidRPr="00DA0CE3">
              <w:rPr>
                <w:rFonts w:ascii="Georgia" w:eastAsia="Batang" w:hAnsi="Georgia" w:cs="Batang"/>
                <w:sz w:val="14"/>
                <w:szCs w:val="14"/>
              </w:rPr>
              <w:t>,</w:t>
            </w:r>
            <w:r w:rsidRPr="00DA0CE3">
              <w:rPr>
                <w:rFonts w:ascii="Georgia" w:eastAsia="Batang" w:hAnsi="Georgia" w:cs="Batang"/>
                <w:sz w:val="14"/>
                <w:szCs w:val="14"/>
              </w:rPr>
              <w:t>适度</w:t>
            </w:r>
            <w:r w:rsidRPr="00DA0CE3">
              <w:rPr>
                <w:rFonts w:ascii="Georgia" w:eastAsia="SimSun" w:hAnsi="Georgia" w:cs="SimSun"/>
                <w:sz w:val="14"/>
                <w:szCs w:val="14"/>
              </w:rPr>
              <w:t>运动</w:t>
            </w:r>
            <w:r w:rsidRPr="00DA0CE3">
              <w:rPr>
                <w:rFonts w:ascii="Georgia" w:eastAsia="Batang" w:hAnsi="Georgia" w:cs="Batang"/>
                <w:sz w:val="14"/>
                <w:szCs w:val="14"/>
              </w:rPr>
              <w:t>。</w:t>
            </w:r>
          </w:p>
          <w:p w14:paraId="36578EE2"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5)</w:t>
            </w:r>
            <w:r w:rsidRPr="00DA0CE3">
              <w:rPr>
                <w:rFonts w:ascii="Georgia" w:eastAsia="Batang" w:hAnsi="Georgia" w:cs="Batang"/>
                <w:sz w:val="14"/>
                <w:szCs w:val="14"/>
              </w:rPr>
              <w:t>不要接</w:t>
            </w:r>
            <w:r w:rsidRPr="00DA0CE3">
              <w:rPr>
                <w:rFonts w:ascii="Georgia" w:eastAsia="SimSun" w:hAnsi="Georgia" w:cs="SimSun"/>
                <w:sz w:val="14"/>
                <w:szCs w:val="14"/>
              </w:rPr>
              <w:t>触</w:t>
            </w:r>
            <w:r w:rsidRPr="00DA0CE3">
              <w:rPr>
                <w:rFonts w:ascii="Georgia" w:eastAsia="Batang" w:hAnsi="Georgia" w:cs="Batang"/>
                <w:sz w:val="14"/>
                <w:szCs w:val="14"/>
              </w:rPr>
              <w:t>、</w:t>
            </w:r>
            <w:r w:rsidRPr="00DA0CE3">
              <w:rPr>
                <w:rFonts w:ascii="Georgia" w:eastAsia="SimSun" w:hAnsi="Georgia" w:cs="SimSun"/>
                <w:sz w:val="14"/>
                <w:szCs w:val="14"/>
              </w:rPr>
              <w:t>购买</w:t>
            </w:r>
            <w:r w:rsidRPr="00DA0CE3">
              <w:rPr>
                <w:rFonts w:ascii="Georgia" w:eastAsia="Batang" w:hAnsi="Georgia" w:cs="Batang"/>
                <w:sz w:val="14"/>
                <w:szCs w:val="14"/>
              </w:rPr>
              <w:t>利食用野生</w:t>
            </w:r>
            <w:r w:rsidRPr="00DA0CE3">
              <w:rPr>
                <w:rFonts w:ascii="Georgia" w:eastAsia="SimSun" w:hAnsi="Georgia" w:cs="SimSun"/>
                <w:sz w:val="14"/>
                <w:szCs w:val="14"/>
              </w:rPr>
              <w:t>动</w:t>
            </w:r>
            <w:r w:rsidRPr="00DA0CE3">
              <w:rPr>
                <w:rFonts w:ascii="Georgia" w:eastAsia="Batang" w:hAnsi="Georgia" w:cs="Batang"/>
                <w:sz w:val="14"/>
                <w:szCs w:val="14"/>
              </w:rPr>
              <w:t>物</w:t>
            </w:r>
            <w:r w:rsidRPr="00DA0CE3">
              <w:rPr>
                <w:rFonts w:ascii="Georgia" w:eastAsia="Batang" w:hAnsi="Georgia" w:cs="Batang"/>
                <w:sz w:val="14"/>
                <w:szCs w:val="14"/>
              </w:rPr>
              <w:t>(</w:t>
            </w:r>
            <w:r w:rsidRPr="00DA0CE3">
              <w:rPr>
                <w:rFonts w:ascii="Georgia" w:eastAsia="Batang" w:hAnsi="Georgia" w:cs="Batang"/>
                <w:sz w:val="14"/>
                <w:szCs w:val="14"/>
              </w:rPr>
              <w:t>即野味</w:t>
            </w:r>
            <w:r w:rsidRPr="00DA0CE3">
              <w:rPr>
                <w:rFonts w:ascii="Georgia" w:eastAsia="Batang" w:hAnsi="Georgia" w:cs="Batang"/>
                <w:sz w:val="14"/>
                <w:szCs w:val="14"/>
              </w:rPr>
              <w:t>);</w:t>
            </w:r>
            <w:r w:rsidRPr="00DA0CE3">
              <w:rPr>
                <w:rFonts w:ascii="Georgia" w:eastAsia="SimSun" w:hAnsi="Georgia" w:cs="SimSun"/>
                <w:sz w:val="14"/>
                <w:szCs w:val="14"/>
              </w:rPr>
              <w:t>尽</w:t>
            </w:r>
            <w:r w:rsidRPr="00DA0CE3">
              <w:rPr>
                <w:rFonts w:ascii="Georgia" w:eastAsia="Batang" w:hAnsi="Georgia" w:cs="Batang"/>
                <w:sz w:val="14"/>
                <w:szCs w:val="14"/>
              </w:rPr>
              <w:t>量避免前社售</w:t>
            </w:r>
            <w:r w:rsidRPr="00DA0CE3">
              <w:rPr>
                <w:rFonts w:ascii="Georgia" w:eastAsia="SimSun" w:hAnsi="Georgia" w:cs="SimSun"/>
                <w:sz w:val="14"/>
                <w:szCs w:val="14"/>
              </w:rPr>
              <w:t>实</w:t>
            </w:r>
            <w:r w:rsidRPr="00DA0CE3">
              <w:rPr>
                <w:rFonts w:ascii="Georgia" w:eastAsia="Batang" w:hAnsi="Georgia" w:cs="Batang"/>
                <w:sz w:val="14"/>
                <w:szCs w:val="14"/>
              </w:rPr>
              <w:t>活体</w:t>
            </w:r>
            <w:r w:rsidRPr="00DA0CE3">
              <w:rPr>
                <w:rFonts w:ascii="Georgia" w:eastAsia="SimSun" w:hAnsi="Georgia" w:cs="SimSun"/>
                <w:sz w:val="14"/>
                <w:szCs w:val="14"/>
              </w:rPr>
              <w:t>动</w:t>
            </w:r>
            <w:r w:rsidRPr="00DA0CE3">
              <w:rPr>
                <w:rFonts w:ascii="Georgia" w:eastAsia="Batang" w:hAnsi="Georgia" w:cs="Batang"/>
                <w:sz w:val="14"/>
                <w:szCs w:val="14"/>
              </w:rPr>
              <w:t>物</w:t>
            </w:r>
            <w:r w:rsidRPr="00DA0CE3">
              <w:rPr>
                <w:rFonts w:ascii="Georgia" w:eastAsia="Batang" w:hAnsi="Georgia" w:cs="Batang"/>
                <w:sz w:val="14"/>
                <w:szCs w:val="14"/>
              </w:rPr>
              <w:t>(</w:t>
            </w:r>
            <w:r w:rsidRPr="00DA0CE3">
              <w:rPr>
                <w:rFonts w:ascii="Georgia" w:eastAsia="Batang" w:hAnsi="Georgia" w:cs="Batang"/>
                <w:sz w:val="14"/>
                <w:szCs w:val="14"/>
              </w:rPr>
              <w:t>离</w:t>
            </w:r>
            <w:r w:rsidRPr="00DA0CE3">
              <w:rPr>
                <w:rFonts w:ascii="Georgia" w:eastAsia="SimSun" w:hAnsi="Georgia" w:cs="SimSun"/>
                <w:sz w:val="14"/>
                <w:szCs w:val="14"/>
              </w:rPr>
              <w:t>类</w:t>
            </w:r>
            <w:r w:rsidRPr="00DA0CE3">
              <w:rPr>
                <w:rFonts w:ascii="Georgia" w:eastAsia="Batang" w:hAnsi="Georgia" w:cs="Batang"/>
                <w:sz w:val="14"/>
                <w:szCs w:val="14"/>
              </w:rPr>
              <w:t>、海广品、野生</w:t>
            </w:r>
            <w:r w:rsidRPr="00DA0CE3">
              <w:rPr>
                <w:rFonts w:ascii="Georgia" w:eastAsia="SimSun" w:hAnsi="Georgia" w:cs="SimSun"/>
                <w:sz w:val="14"/>
                <w:szCs w:val="14"/>
              </w:rPr>
              <w:t>动</w:t>
            </w:r>
            <w:r w:rsidRPr="00DA0CE3">
              <w:rPr>
                <w:rFonts w:ascii="Georgia" w:eastAsia="Batang" w:hAnsi="Georgia" w:cs="Batang"/>
                <w:sz w:val="14"/>
                <w:szCs w:val="14"/>
              </w:rPr>
              <w:t>物等</w:t>
            </w:r>
            <w:r w:rsidRPr="00DA0CE3">
              <w:rPr>
                <w:rFonts w:ascii="Georgia" w:eastAsia="Batang" w:hAnsi="Georgia" w:cs="Batang"/>
                <w:sz w:val="14"/>
                <w:szCs w:val="14"/>
              </w:rPr>
              <w:t>)</w:t>
            </w:r>
            <w:r w:rsidRPr="00DA0CE3">
              <w:rPr>
                <w:rFonts w:ascii="Georgia" w:eastAsia="Batang" w:hAnsi="Georgia" w:cs="Batang"/>
                <w:sz w:val="14"/>
                <w:szCs w:val="14"/>
              </w:rPr>
              <w:t>的市</w:t>
            </w:r>
            <w:r w:rsidRPr="00DA0CE3">
              <w:rPr>
                <w:rFonts w:ascii="Georgia" w:eastAsia="SimSun" w:hAnsi="Georgia" w:cs="SimSun"/>
                <w:sz w:val="14"/>
                <w:szCs w:val="14"/>
              </w:rPr>
              <w:t>场</w:t>
            </w:r>
            <w:r w:rsidRPr="00DA0CE3">
              <w:rPr>
                <w:rFonts w:ascii="Georgia" w:eastAsia="Batang" w:hAnsi="Georgia" w:cs="Batang"/>
                <w:sz w:val="14"/>
                <w:szCs w:val="14"/>
              </w:rPr>
              <w:t>。</w:t>
            </w:r>
          </w:p>
          <w:p w14:paraId="6E3EFDAD" w14:textId="3286F995" w:rsidR="00694D8B" w:rsidRPr="00DA0CE3" w:rsidRDefault="161E3953" w:rsidP="005317E6">
            <w:pPr>
              <w:cnfStyle w:val="000000000000" w:firstRow="0" w:lastRow="0" w:firstColumn="0" w:lastColumn="0" w:oddVBand="0" w:evenVBand="0" w:oddHBand="0" w:evenHBand="0" w:firstRowFirstColumn="0" w:firstRowLastColumn="0" w:lastRowFirstColumn="0" w:lastRowLastColumn="0"/>
              <w:rPr>
                <w:rFonts w:ascii="Georgia" w:hAnsi="Georgia"/>
              </w:rPr>
            </w:pPr>
            <w:r w:rsidRPr="00DA0CE3">
              <w:rPr>
                <w:rFonts w:ascii="Georgia" w:eastAsia="Batang" w:hAnsi="Georgia" w:cs="Batang"/>
                <w:sz w:val="14"/>
                <w:szCs w:val="14"/>
              </w:rPr>
              <w:t>6)</w:t>
            </w:r>
            <w:r w:rsidRPr="00DA0CE3">
              <w:rPr>
                <w:rFonts w:ascii="Georgia" w:eastAsia="Batang" w:hAnsi="Georgia" w:cs="Batang"/>
                <w:sz w:val="14"/>
                <w:szCs w:val="14"/>
              </w:rPr>
              <w:t>家庭</w:t>
            </w:r>
            <w:r w:rsidRPr="00DA0CE3">
              <w:rPr>
                <w:rFonts w:ascii="Georgia" w:eastAsia="SimSun" w:hAnsi="Georgia" w:cs="SimSun"/>
                <w:sz w:val="14"/>
                <w:szCs w:val="14"/>
              </w:rPr>
              <w:t>备</w:t>
            </w:r>
            <w:r w:rsidRPr="00DA0CE3">
              <w:rPr>
                <w:rFonts w:ascii="Georgia" w:eastAsia="Batang" w:hAnsi="Georgia" w:cs="Batang"/>
                <w:sz w:val="14"/>
                <w:szCs w:val="14"/>
              </w:rPr>
              <w:t>置体</w:t>
            </w:r>
            <w:r w:rsidRPr="00DA0CE3">
              <w:rPr>
                <w:rFonts w:ascii="Georgia" w:eastAsia="SimSun" w:hAnsi="Georgia" w:cs="SimSun"/>
                <w:sz w:val="14"/>
                <w:szCs w:val="14"/>
              </w:rPr>
              <w:t>温计</w:t>
            </w:r>
            <w:r w:rsidRPr="00DA0CE3">
              <w:rPr>
                <w:rFonts w:ascii="Georgia" w:eastAsia="Batang" w:hAnsi="Georgia" w:cs="Batang"/>
                <w:sz w:val="14"/>
                <w:szCs w:val="14"/>
              </w:rPr>
              <w:t>、一次性使用</w:t>
            </w:r>
            <w:r w:rsidRPr="00DA0CE3">
              <w:rPr>
                <w:rFonts w:ascii="Georgia" w:eastAsia="SimSun" w:hAnsi="Georgia" w:cs="SimSun"/>
                <w:sz w:val="14"/>
                <w:szCs w:val="14"/>
              </w:rPr>
              <w:t>医</w:t>
            </w:r>
            <w:r w:rsidRPr="00DA0CE3">
              <w:rPr>
                <w:rFonts w:ascii="Georgia" w:eastAsia="Batang" w:hAnsi="Georgia" w:cs="Batang"/>
                <w:sz w:val="14"/>
                <w:szCs w:val="14"/>
              </w:rPr>
              <w:t>用</w:t>
            </w:r>
            <w:r w:rsidRPr="00DA0CE3">
              <w:rPr>
                <w:rFonts w:ascii="Georgia" w:eastAsia="SimSun" w:hAnsi="Georgia" w:cs="SimSun"/>
                <w:sz w:val="14"/>
                <w:szCs w:val="14"/>
              </w:rPr>
              <w:t>门罩</w:t>
            </w:r>
            <w:r w:rsidRPr="00DA0CE3">
              <w:rPr>
                <w:rFonts w:ascii="Georgia" w:eastAsia="Batang" w:hAnsi="Georgia" w:cs="Batang"/>
                <w:sz w:val="14"/>
                <w:szCs w:val="14"/>
              </w:rPr>
              <w:t>、家庭消毒用品等物</w:t>
            </w:r>
            <w:r w:rsidRPr="00DA0CE3">
              <w:rPr>
                <w:rFonts w:ascii="Georgia" w:eastAsia="SimSun" w:hAnsi="Georgia" w:cs="SimSun"/>
                <w:sz w:val="14"/>
                <w:szCs w:val="14"/>
              </w:rPr>
              <w:t>资</w:t>
            </w:r>
          </w:p>
          <w:p w14:paraId="14CD56F3" w14:textId="7E2FEF89" w:rsidR="00694D8B" w:rsidRPr="00DA0CE3" w:rsidRDefault="00694D8B" w:rsidP="161E3953">
            <w:pPr>
              <w:cnfStyle w:val="000000000000" w:firstRow="0" w:lastRow="0" w:firstColumn="0" w:lastColumn="0" w:oddVBand="0" w:evenVBand="0" w:oddHBand="0" w:evenHBand="0" w:firstRowFirstColumn="0" w:firstRowLastColumn="0" w:lastRowFirstColumn="0" w:lastRowLastColumn="0"/>
              <w:rPr>
                <w:rFonts w:ascii="Georgia" w:eastAsia="SimSun" w:hAnsi="Georgia" w:cs="SimSun"/>
                <w:sz w:val="14"/>
                <w:szCs w:val="14"/>
              </w:rPr>
            </w:pPr>
          </w:p>
          <w:p w14:paraId="624F5367" w14:textId="7B2933A8" w:rsidR="00694D8B"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eastAsia="SimSun" w:hAnsi="Georgia" w:cs="SimSun"/>
                <w:color w:val="00B0F0"/>
                <w:sz w:val="14"/>
                <w:szCs w:val="14"/>
              </w:rPr>
            </w:pPr>
            <w:r w:rsidRPr="00DA0CE3">
              <w:rPr>
                <w:rFonts w:ascii="Georgia" w:eastAsia="SimSun" w:hAnsi="Georgia" w:cs="SimSun"/>
                <w:color w:val="00B0F0"/>
                <w:sz w:val="14"/>
                <w:szCs w:val="14"/>
              </w:rPr>
              <w:t>《中国疾病预防控制中心》</w:t>
            </w:r>
          </w:p>
        </w:tc>
        <w:tc>
          <w:tcPr>
            <w:tcW w:w="4254" w:type="dxa"/>
            <w:vAlign w:val="center"/>
          </w:tcPr>
          <w:p w14:paraId="533E709C"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1) Minimize outdoor activities</w:t>
            </w:r>
          </w:p>
          <w:p w14:paraId="1D72F29B"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1. Avoid going to epidemic area</w:t>
            </w:r>
          </w:p>
          <w:p w14:paraId="5DD1E74B"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 Avoid visiting people and party event, stay at home.</w:t>
            </w:r>
          </w:p>
          <w:p w14:paraId="58A310EB" w14:textId="5DA9FABB"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3. Reduce the time of visiting public area which is crowded and has poor ventilation, such as public bathroom, hot spring, theater, KTV, shopping mall, train station, airport, wharf, </w:t>
            </w:r>
            <w:r w:rsidR="00D47F70" w:rsidRPr="00DA0CE3">
              <w:rPr>
                <w:rFonts w:ascii="Georgia" w:hAnsi="Georgia" w:cs="Times New Roman"/>
                <w:sz w:val="16"/>
                <w:szCs w:val="16"/>
              </w:rPr>
              <w:t>gallery</w:t>
            </w:r>
            <w:r w:rsidRPr="00DA0CE3">
              <w:rPr>
                <w:rFonts w:ascii="Georgia" w:hAnsi="Georgia" w:cs="Times New Roman"/>
                <w:sz w:val="16"/>
                <w:szCs w:val="16"/>
              </w:rPr>
              <w:t>, etc.</w:t>
            </w:r>
          </w:p>
          <w:p w14:paraId="02CCFE10"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0D3B5481"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 Individual protection and hand hygiene</w:t>
            </w:r>
          </w:p>
          <w:p w14:paraId="38257E2E" w14:textId="192D3EB5"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1. Wear mask when go outside. Wear </w:t>
            </w:r>
            <w:r w:rsidR="00D47F70" w:rsidRPr="00DA0CE3">
              <w:rPr>
                <w:rFonts w:ascii="Georgia" w:hAnsi="Georgia" w:cs="Times New Roman"/>
                <w:sz w:val="16"/>
                <w:szCs w:val="16"/>
              </w:rPr>
              <w:t>disposable</w:t>
            </w:r>
            <w:r w:rsidRPr="00DA0CE3">
              <w:rPr>
                <w:rFonts w:ascii="Georgia" w:hAnsi="Georgia" w:cs="Times New Roman"/>
                <w:sz w:val="16"/>
                <w:szCs w:val="16"/>
              </w:rPr>
              <w:t xml:space="preserve"> medical facemask when you head to public area, taking public transportations. Wear surgical mask when you visit the fever clinic in hospital.</w:t>
            </w:r>
          </w:p>
          <w:p w14:paraId="116686B7" w14:textId="005DE92C"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2. Keep good hand hygiene. Reduce frequency of touching items in public area. Use </w:t>
            </w:r>
            <w:r w:rsidR="00A67117" w:rsidRPr="00DA0CE3">
              <w:rPr>
                <w:rFonts w:ascii="Georgia" w:hAnsi="Georgia" w:cs="Times New Roman"/>
                <w:sz w:val="16"/>
                <w:szCs w:val="16"/>
              </w:rPr>
              <w:t>alcohol-based</w:t>
            </w:r>
            <w:r w:rsidRPr="00DA0CE3">
              <w:rPr>
                <w:rFonts w:ascii="Georgia" w:hAnsi="Georgia" w:cs="Times New Roman"/>
                <w:sz w:val="16"/>
                <w:szCs w:val="16"/>
              </w:rPr>
              <w:t xml:space="preserve"> hand sanitizer or soap to clean hands before </w:t>
            </w:r>
            <w:r w:rsidR="00D47F70" w:rsidRPr="00DA0CE3">
              <w:rPr>
                <w:rFonts w:ascii="Georgia" w:hAnsi="Georgia" w:cs="Times New Roman"/>
                <w:sz w:val="16"/>
                <w:szCs w:val="16"/>
              </w:rPr>
              <w:t>dinning, after</w:t>
            </w:r>
            <w:r w:rsidRPr="00DA0CE3">
              <w:rPr>
                <w:rFonts w:ascii="Georgia" w:hAnsi="Georgia" w:cs="Times New Roman"/>
                <w:sz w:val="16"/>
                <w:szCs w:val="16"/>
              </w:rPr>
              <w:t xml:space="preserve"> using restroom, after covering cough and sneeze, after visiting public places. Wear gloves are </w:t>
            </w:r>
            <w:r w:rsidR="00D47F70" w:rsidRPr="00DA0CE3">
              <w:rPr>
                <w:rFonts w:ascii="Georgia" w:hAnsi="Georgia" w:cs="Times New Roman"/>
                <w:sz w:val="16"/>
                <w:szCs w:val="16"/>
              </w:rPr>
              <w:t>recommended</w:t>
            </w:r>
            <w:r w:rsidRPr="00DA0CE3">
              <w:rPr>
                <w:rFonts w:ascii="Georgia" w:hAnsi="Georgia" w:cs="Times New Roman"/>
                <w:sz w:val="16"/>
                <w:szCs w:val="16"/>
              </w:rPr>
              <w:t>.</w:t>
            </w:r>
          </w:p>
          <w:p w14:paraId="254AE722" w14:textId="55B0590C"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Clean hands after removing gloves. Avoid touch face with hands when you uncertain about hand</w:t>
            </w:r>
            <w:r w:rsidR="00D47F70" w:rsidRPr="00DA0CE3">
              <w:rPr>
                <w:rFonts w:ascii="Georgia" w:hAnsi="Georgia" w:cs="Times New Roman"/>
                <w:sz w:val="16"/>
                <w:szCs w:val="16"/>
              </w:rPr>
              <w:t>s’</w:t>
            </w:r>
            <w:r w:rsidRPr="00DA0CE3">
              <w:rPr>
                <w:rFonts w:ascii="Georgia" w:hAnsi="Georgia" w:cs="Times New Roman"/>
                <w:sz w:val="16"/>
                <w:szCs w:val="16"/>
              </w:rPr>
              <w:t xml:space="preserve"> </w:t>
            </w:r>
            <w:r w:rsidR="00D47F70" w:rsidRPr="00DA0CE3">
              <w:rPr>
                <w:rFonts w:ascii="Georgia" w:hAnsi="Georgia" w:cs="Times New Roman"/>
                <w:sz w:val="16"/>
                <w:szCs w:val="16"/>
              </w:rPr>
              <w:t>cleanness</w:t>
            </w:r>
            <w:r w:rsidRPr="00DA0CE3">
              <w:rPr>
                <w:rFonts w:ascii="Georgia" w:hAnsi="Georgia" w:cs="Times New Roman"/>
                <w:sz w:val="16"/>
                <w:szCs w:val="16"/>
              </w:rPr>
              <w:t xml:space="preserve">. Use elbow to cover mouth and nose when you sneeze and cough. </w:t>
            </w:r>
          </w:p>
          <w:p w14:paraId="4591D639"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06D41E81"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3) Health monitoring and visit doctor</w:t>
            </w:r>
          </w:p>
          <w:p w14:paraId="12A2ED85" w14:textId="20C04872"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1. Monitor health condition for each family member. Take a body temperature </w:t>
            </w:r>
            <w:r w:rsidR="00D47F70" w:rsidRPr="00DA0CE3">
              <w:rPr>
                <w:rFonts w:ascii="Georgia" w:hAnsi="Georgia" w:cs="Times New Roman"/>
                <w:sz w:val="16"/>
                <w:szCs w:val="16"/>
              </w:rPr>
              <w:t>measurement</w:t>
            </w:r>
            <w:r w:rsidRPr="00DA0CE3">
              <w:rPr>
                <w:rFonts w:ascii="Georgia" w:hAnsi="Georgia" w:cs="Times New Roman"/>
                <w:sz w:val="16"/>
                <w:szCs w:val="16"/>
              </w:rPr>
              <w:t xml:space="preserve"> when you have fever. Measure body temperature twice per day for kids at home. </w:t>
            </w:r>
          </w:p>
          <w:p w14:paraId="0F7EB2B4" w14:textId="552FC251"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2. Immediately wear mask and go to see doctor if </w:t>
            </w:r>
            <w:r w:rsidR="00D47F70" w:rsidRPr="00DA0CE3">
              <w:rPr>
                <w:rFonts w:ascii="Georgia" w:hAnsi="Georgia" w:cs="Times New Roman"/>
                <w:sz w:val="16"/>
                <w:szCs w:val="16"/>
              </w:rPr>
              <w:t>suspicious</w:t>
            </w:r>
            <w:r w:rsidRPr="00DA0CE3">
              <w:rPr>
                <w:rFonts w:ascii="Georgia" w:hAnsi="Georgia" w:cs="Times New Roman"/>
                <w:sz w:val="16"/>
                <w:szCs w:val="16"/>
              </w:rPr>
              <w:t xml:space="preserve"> symptoms occur. If any Covid-19 related symptoms occur (Fever, fatigue, cough, sore throat, chest tightness, dyspnea, nausea, vomiting, diarrhea, conjunctivitis, muscle soreness, </w:t>
            </w:r>
            <w:r w:rsidR="00D47F70" w:rsidRPr="00DA0CE3">
              <w:rPr>
                <w:rFonts w:ascii="Georgia" w:hAnsi="Georgia" w:cs="Times New Roman"/>
                <w:sz w:val="16"/>
                <w:szCs w:val="16"/>
              </w:rPr>
              <w:t>etc.</w:t>
            </w:r>
            <w:r w:rsidRPr="00DA0CE3">
              <w:rPr>
                <w:rFonts w:ascii="Georgia" w:hAnsi="Georgia" w:cs="Times New Roman"/>
                <w:sz w:val="16"/>
                <w:szCs w:val="16"/>
              </w:rPr>
              <w:t xml:space="preserve">), go visit </w:t>
            </w:r>
            <w:r w:rsidR="00D47F70" w:rsidRPr="00DA0CE3">
              <w:rPr>
                <w:rFonts w:ascii="Georgia" w:hAnsi="Georgia" w:cs="Times New Roman"/>
                <w:sz w:val="16"/>
                <w:szCs w:val="16"/>
              </w:rPr>
              <w:t>medical care</w:t>
            </w:r>
            <w:r w:rsidRPr="00DA0CE3">
              <w:rPr>
                <w:rFonts w:ascii="Georgia" w:hAnsi="Georgia" w:cs="Times New Roman"/>
                <w:sz w:val="16"/>
                <w:szCs w:val="16"/>
              </w:rPr>
              <w:t xml:space="preserve"> institution in time. Avoid taking public transportations and do not go to crowded places. </w:t>
            </w:r>
          </w:p>
          <w:p w14:paraId="0A9A5D64"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5EFD6911"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4) Maintain good hygiene and healthy habits</w:t>
            </w:r>
          </w:p>
          <w:p w14:paraId="3AB4A3AB"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1. Keep the window open as much as possible to maintain a good ventilation. </w:t>
            </w:r>
          </w:p>
          <w:p w14:paraId="3EF79F94"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2. Do not share towel with family, use clean tableware, use sunlight to sanitize cloth and beddings. </w:t>
            </w:r>
          </w:p>
          <w:p w14:paraId="3CB1BD0B"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3. Do not spit casually. Cover it up by tissue and toss it to trashcan. </w:t>
            </w:r>
          </w:p>
          <w:p w14:paraId="09AE2564"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4. Balanced diet, take exercise regularly. </w:t>
            </w:r>
          </w:p>
          <w:p w14:paraId="78DD315C" w14:textId="77777777" w:rsidR="005317E6" w:rsidRPr="00DA0CE3" w:rsidRDefault="005317E6" w:rsidP="005317E6">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5. Do not touch or purchase wild animals. Avoid going to market where sell live creatures. </w:t>
            </w:r>
          </w:p>
          <w:p w14:paraId="687BBF1F" w14:textId="4AAF692F" w:rsidR="00694D8B"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rPr>
            </w:pPr>
            <w:r w:rsidRPr="00DA0CE3">
              <w:rPr>
                <w:rFonts w:ascii="Georgia" w:hAnsi="Georgia" w:cs="Times New Roman"/>
                <w:sz w:val="16"/>
                <w:szCs w:val="16"/>
              </w:rPr>
              <w:t>6. Store the thermometer, disposable face mask and sanitizers at home.</w:t>
            </w:r>
          </w:p>
          <w:p w14:paraId="65B65D9B" w14:textId="53A7EB35" w:rsidR="00694D8B" w:rsidRPr="00DA0CE3" w:rsidRDefault="00694D8B"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772EDFE4" w14:textId="690C3B99" w:rsidR="00694D8B"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color w:val="00B0F0"/>
                <w:sz w:val="16"/>
                <w:szCs w:val="16"/>
              </w:rPr>
            </w:pPr>
            <w:r w:rsidRPr="00DA0CE3">
              <w:rPr>
                <w:rFonts w:ascii="Georgia" w:hAnsi="Georgia" w:cs="Times New Roman"/>
                <w:color w:val="00B0F0"/>
                <w:sz w:val="16"/>
                <w:szCs w:val="16"/>
              </w:rPr>
              <w:t>&lt;Chinese Center for Disease Control and Prevention&gt;</w:t>
            </w:r>
          </w:p>
          <w:p w14:paraId="3A7F9B9D" w14:textId="524944E3" w:rsidR="00694D8B" w:rsidRPr="00DA0CE3" w:rsidRDefault="00702730" w:rsidP="161E3953">
            <w:pPr>
              <w:cnfStyle w:val="000000000000" w:firstRow="0" w:lastRow="0" w:firstColumn="0" w:lastColumn="0" w:oddVBand="0" w:evenVBand="0" w:oddHBand="0" w:evenHBand="0" w:firstRowFirstColumn="0" w:firstRowLastColumn="0" w:lastRowFirstColumn="0" w:lastRowLastColumn="0"/>
              <w:rPr>
                <w:rFonts w:ascii="Georgia" w:hAnsi="Georgia"/>
              </w:rPr>
            </w:pPr>
            <w:hyperlink r:id="rId26">
              <w:r w:rsidR="161E3953" w:rsidRPr="00DA0CE3">
                <w:rPr>
                  <w:rStyle w:val="af5"/>
                  <w:rFonts w:ascii="Georgia" w:eastAsia="Times New Roman" w:hAnsi="Georgia" w:cs="Times New Roman"/>
                  <w:sz w:val="16"/>
                  <w:szCs w:val="16"/>
                </w:rPr>
                <w:t>http://www.chinacdc.cn/jkzt/crb/zl/szkb_11803/</w:t>
              </w:r>
            </w:hyperlink>
          </w:p>
          <w:p w14:paraId="34839B7C" w14:textId="448B99AA" w:rsidR="00694D8B" w:rsidRPr="00DA0CE3" w:rsidRDefault="00694D8B"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694D8B" w:rsidRPr="00DA0CE3" w14:paraId="4C766E84" w14:textId="77777777" w:rsidTr="161E3953">
        <w:trPr>
          <w:cnfStyle w:val="000000100000" w:firstRow="0" w:lastRow="0" w:firstColumn="0" w:lastColumn="0" w:oddVBand="0" w:evenVBand="0" w:oddHBand="1" w:evenHBand="0" w:firstRowFirstColumn="0" w:firstRowLastColumn="0" w:lastRowFirstColumn="0" w:lastRowLastColumn="0"/>
          <w:trHeight w:val="992"/>
          <w:jc w:val="center"/>
        </w:trPr>
        <w:tc>
          <w:tcPr>
            <w:cnfStyle w:val="001000000000" w:firstRow="0" w:lastRow="0" w:firstColumn="1" w:lastColumn="0" w:oddVBand="0" w:evenVBand="0" w:oddHBand="0" w:evenHBand="0" w:firstRowFirstColumn="0" w:firstRowLastColumn="0" w:lastRowFirstColumn="0" w:lastRowLastColumn="0"/>
            <w:tcW w:w="1194" w:type="dxa"/>
            <w:vMerge w:val="restart"/>
            <w:vAlign w:val="center"/>
          </w:tcPr>
          <w:p w14:paraId="281671A2" w14:textId="77777777" w:rsidR="00694D8B" w:rsidRPr="00DA0CE3" w:rsidRDefault="00694D8B" w:rsidP="00694D8B">
            <w:pPr>
              <w:jc w:val="center"/>
              <w:rPr>
                <w:rFonts w:ascii="Georgia" w:hAnsi="Georgia" w:cs="Times New Roman"/>
                <w:b w:val="0"/>
                <w:bCs w:val="0"/>
                <w:sz w:val="18"/>
                <w:szCs w:val="18"/>
              </w:rPr>
            </w:pPr>
            <w:r w:rsidRPr="00DA0CE3">
              <w:rPr>
                <w:rFonts w:ascii="Georgia" w:hAnsi="Georgia" w:cs="Times New Roman"/>
                <w:b w:val="0"/>
                <w:bCs w:val="0"/>
                <w:sz w:val="18"/>
                <w:szCs w:val="18"/>
              </w:rPr>
              <w:lastRenderedPageBreak/>
              <w:t>If you are sick</w:t>
            </w:r>
          </w:p>
        </w:tc>
        <w:tc>
          <w:tcPr>
            <w:tcW w:w="1440" w:type="dxa"/>
            <w:vAlign w:val="center"/>
          </w:tcPr>
          <w:p w14:paraId="001214BE" w14:textId="77777777" w:rsidR="00694D8B" w:rsidRPr="00DA0CE3" w:rsidRDefault="00694D8B" w:rsidP="00694D8B">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What to do if you are sick</w:t>
            </w:r>
          </w:p>
        </w:tc>
        <w:tc>
          <w:tcPr>
            <w:tcW w:w="3780" w:type="dxa"/>
            <w:vAlign w:val="center"/>
          </w:tcPr>
          <w:p w14:paraId="49E04864" w14:textId="77777777" w:rsidR="005317E6" w:rsidRPr="00DA0CE3" w:rsidRDefault="005317E6" w:rsidP="005317E6">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(1)</w:t>
            </w:r>
            <w:r w:rsidRPr="00DA0CE3">
              <w:rPr>
                <w:rFonts w:ascii="Georgia" w:eastAsia="Batang" w:hAnsi="Georgia" w:cs="Batang"/>
                <w:sz w:val="14"/>
                <w:szCs w:val="14"/>
              </w:rPr>
              <w:t>若出</w:t>
            </w:r>
            <w:r w:rsidRPr="00DA0CE3">
              <w:rPr>
                <w:rFonts w:ascii="Georgia" w:eastAsia="SimSun" w:hAnsi="Georgia" w:cs="SimSun"/>
                <w:sz w:val="14"/>
                <w:szCs w:val="14"/>
              </w:rPr>
              <w:t>现</w:t>
            </w:r>
            <w:r w:rsidRPr="00DA0CE3">
              <w:rPr>
                <w:rFonts w:ascii="Georgia" w:eastAsia="Batang" w:hAnsi="Georgia" w:cs="Batang"/>
                <w:sz w:val="14"/>
                <w:szCs w:val="14"/>
              </w:rPr>
              <w:t>新型冠</w:t>
            </w:r>
            <w:r w:rsidRPr="00DA0CE3">
              <w:rPr>
                <w:rFonts w:ascii="Georgia" w:eastAsia="SimSun" w:hAnsi="Georgia" w:cs="SimSun"/>
                <w:sz w:val="14"/>
                <w:szCs w:val="14"/>
              </w:rPr>
              <w:t>状</w:t>
            </w:r>
            <w:r w:rsidRPr="00DA0CE3">
              <w:rPr>
                <w:rFonts w:ascii="Georgia" w:eastAsia="Batang" w:hAnsi="Georgia" w:cs="Batang"/>
                <w:sz w:val="14"/>
                <w:szCs w:val="14"/>
              </w:rPr>
              <w:t>病毒肺炎可疑症</w:t>
            </w:r>
            <w:r w:rsidRPr="00DA0CE3">
              <w:rPr>
                <w:rFonts w:ascii="Georgia" w:eastAsia="SimSun" w:hAnsi="Georgia" w:cs="SimSun"/>
                <w:sz w:val="14"/>
                <w:szCs w:val="14"/>
              </w:rPr>
              <w:t>状</w:t>
            </w:r>
            <w:r w:rsidRPr="00DA0CE3">
              <w:rPr>
                <w:rFonts w:ascii="Georgia" w:eastAsia="Batang" w:hAnsi="Georgia" w:cs="Batang"/>
                <w:sz w:val="14"/>
                <w:szCs w:val="14"/>
              </w:rPr>
              <w:t>(</w:t>
            </w:r>
            <w:r w:rsidRPr="00DA0CE3">
              <w:rPr>
                <w:rFonts w:ascii="Georgia" w:eastAsia="Batang" w:hAnsi="Georgia" w:cs="Batang"/>
                <w:sz w:val="14"/>
                <w:szCs w:val="14"/>
              </w:rPr>
              <w:t>包括</w:t>
            </w:r>
            <w:r w:rsidRPr="00DA0CE3">
              <w:rPr>
                <w:rFonts w:ascii="Georgia" w:eastAsia="SimSun" w:hAnsi="Georgia" w:cs="SimSun"/>
                <w:sz w:val="14"/>
                <w:szCs w:val="14"/>
              </w:rPr>
              <w:t>发热</w:t>
            </w:r>
            <w:r w:rsidRPr="00DA0CE3">
              <w:rPr>
                <w:rFonts w:ascii="Georgia" w:eastAsia="Batang" w:hAnsi="Georgia" w:cs="Batang"/>
                <w:sz w:val="14"/>
                <w:szCs w:val="14"/>
              </w:rPr>
              <w:t>、干咳、乏力、鼻塞、流涕、咽痛、肌痛和腹</w:t>
            </w:r>
            <w:r w:rsidRPr="00DA0CE3">
              <w:rPr>
                <w:rFonts w:ascii="Georgia" w:eastAsia="SimSun" w:hAnsi="Georgia" w:cs="SimSun"/>
                <w:sz w:val="14"/>
                <w:szCs w:val="14"/>
              </w:rPr>
              <w:t>泻</w:t>
            </w:r>
            <w:r w:rsidRPr="00DA0CE3">
              <w:rPr>
                <w:rFonts w:ascii="Georgia" w:eastAsia="Batang" w:hAnsi="Georgia" w:cs="Batang"/>
                <w:sz w:val="14"/>
                <w:szCs w:val="14"/>
              </w:rPr>
              <w:t>等症</w:t>
            </w:r>
            <w:r w:rsidRPr="00DA0CE3">
              <w:rPr>
                <w:rFonts w:ascii="Georgia" w:eastAsia="SimSun" w:hAnsi="Georgia" w:cs="SimSun"/>
                <w:sz w:val="14"/>
                <w:szCs w:val="14"/>
              </w:rPr>
              <w:t>状</w:t>
            </w:r>
            <w:r w:rsidRPr="00DA0CE3">
              <w:rPr>
                <w:rFonts w:ascii="Georgia" w:eastAsia="Batang" w:hAnsi="Georgia" w:cs="Batang"/>
                <w:sz w:val="14"/>
                <w:szCs w:val="14"/>
              </w:rPr>
              <w:t>),</w:t>
            </w:r>
            <w:r w:rsidRPr="00DA0CE3">
              <w:rPr>
                <w:rFonts w:ascii="Georgia" w:eastAsia="SimSun" w:hAnsi="Georgia" w:cs="SimSun"/>
                <w:sz w:val="14"/>
                <w:szCs w:val="14"/>
              </w:rPr>
              <w:t>应尽</w:t>
            </w:r>
            <w:r w:rsidRPr="00DA0CE3">
              <w:rPr>
                <w:rFonts w:ascii="Georgia" w:eastAsia="Batang" w:hAnsi="Georgia" w:cs="Batang"/>
                <w:sz w:val="14"/>
                <w:szCs w:val="14"/>
              </w:rPr>
              <w:t>快前往定点</w:t>
            </w:r>
            <w:r w:rsidRPr="00DA0CE3">
              <w:rPr>
                <w:rFonts w:ascii="Georgia" w:eastAsia="SimSun" w:hAnsi="Georgia" w:cs="SimSun"/>
                <w:sz w:val="14"/>
                <w:szCs w:val="14"/>
              </w:rPr>
              <w:t>医疗</w:t>
            </w:r>
            <w:r w:rsidRPr="00DA0CE3">
              <w:rPr>
                <w:rFonts w:ascii="Georgia" w:eastAsia="Batang" w:hAnsi="Georgia" w:cs="Batang"/>
                <w:sz w:val="14"/>
                <w:szCs w:val="14"/>
              </w:rPr>
              <w:t>机</w:t>
            </w:r>
            <w:r w:rsidRPr="00DA0CE3">
              <w:rPr>
                <w:rFonts w:ascii="Georgia" w:eastAsia="SimSun" w:hAnsi="Georgia" w:cs="SimSun"/>
                <w:sz w:val="14"/>
                <w:szCs w:val="14"/>
              </w:rPr>
              <w:t>构进</w:t>
            </w:r>
            <w:r w:rsidRPr="00DA0CE3">
              <w:rPr>
                <w:rFonts w:ascii="Georgia" w:eastAsia="Batang" w:hAnsi="Georgia" w:cs="Batang"/>
                <w:sz w:val="14"/>
                <w:szCs w:val="14"/>
              </w:rPr>
              <w:t>行采</w:t>
            </w:r>
            <w:r w:rsidRPr="00DA0CE3">
              <w:rPr>
                <w:rFonts w:ascii="Georgia" w:eastAsia="SimSun" w:hAnsi="Georgia" w:cs="SimSun"/>
                <w:sz w:val="14"/>
                <w:szCs w:val="14"/>
              </w:rPr>
              <w:t>样</w:t>
            </w:r>
            <w:r w:rsidRPr="00DA0CE3">
              <w:rPr>
                <w:rFonts w:ascii="Georgia" w:eastAsia="Batang" w:hAnsi="Georgia" w:cs="Batang"/>
                <w:sz w:val="14"/>
                <w:szCs w:val="14"/>
              </w:rPr>
              <w:t>和</w:t>
            </w:r>
            <w:r w:rsidRPr="00DA0CE3">
              <w:rPr>
                <w:rFonts w:ascii="Georgia" w:eastAsia="SimSun" w:hAnsi="Georgia" w:cs="SimSun"/>
                <w:sz w:val="14"/>
                <w:szCs w:val="14"/>
              </w:rPr>
              <w:t>实验</w:t>
            </w:r>
            <w:r w:rsidRPr="00DA0CE3">
              <w:rPr>
                <w:rFonts w:ascii="Georgia" w:eastAsia="Batang" w:hAnsi="Georgia" w:cs="Batang"/>
                <w:sz w:val="14"/>
                <w:szCs w:val="14"/>
              </w:rPr>
              <w:t>室</w:t>
            </w:r>
            <w:r w:rsidRPr="00DA0CE3">
              <w:rPr>
                <w:rFonts w:ascii="Georgia" w:eastAsia="SimSun" w:hAnsi="Georgia" w:cs="SimSun"/>
                <w:sz w:val="14"/>
                <w:szCs w:val="14"/>
              </w:rPr>
              <w:t>检测</w:t>
            </w:r>
            <w:r w:rsidRPr="00DA0CE3">
              <w:rPr>
                <w:rFonts w:ascii="Georgia" w:eastAsia="Batang" w:hAnsi="Georgia" w:cs="Batang"/>
                <w:sz w:val="14"/>
                <w:szCs w:val="14"/>
              </w:rPr>
              <w:t>,</w:t>
            </w:r>
            <w:r w:rsidRPr="00DA0CE3">
              <w:rPr>
                <w:rFonts w:ascii="Georgia" w:eastAsia="SimSun" w:hAnsi="Georgia" w:cs="SimSun"/>
                <w:sz w:val="14"/>
                <w:szCs w:val="14"/>
              </w:rPr>
              <w:t>并</w:t>
            </w:r>
            <w:r w:rsidRPr="00DA0CE3">
              <w:rPr>
                <w:rFonts w:ascii="Georgia" w:eastAsia="Batang" w:hAnsi="Georgia" w:cs="Batang"/>
                <w:sz w:val="14"/>
                <w:szCs w:val="14"/>
              </w:rPr>
              <w:t>按照要求</w:t>
            </w:r>
            <w:r w:rsidRPr="00DA0CE3">
              <w:rPr>
                <w:rFonts w:ascii="Georgia" w:eastAsia="SimSun" w:hAnsi="Georgia" w:cs="SimSun"/>
                <w:sz w:val="14"/>
                <w:szCs w:val="14"/>
              </w:rPr>
              <w:t>进</w:t>
            </w:r>
            <w:r w:rsidRPr="00DA0CE3">
              <w:rPr>
                <w:rFonts w:ascii="Georgia" w:eastAsia="Batang" w:hAnsi="Georgia" w:cs="Batang"/>
                <w:sz w:val="14"/>
                <w:szCs w:val="14"/>
              </w:rPr>
              <w:t>行隔离</w:t>
            </w:r>
            <w:r w:rsidRPr="00DA0CE3">
              <w:rPr>
                <w:rFonts w:ascii="Georgia" w:eastAsia="SimSun" w:hAnsi="Georgia" w:cs="SimSun"/>
                <w:sz w:val="14"/>
                <w:szCs w:val="14"/>
              </w:rPr>
              <w:t>医学观</w:t>
            </w:r>
            <w:r w:rsidRPr="00DA0CE3">
              <w:rPr>
                <w:rFonts w:ascii="Georgia" w:eastAsia="Batang" w:hAnsi="Georgia" w:cs="Batang"/>
                <w:sz w:val="14"/>
                <w:szCs w:val="14"/>
              </w:rPr>
              <w:t>察。</w:t>
            </w:r>
          </w:p>
          <w:p w14:paraId="3C45FADF" w14:textId="77777777" w:rsidR="005317E6" w:rsidRPr="00DA0CE3" w:rsidRDefault="005317E6" w:rsidP="005317E6">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(2)</w:t>
            </w:r>
            <w:r w:rsidRPr="00DA0CE3">
              <w:rPr>
                <w:rFonts w:ascii="Georgia" w:eastAsia="Batang" w:hAnsi="Georgia" w:cs="Batang"/>
                <w:sz w:val="14"/>
                <w:szCs w:val="14"/>
              </w:rPr>
              <w:t>避免乘坐地</w:t>
            </w:r>
            <w:r w:rsidRPr="00DA0CE3">
              <w:rPr>
                <w:rFonts w:ascii="Georgia" w:eastAsia="SimSun" w:hAnsi="Georgia" w:cs="SimSun"/>
                <w:sz w:val="14"/>
                <w:szCs w:val="14"/>
              </w:rPr>
              <w:t>铁</w:t>
            </w:r>
            <w:r w:rsidRPr="00DA0CE3">
              <w:rPr>
                <w:rFonts w:ascii="Georgia" w:eastAsia="Batang" w:hAnsi="Georgia" w:cs="Batang"/>
                <w:sz w:val="14"/>
                <w:szCs w:val="14"/>
              </w:rPr>
              <w:t>、公共汽</w:t>
            </w:r>
            <w:r w:rsidRPr="00DA0CE3">
              <w:rPr>
                <w:rFonts w:ascii="Georgia" w:eastAsia="SimSun" w:hAnsi="Georgia" w:cs="SimSun"/>
                <w:sz w:val="14"/>
                <w:szCs w:val="14"/>
              </w:rPr>
              <w:t>车</w:t>
            </w:r>
            <w:r w:rsidRPr="00DA0CE3">
              <w:rPr>
                <w:rFonts w:ascii="Georgia" w:eastAsia="Batang" w:hAnsi="Georgia" w:cs="Batang"/>
                <w:sz w:val="14"/>
                <w:szCs w:val="14"/>
              </w:rPr>
              <w:t>等公共交通工具</w:t>
            </w:r>
            <w:r w:rsidRPr="00DA0CE3">
              <w:rPr>
                <w:rFonts w:ascii="Georgia" w:eastAsia="Batang" w:hAnsi="Georgia" w:cs="Batang"/>
                <w:sz w:val="14"/>
                <w:szCs w:val="14"/>
              </w:rPr>
              <w:t>,</w:t>
            </w:r>
            <w:r w:rsidRPr="00DA0CE3">
              <w:rPr>
                <w:rFonts w:ascii="Georgia" w:eastAsia="Batang" w:hAnsi="Georgia" w:cs="Batang"/>
                <w:sz w:val="14"/>
                <w:szCs w:val="14"/>
              </w:rPr>
              <w:t>避免前往人</w:t>
            </w:r>
            <w:r w:rsidRPr="00DA0CE3">
              <w:rPr>
                <w:rFonts w:ascii="Georgia" w:eastAsia="SimSun" w:hAnsi="Georgia" w:cs="SimSun"/>
                <w:sz w:val="14"/>
                <w:szCs w:val="14"/>
              </w:rPr>
              <w:t>员</w:t>
            </w:r>
            <w:r w:rsidRPr="00DA0CE3">
              <w:rPr>
                <w:rFonts w:ascii="Georgia" w:eastAsia="Batang" w:hAnsi="Georgia" w:cs="Batang"/>
                <w:sz w:val="14"/>
                <w:szCs w:val="14"/>
              </w:rPr>
              <w:t>密集的</w:t>
            </w:r>
            <w:r w:rsidRPr="00DA0CE3">
              <w:rPr>
                <w:rFonts w:ascii="Georgia" w:eastAsia="SimSun" w:hAnsi="Georgia" w:cs="SimSun"/>
                <w:sz w:val="14"/>
                <w:szCs w:val="14"/>
              </w:rPr>
              <w:t>场</w:t>
            </w:r>
            <w:r w:rsidRPr="00DA0CE3">
              <w:rPr>
                <w:rFonts w:ascii="Georgia" w:eastAsia="Batang" w:hAnsi="Georgia" w:cs="Batang"/>
                <w:sz w:val="14"/>
                <w:szCs w:val="14"/>
              </w:rPr>
              <w:t>所。</w:t>
            </w:r>
          </w:p>
          <w:p w14:paraId="63B60EFB" w14:textId="77777777" w:rsidR="005317E6" w:rsidRPr="00DA0CE3" w:rsidRDefault="005317E6" w:rsidP="005317E6">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(3)</w:t>
            </w:r>
            <w:r w:rsidRPr="00DA0CE3">
              <w:rPr>
                <w:rFonts w:ascii="Georgia" w:eastAsia="Batang" w:hAnsi="Georgia" w:cs="Batang"/>
                <w:sz w:val="14"/>
                <w:szCs w:val="14"/>
              </w:rPr>
              <w:t>就</w:t>
            </w:r>
            <w:r w:rsidRPr="00DA0CE3">
              <w:rPr>
                <w:rFonts w:ascii="Georgia" w:eastAsia="SimSun" w:hAnsi="Georgia" w:cs="SimSun"/>
                <w:sz w:val="14"/>
                <w:szCs w:val="14"/>
              </w:rPr>
              <w:t>诊时应</w:t>
            </w:r>
            <w:r w:rsidRPr="00DA0CE3">
              <w:rPr>
                <w:rFonts w:ascii="Georgia" w:eastAsia="Batang" w:hAnsi="Georgia" w:cs="Batang"/>
                <w:sz w:val="14"/>
                <w:szCs w:val="14"/>
              </w:rPr>
              <w:t>主</w:t>
            </w:r>
            <w:r w:rsidRPr="00DA0CE3">
              <w:rPr>
                <w:rFonts w:ascii="Georgia" w:eastAsia="SimSun" w:hAnsi="Georgia" w:cs="SimSun"/>
                <w:sz w:val="14"/>
                <w:szCs w:val="14"/>
              </w:rPr>
              <w:t>动</w:t>
            </w:r>
            <w:r w:rsidRPr="00DA0CE3">
              <w:rPr>
                <w:rFonts w:ascii="Georgia" w:eastAsia="Batang" w:hAnsi="Georgia" w:cs="Batang"/>
                <w:sz w:val="14"/>
                <w:szCs w:val="14"/>
              </w:rPr>
              <w:t>告</w:t>
            </w:r>
            <w:r w:rsidRPr="00DA0CE3">
              <w:rPr>
                <w:rFonts w:ascii="Georgia" w:eastAsia="SimSun" w:hAnsi="Georgia" w:cs="SimSun"/>
                <w:sz w:val="14"/>
                <w:szCs w:val="14"/>
              </w:rPr>
              <w:t>诉医</w:t>
            </w:r>
            <w:r w:rsidRPr="00DA0CE3">
              <w:rPr>
                <w:rFonts w:ascii="Georgia" w:eastAsia="Batang" w:hAnsi="Georgia" w:cs="Batang"/>
                <w:sz w:val="14"/>
                <w:szCs w:val="14"/>
              </w:rPr>
              <w:t>生自己的相</w:t>
            </w:r>
            <w:r w:rsidRPr="00DA0CE3">
              <w:rPr>
                <w:rFonts w:ascii="Georgia" w:eastAsia="SimSun" w:hAnsi="Georgia" w:cs="SimSun"/>
                <w:sz w:val="14"/>
                <w:szCs w:val="14"/>
              </w:rPr>
              <w:t>关</w:t>
            </w:r>
            <w:r w:rsidRPr="00DA0CE3">
              <w:rPr>
                <w:rFonts w:ascii="Georgia" w:eastAsia="Batang" w:hAnsi="Georgia" w:cs="Batang"/>
                <w:sz w:val="14"/>
                <w:szCs w:val="14"/>
              </w:rPr>
              <w:t>疾病流行地</w:t>
            </w:r>
            <w:r w:rsidRPr="00DA0CE3">
              <w:rPr>
                <w:rFonts w:ascii="Georgia" w:eastAsia="SimSun" w:hAnsi="Georgia" w:cs="SimSun"/>
                <w:sz w:val="14"/>
                <w:szCs w:val="14"/>
              </w:rPr>
              <w:t>区</w:t>
            </w:r>
            <w:r w:rsidRPr="00DA0CE3">
              <w:rPr>
                <w:rFonts w:ascii="Georgia" w:eastAsia="Batang" w:hAnsi="Georgia" w:cs="Batang"/>
                <w:sz w:val="14"/>
                <w:szCs w:val="14"/>
              </w:rPr>
              <w:t>的旅行居住史</w:t>
            </w:r>
            <w:r w:rsidRPr="00DA0CE3">
              <w:rPr>
                <w:rFonts w:ascii="Georgia" w:eastAsia="Batang" w:hAnsi="Georgia" w:cs="Batang"/>
                <w:sz w:val="14"/>
                <w:szCs w:val="14"/>
              </w:rPr>
              <w:t>,</w:t>
            </w:r>
            <w:r w:rsidRPr="00DA0CE3">
              <w:rPr>
                <w:rFonts w:ascii="Georgia" w:eastAsia="Batang" w:hAnsi="Georgia" w:cs="Batang"/>
                <w:sz w:val="14"/>
                <w:szCs w:val="14"/>
              </w:rPr>
              <w:t>以及</w:t>
            </w:r>
            <w:r w:rsidRPr="00DA0CE3">
              <w:rPr>
                <w:rFonts w:ascii="Georgia" w:eastAsia="SimSun" w:hAnsi="Georgia" w:cs="SimSun"/>
                <w:sz w:val="14"/>
                <w:szCs w:val="14"/>
              </w:rPr>
              <w:t>发</w:t>
            </w:r>
            <w:r w:rsidRPr="00DA0CE3">
              <w:rPr>
                <w:rFonts w:ascii="Georgia" w:eastAsia="Batang" w:hAnsi="Georgia" w:cs="Batang"/>
                <w:sz w:val="14"/>
                <w:szCs w:val="14"/>
              </w:rPr>
              <w:t>病后接</w:t>
            </w:r>
            <w:r w:rsidRPr="00DA0CE3">
              <w:rPr>
                <w:rFonts w:ascii="Georgia" w:eastAsia="SimSun" w:hAnsi="Georgia" w:cs="SimSun"/>
                <w:sz w:val="14"/>
                <w:szCs w:val="14"/>
              </w:rPr>
              <w:t>触过</w:t>
            </w:r>
            <w:r w:rsidRPr="00DA0CE3">
              <w:rPr>
                <w:rFonts w:ascii="Georgia" w:eastAsia="Batang" w:hAnsi="Georgia" w:cs="Batang"/>
                <w:sz w:val="14"/>
                <w:szCs w:val="14"/>
              </w:rPr>
              <w:t>什</w:t>
            </w:r>
            <w:r w:rsidRPr="00DA0CE3">
              <w:rPr>
                <w:rFonts w:ascii="Georgia" w:eastAsia="SimSun" w:hAnsi="Georgia" w:cs="SimSun"/>
                <w:sz w:val="14"/>
                <w:szCs w:val="14"/>
              </w:rPr>
              <w:t>么</w:t>
            </w:r>
            <w:r w:rsidRPr="00DA0CE3">
              <w:rPr>
                <w:rFonts w:ascii="Georgia" w:eastAsia="Batang" w:hAnsi="Georgia" w:cs="Batang"/>
                <w:sz w:val="14"/>
                <w:szCs w:val="14"/>
              </w:rPr>
              <w:t>人</w:t>
            </w:r>
            <w:r w:rsidRPr="00DA0CE3">
              <w:rPr>
                <w:rFonts w:ascii="Georgia" w:eastAsia="Batang" w:hAnsi="Georgia" w:cs="Batang"/>
                <w:sz w:val="14"/>
                <w:szCs w:val="14"/>
              </w:rPr>
              <w:t>,</w:t>
            </w:r>
            <w:r w:rsidRPr="00DA0CE3">
              <w:rPr>
                <w:rFonts w:ascii="Georgia" w:eastAsia="Batang" w:hAnsi="Georgia" w:cs="Batang"/>
                <w:sz w:val="14"/>
                <w:szCs w:val="14"/>
              </w:rPr>
              <w:t>配合</w:t>
            </w:r>
            <w:r w:rsidRPr="00DA0CE3">
              <w:rPr>
                <w:rFonts w:ascii="Georgia" w:eastAsia="SimSun" w:hAnsi="Georgia" w:cs="SimSun"/>
                <w:sz w:val="14"/>
                <w:szCs w:val="14"/>
              </w:rPr>
              <w:t>医</w:t>
            </w:r>
            <w:r w:rsidRPr="00DA0CE3">
              <w:rPr>
                <w:rFonts w:ascii="Georgia" w:eastAsia="Batang" w:hAnsi="Georgia" w:cs="Batang"/>
                <w:sz w:val="14"/>
                <w:szCs w:val="14"/>
              </w:rPr>
              <w:t>生</w:t>
            </w:r>
            <w:r w:rsidRPr="00DA0CE3">
              <w:rPr>
                <w:rFonts w:ascii="Georgia" w:eastAsia="SimSun" w:hAnsi="Georgia" w:cs="SimSun"/>
                <w:sz w:val="14"/>
                <w:szCs w:val="14"/>
              </w:rPr>
              <w:t>开</w:t>
            </w:r>
            <w:r w:rsidRPr="00DA0CE3">
              <w:rPr>
                <w:rFonts w:ascii="Georgia" w:eastAsia="Batang" w:hAnsi="Georgia" w:cs="Batang"/>
                <w:sz w:val="14"/>
                <w:szCs w:val="14"/>
              </w:rPr>
              <w:t>展相</w:t>
            </w:r>
            <w:r w:rsidRPr="00DA0CE3">
              <w:rPr>
                <w:rFonts w:ascii="Georgia" w:eastAsia="SimSun" w:hAnsi="Georgia" w:cs="SimSun"/>
                <w:sz w:val="14"/>
                <w:szCs w:val="14"/>
              </w:rPr>
              <w:t>关调查</w:t>
            </w:r>
            <w:r w:rsidRPr="00DA0CE3">
              <w:rPr>
                <w:rFonts w:ascii="Georgia" w:eastAsia="Batang" w:hAnsi="Georgia" w:cs="Batang"/>
                <w:sz w:val="14"/>
                <w:szCs w:val="14"/>
              </w:rPr>
              <w:t>。</w:t>
            </w:r>
          </w:p>
          <w:p w14:paraId="5A69A872" w14:textId="77777777" w:rsidR="005317E6" w:rsidRPr="00DA0CE3" w:rsidRDefault="005317E6" w:rsidP="005317E6">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(4)</w:t>
            </w:r>
            <w:r w:rsidRPr="00DA0CE3">
              <w:rPr>
                <w:rFonts w:ascii="Georgia" w:eastAsia="Batang" w:hAnsi="Georgia" w:cs="Batang"/>
                <w:sz w:val="14"/>
                <w:szCs w:val="14"/>
              </w:rPr>
              <w:t>如需</w:t>
            </w:r>
            <w:r w:rsidRPr="00DA0CE3">
              <w:rPr>
                <w:rFonts w:ascii="Georgia" w:eastAsia="SimSun" w:hAnsi="Georgia" w:cs="SimSun"/>
                <w:sz w:val="14"/>
                <w:szCs w:val="14"/>
              </w:rPr>
              <w:t>开</w:t>
            </w:r>
            <w:r w:rsidRPr="00DA0CE3">
              <w:rPr>
                <w:rFonts w:ascii="Georgia" w:eastAsia="Batang" w:hAnsi="Georgia" w:cs="Batang"/>
                <w:sz w:val="14"/>
                <w:szCs w:val="14"/>
              </w:rPr>
              <w:t>展居家隔离</w:t>
            </w:r>
            <w:r w:rsidRPr="00DA0CE3">
              <w:rPr>
                <w:rFonts w:ascii="Georgia" w:eastAsia="SimSun" w:hAnsi="Georgia" w:cs="SimSun"/>
                <w:sz w:val="14"/>
                <w:szCs w:val="14"/>
              </w:rPr>
              <w:t>医学观</w:t>
            </w:r>
            <w:r w:rsidRPr="00DA0CE3">
              <w:rPr>
                <w:rFonts w:ascii="Georgia" w:eastAsia="Batang" w:hAnsi="Georgia" w:cs="Batang"/>
                <w:sz w:val="14"/>
                <w:szCs w:val="14"/>
              </w:rPr>
              <w:t>察</w:t>
            </w:r>
            <w:r w:rsidRPr="00DA0CE3">
              <w:rPr>
                <w:rFonts w:ascii="Georgia" w:eastAsia="Batang" w:hAnsi="Georgia" w:cs="Batang"/>
                <w:sz w:val="14"/>
                <w:szCs w:val="14"/>
              </w:rPr>
              <w:t>,</w:t>
            </w:r>
            <w:r w:rsidRPr="00DA0CE3">
              <w:rPr>
                <w:rFonts w:ascii="Georgia" w:eastAsia="SimSun" w:hAnsi="Georgia" w:cs="SimSun"/>
                <w:sz w:val="14"/>
                <w:szCs w:val="14"/>
              </w:rPr>
              <w:t>则</w:t>
            </w:r>
            <w:r w:rsidRPr="00DA0CE3">
              <w:rPr>
                <w:rFonts w:ascii="Georgia" w:eastAsia="Batang" w:hAnsi="Georgia" w:cs="Batang"/>
                <w:sz w:val="14"/>
                <w:szCs w:val="14"/>
              </w:rPr>
              <w:t>家人均</w:t>
            </w:r>
            <w:r w:rsidRPr="00DA0CE3">
              <w:rPr>
                <w:rFonts w:ascii="Georgia" w:eastAsia="SimSun" w:hAnsi="Georgia" w:cs="SimSun"/>
                <w:sz w:val="14"/>
                <w:szCs w:val="14"/>
              </w:rPr>
              <w:t>应</w:t>
            </w:r>
            <w:r w:rsidRPr="00DA0CE3">
              <w:rPr>
                <w:rFonts w:ascii="Georgia" w:eastAsia="Batang" w:hAnsi="Georgia" w:cs="Batang"/>
                <w:sz w:val="14"/>
                <w:szCs w:val="14"/>
              </w:rPr>
              <w:t>佩戴一次性使用</w:t>
            </w:r>
            <w:r w:rsidRPr="00DA0CE3">
              <w:rPr>
                <w:rFonts w:ascii="Georgia" w:eastAsia="SimSun" w:hAnsi="Georgia" w:cs="SimSun"/>
                <w:sz w:val="14"/>
                <w:szCs w:val="14"/>
              </w:rPr>
              <w:t>医</w:t>
            </w:r>
            <w:r w:rsidRPr="00DA0CE3">
              <w:rPr>
                <w:rFonts w:ascii="Georgia" w:eastAsia="Batang" w:hAnsi="Georgia" w:cs="Batang"/>
                <w:sz w:val="14"/>
                <w:szCs w:val="14"/>
              </w:rPr>
              <w:t>用口</w:t>
            </w:r>
            <w:r w:rsidRPr="00DA0CE3">
              <w:rPr>
                <w:rFonts w:ascii="Georgia" w:eastAsia="SimSun" w:hAnsi="Georgia" w:cs="SimSun"/>
                <w:sz w:val="14"/>
                <w:szCs w:val="14"/>
              </w:rPr>
              <w:t>罩</w:t>
            </w:r>
            <w:r w:rsidRPr="00DA0CE3">
              <w:rPr>
                <w:rFonts w:ascii="Georgia" w:eastAsia="Batang" w:hAnsi="Georgia" w:cs="Batang"/>
                <w:sz w:val="14"/>
                <w:szCs w:val="14"/>
              </w:rPr>
              <w:t>或</w:t>
            </w:r>
            <w:r w:rsidRPr="00DA0CE3">
              <w:rPr>
                <w:rFonts w:ascii="Georgia" w:eastAsia="SimSun" w:hAnsi="Georgia" w:cs="SimSun"/>
                <w:sz w:val="14"/>
                <w:szCs w:val="14"/>
              </w:rPr>
              <w:t>医</w:t>
            </w:r>
            <w:r w:rsidRPr="00DA0CE3">
              <w:rPr>
                <w:rFonts w:ascii="Georgia" w:eastAsia="Batang" w:hAnsi="Georgia" w:cs="Batang"/>
                <w:sz w:val="14"/>
                <w:szCs w:val="14"/>
              </w:rPr>
              <w:t>用外科口</w:t>
            </w:r>
            <w:r w:rsidRPr="00DA0CE3">
              <w:rPr>
                <w:rFonts w:ascii="Georgia" w:eastAsia="SimSun" w:hAnsi="Georgia" w:cs="SimSun"/>
                <w:sz w:val="14"/>
                <w:szCs w:val="14"/>
              </w:rPr>
              <w:t>罩</w:t>
            </w:r>
            <w:r w:rsidRPr="00DA0CE3">
              <w:rPr>
                <w:rFonts w:ascii="Georgia" w:eastAsia="Batang" w:hAnsi="Georgia" w:cs="Batang"/>
                <w:sz w:val="14"/>
                <w:szCs w:val="14"/>
              </w:rPr>
              <w:t>。可疑症</w:t>
            </w:r>
            <w:r w:rsidRPr="00DA0CE3">
              <w:rPr>
                <w:rFonts w:ascii="Georgia" w:eastAsia="SimSun" w:hAnsi="Georgia" w:cs="SimSun"/>
                <w:sz w:val="14"/>
                <w:szCs w:val="14"/>
              </w:rPr>
              <w:t>状</w:t>
            </w:r>
            <w:r w:rsidRPr="00DA0CE3">
              <w:rPr>
                <w:rFonts w:ascii="Georgia" w:eastAsia="Batang" w:hAnsi="Georgia" w:cs="Batang"/>
                <w:sz w:val="14"/>
                <w:szCs w:val="14"/>
              </w:rPr>
              <w:t>者需</w:t>
            </w:r>
            <w:r w:rsidRPr="00DA0CE3">
              <w:rPr>
                <w:rFonts w:ascii="Georgia" w:eastAsia="SimSun" w:hAnsi="Georgia" w:cs="SimSun"/>
                <w:sz w:val="14"/>
                <w:szCs w:val="14"/>
              </w:rPr>
              <w:t>尽</w:t>
            </w:r>
            <w:r w:rsidRPr="00DA0CE3">
              <w:rPr>
                <w:rFonts w:ascii="Georgia" w:eastAsia="Batang" w:hAnsi="Georgia" w:cs="Batang"/>
                <w:sz w:val="14"/>
                <w:szCs w:val="14"/>
              </w:rPr>
              <w:t>量避免</w:t>
            </w:r>
            <w:r w:rsidRPr="00DA0CE3">
              <w:rPr>
                <w:rFonts w:ascii="Georgia" w:eastAsia="SimSun" w:hAnsi="Georgia" w:cs="SimSun"/>
                <w:sz w:val="14"/>
                <w:szCs w:val="14"/>
              </w:rPr>
              <w:t>与</w:t>
            </w:r>
            <w:r w:rsidRPr="00DA0CE3">
              <w:rPr>
                <w:rFonts w:ascii="Georgia" w:eastAsia="Batang" w:hAnsi="Georgia" w:cs="Batang"/>
                <w:sz w:val="14"/>
                <w:szCs w:val="14"/>
              </w:rPr>
              <w:t>家庭成</w:t>
            </w:r>
            <w:r w:rsidRPr="00DA0CE3">
              <w:rPr>
                <w:rFonts w:ascii="Georgia" w:eastAsia="SimSun" w:hAnsi="Georgia" w:cs="SimSun"/>
                <w:sz w:val="14"/>
                <w:szCs w:val="14"/>
              </w:rPr>
              <w:t>员</w:t>
            </w:r>
            <w:r w:rsidRPr="00DA0CE3">
              <w:rPr>
                <w:rFonts w:ascii="Georgia" w:eastAsia="Batang" w:hAnsi="Georgia" w:cs="Batang"/>
                <w:sz w:val="14"/>
                <w:szCs w:val="14"/>
              </w:rPr>
              <w:t>接</w:t>
            </w:r>
            <w:r w:rsidRPr="00DA0CE3">
              <w:rPr>
                <w:rFonts w:ascii="Georgia" w:eastAsia="SimSun" w:hAnsi="Georgia" w:cs="SimSun"/>
                <w:sz w:val="14"/>
                <w:szCs w:val="14"/>
              </w:rPr>
              <w:t>触</w:t>
            </w:r>
            <w:r w:rsidRPr="00DA0CE3">
              <w:rPr>
                <w:rFonts w:ascii="Georgia" w:eastAsia="Batang" w:hAnsi="Georgia" w:cs="Batang"/>
                <w:sz w:val="14"/>
                <w:szCs w:val="14"/>
              </w:rPr>
              <w:t>,</w:t>
            </w:r>
            <w:r w:rsidRPr="00DA0CE3">
              <w:rPr>
                <w:rFonts w:ascii="Georgia" w:eastAsia="Batang" w:hAnsi="Georgia" w:cs="Batang"/>
                <w:sz w:val="14"/>
                <w:szCs w:val="14"/>
              </w:rPr>
              <w:t>如需共</w:t>
            </w:r>
            <w:r w:rsidRPr="00DA0CE3">
              <w:rPr>
                <w:rFonts w:ascii="Georgia" w:eastAsia="SimSun" w:hAnsi="Georgia" w:cs="SimSun"/>
                <w:sz w:val="14"/>
                <w:szCs w:val="14"/>
              </w:rPr>
              <w:t>处</w:t>
            </w:r>
            <w:r w:rsidRPr="00DA0CE3">
              <w:rPr>
                <w:rFonts w:ascii="Georgia" w:eastAsia="Batang" w:hAnsi="Georgia" w:cs="Batang"/>
                <w:sz w:val="14"/>
                <w:szCs w:val="14"/>
              </w:rPr>
              <w:t>一室</w:t>
            </w:r>
            <w:r w:rsidRPr="00DA0CE3">
              <w:rPr>
                <w:rFonts w:ascii="Georgia" w:eastAsia="Batang" w:hAnsi="Georgia" w:cs="Batang"/>
                <w:sz w:val="14"/>
                <w:szCs w:val="14"/>
              </w:rPr>
              <w:t>,</w:t>
            </w:r>
            <w:r w:rsidRPr="00DA0CE3">
              <w:rPr>
                <w:rFonts w:ascii="Georgia" w:eastAsia="Batang" w:hAnsi="Georgia" w:cs="Batang"/>
                <w:sz w:val="14"/>
                <w:szCs w:val="14"/>
              </w:rPr>
              <w:t>建</w:t>
            </w:r>
            <w:r w:rsidRPr="00DA0CE3">
              <w:rPr>
                <w:rFonts w:ascii="Georgia" w:eastAsia="SimSun" w:hAnsi="Georgia" w:cs="SimSun"/>
                <w:sz w:val="14"/>
                <w:szCs w:val="14"/>
              </w:rPr>
              <w:t>议</w:t>
            </w:r>
            <w:r w:rsidRPr="00DA0CE3">
              <w:rPr>
                <w:rFonts w:ascii="Georgia" w:eastAsia="Batang" w:hAnsi="Georgia" w:cs="Batang"/>
                <w:sz w:val="14"/>
                <w:szCs w:val="14"/>
              </w:rPr>
              <w:t>保持距离</w:t>
            </w:r>
            <w:r w:rsidRPr="00DA0CE3">
              <w:rPr>
                <w:rFonts w:ascii="Georgia" w:eastAsia="Batang" w:hAnsi="Georgia" w:cs="Batang"/>
                <w:sz w:val="14"/>
                <w:szCs w:val="14"/>
              </w:rPr>
              <w:t>,</w:t>
            </w:r>
            <w:r w:rsidRPr="00DA0CE3">
              <w:rPr>
                <w:rFonts w:ascii="Georgia" w:eastAsia="Batang" w:hAnsi="Georgia" w:cs="Batang"/>
                <w:sz w:val="14"/>
                <w:szCs w:val="14"/>
              </w:rPr>
              <w:t>相隔</w:t>
            </w:r>
            <w:r w:rsidRPr="00DA0CE3">
              <w:rPr>
                <w:rFonts w:ascii="Georgia" w:eastAsia="Batang" w:hAnsi="Georgia" w:cs="Batang"/>
                <w:sz w:val="14"/>
                <w:szCs w:val="14"/>
              </w:rPr>
              <w:t>1</w:t>
            </w:r>
            <w:r w:rsidRPr="00DA0CE3">
              <w:rPr>
                <w:rFonts w:ascii="Georgia" w:eastAsia="Batang" w:hAnsi="Georgia" w:cs="Batang"/>
                <w:sz w:val="14"/>
                <w:szCs w:val="14"/>
              </w:rPr>
              <w:t>米以上。</w:t>
            </w:r>
          </w:p>
          <w:p w14:paraId="22700185" w14:textId="77777777" w:rsidR="005317E6" w:rsidRPr="00DA0CE3" w:rsidRDefault="005317E6" w:rsidP="005317E6">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r w:rsidRPr="00DA0CE3">
              <w:rPr>
                <w:rFonts w:ascii="Georgia" w:eastAsia="Batang" w:hAnsi="Georgia" w:cs="Batang"/>
                <w:sz w:val="14"/>
                <w:szCs w:val="14"/>
              </w:rPr>
              <w:t>(5)</w:t>
            </w:r>
            <w:r w:rsidRPr="00DA0CE3">
              <w:rPr>
                <w:rFonts w:ascii="Georgia" w:eastAsia="Batang" w:hAnsi="Georgia" w:cs="Batang"/>
                <w:sz w:val="14"/>
                <w:szCs w:val="14"/>
              </w:rPr>
              <w:t>若家庭中有人被</w:t>
            </w:r>
            <w:r w:rsidRPr="00DA0CE3">
              <w:rPr>
                <w:rFonts w:ascii="Georgia" w:eastAsia="SimSun" w:hAnsi="Georgia" w:cs="SimSun"/>
                <w:sz w:val="14"/>
                <w:szCs w:val="14"/>
              </w:rPr>
              <w:t>诊断为</w:t>
            </w:r>
            <w:r w:rsidRPr="00DA0CE3">
              <w:rPr>
                <w:rFonts w:ascii="Georgia" w:eastAsia="Batang" w:hAnsi="Georgia" w:cs="Batang"/>
                <w:sz w:val="14"/>
                <w:szCs w:val="14"/>
              </w:rPr>
              <w:t>新型冠</w:t>
            </w:r>
            <w:r w:rsidRPr="00DA0CE3">
              <w:rPr>
                <w:rFonts w:ascii="Georgia" w:eastAsia="SimSun" w:hAnsi="Georgia" w:cs="SimSun"/>
                <w:sz w:val="14"/>
                <w:szCs w:val="14"/>
              </w:rPr>
              <w:t>状</w:t>
            </w:r>
            <w:r w:rsidRPr="00DA0CE3">
              <w:rPr>
                <w:rFonts w:ascii="Georgia" w:eastAsia="Batang" w:hAnsi="Georgia" w:cs="Batang"/>
                <w:sz w:val="14"/>
                <w:szCs w:val="14"/>
              </w:rPr>
              <w:t>病毒肺炎</w:t>
            </w:r>
            <w:r w:rsidRPr="00DA0CE3">
              <w:rPr>
                <w:rFonts w:ascii="Georgia" w:eastAsia="Batang" w:hAnsi="Georgia" w:cs="Batang"/>
                <w:sz w:val="14"/>
                <w:szCs w:val="14"/>
              </w:rPr>
              <w:t>,</w:t>
            </w:r>
            <w:r w:rsidRPr="00DA0CE3">
              <w:rPr>
                <w:rFonts w:ascii="Georgia" w:eastAsia="Batang" w:hAnsi="Georgia" w:cs="Batang"/>
                <w:sz w:val="14"/>
                <w:szCs w:val="14"/>
              </w:rPr>
              <w:t>其他家庭成</w:t>
            </w:r>
            <w:r w:rsidRPr="00DA0CE3">
              <w:rPr>
                <w:rFonts w:ascii="Georgia" w:eastAsia="SimSun" w:hAnsi="Georgia" w:cs="SimSun"/>
                <w:sz w:val="14"/>
                <w:szCs w:val="14"/>
              </w:rPr>
              <w:t>员</w:t>
            </w:r>
            <w:r w:rsidRPr="00DA0CE3">
              <w:rPr>
                <w:rFonts w:ascii="Georgia" w:eastAsia="Batang" w:hAnsi="Georgia" w:cs="Batang"/>
                <w:sz w:val="14"/>
                <w:szCs w:val="14"/>
              </w:rPr>
              <w:t>如果</w:t>
            </w:r>
            <w:r w:rsidRPr="00DA0CE3">
              <w:rPr>
                <w:rFonts w:ascii="Georgia" w:eastAsia="SimSun" w:hAnsi="Georgia" w:cs="SimSun"/>
                <w:sz w:val="14"/>
                <w:szCs w:val="14"/>
              </w:rPr>
              <w:t>经</w:t>
            </w:r>
            <w:r w:rsidRPr="00DA0CE3">
              <w:rPr>
                <w:rFonts w:ascii="Georgia" w:eastAsia="Batang" w:hAnsi="Georgia" w:cs="Batang"/>
                <w:sz w:val="14"/>
                <w:szCs w:val="14"/>
              </w:rPr>
              <w:t>判定</w:t>
            </w:r>
            <w:r w:rsidRPr="00DA0CE3">
              <w:rPr>
                <w:rFonts w:ascii="Georgia" w:eastAsia="SimSun" w:hAnsi="Georgia" w:cs="SimSun"/>
                <w:sz w:val="14"/>
                <w:szCs w:val="14"/>
              </w:rPr>
              <w:t>为</w:t>
            </w:r>
            <w:r w:rsidRPr="00DA0CE3">
              <w:rPr>
                <w:rFonts w:ascii="Georgia" w:eastAsia="Batang" w:hAnsi="Georgia" w:cs="Batang"/>
                <w:sz w:val="14"/>
                <w:szCs w:val="14"/>
              </w:rPr>
              <w:t>密切接</w:t>
            </w:r>
            <w:r w:rsidRPr="00DA0CE3">
              <w:rPr>
                <w:rFonts w:ascii="Georgia" w:eastAsia="SimSun" w:hAnsi="Georgia" w:cs="SimSun"/>
                <w:sz w:val="14"/>
                <w:szCs w:val="14"/>
              </w:rPr>
              <w:t>触</w:t>
            </w:r>
            <w:r w:rsidRPr="00DA0CE3">
              <w:rPr>
                <w:rFonts w:ascii="Georgia" w:eastAsia="Batang" w:hAnsi="Georgia" w:cs="Batang"/>
                <w:sz w:val="14"/>
                <w:szCs w:val="14"/>
              </w:rPr>
              <w:t>者</w:t>
            </w:r>
            <w:r w:rsidRPr="00DA0CE3">
              <w:rPr>
                <w:rFonts w:ascii="Georgia" w:eastAsia="Batang" w:hAnsi="Georgia" w:cs="Batang"/>
                <w:sz w:val="14"/>
                <w:szCs w:val="14"/>
              </w:rPr>
              <w:t>,</w:t>
            </w:r>
            <w:r w:rsidRPr="00DA0CE3">
              <w:rPr>
                <w:rFonts w:ascii="Georgia" w:eastAsia="SimSun" w:hAnsi="Georgia" w:cs="SimSun"/>
                <w:sz w:val="14"/>
                <w:szCs w:val="14"/>
              </w:rPr>
              <w:t>应</w:t>
            </w:r>
            <w:r w:rsidRPr="00DA0CE3">
              <w:rPr>
                <w:rFonts w:ascii="Georgia" w:eastAsia="Batang" w:hAnsi="Georgia" w:cs="Batang"/>
                <w:sz w:val="14"/>
                <w:szCs w:val="14"/>
              </w:rPr>
              <w:t>接受</w:t>
            </w:r>
            <w:r w:rsidRPr="00DA0CE3">
              <w:rPr>
                <w:rFonts w:ascii="Georgia" w:eastAsia="Batang" w:hAnsi="Georgia" w:cs="Batang"/>
                <w:sz w:val="14"/>
                <w:szCs w:val="14"/>
              </w:rPr>
              <w:t>14</w:t>
            </w:r>
            <w:r w:rsidRPr="00DA0CE3">
              <w:rPr>
                <w:rFonts w:ascii="Georgia" w:eastAsia="Batang" w:hAnsi="Georgia" w:cs="Batang"/>
                <w:sz w:val="14"/>
                <w:szCs w:val="14"/>
              </w:rPr>
              <w:t>天隔离</w:t>
            </w:r>
            <w:r w:rsidRPr="00DA0CE3">
              <w:rPr>
                <w:rFonts w:ascii="Georgia" w:eastAsia="SimSun" w:hAnsi="Georgia" w:cs="SimSun"/>
                <w:sz w:val="14"/>
                <w:szCs w:val="14"/>
              </w:rPr>
              <w:t>医学观</w:t>
            </w:r>
            <w:r w:rsidRPr="00DA0CE3">
              <w:rPr>
                <w:rFonts w:ascii="Georgia" w:eastAsia="Batang" w:hAnsi="Georgia" w:cs="Batang"/>
                <w:sz w:val="14"/>
                <w:szCs w:val="14"/>
              </w:rPr>
              <w:t>察。</w:t>
            </w:r>
          </w:p>
          <w:p w14:paraId="130DB700" w14:textId="24BC096F" w:rsidR="00694D8B" w:rsidRPr="00DA0CE3" w:rsidRDefault="161E3953" w:rsidP="161E3953">
            <w:pPr>
              <w:cnfStyle w:val="000000100000" w:firstRow="0" w:lastRow="0" w:firstColumn="0" w:lastColumn="0" w:oddVBand="0" w:evenVBand="0" w:oddHBand="1" w:evenHBand="0" w:firstRowFirstColumn="0" w:firstRowLastColumn="0" w:lastRowFirstColumn="0" w:lastRowLastColumn="0"/>
              <w:rPr>
                <w:rFonts w:ascii="Georgia" w:hAnsi="Georgia"/>
                <w:sz w:val="14"/>
                <w:szCs w:val="14"/>
              </w:rPr>
            </w:pPr>
            <w:r w:rsidRPr="00DA0CE3">
              <w:rPr>
                <w:rFonts w:ascii="Georgia" w:eastAsia="Batang" w:hAnsi="Georgia" w:cs="Batang"/>
                <w:sz w:val="14"/>
                <w:szCs w:val="14"/>
              </w:rPr>
              <w:t>(6)</w:t>
            </w:r>
            <w:r w:rsidRPr="00DA0CE3">
              <w:rPr>
                <w:rFonts w:ascii="Georgia" w:eastAsia="Batang" w:hAnsi="Georgia" w:cs="Batang"/>
                <w:sz w:val="14"/>
                <w:szCs w:val="14"/>
              </w:rPr>
              <w:t>如家庭成</w:t>
            </w:r>
            <w:r w:rsidRPr="00DA0CE3">
              <w:rPr>
                <w:rFonts w:ascii="Georgia" w:eastAsia="SimSun" w:hAnsi="Georgia" w:cs="SimSun"/>
                <w:sz w:val="14"/>
                <w:szCs w:val="14"/>
              </w:rPr>
              <w:t>员</w:t>
            </w:r>
            <w:r w:rsidRPr="00DA0CE3">
              <w:rPr>
                <w:rFonts w:ascii="Georgia" w:eastAsia="Batang" w:hAnsi="Georgia" w:cs="Batang"/>
                <w:sz w:val="14"/>
                <w:szCs w:val="14"/>
              </w:rPr>
              <w:t>确</w:t>
            </w:r>
            <w:r w:rsidRPr="00DA0CE3">
              <w:rPr>
                <w:rFonts w:ascii="Georgia" w:eastAsia="SimSun" w:hAnsi="Georgia" w:cs="SimSun"/>
                <w:sz w:val="14"/>
                <w:szCs w:val="14"/>
              </w:rPr>
              <w:t>诊为</w:t>
            </w:r>
            <w:r w:rsidRPr="00DA0CE3">
              <w:rPr>
                <w:rFonts w:ascii="Georgia" w:eastAsia="Batang" w:hAnsi="Georgia" w:cs="Batang"/>
                <w:sz w:val="14"/>
                <w:szCs w:val="14"/>
              </w:rPr>
              <w:t>新型冠</w:t>
            </w:r>
            <w:r w:rsidRPr="00DA0CE3">
              <w:rPr>
                <w:rFonts w:ascii="Georgia" w:eastAsia="SimSun" w:hAnsi="Georgia" w:cs="SimSun"/>
                <w:sz w:val="14"/>
                <w:szCs w:val="14"/>
              </w:rPr>
              <w:t>状</w:t>
            </w:r>
            <w:r w:rsidRPr="00DA0CE3">
              <w:rPr>
                <w:rFonts w:ascii="Georgia" w:eastAsia="Batang" w:hAnsi="Georgia" w:cs="Batang"/>
                <w:sz w:val="14"/>
                <w:szCs w:val="14"/>
              </w:rPr>
              <w:t>病毒肺炎</w:t>
            </w:r>
            <w:r w:rsidRPr="00DA0CE3">
              <w:rPr>
                <w:rFonts w:ascii="Georgia" w:eastAsia="Batang" w:hAnsi="Georgia" w:cs="Batang"/>
                <w:sz w:val="14"/>
                <w:szCs w:val="14"/>
              </w:rPr>
              <w:t>,</w:t>
            </w:r>
            <w:r w:rsidRPr="00DA0CE3">
              <w:rPr>
                <w:rFonts w:ascii="Georgia" w:eastAsia="SimSun" w:hAnsi="Georgia" w:cs="SimSun"/>
                <w:sz w:val="14"/>
                <w:szCs w:val="14"/>
              </w:rPr>
              <w:t>则</w:t>
            </w:r>
            <w:r w:rsidRPr="00DA0CE3">
              <w:rPr>
                <w:rFonts w:ascii="Georgia" w:eastAsia="Batang" w:hAnsi="Georgia" w:cs="Batang"/>
                <w:sz w:val="14"/>
                <w:szCs w:val="14"/>
              </w:rPr>
              <w:t>其住所、生活用品、衣物、</w:t>
            </w:r>
            <w:r w:rsidRPr="00DA0CE3">
              <w:rPr>
                <w:rFonts w:ascii="Georgia" w:eastAsia="SimSun" w:hAnsi="Georgia" w:cs="SimSun"/>
                <w:sz w:val="14"/>
                <w:szCs w:val="14"/>
              </w:rPr>
              <w:t>寝</w:t>
            </w:r>
            <w:r w:rsidRPr="00DA0CE3">
              <w:rPr>
                <w:rFonts w:ascii="Georgia" w:eastAsia="Batang" w:hAnsi="Georgia" w:cs="Batang"/>
                <w:sz w:val="14"/>
                <w:szCs w:val="14"/>
              </w:rPr>
              <w:t>具、餐具等</w:t>
            </w:r>
            <w:r w:rsidRPr="00DA0CE3">
              <w:rPr>
                <w:rFonts w:ascii="Georgia" w:eastAsia="Batang" w:hAnsi="Georgia" w:cs="Batang"/>
                <w:sz w:val="14"/>
                <w:szCs w:val="14"/>
              </w:rPr>
              <w:t>,</w:t>
            </w:r>
            <w:r w:rsidRPr="00DA0CE3">
              <w:rPr>
                <w:rFonts w:ascii="Georgia" w:eastAsia="Batang" w:hAnsi="Georgia" w:cs="Batang"/>
                <w:sz w:val="14"/>
                <w:szCs w:val="14"/>
              </w:rPr>
              <w:t>均需要</w:t>
            </w:r>
            <w:r w:rsidRPr="00DA0CE3">
              <w:rPr>
                <w:rFonts w:ascii="Georgia" w:eastAsia="SimSun" w:hAnsi="Georgia" w:cs="SimSun"/>
                <w:sz w:val="14"/>
                <w:szCs w:val="14"/>
              </w:rPr>
              <w:t>终</w:t>
            </w:r>
            <w:r w:rsidRPr="00DA0CE3">
              <w:rPr>
                <w:rFonts w:ascii="Georgia" w:eastAsia="Batang" w:hAnsi="Georgia" w:cs="Batang"/>
                <w:sz w:val="14"/>
                <w:szCs w:val="14"/>
              </w:rPr>
              <w:t>末消毒后才能使用。</w:t>
            </w:r>
          </w:p>
          <w:p w14:paraId="2AB25BC9" w14:textId="3FD39C47" w:rsidR="00694D8B" w:rsidRPr="00DA0CE3" w:rsidRDefault="00694D8B" w:rsidP="161E3953">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p>
          <w:p w14:paraId="121FD8B0" w14:textId="7B2933A8" w:rsidR="00694D8B" w:rsidRPr="00DA0CE3" w:rsidRDefault="161E3953" w:rsidP="161E3953">
            <w:pPr>
              <w:cnfStyle w:val="000000100000" w:firstRow="0" w:lastRow="0" w:firstColumn="0" w:lastColumn="0" w:oddVBand="0" w:evenVBand="0" w:oddHBand="1" w:evenHBand="0" w:firstRowFirstColumn="0" w:firstRowLastColumn="0" w:lastRowFirstColumn="0" w:lastRowLastColumn="0"/>
              <w:rPr>
                <w:rFonts w:ascii="Georgia" w:eastAsia="SimSun" w:hAnsi="Georgia" w:cs="SimSun"/>
                <w:color w:val="00B0F0"/>
                <w:sz w:val="14"/>
                <w:szCs w:val="14"/>
              </w:rPr>
            </w:pPr>
            <w:r w:rsidRPr="00DA0CE3">
              <w:rPr>
                <w:rFonts w:ascii="Georgia" w:eastAsia="SimSun" w:hAnsi="Georgia" w:cs="SimSun"/>
                <w:color w:val="00B0F0"/>
                <w:sz w:val="14"/>
                <w:szCs w:val="14"/>
              </w:rPr>
              <w:t>《中国疾病预防控制中心》</w:t>
            </w:r>
          </w:p>
          <w:p w14:paraId="4A49DAC5" w14:textId="52AC61CF" w:rsidR="00694D8B" w:rsidRPr="00DA0CE3" w:rsidRDefault="00694D8B" w:rsidP="161E3953">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p>
        </w:tc>
        <w:tc>
          <w:tcPr>
            <w:tcW w:w="4254" w:type="dxa"/>
            <w:vAlign w:val="center"/>
          </w:tcPr>
          <w:p w14:paraId="0400C403" w14:textId="4897BF57" w:rsidR="005317E6" w:rsidRPr="00DA0CE3" w:rsidRDefault="161E3953" w:rsidP="005317E6">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1. If you have Covid-19 related suspicious symptoms (include fever, fatigue, dry cough, sore throat, dyspnea, diarrhea, conjunctivitis, muscle soreness, etc.), immediately go to the designated medical care institution for having specimen collection and lab analysis and follow the quarantine protocols as request. </w:t>
            </w:r>
          </w:p>
          <w:p w14:paraId="2C6C5D31" w14:textId="77777777" w:rsidR="005317E6" w:rsidRPr="00DA0CE3" w:rsidRDefault="005317E6" w:rsidP="005317E6">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2. Avoid using public transportations and do not go to crowded places. </w:t>
            </w:r>
          </w:p>
          <w:p w14:paraId="543FD9D2" w14:textId="735C29DF" w:rsidR="005317E6" w:rsidRPr="00DA0CE3" w:rsidRDefault="005317E6" w:rsidP="005317E6">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3. </w:t>
            </w:r>
            <w:r w:rsidR="00D47F70" w:rsidRPr="00DA0CE3">
              <w:rPr>
                <w:rFonts w:ascii="Georgia" w:hAnsi="Georgia" w:cs="Times New Roman"/>
                <w:sz w:val="16"/>
                <w:szCs w:val="16"/>
              </w:rPr>
              <w:t>Voluntarily</w:t>
            </w:r>
            <w:r w:rsidRPr="00DA0CE3">
              <w:rPr>
                <w:rFonts w:ascii="Georgia" w:hAnsi="Georgia" w:cs="Times New Roman"/>
                <w:sz w:val="16"/>
                <w:szCs w:val="16"/>
              </w:rPr>
              <w:t xml:space="preserve"> report your travel history to epidemic area, contact list when you visit doctor, cooperate with your doctor to do relevant researches. </w:t>
            </w:r>
          </w:p>
          <w:p w14:paraId="30942FE5" w14:textId="6D90D13A" w:rsidR="005317E6" w:rsidRPr="00DA0CE3" w:rsidRDefault="005317E6" w:rsidP="005317E6">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4. If a home quarantine initiated, all family members should wear the </w:t>
            </w:r>
            <w:r w:rsidR="00D47F70" w:rsidRPr="00DA0CE3">
              <w:rPr>
                <w:rFonts w:ascii="Georgia" w:hAnsi="Georgia" w:cs="Times New Roman"/>
                <w:sz w:val="16"/>
                <w:szCs w:val="16"/>
              </w:rPr>
              <w:t>disposable</w:t>
            </w:r>
            <w:r w:rsidRPr="00DA0CE3">
              <w:rPr>
                <w:rFonts w:ascii="Georgia" w:hAnsi="Georgia" w:cs="Times New Roman"/>
                <w:sz w:val="16"/>
                <w:szCs w:val="16"/>
              </w:rPr>
              <w:t xml:space="preserve"> medical face mask. Person with </w:t>
            </w:r>
            <w:r w:rsidR="00D47F70" w:rsidRPr="00DA0CE3">
              <w:rPr>
                <w:rFonts w:ascii="Georgia" w:hAnsi="Georgia" w:cs="Times New Roman"/>
                <w:sz w:val="16"/>
                <w:szCs w:val="16"/>
              </w:rPr>
              <w:t>suspicious</w:t>
            </w:r>
            <w:r w:rsidRPr="00DA0CE3">
              <w:rPr>
                <w:rFonts w:ascii="Georgia" w:hAnsi="Georgia" w:cs="Times New Roman"/>
                <w:sz w:val="16"/>
                <w:szCs w:val="16"/>
              </w:rPr>
              <w:t xml:space="preserve"> symptoms has to avoid physical contact with other people. Always keep </w:t>
            </w:r>
            <w:r w:rsidR="00D47F70" w:rsidRPr="00DA0CE3">
              <w:rPr>
                <w:rFonts w:ascii="Georgia" w:hAnsi="Georgia" w:cs="Times New Roman"/>
                <w:sz w:val="16"/>
                <w:szCs w:val="16"/>
              </w:rPr>
              <w:t>1-meter</w:t>
            </w:r>
            <w:r w:rsidRPr="00DA0CE3">
              <w:rPr>
                <w:rFonts w:ascii="Georgia" w:hAnsi="Georgia" w:cs="Times New Roman"/>
                <w:sz w:val="16"/>
                <w:szCs w:val="16"/>
              </w:rPr>
              <w:t xml:space="preserve"> distance with others. </w:t>
            </w:r>
          </w:p>
          <w:p w14:paraId="3FFE3F88" w14:textId="62724D97" w:rsidR="005317E6" w:rsidRPr="00DA0CE3" w:rsidRDefault="005317E6" w:rsidP="005317E6">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5. If one person has confirmed infection of Covid-19, all other family members are classified as close contacts, require </w:t>
            </w:r>
            <w:r w:rsidR="00D47F70" w:rsidRPr="00DA0CE3">
              <w:rPr>
                <w:rFonts w:ascii="Georgia" w:hAnsi="Georgia" w:cs="Times New Roman"/>
                <w:sz w:val="16"/>
                <w:szCs w:val="16"/>
              </w:rPr>
              <w:t>taking</w:t>
            </w:r>
            <w:r w:rsidRPr="00DA0CE3">
              <w:rPr>
                <w:rFonts w:ascii="Georgia" w:hAnsi="Georgia" w:cs="Times New Roman"/>
                <w:sz w:val="16"/>
                <w:szCs w:val="16"/>
              </w:rPr>
              <w:t xml:space="preserve"> a 14 days quarantine. </w:t>
            </w:r>
          </w:p>
          <w:p w14:paraId="71E4C7A4" w14:textId="061222F1" w:rsidR="00694D8B" w:rsidRPr="00DA0CE3" w:rsidRDefault="161E3953" w:rsidP="161E3953">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6. If one person has confirmed infection of Covid-19, its residence, supplies, cloth, beddings, tableware and other belongings have to take the procedure of final disinfection, for future reuse.</w:t>
            </w:r>
          </w:p>
          <w:p w14:paraId="7C99803A" w14:textId="6422842B" w:rsidR="00694D8B" w:rsidRPr="00DA0CE3" w:rsidRDefault="00694D8B" w:rsidP="161E3953">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0D9799EF" w14:textId="690C3B99" w:rsidR="00694D8B" w:rsidRPr="00DA0CE3" w:rsidRDefault="161E3953" w:rsidP="161E3953">
            <w:pPr>
              <w:cnfStyle w:val="000000100000" w:firstRow="0" w:lastRow="0" w:firstColumn="0" w:lastColumn="0" w:oddVBand="0" w:evenVBand="0" w:oddHBand="1" w:evenHBand="0" w:firstRowFirstColumn="0" w:firstRowLastColumn="0" w:lastRowFirstColumn="0" w:lastRowLastColumn="0"/>
              <w:rPr>
                <w:rFonts w:ascii="Georgia" w:hAnsi="Georgia" w:cs="Times New Roman"/>
                <w:color w:val="00B0F0"/>
                <w:sz w:val="16"/>
                <w:szCs w:val="16"/>
              </w:rPr>
            </w:pPr>
            <w:r w:rsidRPr="00DA0CE3">
              <w:rPr>
                <w:rFonts w:ascii="Georgia" w:hAnsi="Georgia" w:cs="Times New Roman"/>
                <w:color w:val="00B0F0"/>
                <w:sz w:val="16"/>
                <w:szCs w:val="16"/>
              </w:rPr>
              <w:t>&lt;Chinese Center for Disease Control and Prevention&gt;</w:t>
            </w:r>
          </w:p>
          <w:p w14:paraId="73821769" w14:textId="524944E3" w:rsidR="00694D8B" w:rsidRPr="00DA0CE3" w:rsidRDefault="00702730" w:rsidP="161E3953">
            <w:pPr>
              <w:cnfStyle w:val="000000100000" w:firstRow="0" w:lastRow="0" w:firstColumn="0" w:lastColumn="0" w:oddVBand="0" w:evenVBand="0" w:oddHBand="1" w:evenHBand="0" w:firstRowFirstColumn="0" w:firstRowLastColumn="0" w:lastRowFirstColumn="0" w:lastRowLastColumn="0"/>
              <w:rPr>
                <w:rFonts w:ascii="Georgia" w:hAnsi="Georgia"/>
              </w:rPr>
            </w:pPr>
            <w:hyperlink r:id="rId27">
              <w:r w:rsidR="161E3953" w:rsidRPr="00DA0CE3">
                <w:rPr>
                  <w:rStyle w:val="af5"/>
                  <w:rFonts w:ascii="Georgia" w:eastAsia="Times New Roman" w:hAnsi="Georgia" w:cs="Times New Roman"/>
                  <w:sz w:val="16"/>
                  <w:szCs w:val="16"/>
                </w:rPr>
                <w:t>http://www.chinacdc.cn/jkzt/crb/zl/szkb_11803/</w:t>
              </w:r>
            </w:hyperlink>
          </w:p>
          <w:p w14:paraId="1C06D06C" w14:textId="1E93C0F9" w:rsidR="00694D8B" w:rsidRPr="00DA0CE3" w:rsidRDefault="00694D8B" w:rsidP="161E3953">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r>
      <w:tr w:rsidR="00694D8B" w:rsidRPr="00DA0CE3" w14:paraId="54AC771D" w14:textId="77777777" w:rsidTr="161E3953">
        <w:trPr>
          <w:trHeight w:val="1601"/>
          <w:jc w:val="center"/>
        </w:trPr>
        <w:tc>
          <w:tcPr>
            <w:cnfStyle w:val="001000000000" w:firstRow="0" w:lastRow="0" w:firstColumn="1" w:lastColumn="0" w:oddVBand="0" w:evenVBand="0" w:oddHBand="0" w:evenHBand="0" w:firstRowFirstColumn="0" w:firstRowLastColumn="0" w:lastRowFirstColumn="0" w:lastRowLastColumn="0"/>
            <w:tcW w:w="1194" w:type="dxa"/>
            <w:vMerge/>
            <w:vAlign w:val="center"/>
          </w:tcPr>
          <w:p w14:paraId="767A8907" w14:textId="77777777" w:rsidR="00694D8B" w:rsidRPr="00DA0CE3" w:rsidRDefault="00694D8B" w:rsidP="00694D8B">
            <w:pPr>
              <w:jc w:val="center"/>
              <w:rPr>
                <w:rFonts w:ascii="Georgia" w:hAnsi="Georgia" w:cs="Times New Roman"/>
                <w:b w:val="0"/>
                <w:bCs w:val="0"/>
                <w:sz w:val="18"/>
                <w:szCs w:val="18"/>
              </w:rPr>
            </w:pPr>
          </w:p>
        </w:tc>
        <w:tc>
          <w:tcPr>
            <w:tcW w:w="1440" w:type="dxa"/>
            <w:vAlign w:val="center"/>
          </w:tcPr>
          <w:p w14:paraId="55E7D1E5" w14:textId="77777777" w:rsidR="00694D8B" w:rsidRPr="00DA0CE3" w:rsidRDefault="00694D8B" w:rsidP="00694D8B">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Threshold to contact healthcare provider</w:t>
            </w:r>
          </w:p>
        </w:tc>
        <w:tc>
          <w:tcPr>
            <w:tcW w:w="3780" w:type="dxa"/>
            <w:vAlign w:val="center"/>
          </w:tcPr>
          <w:p w14:paraId="4A103DF4" w14:textId="2F4AB332" w:rsidR="00694D8B"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r w:rsidRPr="00DA0CE3">
              <w:rPr>
                <w:rFonts w:ascii="Georgia" w:hAnsi="Georgia" w:cs="Times New Roman"/>
                <w:sz w:val="14"/>
                <w:szCs w:val="14"/>
              </w:rPr>
              <w:t>对于健康的成年人而言，如果出现发热，呼吸道感染，急性消化道症状，在原有症状对症治疗后不能缓解或症状加重，或出现其他可疑症状如呼吸困难，腹泻等，或其他家庭成员也出现新型冠状病毒感染的可疑症状时，应该及时就医。但糖尿病，免疫功能缺陷，肝肾功能不全，心脑血管疾病等基础性疾病患者，老年人，孕妇等是新冠病毒感染重症高危人群，出现可疑症状后需要立即就医。</w:t>
            </w:r>
          </w:p>
          <w:p w14:paraId="31D9D9ED" w14:textId="4DA99D13" w:rsidR="00694D8B" w:rsidRPr="00DA0CE3" w:rsidRDefault="00694D8B"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p>
          <w:p w14:paraId="30F34F09" w14:textId="7B2933A8" w:rsidR="00694D8B"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eastAsia="SimSun" w:hAnsi="Georgia" w:cs="SimSun"/>
                <w:color w:val="00B0F0"/>
                <w:sz w:val="14"/>
                <w:szCs w:val="14"/>
              </w:rPr>
            </w:pPr>
            <w:r w:rsidRPr="00DA0CE3">
              <w:rPr>
                <w:rFonts w:ascii="Georgia" w:eastAsia="SimSun" w:hAnsi="Georgia" w:cs="SimSun"/>
                <w:color w:val="00B0F0"/>
                <w:sz w:val="14"/>
                <w:szCs w:val="14"/>
              </w:rPr>
              <w:t>《中国疾病预防控制中心》</w:t>
            </w:r>
          </w:p>
          <w:p w14:paraId="03C2F27F" w14:textId="162130F7" w:rsidR="00694D8B" w:rsidRPr="00DA0CE3" w:rsidRDefault="00694D8B"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4"/>
                <w:szCs w:val="14"/>
              </w:rPr>
            </w:pPr>
          </w:p>
        </w:tc>
        <w:tc>
          <w:tcPr>
            <w:tcW w:w="4254" w:type="dxa"/>
            <w:vAlign w:val="center"/>
          </w:tcPr>
          <w:p w14:paraId="08514029" w14:textId="0A5F53D5" w:rsidR="00D47F70" w:rsidRPr="00DA0CE3" w:rsidRDefault="00D47F70" w:rsidP="00D47F70">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In terms of the healthy adults, visit doctors when you have fever, respiratory infections, acute digestive tract symptoms and when the symptoms do not decrease or aggravate after symptomatic treatment; or if other family members start having Covid-19 related suspicious symptoms. </w:t>
            </w:r>
          </w:p>
          <w:p w14:paraId="527504E8" w14:textId="51F575EF" w:rsidR="00694D8B"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But for people who have diabetes, immunodeficiency, hepatic and renal insufficiency, cardiovascular and cerebrovascular diseases or other underlying diseases, plus the seniors and pregnant women are high-risk groups for severe condition of Covid-19 infection. They must see doctors immediately after the occurrence of suspicious symptoms. </w:t>
            </w:r>
          </w:p>
          <w:p w14:paraId="72CE8BC9" w14:textId="48AC3D6B" w:rsidR="00694D8B" w:rsidRPr="00DA0CE3" w:rsidRDefault="00694D8B"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243602D8" w14:textId="690C3B99" w:rsidR="00694D8B" w:rsidRPr="00DA0CE3" w:rsidRDefault="161E3953"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color w:val="00B0F0"/>
                <w:sz w:val="16"/>
                <w:szCs w:val="16"/>
              </w:rPr>
            </w:pPr>
            <w:r w:rsidRPr="00DA0CE3">
              <w:rPr>
                <w:rFonts w:ascii="Georgia" w:hAnsi="Georgia" w:cs="Times New Roman"/>
                <w:color w:val="00B0F0"/>
                <w:sz w:val="16"/>
                <w:szCs w:val="16"/>
              </w:rPr>
              <w:t>&lt;Chinese Center for Disease Control and Prevention&gt;</w:t>
            </w:r>
          </w:p>
          <w:p w14:paraId="26E0B05F" w14:textId="524944E3" w:rsidR="00694D8B" w:rsidRPr="00DA0CE3" w:rsidRDefault="00702730" w:rsidP="161E3953">
            <w:pPr>
              <w:cnfStyle w:val="000000000000" w:firstRow="0" w:lastRow="0" w:firstColumn="0" w:lastColumn="0" w:oddVBand="0" w:evenVBand="0" w:oddHBand="0" w:evenHBand="0" w:firstRowFirstColumn="0" w:firstRowLastColumn="0" w:lastRowFirstColumn="0" w:lastRowLastColumn="0"/>
              <w:rPr>
                <w:rFonts w:ascii="Georgia" w:hAnsi="Georgia"/>
              </w:rPr>
            </w:pPr>
            <w:hyperlink r:id="rId28">
              <w:r w:rsidR="161E3953" w:rsidRPr="00DA0CE3">
                <w:rPr>
                  <w:rStyle w:val="af5"/>
                  <w:rFonts w:ascii="Georgia" w:eastAsia="Times New Roman" w:hAnsi="Georgia" w:cs="Times New Roman"/>
                  <w:sz w:val="16"/>
                  <w:szCs w:val="16"/>
                </w:rPr>
                <w:t>http://www.chinacdc.cn/jkzt/crb/zl/szkb_11803/</w:t>
              </w:r>
            </w:hyperlink>
          </w:p>
          <w:p w14:paraId="4940C403" w14:textId="187000DD" w:rsidR="00694D8B" w:rsidRPr="00DA0CE3" w:rsidRDefault="00694D8B" w:rsidP="161E3953">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694D8B" w:rsidRPr="00DA0CE3" w14:paraId="4FBAB087" w14:textId="77777777" w:rsidTr="161E3953">
        <w:trPr>
          <w:cnfStyle w:val="000000100000" w:firstRow="0" w:lastRow="0" w:firstColumn="0" w:lastColumn="0" w:oddVBand="0" w:evenVBand="0" w:oddHBand="1" w:evenHBand="0" w:firstRowFirstColumn="0" w:firstRowLastColumn="0" w:lastRowFirstColumn="0" w:lastRowLastColumn="0"/>
          <w:trHeight w:val="1016"/>
          <w:jc w:val="center"/>
        </w:trPr>
        <w:tc>
          <w:tcPr>
            <w:cnfStyle w:val="001000000000" w:firstRow="0" w:lastRow="0" w:firstColumn="1" w:lastColumn="0" w:oddVBand="0" w:evenVBand="0" w:oddHBand="0" w:evenHBand="0" w:firstRowFirstColumn="0" w:firstRowLastColumn="0" w:lastRowFirstColumn="0" w:lastRowLastColumn="0"/>
            <w:tcW w:w="1194" w:type="dxa"/>
            <w:vMerge/>
            <w:vAlign w:val="center"/>
          </w:tcPr>
          <w:p w14:paraId="77626D12" w14:textId="77777777" w:rsidR="00694D8B" w:rsidRPr="00DA0CE3" w:rsidRDefault="00694D8B" w:rsidP="00694D8B">
            <w:pPr>
              <w:jc w:val="center"/>
              <w:rPr>
                <w:rFonts w:ascii="Georgia" w:hAnsi="Georgia" w:cs="Times New Roman"/>
                <w:b w:val="0"/>
                <w:bCs w:val="0"/>
                <w:sz w:val="18"/>
                <w:szCs w:val="18"/>
              </w:rPr>
            </w:pPr>
          </w:p>
        </w:tc>
        <w:tc>
          <w:tcPr>
            <w:tcW w:w="1440" w:type="dxa"/>
            <w:vAlign w:val="center"/>
          </w:tcPr>
          <w:p w14:paraId="15FF4E11" w14:textId="77777777" w:rsidR="00694D8B" w:rsidRPr="00DA0CE3" w:rsidRDefault="00694D8B" w:rsidP="00694D8B">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Transport to healthcare facilities</w:t>
            </w:r>
          </w:p>
        </w:tc>
        <w:tc>
          <w:tcPr>
            <w:tcW w:w="3780" w:type="dxa"/>
            <w:vAlign w:val="center"/>
          </w:tcPr>
          <w:p w14:paraId="7DB5DDC0" w14:textId="611BEE5C" w:rsidR="00694D8B" w:rsidRPr="00DA0CE3" w:rsidRDefault="161E3953" w:rsidP="161E3953">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4"/>
                <w:szCs w:val="14"/>
              </w:rPr>
            </w:pPr>
            <w:r w:rsidRPr="00DA0CE3">
              <w:rPr>
                <w:rFonts w:ascii="Georgia" w:eastAsia="Batang" w:hAnsi="Georgia" w:cs="Times New Roman"/>
                <w:sz w:val="14"/>
                <w:szCs w:val="14"/>
              </w:rPr>
              <w:t>就</w:t>
            </w:r>
            <w:r w:rsidRPr="00DA0CE3">
              <w:rPr>
                <w:rFonts w:ascii="Georgia" w:eastAsia="SimSun" w:hAnsi="Georgia" w:cs="SimSun"/>
                <w:sz w:val="14"/>
                <w:szCs w:val="14"/>
              </w:rPr>
              <w:t>医</w:t>
            </w:r>
            <w:r w:rsidRPr="00DA0CE3">
              <w:rPr>
                <w:rFonts w:ascii="Georgia" w:eastAsia="Batang" w:hAnsi="Georgia" w:cs="Batang"/>
                <w:sz w:val="14"/>
                <w:szCs w:val="14"/>
              </w:rPr>
              <w:t>途中</w:t>
            </w:r>
            <w:r w:rsidRPr="00DA0CE3">
              <w:rPr>
                <w:rFonts w:ascii="Georgia" w:eastAsia="SimSun" w:hAnsi="Georgia" w:cs="SimSun"/>
                <w:sz w:val="14"/>
                <w:szCs w:val="14"/>
              </w:rPr>
              <w:t>应</w:t>
            </w:r>
            <w:r w:rsidRPr="00DA0CE3">
              <w:rPr>
                <w:rFonts w:ascii="Georgia" w:eastAsia="Batang" w:hAnsi="Georgia" w:cs="Batang"/>
                <w:sz w:val="14"/>
                <w:szCs w:val="14"/>
              </w:rPr>
              <w:t>佩戴</w:t>
            </w:r>
            <w:r w:rsidRPr="00DA0CE3">
              <w:rPr>
                <w:rFonts w:ascii="Georgia" w:eastAsia="SimSun" w:hAnsi="Georgia" w:cs="SimSun"/>
                <w:sz w:val="14"/>
                <w:szCs w:val="14"/>
              </w:rPr>
              <w:t>医</w:t>
            </w:r>
            <w:r w:rsidRPr="00DA0CE3">
              <w:rPr>
                <w:rFonts w:ascii="Georgia" w:eastAsia="Batang" w:hAnsi="Georgia" w:cs="Batang"/>
                <w:sz w:val="14"/>
                <w:szCs w:val="14"/>
              </w:rPr>
              <w:t>用外科口</w:t>
            </w:r>
            <w:r w:rsidRPr="00DA0CE3">
              <w:rPr>
                <w:rFonts w:ascii="Georgia" w:eastAsia="SimSun" w:hAnsi="Georgia" w:cs="SimSun"/>
                <w:sz w:val="14"/>
                <w:szCs w:val="14"/>
              </w:rPr>
              <w:t>罩</w:t>
            </w:r>
            <w:r w:rsidRPr="00DA0CE3">
              <w:rPr>
                <w:rFonts w:ascii="Georgia" w:eastAsia="Batang" w:hAnsi="Georgia" w:cs="Batang"/>
                <w:sz w:val="14"/>
                <w:szCs w:val="14"/>
              </w:rPr>
              <w:t>，避免乘坐公共交通工具前往</w:t>
            </w:r>
          </w:p>
          <w:p w14:paraId="717C2783" w14:textId="05B079F7" w:rsidR="00694D8B" w:rsidRPr="00DA0CE3" w:rsidRDefault="00694D8B" w:rsidP="161E3953">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p>
          <w:p w14:paraId="7E62A5D5" w14:textId="68C8F5FA" w:rsidR="00694D8B" w:rsidRPr="00DA0CE3" w:rsidRDefault="161E3953" w:rsidP="161E3953">
            <w:pPr>
              <w:cnfStyle w:val="000000100000" w:firstRow="0" w:lastRow="0" w:firstColumn="0" w:lastColumn="0" w:oddVBand="0" w:evenVBand="0" w:oddHBand="1" w:evenHBand="0" w:firstRowFirstColumn="0" w:firstRowLastColumn="0" w:lastRowFirstColumn="0" w:lastRowLastColumn="0"/>
              <w:rPr>
                <w:rFonts w:ascii="Georgia" w:eastAsia="SimSun" w:hAnsi="Georgia" w:cs="SimSun"/>
                <w:color w:val="00B0F0"/>
                <w:sz w:val="14"/>
                <w:szCs w:val="14"/>
              </w:rPr>
            </w:pPr>
            <w:r w:rsidRPr="00DA0CE3">
              <w:rPr>
                <w:rFonts w:ascii="Georgia" w:eastAsia="SimSun" w:hAnsi="Georgia" w:cs="SimSun"/>
                <w:color w:val="00B0F0"/>
                <w:sz w:val="14"/>
                <w:szCs w:val="14"/>
              </w:rPr>
              <w:t>《中国疾病预防控制中心》</w:t>
            </w:r>
          </w:p>
        </w:tc>
        <w:tc>
          <w:tcPr>
            <w:tcW w:w="4254" w:type="dxa"/>
            <w:vAlign w:val="center"/>
          </w:tcPr>
          <w:p w14:paraId="55217248" w14:textId="1E3708EB" w:rsidR="00694D8B" w:rsidRPr="00DA0CE3" w:rsidRDefault="161E3953" w:rsidP="161E3953">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People must wear surgical mask on the way to hospital; Avoid taking the public transportation to go to hospital.</w:t>
            </w:r>
          </w:p>
          <w:p w14:paraId="75B322ED" w14:textId="2A7C708B" w:rsidR="00694D8B" w:rsidRPr="00DA0CE3" w:rsidRDefault="00694D8B" w:rsidP="161E3953">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5F3F287D" w14:textId="690C3B99" w:rsidR="00694D8B" w:rsidRPr="00DA0CE3" w:rsidRDefault="161E3953" w:rsidP="161E3953">
            <w:pPr>
              <w:cnfStyle w:val="000000100000" w:firstRow="0" w:lastRow="0" w:firstColumn="0" w:lastColumn="0" w:oddVBand="0" w:evenVBand="0" w:oddHBand="1" w:evenHBand="0" w:firstRowFirstColumn="0" w:firstRowLastColumn="0" w:lastRowFirstColumn="0" w:lastRowLastColumn="0"/>
              <w:rPr>
                <w:rFonts w:ascii="Georgia" w:hAnsi="Georgia" w:cs="Times New Roman"/>
                <w:color w:val="00B0F0"/>
                <w:sz w:val="16"/>
                <w:szCs w:val="16"/>
              </w:rPr>
            </w:pPr>
            <w:r w:rsidRPr="00DA0CE3">
              <w:rPr>
                <w:rFonts w:ascii="Georgia" w:hAnsi="Georgia" w:cs="Times New Roman"/>
                <w:color w:val="00B0F0"/>
                <w:sz w:val="16"/>
                <w:szCs w:val="16"/>
              </w:rPr>
              <w:t>&lt;Chinese Center for Disease Control and Prevention&gt;</w:t>
            </w:r>
          </w:p>
          <w:p w14:paraId="4BD0F7E3" w14:textId="524944E3" w:rsidR="00694D8B" w:rsidRPr="00DA0CE3" w:rsidRDefault="00702730" w:rsidP="161E3953">
            <w:pPr>
              <w:cnfStyle w:val="000000100000" w:firstRow="0" w:lastRow="0" w:firstColumn="0" w:lastColumn="0" w:oddVBand="0" w:evenVBand="0" w:oddHBand="1" w:evenHBand="0" w:firstRowFirstColumn="0" w:firstRowLastColumn="0" w:lastRowFirstColumn="0" w:lastRowLastColumn="0"/>
              <w:rPr>
                <w:rFonts w:ascii="Georgia" w:hAnsi="Georgia"/>
              </w:rPr>
            </w:pPr>
            <w:hyperlink r:id="rId29">
              <w:r w:rsidR="161E3953" w:rsidRPr="00DA0CE3">
                <w:rPr>
                  <w:rStyle w:val="af5"/>
                  <w:rFonts w:ascii="Georgia" w:eastAsia="Times New Roman" w:hAnsi="Georgia" w:cs="Times New Roman"/>
                  <w:sz w:val="16"/>
                  <w:szCs w:val="16"/>
                </w:rPr>
                <w:t>http://www.chinacdc.cn/jkzt/crb/zl/szkb_11803/</w:t>
              </w:r>
            </w:hyperlink>
          </w:p>
          <w:p w14:paraId="2980DD68" w14:textId="7C0BB0ED" w:rsidR="00694D8B" w:rsidRPr="00DA0CE3" w:rsidRDefault="00694D8B" w:rsidP="161E3953">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r>
      <w:tr w:rsidR="00D47F70" w:rsidRPr="00DA0CE3" w14:paraId="7B6A71BD" w14:textId="77777777" w:rsidTr="161E3953">
        <w:trPr>
          <w:trHeight w:val="638"/>
          <w:jc w:val="center"/>
        </w:trPr>
        <w:tc>
          <w:tcPr>
            <w:cnfStyle w:val="001000000000" w:firstRow="0" w:lastRow="0" w:firstColumn="1" w:lastColumn="0" w:oddVBand="0" w:evenVBand="0" w:oddHBand="0" w:evenHBand="0" w:firstRowFirstColumn="0" w:firstRowLastColumn="0" w:lastRowFirstColumn="0" w:lastRowLastColumn="0"/>
            <w:tcW w:w="2634" w:type="dxa"/>
            <w:gridSpan w:val="2"/>
            <w:vAlign w:val="center"/>
          </w:tcPr>
          <w:p w14:paraId="62536F2D" w14:textId="77777777" w:rsidR="00D47F70" w:rsidRPr="00DA0CE3" w:rsidRDefault="00D47F70" w:rsidP="00B53808">
            <w:pPr>
              <w:jc w:val="center"/>
              <w:rPr>
                <w:rFonts w:ascii="Georgia" w:hAnsi="Georgia"/>
                <w:b w:val="0"/>
                <w:bCs w:val="0"/>
              </w:rPr>
            </w:pPr>
            <w:r w:rsidRPr="00DA0CE3">
              <w:rPr>
                <w:rFonts w:ascii="Georgia" w:hAnsi="Georgia" w:cs="Times New Roman"/>
                <w:sz w:val="18"/>
                <w:szCs w:val="18"/>
              </w:rPr>
              <w:t>Themes /</w:t>
            </w:r>
            <w:r w:rsidRPr="00DA0CE3">
              <w:rPr>
                <w:rFonts w:ascii="Georgia" w:hAnsi="Georgia" w:cs="Times New Roman"/>
                <w:b w:val="0"/>
                <w:bCs w:val="0"/>
                <w:sz w:val="18"/>
                <w:szCs w:val="18"/>
              </w:rPr>
              <w:t xml:space="preserve"> </w:t>
            </w:r>
            <w:r w:rsidRPr="00DA0CE3">
              <w:rPr>
                <w:rFonts w:ascii="Georgia" w:hAnsi="Georgia" w:cs="Times New Roman"/>
                <w:sz w:val="18"/>
                <w:szCs w:val="18"/>
              </w:rPr>
              <w:t>Sub-themes</w:t>
            </w:r>
          </w:p>
        </w:tc>
        <w:tc>
          <w:tcPr>
            <w:tcW w:w="8034" w:type="dxa"/>
            <w:gridSpan w:val="2"/>
            <w:vAlign w:val="center"/>
          </w:tcPr>
          <w:p w14:paraId="35DD0736" w14:textId="3D81A476" w:rsidR="00D47F70" w:rsidRPr="00DA0CE3" w:rsidRDefault="00D47F70" w:rsidP="00D47F70">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b/>
                <w:bCs/>
                <w:sz w:val="18"/>
                <w:szCs w:val="18"/>
              </w:rPr>
            </w:pPr>
            <w:r w:rsidRPr="00DA0CE3">
              <w:rPr>
                <w:rFonts w:ascii="Georgia" w:hAnsi="Georgia" w:cs="Times New Roman"/>
                <w:b/>
                <w:bCs/>
                <w:sz w:val="18"/>
                <w:szCs w:val="18"/>
              </w:rPr>
              <w:t>U.S.A.</w:t>
            </w:r>
          </w:p>
        </w:tc>
      </w:tr>
      <w:tr w:rsidR="00D47F70" w:rsidRPr="00DA0CE3" w14:paraId="066591BD" w14:textId="77777777" w:rsidTr="161E3953">
        <w:trPr>
          <w:cnfStyle w:val="000000100000" w:firstRow="0" w:lastRow="0" w:firstColumn="0" w:lastColumn="0" w:oddVBand="0" w:evenVBand="0" w:oddHBand="1" w:evenHBand="0" w:firstRowFirstColumn="0" w:firstRowLastColumn="0" w:lastRowFirstColumn="0" w:lastRowLastColumn="0"/>
          <w:trHeight w:val="992"/>
          <w:jc w:val="center"/>
        </w:trPr>
        <w:tc>
          <w:tcPr>
            <w:cnfStyle w:val="001000000000" w:firstRow="0" w:lastRow="0" w:firstColumn="1" w:lastColumn="0" w:oddVBand="0" w:evenVBand="0" w:oddHBand="0" w:evenHBand="0" w:firstRowFirstColumn="0" w:firstRowLastColumn="0" w:lastRowFirstColumn="0" w:lastRowLastColumn="0"/>
            <w:tcW w:w="1194" w:type="dxa"/>
            <w:vAlign w:val="center"/>
          </w:tcPr>
          <w:p w14:paraId="310A09E7" w14:textId="77777777" w:rsidR="00D47F70" w:rsidRPr="00DA0CE3" w:rsidRDefault="00D47F70" w:rsidP="00B53808">
            <w:pPr>
              <w:jc w:val="center"/>
              <w:rPr>
                <w:rFonts w:ascii="Georgia" w:hAnsi="Georgia" w:cs="Times New Roman"/>
                <w:b w:val="0"/>
                <w:bCs w:val="0"/>
                <w:sz w:val="18"/>
                <w:szCs w:val="18"/>
              </w:rPr>
            </w:pPr>
            <w:r w:rsidRPr="00DA0CE3">
              <w:rPr>
                <w:rFonts w:ascii="Georgia" w:hAnsi="Georgia" w:cs="Times New Roman"/>
                <w:b w:val="0"/>
                <w:bCs w:val="0"/>
                <w:sz w:val="18"/>
                <w:szCs w:val="18"/>
              </w:rPr>
              <w:t>Prevent getting sick</w:t>
            </w:r>
          </w:p>
        </w:tc>
        <w:tc>
          <w:tcPr>
            <w:tcW w:w="1440" w:type="dxa"/>
            <w:vAlign w:val="center"/>
          </w:tcPr>
          <w:p w14:paraId="692AC0F3" w14:textId="77777777" w:rsidR="00D47F70" w:rsidRPr="00DA0CE3" w:rsidRDefault="00D47F70" w:rsidP="00B53808">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Prevent getting sick</w:t>
            </w:r>
          </w:p>
        </w:tc>
        <w:tc>
          <w:tcPr>
            <w:tcW w:w="8034" w:type="dxa"/>
            <w:gridSpan w:val="2"/>
            <w:vAlign w:val="center"/>
          </w:tcPr>
          <w:p w14:paraId="0D9F41C0" w14:textId="77777777" w:rsidR="00DA0CE3" w:rsidRDefault="00DA0CE3"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098319AF" w14:textId="29827A6C"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-The best way to prevent illness is to avoid being exposed to this virus</w:t>
            </w:r>
          </w:p>
          <w:p w14:paraId="057D12B0" w14:textId="77777777"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-Know how it spreads: The virus is thought to spread mainly from person-to-person: Between people who are in close contact with one another (within about 6 feet) and through respiratory droplets produced when an infected person coughs or sneezes.</w:t>
            </w:r>
          </w:p>
          <w:p w14:paraId="2A42A1B0" w14:textId="5C58AF5E"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-Clean your hands often:</w:t>
            </w:r>
            <w:r w:rsidR="00A67117" w:rsidRPr="00DA0CE3">
              <w:rPr>
                <w:rFonts w:ascii="Georgia" w:hAnsi="Georgia" w:cs="Times New Roman"/>
                <w:sz w:val="16"/>
                <w:szCs w:val="16"/>
              </w:rPr>
              <w:t xml:space="preserve"> </w:t>
            </w:r>
            <w:r w:rsidRPr="00DA0CE3">
              <w:rPr>
                <w:rFonts w:ascii="Georgia" w:hAnsi="Georgia" w:cs="Times New Roman"/>
                <w:sz w:val="16"/>
                <w:szCs w:val="16"/>
              </w:rPr>
              <w:t>Wash your hands often with soap and water for at least 20 seconds especially after you have been in a public place, or after blowing your nose, coughing, or sneezing.</w:t>
            </w:r>
          </w:p>
          <w:p w14:paraId="594195CF" w14:textId="77777777"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If soap and water are not readily available, use a hand sanitizer that contains at least 60% alcohol. Cover all surfaces of your hands and rub them together until they feel dry. Avoid touching your eyes, nose, and mouth with unwashed hands.</w:t>
            </w:r>
          </w:p>
          <w:p w14:paraId="441CFADE" w14:textId="77777777"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-Avoid close contact: Avoid close contact with people who are sick. Put distance between yourself and other people if COVID-19 is spreading in your community.</w:t>
            </w:r>
          </w:p>
          <w:p w14:paraId="26D0FA3B" w14:textId="77777777"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-Stay home if you are sick, except to get medical care.</w:t>
            </w:r>
          </w:p>
          <w:p w14:paraId="3A1C6C45" w14:textId="0E25D492"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-Cover coughs and sneezes: cover coughs and sneezes with a </w:t>
            </w:r>
            <w:r w:rsidR="00A67117" w:rsidRPr="00DA0CE3">
              <w:rPr>
                <w:rFonts w:ascii="Georgia" w:hAnsi="Georgia" w:cs="Times New Roman"/>
                <w:sz w:val="16"/>
                <w:szCs w:val="16"/>
              </w:rPr>
              <w:t>tissue or</w:t>
            </w:r>
            <w:r w:rsidRPr="00DA0CE3">
              <w:rPr>
                <w:rFonts w:ascii="Georgia" w:hAnsi="Georgia" w:cs="Times New Roman"/>
                <w:sz w:val="16"/>
                <w:szCs w:val="16"/>
              </w:rPr>
              <w:t xml:space="preserve"> use the inside of your elbow. Throw used tissues in the trash. Immediately wash your hands or use hand sanitizer afterward.</w:t>
            </w:r>
          </w:p>
          <w:p w14:paraId="6F726DCD" w14:textId="77777777"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-Wear a facemask if you are sick. If you are sick you should wear a facemask when you are around other people (e.g. sharing a room or vehicle and before you enter a healthcare provider's office. If you are NOT sick: You do not need to wear a facemask unless you are caring for someone who is sick (and they are not able to wear a facemask). Facemasks may be in short supply and they should be saved for caregivers.</w:t>
            </w:r>
          </w:p>
          <w:p w14:paraId="13EB5067" w14:textId="77777777"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-Clean and disinfect: Clean AND disinfect frequently touched surfaces (includes tables, doorknobs, light switches, countertops, handles, desks, phones, keyboards, toilets, faucets, and sinks.). If surfaces are dirty, clean them: Use detergent or soap and water prior to disinfection.</w:t>
            </w:r>
          </w:p>
          <w:p w14:paraId="33501E4F" w14:textId="77777777"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23A77C51" w14:textId="77777777"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Updates as of April 4th:</w:t>
            </w:r>
          </w:p>
          <w:p w14:paraId="6B58EB11" w14:textId="73F95E6B"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-Know how it spreads: The virus is thought to spread mainly from person-to-person: Between people who are in close contact with one another (within about 6 feet) and through respiratory droplets produced when an infected person coughs, sneezes, or talks. Some recent </w:t>
            </w:r>
            <w:r w:rsidR="00A67117" w:rsidRPr="00DA0CE3">
              <w:rPr>
                <w:rFonts w:ascii="Georgia" w:hAnsi="Georgia" w:cs="Times New Roman"/>
                <w:sz w:val="16"/>
                <w:szCs w:val="16"/>
              </w:rPr>
              <w:t>studies</w:t>
            </w:r>
            <w:r w:rsidRPr="00DA0CE3">
              <w:rPr>
                <w:rFonts w:ascii="Georgia" w:hAnsi="Georgia" w:cs="Times New Roman"/>
                <w:sz w:val="16"/>
                <w:szCs w:val="16"/>
              </w:rPr>
              <w:t xml:space="preserve"> have suggested that COVID-19 may be spread by people who are not showing symptoms.</w:t>
            </w:r>
          </w:p>
          <w:p w14:paraId="4D3EDB7E" w14:textId="77777777"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-Avoid close contact: Stay at home as much as possible. Put distance between yourself and other people. Remember that some people without symptoms may be able to spread the virus.</w:t>
            </w:r>
          </w:p>
          <w:p w14:paraId="7F775566" w14:textId="031CA23E"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lastRenderedPageBreak/>
              <w:t xml:space="preserve">-Cover your mouth and nose with a cloth face cover when around others: You could spread COVID-19 to others even if you do not feel sick. Everyone should wear a cloth face cover when they </w:t>
            </w:r>
            <w:r w:rsidR="000A3951" w:rsidRPr="00DA0CE3">
              <w:rPr>
                <w:rFonts w:ascii="Georgia" w:hAnsi="Georgia" w:cs="Times New Roman"/>
                <w:sz w:val="16"/>
                <w:szCs w:val="16"/>
              </w:rPr>
              <w:t>must</w:t>
            </w:r>
            <w:r w:rsidRPr="00DA0CE3">
              <w:rPr>
                <w:rFonts w:ascii="Georgia" w:hAnsi="Georgia" w:cs="Times New Roman"/>
                <w:sz w:val="16"/>
                <w:szCs w:val="16"/>
              </w:rPr>
              <w:t xml:space="preserve"> go out in public, for example to the grocery store or to pick up other necessities. Do NOT use a facemask meant for a healthcare worker. Continue to keep about 6 feet between yourself and others. The cloth face cover is not a substitute for social distancing.</w:t>
            </w:r>
          </w:p>
          <w:p w14:paraId="20142816" w14:textId="77777777"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-Cover coughs and sneezes: If you are in a private setting and do not have on your cloth face covering, remember to always cover your mouth and nose with a tissue when you cough or sneeze, or use the inside of your elbow. Throw used tissues in the trash. Immediately wash hands afterward or use hand sanitizer.</w:t>
            </w:r>
          </w:p>
          <w:p w14:paraId="40529B8D" w14:textId="77777777"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3C26359B" w14:textId="77777777"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-Update on April 13, 2020</w:t>
            </w:r>
          </w:p>
          <w:p w14:paraId="20E35CCB" w14:textId="2777829A"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-Clean and disinfect: If surfaces are dirty, clean them: Use detergent or soap and water prior to disinfection.</w:t>
            </w:r>
            <w:r w:rsidR="00A67117" w:rsidRPr="00DA0CE3">
              <w:rPr>
                <w:rFonts w:ascii="Georgia" w:hAnsi="Georgia" w:cs="Times New Roman"/>
                <w:sz w:val="16"/>
                <w:szCs w:val="16"/>
              </w:rPr>
              <w:t xml:space="preserve"> </w:t>
            </w:r>
            <w:r w:rsidRPr="00DA0CE3">
              <w:rPr>
                <w:rFonts w:ascii="Georgia" w:hAnsi="Georgia" w:cs="Times New Roman"/>
                <w:sz w:val="16"/>
                <w:szCs w:val="16"/>
              </w:rPr>
              <w:t>Then, use a household disinfectant. Most common EPA-registered household disinfectant will work.</w:t>
            </w:r>
          </w:p>
          <w:p w14:paraId="4D6B9749" w14:textId="77777777" w:rsidR="00D47F70" w:rsidRPr="00DA0CE3" w:rsidRDefault="00D47F7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50F280F5" w14:textId="10C4DB8E" w:rsidR="00D47F70" w:rsidRDefault="00702730"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hyperlink r:id="rId30" w:history="1">
              <w:r w:rsidR="00DA0CE3" w:rsidRPr="00C442F9">
                <w:rPr>
                  <w:rStyle w:val="af5"/>
                  <w:rFonts w:ascii="Georgia" w:hAnsi="Georgia" w:cs="Times New Roman"/>
                  <w:sz w:val="16"/>
                  <w:szCs w:val="16"/>
                </w:rPr>
                <w:t>https://www.cdc.gov/coronavirus/2019-ncov/prevent-getting-sick/prevention.html</w:t>
              </w:r>
            </w:hyperlink>
          </w:p>
          <w:p w14:paraId="1A27DD68" w14:textId="0D42A64D" w:rsidR="00DA0CE3" w:rsidRPr="00DA0CE3" w:rsidRDefault="00DA0CE3" w:rsidP="00D47F70">
            <w:pPr>
              <w:cnfStyle w:val="000000100000" w:firstRow="0" w:lastRow="0" w:firstColumn="0" w:lastColumn="0" w:oddVBand="0" w:evenVBand="0" w:oddHBand="1" w:evenHBand="0" w:firstRowFirstColumn="0" w:firstRowLastColumn="0" w:lastRowFirstColumn="0" w:lastRowLastColumn="0"/>
              <w:rPr>
                <w:rFonts w:ascii="Georgia" w:hAnsi="Georgia" w:cs="Times New Roman"/>
              </w:rPr>
            </w:pPr>
          </w:p>
        </w:tc>
      </w:tr>
      <w:tr w:rsidR="00D47F70" w:rsidRPr="00DA0CE3" w14:paraId="1B060988" w14:textId="77777777" w:rsidTr="161E3953">
        <w:trPr>
          <w:trHeight w:val="992"/>
          <w:jc w:val="center"/>
        </w:trPr>
        <w:tc>
          <w:tcPr>
            <w:cnfStyle w:val="001000000000" w:firstRow="0" w:lastRow="0" w:firstColumn="1" w:lastColumn="0" w:oddVBand="0" w:evenVBand="0" w:oddHBand="0" w:evenHBand="0" w:firstRowFirstColumn="0" w:firstRowLastColumn="0" w:lastRowFirstColumn="0" w:lastRowLastColumn="0"/>
            <w:tcW w:w="1194" w:type="dxa"/>
            <w:vMerge w:val="restart"/>
            <w:vAlign w:val="center"/>
          </w:tcPr>
          <w:p w14:paraId="0194A08F" w14:textId="77777777" w:rsidR="00D47F70" w:rsidRPr="00DA0CE3" w:rsidRDefault="00D47F70" w:rsidP="00B53808">
            <w:pPr>
              <w:jc w:val="center"/>
              <w:rPr>
                <w:rFonts w:ascii="Georgia" w:hAnsi="Georgia" w:cs="Times New Roman"/>
                <w:b w:val="0"/>
                <w:bCs w:val="0"/>
                <w:sz w:val="18"/>
                <w:szCs w:val="18"/>
              </w:rPr>
            </w:pPr>
            <w:r w:rsidRPr="00DA0CE3">
              <w:rPr>
                <w:rFonts w:ascii="Georgia" w:hAnsi="Georgia" w:cs="Times New Roman"/>
                <w:b w:val="0"/>
                <w:bCs w:val="0"/>
                <w:sz w:val="18"/>
                <w:szCs w:val="18"/>
              </w:rPr>
              <w:lastRenderedPageBreak/>
              <w:t>If you are sick</w:t>
            </w:r>
          </w:p>
        </w:tc>
        <w:tc>
          <w:tcPr>
            <w:tcW w:w="1440" w:type="dxa"/>
            <w:vAlign w:val="center"/>
          </w:tcPr>
          <w:p w14:paraId="3DE03776" w14:textId="77777777" w:rsidR="00D47F70" w:rsidRPr="00DA0CE3" w:rsidRDefault="00D47F70" w:rsidP="00B53808">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What to do if you are sick</w:t>
            </w:r>
          </w:p>
        </w:tc>
        <w:tc>
          <w:tcPr>
            <w:tcW w:w="8034" w:type="dxa"/>
            <w:gridSpan w:val="2"/>
            <w:vAlign w:val="center"/>
          </w:tcPr>
          <w:p w14:paraId="5FA3C9D3" w14:textId="77777777" w:rsidR="00DA0CE3" w:rsidRDefault="00DA0CE3"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7BA7D9BC" w14:textId="694037A6"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As of April 5th:</w:t>
            </w:r>
          </w:p>
          <w:p w14:paraId="7158F0F0"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-Stay home except to get medical care: Most people with COVID-19 have mild illness and are able to recover at home without medical care.</w:t>
            </w:r>
          </w:p>
          <w:p w14:paraId="7C2019E6"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Do not leave your home, except to get medical care. Do not visit public areas.</w:t>
            </w:r>
          </w:p>
          <w:p w14:paraId="768E905A" w14:textId="416DAC4B"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Avoid public transportation: Avoid using public transportation, ridesharing, or taxis.</w:t>
            </w:r>
          </w:p>
          <w:p w14:paraId="5644BA04"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-Separate yourself from other people and pets in your home, this is known as home</w:t>
            </w:r>
          </w:p>
          <w:p w14:paraId="25A105E5"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isolation: Stay away from others: As much as possible, you stay away from others. You should stay in a specific "sick room" if possible, and away from other people and pets in your home. Use a separate bathroom if available.</w:t>
            </w:r>
          </w:p>
          <w:p w14:paraId="2D6BDEE3"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-Call ahead before visiting your doctor</w:t>
            </w:r>
          </w:p>
          <w:p w14:paraId="1E5262E3" w14:textId="30ED928E"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-If you are sick wear a cloth covering over your nose and mouth: You should wear a cloth face covering, over your nose and mouth if you must be around other people even at home. During the COVID-19 pandemic, medical grade facemasks are reserved for healthcare workers and some first responders. You may need to improvise a cloth face covering using a scarf or bandana</w:t>
            </w:r>
          </w:p>
          <w:p w14:paraId="59A86FB0"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-Cover your coughs and sneezes: cover your mouth and nose with a tissue when you cough or sneeze, dispose of used tissues in a lined trash can. Wash hands immediately afterward with soap and water for at least 20 seconds. If soap and water are not available, clean your hands with an alcohol-based hand sanitizer that contain at least 60% alcohol.</w:t>
            </w:r>
          </w:p>
          <w:p w14:paraId="2DD188E2"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-Clean your hands often (soap and water for at least 20 seconds or hand sanitizer with at least 60% alcohol, covering all surfaces of your hands and rubbing them together until they feel dry). Avoid touching your eyes, nose, and mouth with unwashed hands.</w:t>
            </w:r>
          </w:p>
          <w:p w14:paraId="5A7D06B0"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-Avoid sharing personal household items: Do not share dishes, drinking glasses, cups, eating utensils, towels, or bedding with other people in your home. Wash items thoroughly after use (with soap and water or put in the dishwasher).</w:t>
            </w:r>
          </w:p>
          <w:p w14:paraId="09767DCF"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-Clean all "high-touch" surfaces everyday: Clean high-touch surfaces in your isolation area (“sick room” and bathroom) every day; let a caregiver clean and disinfect high-touch surfaces in other areas of the home. If a caregiver or other person needs to clean and disinfect a sick person’s bedroom or bathroom, they should do so on an as-needed basis. The caregiver/other person should wear a mask and wait as long as possible after the sick person has used the bathroom.</w:t>
            </w:r>
          </w:p>
          <w:p w14:paraId="21C528F2"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Clean and disinfect areas that may have blood, stool, or body fluids on them</w:t>
            </w:r>
          </w:p>
          <w:p w14:paraId="23C08EFA"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-Monitor your symptoms: Trouble breathing is a more serious symptom that means you should get medical attention.</w:t>
            </w:r>
          </w:p>
          <w:p w14:paraId="2D39D61A"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-People with COVID-19 who have stayed home (home isolated) can stop home isolation under the following conditions:</w:t>
            </w:r>
          </w:p>
          <w:p w14:paraId="1ED76FA6" w14:textId="27C7F5B4"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--if will not have a test to determine if still contagious, can leave home after the following three things have happened: have had no fever for at least 72 hours without the use of medicine that reduces fevers, other symptoms have improved (ex: cough or shortness of breath), and at least 7 days have passed since </w:t>
            </w:r>
            <w:r w:rsidR="000A3951" w:rsidRPr="00DA0CE3">
              <w:rPr>
                <w:rFonts w:ascii="Georgia" w:hAnsi="Georgia" w:cs="Times New Roman"/>
                <w:sz w:val="16"/>
                <w:szCs w:val="16"/>
              </w:rPr>
              <w:t>symptoms</w:t>
            </w:r>
            <w:r w:rsidRPr="00DA0CE3">
              <w:rPr>
                <w:rFonts w:ascii="Georgia" w:hAnsi="Georgia" w:cs="Times New Roman"/>
                <w:sz w:val="16"/>
                <w:szCs w:val="16"/>
              </w:rPr>
              <w:t xml:space="preserve"> first appeared.</w:t>
            </w:r>
          </w:p>
          <w:p w14:paraId="49E302BA"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--if you will be tested to determine if still contagious, can leave home after the following three things have happened: you no longer have a fever (without the use of medicine that reduces fevers), other symptoms have improved, and you receive 2 negative tests in a row, 24 hours apart.</w:t>
            </w:r>
          </w:p>
          <w:p w14:paraId="24EC8817"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-In all cases, follow the guidance of your healthcare provider and local health department. The decision to stop home isolation should be made in consultation with your healthcare provider and state and local health departments.</w:t>
            </w:r>
          </w:p>
          <w:p w14:paraId="212DB120"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70F0D923"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Update April 9th</w:t>
            </w:r>
          </w:p>
          <w:p w14:paraId="62C6FC9D"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-Stay home except to get medical care: Take care of yourself. Get rest and stay hydrated.</w:t>
            </w:r>
          </w:p>
          <w:p w14:paraId="06D5F844"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-If you are sick wear a cloth covering over your nose and mouth: To prevent the spread of COVID-19, wear a cloth face covering, over your nose and mouth if you must be around other people even at home.</w:t>
            </w:r>
          </w:p>
          <w:p w14:paraId="59A20B63"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You don’t need to wear the cloth face covering if you are alone. If you can’t put on a cloth face covering (because of trouble breathing for example), cover your coughs and sneezes in some other way. Try to stay at least 6 feet away from other people. This will help protect the people around you.</w:t>
            </w:r>
          </w:p>
          <w:p w14:paraId="389BC821"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4B597ACC"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Update April 16th</w:t>
            </w:r>
          </w:p>
          <w:p w14:paraId="42C8B1A9"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-Separate yourself from other people and pets in your home: As much as possible, stay in a specific room and away from other people and pets in your home. Also, you should use a separate bathroom, if available. If you need to be around other people or animals in or outside of the home, wear a cloth face covering.</w:t>
            </w:r>
          </w:p>
          <w:p w14:paraId="28547A29"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-If you are sick wear a cloth covering over your nose and mouth: You should wear a cloth face covering, over your nose and mouth if you must be around other people or animals, including pets (even at home).</w:t>
            </w:r>
          </w:p>
          <w:p w14:paraId="4BDF4199"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54E7AC3C" w14:textId="410969A6" w:rsidR="00D47F70" w:rsidRDefault="00702730"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hyperlink r:id="rId31" w:history="1">
              <w:r w:rsidR="00DA0CE3" w:rsidRPr="00C442F9">
                <w:rPr>
                  <w:rStyle w:val="af5"/>
                  <w:rFonts w:ascii="Georgia" w:hAnsi="Georgia" w:cs="Times New Roman"/>
                  <w:sz w:val="16"/>
                  <w:szCs w:val="16"/>
                </w:rPr>
                <w:t>https://www.cdc.gov/coronavirus/2019-ncov/if-you-are-sick/steps-when-sick.html</w:t>
              </w:r>
            </w:hyperlink>
          </w:p>
          <w:p w14:paraId="2126D182" w14:textId="77777777" w:rsidR="00DA0CE3" w:rsidRDefault="00DA0CE3"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720A9514" w14:textId="3B62B5DD" w:rsidR="00DA0CE3" w:rsidRPr="00DA0CE3" w:rsidRDefault="00DA0CE3"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A67117" w:rsidRPr="00DA0CE3" w14:paraId="751C5AFF" w14:textId="77777777" w:rsidTr="009D7FE7">
        <w:trPr>
          <w:cnfStyle w:val="000000100000" w:firstRow="0" w:lastRow="0" w:firstColumn="0" w:lastColumn="0" w:oddVBand="0" w:evenVBand="0" w:oddHBand="1" w:evenHBand="0" w:firstRowFirstColumn="0" w:firstRowLastColumn="0" w:lastRowFirstColumn="0" w:lastRowLastColumn="0"/>
          <w:trHeight w:val="800"/>
          <w:jc w:val="center"/>
        </w:trPr>
        <w:tc>
          <w:tcPr>
            <w:cnfStyle w:val="001000000000" w:firstRow="0" w:lastRow="0" w:firstColumn="1" w:lastColumn="0" w:oddVBand="0" w:evenVBand="0" w:oddHBand="0" w:evenHBand="0" w:firstRowFirstColumn="0" w:firstRowLastColumn="0" w:lastRowFirstColumn="0" w:lastRowLastColumn="0"/>
            <w:tcW w:w="1194" w:type="dxa"/>
            <w:vMerge/>
            <w:vAlign w:val="center"/>
          </w:tcPr>
          <w:p w14:paraId="51A878E7" w14:textId="77777777" w:rsidR="00A67117" w:rsidRPr="00DA0CE3" w:rsidRDefault="00A67117" w:rsidP="00B53808">
            <w:pPr>
              <w:jc w:val="center"/>
              <w:rPr>
                <w:rFonts w:ascii="Georgia" w:hAnsi="Georgia" w:cs="Times New Roman"/>
                <w:b w:val="0"/>
                <w:bCs w:val="0"/>
                <w:sz w:val="18"/>
                <w:szCs w:val="18"/>
              </w:rPr>
            </w:pPr>
          </w:p>
        </w:tc>
        <w:tc>
          <w:tcPr>
            <w:tcW w:w="1440" w:type="dxa"/>
            <w:vAlign w:val="center"/>
          </w:tcPr>
          <w:p w14:paraId="47330F3B" w14:textId="77777777" w:rsidR="00A67117" w:rsidRPr="00DA0CE3" w:rsidRDefault="00A67117" w:rsidP="00B53808">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Threshold to contact healthcare provider</w:t>
            </w:r>
          </w:p>
        </w:tc>
        <w:tc>
          <w:tcPr>
            <w:tcW w:w="8034" w:type="dxa"/>
            <w:gridSpan w:val="2"/>
            <w:vAlign w:val="center"/>
          </w:tcPr>
          <w:p w14:paraId="693973C6" w14:textId="77777777"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As of April 5th</w:t>
            </w:r>
          </w:p>
          <w:p w14:paraId="5C1B50AA" w14:textId="77777777"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-If you develop emergency warning signs for COVID-19 get medical attention immediately. Emergency warning signs</w:t>
            </w:r>
          </w:p>
          <w:p w14:paraId="1EF26C84" w14:textId="77777777"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include*:</w:t>
            </w:r>
          </w:p>
          <w:p w14:paraId="5539C6DD" w14:textId="77777777"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-Trouble breathing</w:t>
            </w:r>
          </w:p>
          <w:p w14:paraId="248EEDFE" w14:textId="77777777"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-Persistent pain or pressure in the chest</w:t>
            </w:r>
          </w:p>
          <w:p w14:paraId="1A4CFDB8" w14:textId="77777777"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-New confusion or inability to arouse</w:t>
            </w:r>
          </w:p>
          <w:p w14:paraId="16AE4A85" w14:textId="77777777"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-Bluish lips or face</w:t>
            </w:r>
          </w:p>
          <w:p w14:paraId="376D9F84" w14:textId="77777777"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lastRenderedPageBreak/>
              <w:t>*This list is not all inclusive. Please consult your medical provider for any other symptoms that are severe or concerning.</w:t>
            </w:r>
          </w:p>
          <w:p w14:paraId="038D6492" w14:textId="77777777"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6257F1CE" w14:textId="77777777"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Update April 16th</w:t>
            </w:r>
          </w:p>
          <w:p w14:paraId="62E45196" w14:textId="77777777"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-New confusion or not able to be woken</w:t>
            </w:r>
          </w:p>
          <w:p w14:paraId="6C1ADAF4" w14:textId="77777777"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p w14:paraId="44470F22" w14:textId="5D4EBF52"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https://www.cdc.gov/coronavirus/2019-ncov/if-you-are-sick/steps-when-sick.html</w:t>
            </w:r>
          </w:p>
        </w:tc>
      </w:tr>
      <w:tr w:rsidR="00A67117" w:rsidRPr="00DA0CE3" w14:paraId="6B88B47F" w14:textId="77777777" w:rsidTr="00DA0CE3">
        <w:trPr>
          <w:trHeight w:val="2690"/>
          <w:jc w:val="center"/>
        </w:trPr>
        <w:tc>
          <w:tcPr>
            <w:cnfStyle w:val="001000000000" w:firstRow="0" w:lastRow="0" w:firstColumn="1" w:lastColumn="0" w:oddVBand="0" w:evenVBand="0" w:oddHBand="0" w:evenHBand="0" w:firstRowFirstColumn="0" w:firstRowLastColumn="0" w:lastRowFirstColumn="0" w:lastRowLastColumn="0"/>
            <w:tcW w:w="1194" w:type="dxa"/>
            <w:vMerge/>
            <w:vAlign w:val="center"/>
          </w:tcPr>
          <w:p w14:paraId="5BDBEC0F" w14:textId="77777777" w:rsidR="00A67117" w:rsidRPr="00DA0CE3" w:rsidRDefault="00A67117" w:rsidP="00B53808">
            <w:pPr>
              <w:jc w:val="center"/>
              <w:rPr>
                <w:rFonts w:ascii="Georgia" w:hAnsi="Georgia" w:cs="Times New Roman"/>
                <w:b w:val="0"/>
                <w:bCs w:val="0"/>
                <w:sz w:val="18"/>
                <w:szCs w:val="18"/>
              </w:rPr>
            </w:pPr>
          </w:p>
        </w:tc>
        <w:tc>
          <w:tcPr>
            <w:tcW w:w="1440" w:type="dxa"/>
            <w:vAlign w:val="center"/>
          </w:tcPr>
          <w:p w14:paraId="1EFBEC5E" w14:textId="77777777" w:rsidR="00A67117" w:rsidRPr="00DA0CE3" w:rsidRDefault="00A67117" w:rsidP="00B53808">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Transport to healthcare facilities</w:t>
            </w:r>
          </w:p>
        </w:tc>
        <w:tc>
          <w:tcPr>
            <w:tcW w:w="8034" w:type="dxa"/>
            <w:gridSpan w:val="2"/>
            <w:vAlign w:val="center"/>
          </w:tcPr>
          <w:p w14:paraId="20E5FA1B"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As of April 5th</w:t>
            </w:r>
          </w:p>
          <w:p w14:paraId="31B8963B"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-Personal vehicle</w:t>
            </w:r>
          </w:p>
          <w:p w14:paraId="116826A9" w14:textId="340EA570"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-Avoid public transport, ridesharing, or taxis. </w:t>
            </w:r>
          </w:p>
          <w:p w14:paraId="639FD0F9"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-If called 911, put on a cloth face covering that covers nose and mouth before medical help arrives (would be transported via ambulance)</w:t>
            </w:r>
          </w:p>
          <w:p w14:paraId="0520C76A"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558ED0A6"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Update April 9th</w:t>
            </w:r>
          </w:p>
          <w:p w14:paraId="62E75169"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-If called 911, put on a face mask before medical help arrives (would be transported via ambulance)</w:t>
            </w:r>
          </w:p>
          <w:p w14:paraId="5F2B1291"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12743452"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Update April 16th</w:t>
            </w:r>
          </w:p>
          <w:p w14:paraId="0F07F9FF"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-If called 911, put on a cloth face covering before medical help arrives (would be transported via ambulance)</w:t>
            </w:r>
          </w:p>
          <w:p w14:paraId="400E54B3"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33B3ED2A" w14:textId="7B948F19" w:rsidR="00A67117" w:rsidRDefault="00702730"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hyperlink r:id="rId32" w:history="1">
              <w:r w:rsidR="00DA0CE3" w:rsidRPr="00C442F9">
                <w:rPr>
                  <w:rStyle w:val="af5"/>
                  <w:rFonts w:ascii="Georgia" w:hAnsi="Georgia" w:cs="Times New Roman"/>
                  <w:sz w:val="16"/>
                  <w:szCs w:val="16"/>
                </w:rPr>
                <w:t>https://www.cdc.gov/coronavirus/2019-ncov/if-you-are-sick/steps-when-sick.html</w:t>
              </w:r>
            </w:hyperlink>
          </w:p>
          <w:p w14:paraId="56F40C4C" w14:textId="4985F925" w:rsidR="00DA0CE3" w:rsidRPr="00DA0CE3" w:rsidRDefault="00DA0CE3"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A67117" w:rsidRPr="00DA0CE3" w14:paraId="3C83A942" w14:textId="77777777" w:rsidTr="161E3953">
        <w:trPr>
          <w:cnfStyle w:val="000000100000" w:firstRow="0" w:lastRow="0" w:firstColumn="0" w:lastColumn="0" w:oddVBand="0" w:evenVBand="0" w:oddHBand="1" w:evenHBand="0" w:firstRowFirstColumn="0" w:firstRowLastColumn="0" w:lastRowFirstColumn="0" w:lastRowLastColumn="0"/>
          <w:trHeight w:val="638"/>
          <w:jc w:val="center"/>
        </w:trPr>
        <w:tc>
          <w:tcPr>
            <w:cnfStyle w:val="001000000000" w:firstRow="0" w:lastRow="0" w:firstColumn="1" w:lastColumn="0" w:oddVBand="0" w:evenVBand="0" w:oddHBand="0" w:evenHBand="0" w:firstRowFirstColumn="0" w:firstRowLastColumn="0" w:lastRowFirstColumn="0" w:lastRowLastColumn="0"/>
            <w:tcW w:w="2634" w:type="dxa"/>
            <w:gridSpan w:val="2"/>
            <w:vAlign w:val="center"/>
          </w:tcPr>
          <w:p w14:paraId="7155FB60" w14:textId="77777777" w:rsidR="00A67117" w:rsidRPr="00DA0CE3" w:rsidRDefault="00A67117" w:rsidP="00B53808">
            <w:pPr>
              <w:jc w:val="center"/>
              <w:rPr>
                <w:rFonts w:ascii="Georgia" w:hAnsi="Georgia"/>
                <w:b w:val="0"/>
                <w:bCs w:val="0"/>
              </w:rPr>
            </w:pPr>
            <w:r w:rsidRPr="00DA0CE3">
              <w:rPr>
                <w:rFonts w:ascii="Georgia" w:hAnsi="Georgia" w:cs="Times New Roman"/>
                <w:sz w:val="18"/>
                <w:szCs w:val="18"/>
              </w:rPr>
              <w:t>Themes /</w:t>
            </w:r>
            <w:r w:rsidRPr="00DA0CE3">
              <w:rPr>
                <w:rFonts w:ascii="Georgia" w:hAnsi="Georgia" w:cs="Times New Roman"/>
                <w:b w:val="0"/>
                <w:bCs w:val="0"/>
                <w:sz w:val="18"/>
                <w:szCs w:val="18"/>
              </w:rPr>
              <w:t xml:space="preserve"> </w:t>
            </w:r>
            <w:r w:rsidRPr="00DA0CE3">
              <w:rPr>
                <w:rFonts w:ascii="Georgia" w:hAnsi="Georgia" w:cs="Times New Roman"/>
                <w:sz w:val="18"/>
                <w:szCs w:val="18"/>
              </w:rPr>
              <w:t>Sub-themes</w:t>
            </w:r>
          </w:p>
        </w:tc>
        <w:tc>
          <w:tcPr>
            <w:tcW w:w="8034" w:type="dxa"/>
            <w:gridSpan w:val="2"/>
            <w:vAlign w:val="center"/>
          </w:tcPr>
          <w:p w14:paraId="0A997755" w14:textId="34D4CC88" w:rsidR="00A67117" w:rsidRPr="00DA0CE3" w:rsidRDefault="00A67117" w:rsidP="00B53808">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b/>
                <w:bCs/>
                <w:sz w:val="18"/>
                <w:szCs w:val="18"/>
              </w:rPr>
            </w:pPr>
            <w:r w:rsidRPr="00DA0CE3">
              <w:rPr>
                <w:rFonts w:ascii="Georgia" w:hAnsi="Georgia" w:cs="Times New Roman"/>
                <w:b/>
                <w:bCs/>
                <w:sz w:val="18"/>
                <w:szCs w:val="18"/>
              </w:rPr>
              <w:t>UK</w:t>
            </w:r>
          </w:p>
        </w:tc>
      </w:tr>
      <w:tr w:rsidR="00A67117" w:rsidRPr="00DA0CE3" w14:paraId="620BD560" w14:textId="77777777" w:rsidTr="00DA0CE3">
        <w:trPr>
          <w:trHeight w:val="3257"/>
          <w:jc w:val="center"/>
        </w:trPr>
        <w:tc>
          <w:tcPr>
            <w:cnfStyle w:val="001000000000" w:firstRow="0" w:lastRow="0" w:firstColumn="1" w:lastColumn="0" w:oddVBand="0" w:evenVBand="0" w:oddHBand="0" w:evenHBand="0" w:firstRowFirstColumn="0" w:firstRowLastColumn="0" w:lastRowFirstColumn="0" w:lastRowLastColumn="0"/>
            <w:tcW w:w="1194" w:type="dxa"/>
            <w:vAlign w:val="center"/>
          </w:tcPr>
          <w:p w14:paraId="2201175B" w14:textId="77777777" w:rsidR="00A67117" w:rsidRPr="00DA0CE3" w:rsidRDefault="00A67117" w:rsidP="00B53808">
            <w:pPr>
              <w:jc w:val="center"/>
              <w:rPr>
                <w:rFonts w:ascii="Georgia" w:hAnsi="Georgia" w:cs="Times New Roman"/>
                <w:b w:val="0"/>
                <w:bCs w:val="0"/>
                <w:sz w:val="18"/>
                <w:szCs w:val="18"/>
              </w:rPr>
            </w:pPr>
            <w:r w:rsidRPr="00DA0CE3">
              <w:rPr>
                <w:rFonts w:ascii="Georgia" w:hAnsi="Georgia" w:cs="Times New Roman"/>
                <w:b w:val="0"/>
                <w:bCs w:val="0"/>
                <w:sz w:val="18"/>
                <w:szCs w:val="18"/>
              </w:rPr>
              <w:t>Prevent getting sick</w:t>
            </w:r>
          </w:p>
        </w:tc>
        <w:tc>
          <w:tcPr>
            <w:tcW w:w="1440" w:type="dxa"/>
            <w:vAlign w:val="center"/>
          </w:tcPr>
          <w:p w14:paraId="1EE9B163" w14:textId="77777777" w:rsidR="00A67117" w:rsidRPr="00DA0CE3" w:rsidRDefault="00A67117" w:rsidP="00B53808">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Prevent getting sick</w:t>
            </w:r>
          </w:p>
        </w:tc>
        <w:tc>
          <w:tcPr>
            <w:tcW w:w="8034" w:type="dxa"/>
            <w:gridSpan w:val="2"/>
            <w:vAlign w:val="center"/>
          </w:tcPr>
          <w:p w14:paraId="3F7E3364"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1) Keep your hands clean. </w:t>
            </w:r>
          </w:p>
          <w:p w14:paraId="52747818" w14:textId="68476C9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Wash your hands lots of times during the day:  use soap and water ; use hand sanitizer (gel) if there is no soap and water When you are out, make sure you wash your hands when: • you come home • you visit other places  • before you touch food  </w:t>
            </w:r>
          </w:p>
          <w:p w14:paraId="32D674BF" w14:textId="171DC130"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Do not touch your eyes, nose or mouth</w:t>
            </w:r>
          </w:p>
          <w:p w14:paraId="2E866B87"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Always cough and sneeze into a tissue. Then throw the tissue away and wash your hands.</w:t>
            </w:r>
          </w:p>
          <w:p w14:paraId="5A711FA7" w14:textId="33569785"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2) Stay at home</w:t>
            </w:r>
          </w:p>
          <w:p w14:paraId="40D83BDC"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Only go outside for food, health reasons or work (but only if you cannot work from home)</w:t>
            </w:r>
          </w:p>
          <w:p w14:paraId="427D39DE" w14:textId="2533EC8C"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If you go out, always stay 2 meters (6ft) away from other people </w:t>
            </w:r>
          </w:p>
          <w:p w14:paraId="5921D669" w14:textId="1C1AB7BD"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Wash your hands as soon as you get home</w:t>
            </w:r>
            <w:r w:rsidR="3E59C80E" w:rsidRPr="00DA0CE3">
              <w:rPr>
                <w:rFonts w:ascii="Georgia" w:hAnsi="Georgia" w:cs="Times New Roman"/>
                <w:sz w:val="16"/>
                <w:szCs w:val="16"/>
              </w:rPr>
              <w:t xml:space="preserve"> (For 20 seconds)</w:t>
            </w:r>
          </w:p>
          <w:p w14:paraId="7C3B488D" w14:textId="59D685CC" w:rsidR="00A67117" w:rsidRPr="00DA0CE3" w:rsidRDefault="00A67117" w:rsidP="192A950A">
            <w:pPr>
              <w:cnfStyle w:val="000000000000" w:firstRow="0" w:lastRow="0" w:firstColumn="0" w:lastColumn="0" w:oddVBand="0" w:evenVBand="0" w:oddHBand="0" w:evenHBand="0" w:firstRowFirstColumn="0" w:firstRowLastColumn="0" w:lastRowFirstColumn="0" w:lastRowLastColumn="0"/>
              <w:rPr>
                <w:rFonts w:ascii="Georgia" w:hAnsi="Georgia" w:cs="Times New Roman"/>
              </w:rPr>
            </w:pPr>
            <w:r w:rsidRPr="00DA0CE3">
              <w:rPr>
                <w:rFonts w:ascii="Georgia" w:hAnsi="Georgia" w:cs="Times New Roman"/>
                <w:sz w:val="16"/>
                <w:szCs w:val="16"/>
              </w:rPr>
              <w:t>Do not meet others, even friends or family. You can spread the virus even if you don’t have symptoms.</w:t>
            </w:r>
          </w:p>
          <w:p w14:paraId="1B6D1A67" w14:textId="5E178B82" w:rsidR="00A67117" w:rsidRPr="00DA0CE3" w:rsidRDefault="00A67117" w:rsidP="192A950A">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p w14:paraId="625642BE" w14:textId="3759FB47" w:rsidR="00A67117" w:rsidRPr="00DA0CE3" w:rsidRDefault="00702730" w:rsidP="192A950A">
            <w:pPr>
              <w:spacing w:line="257" w:lineRule="auto"/>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lang w:val="en-GB"/>
              </w:rPr>
            </w:pPr>
            <w:hyperlink r:id="rId33">
              <w:r w:rsidR="192A950A" w:rsidRPr="00DA0CE3">
                <w:rPr>
                  <w:rStyle w:val="af5"/>
                  <w:rFonts w:ascii="Georgia" w:eastAsia="Times New Roman" w:hAnsi="Georgia" w:cs="Times New Roman"/>
                  <w:color w:val="0563C1"/>
                  <w:sz w:val="16"/>
                  <w:szCs w:val="16"/>
                  <w:lang w:val="en-GB"/>
                </w:rPr>
                <w:t>https://assets.publishing.service.gov.uk/government/uploads/system/uploads/attachment_data/file/874281/COVID-19_easy_read.pdf</w:t>
              </w:r>
            </w:hyperlink>
            <w:r w:rsidR="192A950A" w:rsidRPr="00DA0CE3">
              <w:rPr>
                <w:rFonts w:ascii="Georgia" w:eastAsia="Times New Roman" w:hAnsi="Georgia" w:cs="Times New Roman"/>
                <w:sz w:val="16"/>
                <w:szCs w:val="16"/>
                <w:lang w:val="en-GB"/>
              </w:rPr>
              <w:t xml:space="preserve"> Accessed 27th April 2020 @13:39Hrs</w:t>
            </w:r>
          </w:p>
          <w:p w14:paraId="6E690090" w14:textId="6784A176" w:rsidR="00A67117" w:rsidRPr="00DA0CE3" w:rsidRDefault="00702730" w:rsidP="192A950A">
            <w:pPr>
              <w:spacing w:line="257" w:lineRule="auto"/>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lang w:val="en-GB"/>
              </w:rPr>
            </w:pPr>
            <w:hyperlink r:id="rId34">
              <w:r w:rsidR="3E59C80E" w:rsidRPr="00DA0CE3">
                <w:rPr>
                  <w:rStyle w:val="af5"/>
                  <w:rFonts w:ascii="Georgia" w:eastAsia="Times New Roman" w:hAnsi="Georgia" w:cs="Times New Roman"/>
                  <w:color w:val="0563C1"/>
                  <w:sz w:val="16"/>
                  <w:szCs w:val="16"/>
                  <w:lang w:val="en-GB"/>
                </w:rPr>
                <w:t>https://www.gov.uk/coronavirus</w:t>
              </w:r>
            </w:hyperlink>
            <w:r w:rsidR="3E59C80E" w:rsidRPr="00DA0CE3">
              <w:rPr>
                <w:rFonts w:ascii="Georgia" w:eastAsia="Times New Roman" w:hAnsi="Georgia" w:cs="Times New Roman"/>
                <w:sz w:val="16"/>
                <w:szCs w:val="16"/>
                <w:lang w:val="en-GB"/>
              </w:rPr>
              <w:t xml:space="preserve">  Accessed 27</w:t>
            </w:r>
            <w:r w:rsidR="3E59C80E" w:rsidRPr="00DA0CE3">
              <w:rPr>
                <w:rFonts w:ascii="Georgia" w:eastAsia="Times New Roman" w:hAnsi="Georgia" w:cs="Times New Roman"/>
                <w:sz w:val="16"/>
                <w:szCs w:val="16"/>
                <w:vertAlign w:val="superscript"/>
                <w:lang w:val="en-GB"/>
              </w:rPr>
              <w:t>th</w:t>
            </w:r>
            <w:r w:rsidR="3E59C80E" w:rsidRPr="00DA0CE3">
              <w:rPr>
                <w:rFonts w:ascii="Georgia" w:eastAsia="Times New Roman" w:hAnsi="Georgia" w:cs="Times New Roman"/>
                <w:sz w:val="16"/>
                <w:szCs w:val="16"/>
                <w:lang w:val="en-GB"/>
              </w:rPr>
              <w:t xml:space="preserve"> April 2020 @13:45Hrs</w:t>
            </w:r>
          </w:p>
          <w:p w14:paraId="00E47ECD" w14:textId="77AE8C3A" w:rsidR="00A67117" w:rsidRPr="00DA0CE3" w:rsidRDefault="00702730" w:rsidP="192A950A">
            <w:pPr>
              <w:cnfStyle w:val="000000000000" w:firstRow="0" w:lastRow="0" w:firstColumn="0" w:lastColumn="0" w:oddVBand="0" w:evenVBand="0" w:oddHBand="0" w:evenHBand="0" w:firstRowFirstColumn="0" w:firstRowLastColumn="0" w:lastRowFirstColumn="0" w:lastRowLastColumn="0"/>
              <w:rPr>
                <w:rFonts w:ascii="Georgia" w:hAnsi="Georgia"/>
              </w:rPr>
            </w:pPr>
            <w:hyperlink r:id="rId35">
              <w:r w:rsidR="3E59C80E" w:rsidRPr="00DA0CE3">
                <w:rPr>
                  <w:rStyle w:val="af5"/>
                  <w:rFonts w:ascii="Georgia" w:eastAsia="Times New Roman" w:hAnsi="Georgia" w:cs="Times New Roman"/>
                  <w:sz w:val="16"/>
                  <w:szCs w:val="16"/>
                </w:rPr>
                <w:t>https://www.nhs.uk/live-well/healthy-body/best-way-to-wash-your-hands/</w:t>
              </w:r>
            </w:hyperlink>
          </w:p>
          <w:p w14:paraId="37FC3862" w14:textId="26DE2EC8"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rPr>
            </w:pPr>
          </w:p>
        </w:tc>
      </w:tr>
      <w:tr w:rsidR="00A67117" w:rsidRPr="00DA0CE3" w14:paraId="3E5E7EFA" w14:textId="77777777" w:rsidTr="00DA0CE3">
        <w:trPr>
          <w:cnfStyle w:val="000000100000" w:firstRow="0" w:lastRow="0" w:firstColumn="0" w:lastColumn="0" w:oddVBand="0" w:evenVBand="0" w:oddHBand="1" w:evenHBand="0" w:firstRowFirstColumn="0" w:firstRowLastColumn="0" w:lastRowFirstColumn="0" w:lastRowLastColumn="0"/>
          <w:trHeight w:val="1835"/>
          <w:jc w:val="center"/>
        </w:trPr>
        <w:tc>
          <w:tcPr>
            <w:cnfStyle w:val="001000000000" w:firstRow="0" w:lastRow="0" w:firstColumn="1" w:lastColumn="0" w:oddVBand="0" w:evenVBand="0" w:oddHBand="0" w:evenHBand="0" w:firstRowFirstColumn="0" w:firstRowLastColumn="0" w:lastRowFirstColumn="0" w:lastRowLastColumn="0"/>
            <w:tcW w:w="1194" w:type="dxa"/>
            <w:vMerge w:val="restart"/>
            <w:vAlign w:val="center"/>
          </w:tcPr>
          <w:p w14:paraId="7B05B28A" w14:textId="77777777" w:rsidR="00A67117" w:rsidRPr="00DA0CE3" w:rsidRDefault="00A67117" w:rsidP="00B53808">
            <w:pPr>
              <w:jc w:val="center"/>
              <w:rPr>
                <w:rFonts w:ascii="Georgia" w:hAnsi="Georgia" w:cs="Times New Roman"/>
                <w:b w:val="0"/>
                <w:bCs w:val="0"/>
                <w:sz w:val="18"/>
                <w:szCs w:val="18"/>
              </w:rPr>
            </w:pPr>
            <w:r w:rsidRPr="00DA0CE3">
              <w:rPr>
                <w:rFonts w:ascii="Georgia" w:hAnsi="Georgia" w:cs="Times New Roman"/>
                <w:b w:val="0"/>
                <w:bCs w:val="0"/>
                <w:sz w:val="18"/>
                <w:szCs w:val="18"/>
              </w:rPr>
              <w:t>If you are sick</w:t>
            </w:r>
          </w:p>
        </w:tc>
        <w:tc>
          <w:tcPr>
            <w:tcW w:w="1440" w:type="dxa"/>
            <w:vAlign w:val="center"/>
          </w:tcPr>
          <w:p w14:paraId="249F6334" w14:textId="77777777" w:rsidR="00A67117" w:rsidRPr="00DA0CE3" w:rsidRDefault="00A67117" w:rsidP="00B53808">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What to do if you are sick</w:t>
            </w:r>
          </w:p>
        </w:tc>
        <w:tc>
          <w:tcPr>
            <w:tcW w:w="8034" w:type="dxa"/>
            <w:gridSpan w:val="2"/>
            <w:vAlign w:val="center"/>
          </w:tcPr>
          <w:p w14:paraId="6921B278" w14:textId="77777777"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Stay at home and don’t meet up with other people for 7 days if you have Coronavirus symptoms. </w:t>
            </w:r>
          </w:p>
          <w:p w14:paraId="5F6C69C4" w14:textId="4CC89BAE"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These are:  </w:t>
            </w:r>
          </w:p>
          <w:p w14:paraId="5D227771" w14:textId="77777777"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a new cough, and you keep coughing or    • a high temperature </w:t>
            </w:r>
          </w:p>
          <w:p w14:paraId="3DB1BB72" w14:textId="49D87ECE"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w:t>
            </w:r>
          </w:p>
          <w:p w14:paraId="69913BEC" w14:textId="19ED3087" w:rsidR="00A67117" w:rsidRPr="00DA0CE3" w:rsidRDefault="00A67117" w:rsidP="192A950A">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After 7 days, if you feel better, you can start your usual routine again.</w:t>
            </w:r>
          </w:p>
          <w:p w14:paraId="6764D9B7" w14:textId="6B84024F" w:rsidR="00A67117" w:rsidRPr="00DA0CE3" w:rsidRDefault="00702730" w:rsidP="192A950A">
            <w:pPr>
              <w:spacing w:line="257" w:lineRule="auto"/>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rPr>
            </w:pPr>
            <w:hyperlink r:id="rId36">
              <w:r w:rsidR="192A950A" w:rsidRPr="00DA0CE3">
                <w:rPr>
                  <w:rStyle w:val="af5"/>
                  <w:rFonts w:ascii="Georgia" w:eastAsia="Times New Roman" w:hAnsi="Georgia" w:cs="Times New Roman"/>
                  <w:color w:val="0563C1"/>
                  <w:sz w:val="16"/>
                  <w:szCs w:val="16"/>
                  <w:lang w:val="en-GB"/>
                </w:rPr>
                <w:t>https://assets.publishing.service.gov.uk/government/uploads/system/uploads/attachment_data/file/874281/COVID-19_easy_read.pdf</w:t>
              </w:r>
            </w:hyperlink>
          </w:p>
          <w:p w14:paraId="3E7F8D5A" w14:textId="417DD575" w:rsidR="00A67117" w:rsidRPr="00DA0CE3" w:rsidRDefault="00A67117" w:rsidP="00A67117">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p>
        </w:tc>
      </w:tr>
      <w:tr w:rsidR="00A67117" w:rsidRPr="00DA0CE3" w14:paraId="5302D3FA" w14:textId="77777777" w:rsidTr="161E3953">
        <w:trPr>
          <w:trHeight w:val="1601"/>
          <w:jc w:val="center"/>
        </w:trPr>
        <w:tc>
          <w:tcPr>
            <w:cnfStyle w:val="001000000000" w:firstRow="0" w:lastRow="0" w:firstColumn="1" w:lastColumn="0" w:oddVBand="0" w:evenVBand="0" w:oddHBand="0" w:evenHBand="0" w:firstRowFirstColumn="0" w:firstRowLastColumn="0" w:lastRowFirstColumn="0" w:lastRowLastColumn="0"/>
            <w:tcW w:w="1194" w:type="dxa"/>
            <w:vMerge/>
            <w:vAlign w:val="center"/>
          </w:tcPr>
          <w:p w14:paraId="4A3A0906" w14:textId="77777777" w:rsidR="00A67117" w:rsidRPr="00DA0CE3" w:rsidRDefault="00A67117" w:rsidP="00B53808">
            <w:pPr>
              <w:jc w:val="center"/>
              <w:rPr>
                <w:rFonts w:ascii="Georgia" w:hAnsi="Georgia" w:cs="Times New Roman"/>
                <w:b w:val="0"/>
                <w:bCs w:val="0"/>
                <w:sz w:val="18"/>
                <w:szCs w:val="18"/>
              </w:rPr>
            </w:pPr>
          </w:p>
        </w:tc>
        <w:tc>
          <w:tcPr>
            <w:tcW w:w="1440" w:type="dxa"/>
            <w:vAlign w:val="center"/>
          </w:tcPr>
          <w:p w14:paraId="2F78FA9B" w14:textId="77777777" w:rsidR="00A67117" w:rsidRPr="00DA0CE3" w:rsidRDefault="00A67117" w:rsidP="00B53808">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Threshold to contact healthcare provider</w:t>
            </w:r>
          </w:p>
        </w:tc>
        <w:tc>
          <w:tcPr>
            <w:tcW w:w="8034" w:type="dxa"/>
            <w:gridSpan w:val="2"/>
            <w:vAlign w:val="center"/>
          </w:tcPr>
          <w:p w14:paraId="117D4007"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Only use health services when it is important to do so. </w:t>
            </w:r>
          </w:p>
          <w:p w14:paraId="0D0E00C5"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w:t>
            </w:r>
          </w:p>
          <w:p w14:paraId="6D405031"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If you: </w:t>
            </w:r>
          </w:p>
          <w:p w14:paraId="575164B5"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w:t>
            </w:r>
          </w:p>
          <w:p w14:paraId="689145CC"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are staying at home and start to feel much more ill or • have stayed at home for 7 days and still have symptoms of Coronavirus   </w:t>
            </w:r>
          </w:p>
          <w:p w14:paraId="282F9F58"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w:t>
            </w:r>
          </w:p>
          <w:p w14:paraId="4600AC97"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then: </w:t>
            </w:r>
          </w:p>
          <w:p w14:paraId="22E9EA7C"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w:t>
            </w:r>
          </w:p>
          <w:p w14:paraId="02D5516C"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get advice from NHS 111 online • if you need to speak to someone call 111 • you should not go to a GP surgery, pharmacy or hospital as you could pass Coronavirus to others </w:t>
            </w:r>
          </w:p>
          <w:p w14:paraId="4CA13C74" w14:textId="77777777"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 </w:t>
            </w:r>
          </w:p>
          <w:p w14:paraId="0EC03C27" w14:textId="6D3FC0C7" w:rsidR="00A67117" w:rsidRPr="00DA0CE3" w:rsidRDefault="00A67117" w:rsidP="192A950A">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Only dial 999 or go to Accident and Emergency if there is an emergency.</w:t>
            </w:r>
          </w:p>
          <w:p w14:paraId="720B1B87" w14:textId="04647B90" w:rsidR="00A67117" w:rsidRPr="00DA0CE3" w:rsidRDefault="00702730" w:rsidP="192A950A">
            <w:pPr>
              <w:spacing w:line="257" w:lineRule="auto"/>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rPr>
            </w:pPr>
            <w:hyperlink r:id="rId37">
              <w:r w:rsidR="192A950A" w:rsidRPr="00DA0CE3">
                <w:rPr>
                  <w:rStyle w:val="af5"/>
                  <w:rFonts w:ascii="Georgia" w:eastAsia="Times New Roman" w:hAnsi="Georgia" w:cs="Times New Roman"/>
                  <w:color w:val="0563C1"/>
                  <w:sz w:val="16"/>
                  <w:szCs w:val="16"/>
                  <w:lang w:val="en-GB"/>
                </w:rPr>
                <w:t>https://assets.publishing.service.gov.uk/government/uploads/system/uploads/attachment_data/file/874281/COVID-19_easy_read.pdf</w:t>
              </w:r>
            </w:hyperlink>
          </w:p>
          <w:p w14:paraId="39783129" w14:textId="150E1248" w:rsidR="00A67117" w:rsidRPr="00DA0CE3" w:rsidRDefault="00A67117" w:rsidP="00A67117">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p>
        </w:tc>
      </w:tr>
      <w:tr w:rsidR="00A67117" w:rsidRPr="00DA0CE3" w14:paraId="5C6ADA22" w14:textId="77777777" w:rsidTr="00DA0CE3">
        <w:trPr>
          <w:cnfStyle w:val="000000100000" w:firstRow="0" w:lastRow="0" w:firstColumn="0" w:lastColumn="0" w:oddVBand="0" w:evenVBand="0" w:oddHBand="1" w:evenHBand="0" w:firstRowFirstColumn="0" w:firstRowLastColumn="0" w:lastRowFirstColumn="0" w:lastRowLastColumn="0"/>
          <w:trHeight w:val="1367"/>
          <w:jc w:val="center"/>
        </w:trPr>
        <w:tc>
          <w:tcPr>
            <w:cnfStyle w:val="001000000000" w:firstRow="0" w:lastRow="0" w:firstColumn="1" w:lastColumn="0" w:oddVBand="0" w:evenVBand="0" w:oddHBand="0" w:evenHBand="0" w:firstRowFirstColumn="0" w:firstRowLastColumn="0" w:lastRowFirstColumn="0" w:lastRowLastColumn="0"/>
            <w:tcW w:w="1194" w:type="dxa"/>
            <w:vMerge/>
            <w:vAlign w:val="center"/>
          </w:tcPr>
          <w:p w14:paraId="2E8AEEBF" w14:textId="77777777" w:rsidR="00A67117" w:rsidRPr="00DA0CE3" w:rsidRDefault="00A67117" w:rsidP="00B53808">
            <w:pPr>
              <w:jc w:val="center"/>
              <w:rPr>
                <w:rFonts w:ascii="Georgia" w:hAnsi="Georgia" w:cs="Times New Roman"/>
                <w:b w:val="0"/>
                <w:bCs w:val="0"/>
                <w:sz w:val="18"/>
                <w:szCs w:val="18"/>
              </w:rPr>
            </w:pPr>
          </w:p>
        </w:tc>
        <w:tc>
          <w:tcPr>
            <w:tcW w:w="1440" w:type="dxa"/>
            <w:vAlign w:val="center"/>
          </w:tcPr>
          <w:p w14:paraId="22F5CF75" w14:textId="77777777" w:rsidR="00A67117" w:rsidRPr="00DA0CE3" w:rsidRDefault="00A67117" w:rsidP="00B53808">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Transport to healthcare facilities</w:t>
            </w:r>
          </w:p>
        </w:tc>
        <w:tc>
          <w:tcPr>
            <w:tcW w:w="8034" w:type="dxa"/>
            <w:gridSpan w:val="2"/>
            <w:vAlign w:val="center"/>
          </w:tcPr>
          <w:p w14:paraId="3F73E6D2" w14:textId="63AA8473" w:rsidR="00A67117" w:rsidRPr="00DA0CE3" w:rsidRDefault="00A67117" w:rsidP="00B53808">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By Ambulance which will be arranged following contact with www.111.nhs.uk/covid-19 or the 111 NHS telephone service</w:t>
            </w:r>
          </w:p>
        </w:tc>
      </w:tr>
      <w:tr w:rsidR="000A3951" w:rsidRPr="00DA0CE3" w14:paraId="254DACCA" w14:textId="77777777" w:rsidTr="161E3953">
        <w:trPr>
          <w:trHeight w:val="440"/>
          <w:jc w:val="center"/>
        </w:trPr>
        <w:tc>
          <w:tcPr>
            <w:cnfStyle w:val="001000000000" w:firstRow="0" w:lastRow="0" w:firstColumn="1" w:lastColumn="0" w:oddVBand="0" w:evenVBand="0" w:oddHBand="0" w:evenHBand="0" w:firstRowFirstColumn="0" w:firstRowLastColumn="0" w:lastRowFirstColumn="0" w:lastRowLastColumn="0"/>
            <w:tcW w:w="2634" w:type="dxa"/>
            <w:gridSpan w:val="2"/>
            <w:vMerge w:val="restart"/>
            <w:vAlign w:val="center"/>
          </w:tcPr>
          <w:p w14:paraId="12707F87" w14:textId="77777777" w:rsidR="000A3951" w:rsidRPr="00DA0CE3" w:rsidRDefault="000A3951" w:rsidP="00B53808">
            <w:pPr>
              <w:jc w:val="center"/>
              <w:rPr>
                <w:rFonts w:ascii="Georgia" w:hAnsi="Georgia"/>
                <w:b w:val="0"/>
                <w:bCs w:val="0"/>
              </w:rPr>
            </w:pPr>
            <w:r w:rsidRPr="00DA0CE3">
              <w:rPr>
                <w:rFonts w:ascii="Georgia" w:hAnsi="Georgia" w:cs="Times New Roman"/>
                <w:sz w:val="18"/>
                <w:szCs w:val="18"/>
              </w:rPr>
              <w:lastRenderedPageBreak/>
              <w:t>Themes /</w:t>
            </w:r>
            <w:r w:rsidRPr="00DA0CE3">
              <w:rPr>
                <w:rFonts w:ascii="Georgia" w:hAnsi="Georgia" w:cs="Times New Roman"/>
                <w:b w:val="0"/>
                <w:bCs w:val="0"/>
                <w:sz w:val="18"/>
                <w:szCs w:val="18"/>
              </w:rPr>
              <w:t xml:space="preserve"> </w:t>
            </w:r>
            <w:r w:rsidRPr="00DA0CE3">
              <w:rPr>
                <w:rFonts w:ascii="Georgia" w:hAnsi="Georgia" w:cs="Times New Roman"/>
                <w:sz w:val="18"/>
                <w:szCs w:val="18"/>
              </w:rPr>
              <w:t>Sub-themes</w:t>
            </w:r>
          </w:p>
        </w:tc>
        <w:tc>
          <w:tcPr>
            <w:tcW w:w="8034" w:type="dxa"/>
            <w:gridSpan w:val="2"/>
            <w:vAlign w:val="center"/>
          </w:tcPr>
          <w:p w14:paraId="00D9242E" w14:textId="1D99F290" w:rsidR="000A3951" w:rsidRPr="00DA0CE3" w:rsidRDefault="000A3951" w:rsidP="00B53808">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b/>
                <w:bCs/>
                <w:sz w:val="18"/>
                <w:szCs w:val="18"/>
              </w:rPr>
            </w:pPr>
            <w:r w:rsidRPr="00DA0CE3">
              <w:rPr>
                <w:rFonts w:ascii="Georgia" w:hAnsi="Georgia" w:cs="Times New Roman"/>
                <w:b/>
                <w:bCs/>
                <w:sz w:val="18"/>
                <w:szCs w:val="18"/>
              </w:rPr>
              <w:t>Haiti</w:t>
            </w:r>
          </w:p>
        </w:tc>
      </w:tr>
      <w:tr w:rsidR="000A3951" w:rsidRPr="00DA0CE3" w14:paraId="47446B04" w14:textId="77777777" w:rsidTr="161E3953">
        <w:trPr>
          <w:cnfStyle w:val="000000100000" w:firstRow="0" w:lastRow="0" w:firstColumn="0" w:lastColumn="0" w:oddVBand="0" w:evenVBand="0" w:oddHBand="1" w:evenHBand="0" w:firstRowFirstColumn="0" w:firstRowLastColumn="0" w:lastRowFirstColumn="0" w:lastRowLastColumn="0"/>
          <w:trHeight w:val="521"/>
          <w:jc w:val="center"/>
        </w:trPr>
        <w:tc>
          <w:tcPr>
            <w:cnfStyle w:val="001000000000" w:firstRow="0" w:lastRow="0" w:firstColumn="1" w:lastColumn="0" w:oddVBand="0" w:evenVBand="0" w:oddHBand="0" w:evenHBand="0" w:firstRowFirstColumn="0" w:firstRowLastColumn="0" w:lastRowFirstColumn="0" w:lastRowLastColumn="0"/>
            <w:tcW w:w="2634" w:type="dxa"/>
            <w:gridSpan w:val="2"/>
            <w:vMerge/>
            <w:vAlign w:val="center"/>
          </w:tcPr>
          <w:p w14:paraId="2FEA7E14" w14:textId="77777777" w:rsidR="000A3951" w:rsidRPr="00DA0CE3" w:rsidRDefault="000A3951" w:rsidP="00B53808">
            <w:pPr>
              <w:jc w:val="center"/>
              <w:rPr>
                <w:rFonts w:ascii="Georgia" w:hAnsi="Georgia" w:cs="Times New Roman"/>
                <w:sz w:val="18"/>
                <w:szCs w:val="18"/>
              </w:rPr>
            </w:pPr>
          </w:p>
        </w:tc>
        <w:tc>
          <w:tcPr>
            <w:tcW w:w="3780" w:type="dxa"/>
            <w:tcBorders>
              <w:top w:val="single" w:sz="4" w:space="0" w:color="FFFFFF" w:themeColor="background1"/>
              <w:right w:val="single" w:sz="4" w:space="0" w:color="FFFFFF" w:themeColor="background1"/>
            </w:tcBorders>
            <w:shd w:val="clear" w:color="auto" w:fill="F79646" w:themeFill="accent6"/>
            <w:vAlign w:val="center"/>
          </w:tcPr>
          <w:p w14:paraId="51F38930" w14:textId="77777777" w:rsidR="000A3951" w:rsidRPr="00DA0CE3" w:rsidRDefault="000A3951" w:rsidP="00B53808">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color w:val="FFFFFF" w:themeColor="background1"/>
                <w:sz w:val="18"/>
                <w:szCs w:val="18"/>
              </w:rPr>
            </w:pPr>
            <w:r w:rsidRPr="00DA0CE3">
              <w:rPr>
                <w:rFonts w:ascii="Georgia" w:hAnsi="Georgia" w:cs="Times New Roman"/>
                <w:color w:val="FFFFFF" w:themeColor="background1"/>
                <w:sz w:val="18"/>
                <w:szCs w:val="18"/>
              </w:rPr>
              <w:t>Verbatum</w:t>
            </w:r>
          </w:p>
        </w:tc>
        <w:tc>
          <w:tcPr>
            <w:tcW w:w="4254" w:type="dxa"/>
            <w:tcBorders>
              <w:top w:val="single" w:sz="4" w:space="0" w:color="FFFFFF" w:themeColor="background1"/>
              <w:right w:val="single" w:sz="4" w:space="0" w:color="FFFFFF" w:themeColor="background1"/>
            </w:tcBorders>
            <w:shd w:val="clear" w:color="auto" w:fill="F79646" w:themeFill="accent6"/>
            <w:vAlign w:val="center"/>
          </w:tcPr>
          <w:p w14:paraId="06E2D650" w14:textId="77777777" w:rsidR="000A3951" w:rsidRPr="00DA0CE3" w:rsidRDefault="000A3951" w:rsidP="00B53808">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color w:val="FFFFFF" w:themeColor="background1"/>
                <w:sz w:val="18"/>
                <w:szCs w:val="18"/>
              </w:rPr>
              <w:t>Translation</w:t>
            </w:r>
          </w:p>
        </w:tc>
      </w:tr>
      <w:tr w:rsidR="000A3951" w:rsidRPr="00DA0CE3" w14:paraId="5A568521" w14:textId="77777777" w:rsidTr="161E3953">
        <w:trPr>
          <w:trHeight w:val="992"/>
          <w:jc w:val="center"/>
        </w:trPr>
        <w:tc>
          <w:tcPr>
            <w:cnfStyle w:val="001000000000" w:firstRow="0" w:lastRow="0" w:firstColumn="1" w:lastColumn="0" w:oddVBand="0" w:evenVBand="0" w:oddHBand="0" w:evenHBand="0" w:firstRowFirstColumn="0" w:firstRowLastColumn="0" w:lastRowFirstColumn="0" w:lastRowLastColumn="0"/>
            <w:tcW w:w="1194" w:type="dxa"/>
            <w:vAlign w:val="center"/>
          </w:tcPr>
          <w:p w14:paraId="26CA5BE3" w14:textId="77777777" w:rsidR="000A3951" w:rsidRPr="00DA0CE3" w:rsidRDefault="000A3951" w:rsidP="00B53808">
            <w:pPr>
              <w:jc w:val="center"/>
              <w:rPr>
                <w:rFonts w:ascii="Georgia" w:hAnsi="Georgia" w:cs="Times New Roman"/>
                <w:b w:val="0"/>
                <w:bCs w:val="0"/>
                <w:sz w:val="18"/>
                <w:szCs w:val="18"/>
              </w:rPr>
            </w:pPr>
            <w:r w:rsidRPr="00DA0CE3">
              <w:rPr>
                <w:rFonts w:ascii="Georgia" w:hAnsi="Georgia" w:cs="Times New Roman"/>
                <w:b w:val="0"/>
                <w:bCs w:val="0"/>
                <w:sz w:val="18"/>
                <w:szCs w:val="18"/>
              </w:rPr>
              <w:t>Prevent getting sick</w:t>
            </w:r>
          </w:p>
        </w:tc>
        <w:tc>
          <w:tcPr>
            <w:tcW w:w="1440" w:type="dxa"/>
            <w:vAlign w:val="center"/>
          </w:tcPr>
          <w:p w14:paraId="3C33C85D" w14:textId="77777777" w:rsidR="000A3951" w:rsidRPr="00DA0CE3" w:rsidRDefault="000A3951" w:rsidP="00B53808">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Prevent getting sick</w:t>
            </w:r>
          </w:p>
        </w:tc>
        <w:tc>
          <w:tcPr>
            <w:tcW w:w="3780" w:type="dxa"/>
            <w:vAlign w:val="center"/>
          </w:tcPr>
          <w:p w14:paraId="448FAEC4" w14:textId="0DC5192A" w:rsidR="000A3951" w:rsidRPr="00DA0CE3" w:rsidRDefault="000A3951" w:rsidP="00B53808">
            <w:pPr>
              <w:cnfStyle w:val="000000000000" w:firstRow="0" w:lastRow="0" w:firstColumn="0" w:lastColumn="0" w:oddVBand="0" w:evenVBand="0" w:oddHBand="0" w:evenHBand="0" w:firstRowFirstColumn="0" w:firstRowLastColumn="0" w:lastRowFirstColumn="0" w:lastRowLastColumn="0"/>
              <w:rPr>
                <w:rFonts w:ascii="Georgia" w:hAnsi="Georgia" w:cs="Times New Roman"/>
              </w:rPr>
            </w:pPr>
            <w:r w:rsidRPr="00DA0CE3">
              <w:rPr>
                <w:rFonts w:ascii="Georgia" w:eastAsia="Batang" w:hAnsi="Georgia" w:cs="Times New Roman"/>
                <w:sz w:val="16"/>
                <w:szCs w:val="16"/>
              </w:rPr>
              <w:t>Toujou lave men ou ak dlo ak savon, oswa sevi ak pwodui ki fèt pousa. Touse oswa estènen nan koud bra nou oswa nan mouchwa ki ka sèvi yon sel fwa. Sonje toujou lave men nou anvan nou manyen bouch nou, je nou ak nen nou. Pwoteje tèt ou sizok ou dwe rete pre osinon kole ak yon moun ki mal pou respire, kap touse oswa kap estènen.                                                 Les voyageurs de retour des zones affectées ou qui ont eu un contact avec un cas confirmé dans les 14 jours précédant leur arrivée et qui n’ont pas encore développé des signes et symptômes d’infection respiratoire aigüe devront être placés en observation, soit en quarantaine domici- liaire ou en quarantaine institutionnelle.</w:t>
            </w:r>
          </w:p>
        </w:tc>
        <w:tc>
          <w:tcPr>
            <w:tcW w:w="4254" w:type="dxa"/>
            <w:vAlign w:val="center"/>
          </w:tcPr>
          <w:p w14:paraId="25DAEA2D" w14:textId="75D649FA" w:rsidR="000A3951" w:rsidRPr="00DA0CE3" w:rsidRDefault="000A3951" w:rsidP="00B53808">
            <w:pPr>
              <w:cnfStyle w:val="000000000000" w:firstRow="0" w:lastRow="0" w:firstColumn="0" w:lastColumn="0" w:oddVBand="0" w:evenVBand="0" w:oddHBand="0" w:evenHBand="0" w:firstRowFirstColumn="0" w:firstRowLastColumn="0" w:lastRowFirstColumn="0" w:lastRowLastColumn="0"/>
              <w:rPr>
                <w:rFonts w:ascii="Georgia" w:hAnsi="Georgia" w:cs="Times New Roman"/>
              </w:rPr>
            </w:pPr>
            <w:r w:rsidRPr="00DA0CE3">
              <w:rPr>
                <w:rFonts w:ascii="Georgia" w:hAnsi="Georgia" w:cs="Times New Roman"/>
                <w:sz w:val="16"/>
                <w:szCs w:val="16"/>
              </w:rPr>
              <w:t>Always wash your hands with soap and water, or use products made from it. Cough or sneeze into your elbows or into a one-time handkerchief. Remember to always wash your hands before touching your mouth, eyes and nose. Protect yourself in case you have to stay close to or stuck with someone who is breathing hard, coughing or sneezing. Travelers returning from affected areas or who have had contact with a confirmed case within 14 days of arrival and who have not yet developed signs and symptoms of acute respiratory infection should be placed under observation or quarantine residential or institutional quarantine.</w:t>
            </w:r>
          </w:p>
        </w:tc>
      </w:tr>
      <w:tr w:rsidR="000A3951" w:rsidRPr="00DA0CE3" w14:paraId="0A35790B" w14:textId="77777777" w:rsidTr="161E3953">
        <w:trPr>
          <w:cnfStyle w:val="000000100000" w:firstRow="0" w:lastRow="0" w:firstColumn="0" w:lastColumn="0" w:oddVBand="0" w:evenVBand="0" w:oddHBand="1" w:evenHBand="0" w:firstRowFirstColumn="0" w:firstRowLastColumn="0" w:lastRowFirstColumn="0" w:lastRowLastColumn="0"/>
          <w:trHeight w:val="992"/>
          <w:jc w:val="center"/>
        </w:trPr>
        <w:tc>
          <w:tcPr>
            <w:cnfStyle w:val="001000000000" w:firstRow="0" w:lastRow="0" w:firstColumn="1" w:lastColumn="0" w:oddVBand="0" w:evenVBand="0" w:oddHBand="0" w:evenHBand="0" w:firstRowFirstColumn="0" w:firstRowLastColumn="0" w:lastRowFirstColumn="0" w:lastRowLastColumn="0"/>
            <w:tcW w:w="1194" w:type="dxa"/>
            <w:vMerge w:val="restart"/>
            <w:vAlign w:val="center"/>
          </w:tcPr>
          <w:p w14:paraId="443E3973" w14:textId="77777777" w:rsidR="000A3951" w:rsidRPr="00DA0CE3" w:rsidRDefault="000A3951" w:rsidP="00B53808">
            <w:pPr>
              <w:jc w:val="center"/>
              <w:rPr>
                <w:rFonts w:ascii="Georgia" w:hAnsi="Georgia" w:cs="Times New Roman"/>
                <w:b w:val="0"/>
                <w:bCs w:val="0"/>
                <w:sz w:val="18"/>
                <w:szCs w:val="18"/>
              </w:rPr>
            </w:pPr>
            <w:r w:rsidRPr="00DA0CE3">
              <w:rPr>
                <w:rFonts w:ascii="Georgia" w:hAnsi="Georgia" w:cs="Times New Roman"/>
                <w:b w:val="0"/>
                <w:bCs w:val="0"/>
                <w:sz w:val="18"/>
                <w:szCs w:val="18"/>
              </w:rPr>
              <w:t>If you are sick</w:t>
            </w:r>
          </w:p>
        </w:tc>
        <w:tc>
          <w:tcPr>
            <w:tcW w:w="1440" w:type="dxa"/>
            <w:vAlign w:val="center"/>
          </w:tcPr>
          <w:p w14:paraId="222ED14A" w14:textId="77777777" w:rsidR="000A3951" w:rsidRPr="00DA0CE3" w:rsidRDefault="000A3951" w:rsidP="00B53808">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What to do if you are sick</w:t>
            </w:r>
          </w:p>
        </w:tc>
        <w:tc>
          <w:tcPr>
            <w:tcW w:w="3780" w:type="dxa"/>
            <w:vAlign w:val="center"/>
          </w:tcPr>
          <w:p w14:paraId="03EA9FD5" w14:textId="58B2BF23" w:rsidR="000A3951" w:rsidRPr="00DA0CE3" w:rsidRDefault="000A3951" w:rsidP="00B53808">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Not </w:t>
            </w:r>
            <w:r w:rsidR="002F5BA8" w:rsidRPr="00DA0CE3">
              <w:rPr>
                <w:rFonts w:ascii="Georgia" w:hAnsi="Georgia" w:cs="Times New Roman"/>
                <w:sz w:val="16"/>
                <w:szCs w:val="16"/>
              </w:rPr>
              <w:t>indicated</w:t>
            </w:r>
          </w:p>
        </w:tc>
        <w:tc>
          <w:tcPr>
            <w:tcW w:w="4254" w:type="dxa"/>
            <w:vAlign w:val="center"/>
          </w:tcPr>
          <w:p w14:paraId="192060FD" w14:textId="5DE9EB1A" w:rsidR="000A3951" w:rsidRPr="00DA0CE3" w:rsidRDefault="000A3951" w:rsidP="00B53808">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If you are in Haiti, have traveled to any of the affected areas within the last 14 days and feel sick with fever, cough, or difficulty breathing, Call the Ministry of Public Health’ s center of epidemiology at 4343 3333</w:t>
            </w:r>
          </w:p>
        </w:tc>
      </w:tr>
      <w:tr w:rsidR="000A3951" w:rsidRPr="00DA0CE3" w14:paraId="46A82DF4" w14:textId="77777777" w:rsidTr="161E3953">
        <w:trPr>
          <w:trHeight w:val="1601"/>
          <w:jc w:val="center"/>
        </w:trPr>
        <w:tc>
          <w:tcPr>
            <w:cnfStyle w:val="001000000000" w:firstRow="0" w:lastRow="0" w:firstColumn="1" w:lastColumn="0" w:oddVBand="0" w:evenVBand="0" w:oddHBand="0" w:evenHBand="0" w:firstRowFirstColumn="0" w:firstRowLastColumn="0" w:lastRowFirstColumn="0" w:lastRowLastColumn="0"/>
            <w:tcW w:w="1194" w:type="dxa"/>
            <w:vMerge/>
            <w:vAlign w:val="center"/>
          </w:tcPr>
          <w:p w14:paraId="40715823" w14:textId="77777777" w:rsidR="000A3951" w:rsidRPr="00DA0CE3" w:rsidRDefault="000A3951" w:rsidP="00B53808">
            <w:pPr>
              <w:jc w:val="center"/>
              <w:rPr>
                <w:rFonts w:ascii="Georgia" w:hAnsi="Georgia" w:cs="Times New Roman"/>
                <w:b w:val="0"/>
                <w:bCs w:val="0"/>
                <w:sz w:val="18"/>
                <w:szCs w:val="18"/>
              </w:rPr>
            </w:pPr>
          </w:p>
        </w:tc>
        <w:tc>
          <w:tcPr>
            <w:tcW w:w="1440" w:type="dxa"/>
            <w:vAlign w:val="center"/>
          </w:tcPr>
          <w:p w14:paraId="574F18F2" w14:textId="77777777" w:rsidR="000A3951" w:rsidRPr="00DA0CE3" w:rsidRDefault="000A3951" w:rsidP="00B53808">
            <w:pPr>
              <w:jc w:val="center"/>
              <w:cnfStyle w:val="000000000000" w:firstRow="0" w:lastRow="0" w:firstColumn="0" w:lastColumn="0" w:oddVBand="0" w:evenVBand="0" w:oddHBand="0"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Threshold to contact healthcare provider</w:t>
            </w:r>
          </w:p>
        </w:tc>
        <w:tc>
          <w:tcPr>
            <w:tcW w:w="3780" w:type="dxa"/>
            <w:vAlign w:val="center"/>
          </w:tcPr>
          <w:p w14:paraId="107CDAC7" w14:textId="38A2E7AB" w:rsidR="000A3951" w:rsidRPr="00DA0CE3" w:rsidRDefault="000A3951" w:rsidP="00B53808">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 xml:space="preserve">Not </w:t>
            </w:r>
            <w:r w:rsidR="002F5BA8" w:rsidRPr="00DA0CE3">
              <w:rPr>
                <w:rFonts w:ascii="Georgia" w:hAnsi="Georgia" w:cs="Times New Roman"/>
                <w:sz w:val="16"/>
                <w:szCs w:val="16"/>
              </w:rPr>
              <w:t>indicated</w:t>
            </w:r>
          </w:p>
        </w:tc>
        <w:tc>
          <w:tcPr>
            <w:tcW w:w="4254" w:type="dxa"/>
            <w:vAlign w:val="center"/>
          </w:tcPr>
          <w:p w14:paraId="0E149516" w14:textId="0ECE4D0C" w:rsidR="000A3951" w:rsidRPr="00DA0CE3" w:rsidRDefault="000A3951" w:rsidP="00B53808">
            <w:pPr>
              <w:cnfStyle w:val="000000000000" w:firstRow="0" w:lastRow="0" w:firstColumn="0" w:lastColumn="0" w:oddVBand="0" w:evenVBand="0" w:oddHBand="0"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If you are in Haiti, have traveled to any of the affected areas within the last 14 days and feel sick with fever, cough, or difficulty breathing, Call the Ministry of Public Health’ s center of epidemiology at 4343 3333.  There is no specifc information about contacting your health care provider because most of the population don't have access to healthcare, so most don't have providers to contact.</w:t>
            </w:r>
          </w:p>
        </w:tc>
      </w:tr>
      <w:tr w:rsidR="000A3951" w:rsidRPr="00DA0CE3" w14:paraId="30512F42" w14:textId="77777777" w:rsidTr="161E3953">
        <w:trPr>
          <w:cnfStyle w:val="000000100000" w:firstRow="0" w:lastRow="0" w:firstColumn="0" w:lastColumn="0" w:oddVBand="0" w:evenVBand="0" w:oddHBand="1" w:evenHBand="0" w:firstRowFirstColumn="0" w:firstRowLastColumn="0" w:lastRowFirstColumn="0" w:lastRowLastColumn="0"/>
          <w:trHeight w:val="1016"/>
          <w:jc w:val="center"/>
        </w:trPr>
        <w:tc>
          <w:tcPr>
            <w:cnfStyle w:val="001000000000" w:firstRow="0" w:lastRow="0" w:firstColumn="1" w:lastColumn="0" w:oddVBand="0" w:evenVBand="0" w:oddHBand="0" w:evenHBand="0" w:firstRowFirstColumn="0" w:firstRowLastColumn="0" w:lastRowFirstColumn="0" w:lastRowLastColumn="0"/>
            <w:tcW w:w="1194" w:type="dxa"/>
            <w:vMerge/>
            <w:vAlign w:val="center"/>
          </w:tcPr>
          <w:p w14:paraId="3CF7D5FD" w14:textId="77777777" w:rsidR="000A3951" w:rsidRPr="00DA0CE3" w:rsidRDefault="000A3951" w:rsidP="00B53808">
            <w:pPr>
              <w:jc w:val="center"/>
              <w:rPr>
                <w:rFonts w:ascii="Georgia" w:hAnsi="Georgia" w:cs="Times New Roman"/>
                <w:b w:val="0"/>
                <w:bCs w:val="0"/>
                <w:sz w:val="18"/>
                <w:szCs w:val="18"/>
              </w:rPr>
            </w:pPr>
          </w:p>
        </w:tc>
        <w:tc>
          <w:tcPr>
            <w:tcW w:w="1440" w:type="dxa"/>
            <w:vAlign w:val="center"/>
          </w:tcPr>
          <w:p w14:paraId="0AD9176A" w14:textId="77777777" w:rsidR="000A3951" w:rsidRPr="00DA0CE3" w:rsidRDefault="000A3951" w:rsidP="00B53808">
            <w:pPr>
              <w:jc w:val="center"/>
              <w:cnfStyle w:val="000000100000" w:firstRow="0" w:lastRow="0" w:firstColumn="0" w:lastColumn="0" w:oddVBand="0" w:evenVBand="0" w:oddHBand="1" w:evenHBand="0" w:firstRowFirstColumn="0" w:firstRowLastColumn="0" w:lastRowFirstColumn="0" w:lastRowLastColumn="0"/>
              <w:rPr>
                <w:rFonts w:ascii="Georgia" w:hAnsi="Georgia" w:cs="Times New Roman"/>
                <w:sz w:val="18"/>
                <w:szCs w:val="18"/>
              </w:rPr>
            </w:pPr>
            <w:r w:rsidRPr="00DA0CE3">
              <w:rPr>
                <w:rFonts w:ascii="Georgia" w:hAnsi="Georgia" w:cs="Times New Roman"/>
                <w:sz w:val="18"/>
                <w:szCs w:val="18"/>
              </w:rPr>
              <w:t>Transport to healthcare facilities</w:t>
            </w:r>
          </w:p>
        </w:tc>
        <w:tc>
          <w:tcPr>
            <w:tcW w:w="3780" w:type="dxa"/>
            <w:vAlign w:val="center"/>
          </w:tcPr>
          <w:p w14:paraId="45640271" w14:textId="173A740A" w:rsidR="000A3951" w:rsidRPr="00DA0CE3" w:rsidRDefault="000A3951" w:rsidP="00B53808">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4"/>
                <w:szCs w:val="14"/>
              </w:rPr>
            </w:pPr>
            <w:r w:rsidRPr="00DA0CE3">
              <w:rPr>
                <w:rFonts w:ascii="Georgia" w:eastAsia="Batang" w:hAnsi="Georgia" w:cs="Times New Roman"/>
                <w:sz w:val="16"/>
                <w:szCs w:val="16"/>
              </w:rPr>
              <w:t>Le transfert du cas COVID-19 en isolement institutionnel se fera au moyen d’une am- bulance médicalisée du CAN</w:t>
            </w:r>
          </w:p>
        </w:tc>
        <w:tc>
          <w:tcPr>
            <w:tcW w:w="4254" w:type="dxa"/>
            <w:vAlign w:val="center"/>
          </w:tcPr>
          <w:p w14:paraId="28BE8716" w14:textId="31178B3E" w:rsidR="000A3951" w:rsidRPr="00DA0CE3" w:rsidRDefault="000A3951" w:rsidP="00B53808">
            <w:pPr>
              <w:cnfStyle w:val="000000100000" w:firstRow="0" w:lastRow="0" w:firstColumn="0" w:lastColumn="0" w:oddVBand="0" w:evenVBand="0" w:oddHBand="1" w:evenHBand="0" w:firstRowFirstColumn="0" w:firstRowLastColumn="0" w:lastRowFirstColumn="0" w:lastRowLastColumn="0"/>
              <w:rPr>
                <w:rFonts w:ascii="Georgia" w:hAnsi="Georgia" w:cs="Times New Roman"/>
                <w:sz w:val="16"/>
                <w:szCs w:val="16"/>
              </w:rPr>
            </w:pPr>
            <w:r w:rsidRPr="00DA0CE3">
              <w:rPr>
                <w:rFonts w:ascii="Georgia" w:hAnsi="Georgia" w:cs="Times New Roman"/>
                <w:sz w:val="16"/>
                <w:szCs w:val="16"/>
              </w:rPr>
              <w:t>The transfer of the COVID-19 case to institutional isolation will be done by a medical ambulance from CAN (National ambulance center)</w:t>
            </w:r>
          </w:p>
        </w:tc>
      </w:tr>
    </w:tbl>
    <w:p w14:paraId="02F8B11B" w14:textId="77777777" w:rsidR="00566B00" w:rsidRPr="00DA0CE3" w:rsidRDefault="00566B00" w:rsidP="00CD5B5A">
      <w:pPr>
        <w:rPr>
          <w:rFonts w:ascii="Georgia" w:hAnsi="Georgia"/>
        </w:rPr>
      </w:pPr>
    </w:p>
    <w:sectPr w:rsidR="00566B00" w:rsidRPr="00DA0CE3" w:rsidSect="00CD3B32">
      <w:pgSz w:w="12240" w:h="15840"/>
      <w:pgMar w:top="720" w:right="720" w:bottom="720" w:left="720"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76CC38" w14:textId="77777777" w:rsidR="00702730" w:rsidRDefault="00702730" w:rsidP="0038483F">
      <w:pPr>
        <w:spacing w:after="0" w:line="240" w:lineRule="auto"/>
      </w:pPr>
      <w:r>
        <w:separator/>
      </w:r>
    </w:p>
  </w:endnote>
  <w:endnote w:type="continuationSeparator" w:id="0">
    <w:p w14:paraId="5A40ED02" w14:textId="77777777" w:rsidR="00702730" w:rsidRDefault="00702730" w:rsidP="0038483F">
      <w:pPr>
        <w:spacing w:after="0" w:line="240" w:lineRule="auto"/>
      </w:pPr>
      <w:r>
        <w:continuationSeparator/>
      </w:r>
    </w:p>
  </w:endnote>
  <w:endnote w:type="continuationNotice" w:id="1">
    <w:p w14:paraId="02386713" w14:textId="77777777" w:rsidR="00702730" w:rsidRDefault="007027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New Gulim">
    <w:panose1 w:val="02030600000101010101"/>
    <w:charset w:val="81"/>
    <w:family w:val="roman"/>
    <w:pitch w:val="variable"/>
    <w:sig w:usb0="B00002AF" w:usb1="7BD77CFB" w:usb2="00000030" w:usb3="00000000" w:csb0="0008009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799971" w14:textId="77777777" w:rsidR="00702730" w:rsidRDefault="00702730" w:rsidP="0038483F">
      <w:pPr>
        <w:spacing w:after="0" w:line="240" w:lineRule="auto"/>
      </w:pPr>
      <w:r>
        <w:separator/>
      </w:r>
    </w:p>
  </w:footnote>
  <w:footnote w:type="continuationSeparator" w:id="0">
    <w:p w14:paraId="5B3440AC" w14:textId="77777777" w:rsidR="00702730" w:rsidRDefault="00702730" w:rsidP="0038483F">
      <w:pPr>
        <w:spacing w:after="0" w:line="240" w:lineRule="auto"/>
      </w:pPr>
      <w:r>
        <w:continuationSeparator/>
      </w:r>
    </w:p>
  </w:footnote>
  <w:footnote w:type="continuationNotice" w:id="1">
    <w:p w14:paraId="274C691C" w14:textId="77777777" w:rsidR="00702730" w:rsidRDefault="0070273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D6BC32" w14:textId="5CDD2C3E" w:rsidR="00DA0CE3" w:rsidRPr="00CD3B32" w:rsidRDefault="00DA0CE3">
    <w:pPr>
      <w:pStyle w:val="af3"/>
      <w:rPr>
        <w:rFonts w:ascii="Times New Roman" w:hAnsi="Times New Roman" w:cs="Times New Roman"/>
        <w:sz w:val="24"/>
        <w:szCs w:val="24"/>
      </w:rPr>
    </w:pPr>
    <w:r w:rsidRPr="00CD3B32">
      <w:rPr>
        <w:rFonts w:ascii="Times New Roman" w:hAnsi="Times New Roman" w:cs="Times New Roman"/>
        <w:sz w:val="24"/>
        <w:szCs w:val="24"/>
      </w:rPr>
      <w:t>Supplementary table 1: Healthcare Provider Guideline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14F28A" w14:textId="581291DF" w:rsidR="00DA0CE3" w:rsidRPr="00CD3B32" w:rsidRDefault="00DA0CE3">
    <w:pPr>
      <w:pStyle w:val="af3"/>
      <w:rPr>
        <w:rFonts w:ascii="Times New Roman" w:hAnsi="Times New Roman" w:cs="Times New Roman"/>
        <w:sz w:val="24"/>
        <w:szCs w:val="24"/>
      </w:rPr>
    </w:pPr>
    <w:r w:rsidRPr="00CD3B32">
      <w:rPr>
        <w:rFonts w:ascii="Times New Roman" w:hAnsi="Times New Roman" w:cs="Times New Roman"/>
        <w:sz w:val="24"/>
        <w:szCs w:val="24"/>
      </w:rPr>
      <w:t>Supplementary table 2: Community Guideline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BA664A"/>
    <w:multiLevelType w:val="hybridMultilevel"/>
    <w:tmpl w:val="5BDA226A"/>
    <w:lvl w:ilvl="0" w:tplc="FD148164">
      <w:start w:val="3"/>
      <w:numFmt w:val="bullet"/>
      <w:lvlText w:val=""/>
      <w:lvlJc w:val="left"/>
      <w:pPr>
        <w:ind w:left="756" w:hanging="396"/>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297D65"/>
    <w:multiLevelType w:val="hybridMultilevel"/>
    <w:tmpl w:val="AFCA77AE"/>
    <w:lvl w:ilvl="0" w:tplc="17404288">
      <w:start w:val="3"/>
      <w:numFmt w:val="bullet"/>
      <w:lvlText w:val=""/>
      <w:lvlJc w:val="left"/>
      <w:pPr>
        <w:ind w:left="756" w:hanging="396"/>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K1MDEwMDYxMbUwNTVQ0lEKTi0uzszPAymwqAUAfWOE5ywAAAA="/>
  </w:docVars>
  <w:rsids>
    <w:rsidRoot w:val="00F93190"/>
    <w:rsid w:val="000256D2"/>
    <w:rsid w:val="0005384D"/>
    <w:rsid w:val="00056D0A"/>
    <w:rsid w:val="0006176A"/>
    <w:rsid w:val="00086EF5"/>
    <w:rsid w:val="000A3951"/>
    <w:rsid w:val="000E2E06"/>
    <w:rsid w:val="00135449"/>
    <w:rsid w:val="001705CB"/>
    <w:rsid w:val="00177107"/>
    <w:rsid w:val="00183918"/>
    <w:rsid w:val="001A0A87"/>
    <w:rsid w:val="001F3B43"/>
    <w:rsid w:val="001F3ECD"/>
    <w:rsid w:val="00205AA6"/>
    <w:rsid w:val="00244831"/>
    <w:rsid w:val="00256E04"/>
    <w:rsid w:val="0029536F"/>
    <w:rsid w:val="00297535"/>
    <w:rsid w:val="002A244E"/>
    <w:rsid w:val="002B1CA6"/>
    <w:rsid w:val="002F2A89"/>
    <w:rsid w:val="002F5BA8"/>
    <w:rsid w:val="00316931"/>
    <w:rsid w:val="003263CA"/>
    <w:rsid w:val="0033255F"/>
    <w:rsid w:val="00336734"/>
    <w:rsid w:val="00343A27"/>
    <w:rsid w:val="00364634"/>
    <w:rsid w:val="00372D0E"/>
    <w:rsid w:val="00376376"/>
    <w:rsid w:val="0038483F"/>
    <w:rsid w:val="00386DB0"/>
    <w:rsid w:val="003B3D36"/>
    <w:rsid w:val="003C5824"/>
    <w:rsid w:val="003F1FE5"/>
    <w:rsid w:val="003F43A2"/>
    <w:rsid w:val="004023AA"/>
    <w:rsid w:val="00413E73"/>
    <w:rsid w:val="00432E44"/>
    <w:rsid w:val="004337A7"/>
    <w:rsid w:val="004443CE"/>
    <w:rsid w:val="00470210"/>
    <w:rsid w:val="0049473D"/>
    <w:rsid w:val="0049738C"/>
    <w:rsid w:val="004C43D3"/>
    <w:rsid w:val="004D660F"/>
    <w:rsid w:val="004E7418"/>
    <w:rsid w:val="005317E6"/>
    <w:rsid w:val="00551E87"/>
    <w:rsid w:val="00560742"/>
    <w:rsid w:val="00566B00"/>
    <w:rsid w:val="0056771B"/>
    <w:rsid w:val="00575095"/>
    <w:rsid w:val="0059329B"/>
    <w:rsid w:val="005D600D"/>
    <w:rsid w:val="005E272C"/>
    <w:rsid w:val="005E293D"/>
    <w:rsid w:val="00605E31"/>
    <w:rsid w:val="00611F53"/>
    <w:rsid w:val="0061235A"/>
    <w:rsid w:val="00634645"/>
    <w:rsid w:val="00641FD3"/>
    <w:rsid w:val="00670B4C"/>
    <w:rsid w:val="00694D8B"/>
    <w:rsid w:val="006A0448"/>
    <w:rsid w:val="006B77F7"/>
    <w:rsid w:val="006D2A4F"/>
    <w:rsid w:val="006E35BF"/>
    <w:rsid w:val="006E6D40"/>
    <w:rsid w:val="006F5F1A"/>
    <w:rsid w:val="00702730"/>
    <w:rsid w:val="007221BA"/>
    <w:rsid w:val="00745D6E"/>
    <w:rsid w:val="0074775D"/>
    <w:rsid w:val="00747E33"/>
    <w:rsid w:val="00781CB6"/>
    <w:rsid w:val="007908DE"/>
    <w:rsid w:val="00793F40"/>
    <w:rsid w:val="007A2F1C"/>
    <w:rsid w:val="007B4896"/>
    <w:rsid w:val="007B5287"/>
    <w:rsid w:val="007D28AF"/>
    <w:rsid w:val="007D3F89"/>
    <w:rsid w:val="007D6042"/>
    <w:rsid w:val="007E22EC"/>
    <w:rsid w:val="007E62E4"/>
    <w:rsid w:val="007F38D5"/>
    <w:rsid w:val="00804835"/>
    <w:rsid w:val="00814883"/>
    <w:rsid w:val="00817176"/>
    <w:rsid w:val="00817C06"/>
    <w:rsid w:val="0085108F"/>
    <w:rsid w:val="00852FC3"/>
    <w:rsid w:val="00861CD3"/>
    <w:rsid w:val="0087765C"/>
    <w:rsid w:val="0088313F"/>
    <w:rsid w:val="008B32C1"/>
    <w:rsid w:val="008D1884"/>
    <w:rsid w:val="008D5FB8"/>
    <w:rsid w:val="00901F8F"/>
    <w:rsid w:val="00960E14"/>
    <w:rsid w:val="0099548F"/>
    <w:rsid w:val="009D7FE7"/>
    <w:rsid w:val="009F23E2"/>
    <w:rsid w:val="00A340F8"/>
    <w:rsid w:val="00A567F5"/>
    <w:rsid w:val="00A67117"/>
    <w:rsid w:val="00A67E37"/>
    <w:rsid w:val="00A951F2"/>
    <w:rsid w:val="00AA4538"/>
    <w:rsid w:val="00AA593D"/>
    <w:rsid w:val="00AC2359"/>
    <w:rsid w:val="00AD20EA"/>
    <w:rsid w:val="00AD630B"/>
    <w:rsid w:val="00AE2DAB"/>
    <w:rsid w:val="00AF2DA1"/>
    <w:rsid w:val="00AF55B3"/>
    <w:rsid w:val="00B0298F"/>
    <w:rsid w:val="00B12933"/>
    <w:rsid w:val="00B24099"/>
    <w:rsid w:val="00B342EC"/>
    <w:rsid w:val="00B512FD"/>
    <w:rsid w:val="00B53808"/>
    <w:rsid w:val="00B8359E"/>
    <w:rsid w:val="00B97C2E"/>
    <w:rsid w:val="00BA7D36"/>
    <w:rsid w:val="00BC7951"/>
    <w:rsid w:val="00BE0D90"/>
    <w:rsid w:val="00BE25C0"/>
    <w:rsid w:val="00C0328F"/>
    <w:rsid w:val="00C22DBD"/>
    <w:rsid w:val="00C419F1"/>
    <w:rsid w:val="00C500A6"/>
    <w:rsid w:val="00C67A56"/>
    <w:rsid w:val="00CA4212"/>
    <w:rsid w:val="00CC2EEB"/>
    <w:rsid w:val="00CD3B32"/>
    <w:rsid w:val="00CD5B5A"/>
    <w:rsid w:val="00CF2290"/>
    <w:rsid w:val="00D00924"/>
    <w:rsid w:val="00D17CD8"/>
    <w:rsid w:val="00D32301"/>
    <w:rsid w:val="00D41697"/>
    <w:rsid w:val="00D47F70"/>
    <w:rsid w:val="00D504A5"/>
    <w:rsid w:val="00D5248B"/>
    <w:rsid w:val="00D549DC"/>
    <w:rsid w:val="00D706C5"/>
    <w:rsid w:val="00DA0CE3"/>
    <w:rsid w:val="00DA4BAB"/>
    <w:rsid w:val="00DA5363"/>
    <w:rsid w:val="00DB0A35"/>
    <w:rsid w:val="00DB58E3"/>
    <w:rsid w:val="00DC2FF7"/>
    <w:rsid w:val="00DE43FE"/>
    <w:rsid w:val="00E176B8"/>
    <w:rsid w:val="00E20922"/>
    <w:rsid w:val="00E21B62"/>
    <w:rsid w:val="00E3797B"/>
    <w:rsid w:val="00E4539C"/>
    <w:rsid w:val="00E47AF7"/>
    <w:rsid w:val="00E622E7"/>
    <w:rsid w:val="00E7561A"/>
    <w:rsid w:val="00E76C82"/>
    <w:rsid w:val="00E97BC0"/>
    <w:rsid w:val="00ED07FC"/>
    <w:rsid w:val="00ED5DBE"/>
    <w:rsid w:val="00EE2841"/>
    <w:rsid w:val="00F7407F"/>
    <w:rsid w:val="00F75E5D"/>
    <w:rsid w:val="00F93190"/>
    <w:rsid w:val="00FA46FA"/>
    <w:rsid w:val="00FA4FFE"/>
    <w:rsid w:val="00FD2019"/>
    <w:rsid w:val="00FD6BA1"/>
    <w:rsid w:val="01334965"/>
    <w:rsid w:val="161E3953"/>
    <w:rsid w:val="192A950A"/>
    <w:rsid w:val="3E59C80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FF8D68"/>
  <w15:chartTrackingRefBased/>
  <w15:docId w15:val="{B2D2F144-DD94-4303-98D5-D17CC32C4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D706C5"/>
  </w:style>
  <w:style w:type="paragraph" w:styleId="1">
    <w:name w:val="heading 1"/>
    <w:basedOn w:val="a"/>
    <w:next w:val="a"/>
    <w:link w:val="1Char"/>
    <w:uiPriority w:val="9"/>
    <w:qFormat/>
    <w:rsid w:val="00D706C5"/>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2">
    <w:name w:val="heading 2"/>
    <w:basedOn w:val="a"/>
    <w:next w:val="a"/>
    <w:link w:val="2Char"/>
    <w:uiPriority w:val="9"/>
    <w:semiHidden/>
    <w:unhideWhenUsed/>
    <w:qFormat/>
    <w:rsid w:val="00D706C5"/>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3">
    <w:name w:val="heading 3"/>
    <w:basedOn w:val="a"/>
    <w:next w:val="a"/>
    <w:link w:val="3Char"/>
    <w:uiPriority w:val="9"/>
    <w:semiHidden/>
    <w:unhideWhenUsed/>
    <w:qFormat/>
    <w:rsid w:val="00D706C5"/>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4">
    <w:name w:val="heading 4"/>
    <w:basedOn w:val="a"/>
    <w:next w:val="a"/>
    <w:link w:val="4Char"/>
    <w:uiPriority w:val="9"/>
    <w:semiHidden/>
    <w:unhideWhenUsed/>
    <w:qFormat/>
    <w:rsid w:val="00D706C5"/>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5">
    <w:name w:val="heading 5"/>
    <w:basedOn w:val="a"/>
    <w:next w:val="a"/>
    <w:link w:val="5Char"/>
    <w:uiPriority w:val="9"/>
    <w:semiHidden/>
    <w:unhideWhenUsed/>
    <w:qFormat/>
    <w:rsid w:val="00D706C5"/>
    <w:pPr>
      <w:keepNext/>
      <w:keepLines/>
      <w:spacing w:before="40" w:after="0"/>
      <w:outlineLvl w:val="4"/>
    </w:pPr>
    <w:rPr>
      <w:rFonts w:asciiTheme="majorHAnsi" w:eastAsiaTheme="majorEastAsia" w:hAnsiTheme="majorHAnsi" w:cstheme="majorBidi"/>
      <w:caps/>
      <w:color w:val="365F91" w:themeColor="accent1" w:themeShade="BF"/>
    </w:rPr>
  </w:style>
  <w:style w:type="paragraph" w:styleId="6">
    <w:name w:val="heading 6"/>
    <w:basedOn w:val="a"/>
    <w:next w:val="a"/>
    <w:link w:val="6Char"/>
    <w:uiPriority w:val="9"/>
    <w:semiHidden/>
    <w:unhideWhenUsed/>
    <w:qFormat/>
    <w:rsid w:val="00D706C5"/>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7">
    <w:name w:val="heading 7"/>
    <w:basedOn w:val="a"/>
    <w:next w:val="a"/>
    <w:link w:val="7Char"/>
    <w:uiPriority w:val="9"/>
    <w:semiHidden/>
    <w:unhideWhenUsed/>
    <w:qFormat/>
    <w:rsid w:val="00D706C5"/>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8">
    <w:name w:val="heading 8"/>
    <w:basedOn w:val="a"/>
    <w:next w:val="a"/>
    <w:link w:val="8Char"/>
    <w:uiPriority w:val="9"/>
    <w:semiHidden/>
    <w:unhideWhenUsed/>
    <w:qFormat/>
    <w:rsid w:val="00D706C5"/>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9">
    <w:name w:val="heading 9"/>
    <w:basedOn w:val="a"/>
    <w:next w:val="a"/>
    <w:link w:val="9Char"/>
    <w:uiPriority w:val="9"/>
    <w:semiHidden/>
    <w:unhideWhenUsed/>
    <w:qFormat/>
    <w:rsid w:val="00D706C5"/>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D706C5"/>
    <w:rPr>
      <w:rFonts w:asciiTheme="majorHAnsi" w:eastAsiaTheme="majorEastAsia" w:hAnsiTheme="majorHAnsi" w:cstheme="majorBidi"/>
      <w:color w:val="244061" w:themeColor="accent1" w:themeShade="80"/>
      <w:sz w:val="36"/>
      <w:szCs w:val="36"/>
    </w:rPr>
  </w:style>
  <w:style w:type="character" w:customStyle="1" w:styleId="2Char">
    <w:name w:val="제목 2 Char"/>
    <w:basedOn w:val="a0"/>
    <w:link w:val="2"/>
    <w:uiPriority w:val="9"/>
    <w:semiHidden/>
    <w:rsid w:val="00D706C5"/>
    <w:rPr>
      <w:rFonts w:asciiTheme="majorHAnsi" w:eastAsiaTheme="majorEastAsia" w:hAnsiTheme="majorHAnsi" w:cstheme="majorBidi"/>
      <w:color w:val="365F91" w:themeColor="accent1" w:themeShade="BF"/>
      <w:sz w:val="32"/>
      <w:szCs w:val="32"/>
    </w:rPr>
  </w:style>
  <w:style w:type="character" w:customStyle="1" w:styleId="3Char">
    <w:name w:val="제목 3 Char"/>
    <w:basedOn w:val="a0"/>
    <w:link w:val="3"/>
    <w:uiPriority w:val="9"/>
    <w:semiHidden/>
    <w:rsid w:val="00D706C5"/>
    <w:rPr>
      <w:rFonts w:asciiTheme="majorHAnsi" w:eastAsiaTheme="majorEastAsia" w:hAnsiTheme="majorHAnsi" w:cstheme="majorBidi"/>
      <w:color w:val="365F91" w:themeColor="accent1" w:themeShade="BF"/>
      <w:sz w:val="28"/>
      <w:szCs w:val="28"/>
    </w:rPr>
  </w:style>
  <w:style w:type="character" w:customStyle="1" w:styleId="4Char">
    <w:name w:val="제목 4 Char"/>
    <w:basedOn w:val="a0"/>
    <w:link w:val="4"/>
    <w:uiPriority w:val="9"/>
    <w:semiHidden/>
    <w:rsid w:val="00D706C5"/>
    <w:rPr>
      <w:rFonts w:asciiTheme="majorHAnsi" w:eastAsiaTheme="majorEastAsia" w:hAnsiTheme="majorHAnsi" w:cstheme="majorBidi"/>
      <w:color w:val="365F91" w:themeColor="accent1" w:themeShade="BF"/>
      <w:sz w:val="24"/>
      <w:szCs w:val="24"/>
    </w:rPr>
  </w:style>
  <w:style w:type="character" w:customStyle="1" w:styleId="5Char">
    <w:name w:val="제목 5 Char"/>
    <w:basedOn w:val="a0"/>
    <w:link w:val="5"/>
    <w:uiPriority w:val="9"/>
    <w:semiHidden/>
    <w:rsid w:val="00D706C5"/>
    <w:rPr>
      <w:rFonts w:asciiTheme="majorHAnsi" w:eastAsiaTheme="majorEastAsia" w:hAnsiTheme="majorHAnsi" w:cstheme="majorBidi"/>
      <w:caps/>
      <w:color w:val="365F91" w:themeColor="accent1" w:themeShade="BF"/>
    </w:rPr>
  </w:style>
  <w:style w:type="character" w:customStyle="1" w:styleId="6Char">
    <w:name w:val="제목 6 Char"/>
    <w:basedOn w:val="a0"/>
    <w:link w:val="6"/>
    <w:uiPriority w:val="9"/>
    <w:semiHidden/>
    <w:rsid w:val="00D706C5"/>
    <w:rPr>
      <w:rFonts w:asciiTheme="majorHAnsi" w:eastAsiaTheme="majorEastAsia" w:hAnsiTheme="majorHAnsi" w:cstheme="majorBidi"/>
      <w:i/>
      <w:iCs/>
      <w:caps/>
      <w:color w:val="244061" w:themeColor="accent1" w:themeShade="80"/>
    </w:rPr>
  </w:style>
  <w:style w:type="character" w:customStyle="1" w:styleId="7Char">
    <w:name w:val="제목 7 Char"/>
    <w:basedOn w:val="a0"/>
    <w:link w:val="7"/>
    <w:uiPriority w:val="9"/>
    <w:semiHidden/>
    <w:rsid w:val="00D706C5"/>
    <w:rPr>
      <w:rFonts w:asciiTheme="majorHAnsi" w:eastAsiaTheme="majorEastAsia" w:hAnsiTheme="majorHAnsi" w:cstheme="majorBidi"/>
      <w:b/>
      <w:bCs/>
      <w:color w:val="244061" w:themeColor="accent1" w:themeShade="80"/>
    </w:rPr>
  </w:style>
  <w:style w:type="character" w:customStyle="1" w:styleId="8Char">
    <w:name w:val="제목 8 Char"/>
    <w:basedOn w:val="a0"/>
    <w:link w:val="8"/>
    <w:uiPriority w:val="9"/>
    <w:semiHidden/>
    <w:rsid w:val="00D706C5"/>
    <w:rPr>
      <w:rFonts w:asciiTheme="majorHAnsi" w:eastAsiaTheme="majorEastAsia" w:hAnsiTheme="majorHAnsi" w:cstheme="majorBidi"/>
      <w:b/>
      <w:bCs/>
      <w:i/>
      <w:iCs/>
      <w:color w:val="244061" w:themeColor="accent1" w:themeShade="80"/>
    </w:rPr>
  </w:style>
  <w:style w:type="character" w:customStyle="1" w:styleId="9Char">
    <w:name w:val="제목 9 Char"/>
    <w:basedOn w:val="a0"/>
    <w:link w:val="9"/>
    <w:uiPriority w:val="9"/>
    <w:semiHidden/>
    <w:rsid w:val="00D706C5"/>
    <w:rPr>
      <w:rFonts w:asciiTheme="majorHAnsi" w:eastAsiaTheme="majorEastAsia" w:hAnsiTheme="majorHAnsi" w:cstheme="majorBidi"/>
      <w:i/>
      <w:iCs/>
      <w:color w:val="244061" w:themeColor="accent1" w:themeShade="80"/>
    </w:rPr>
  </w:style>
  <w:style w:type="paragraph" w:styleId="a3">
    <w:name w:val="caption"/>
    <w:basedOn w:val="a"/>
    <w:next w:val="a"/>
    <w:uiPriority w:val="35"/>
    <w:semiHidden/>
    <w:unhideWhenUsed/>
    <w:qFormat/>
    <w:rsid w:val="00D706C5"/>
    <w:pPr>
      <w:spacing w:line="240" w:lineRule="auto"/>
    </w:pPr>
    <w:rPr>
      <w:b/>
      <w:bCs/>
      <w:smallCaps/>
      <w:color w:val="1F497D" w:themeColor="text2"/>
    </w:rPr>
  </w:style>
  <w:style w:type="paragraph" w:styleId="a4">
    <w:name w:val="Title"/>
    <w:basedOn w:val="a"/>
    <w:next w:val="a"/>
    <w:link w:val="Char"/>
    <w:uiPriority w:val="10"/>
    <w:qFormat/>
    <w:rsid w:val="00D706C5"/>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Char">
    <w:name w:val="제목 Char"/>
    <w:basedOn w:val="a0"/>
    <w:link w:val="a4"/>
    <w:uiPriority w:val="10"/>
    <w:rsid w:val="00D706C5"/>
    <w:rPr>
      <w:rFonts w:asciiTheme="majorHAnsi" w:eastAsiaTheme="majorEastAsia" w:hAnsiTheme="majorHAnsi" w:cstheme="majorBidi"/>
      <w:caps/>
      <w:color w:val="1F497D" w:themeColor="text2"/>
      <w:spacing w:val="-15"/>
      <w:sz w:val="72"/>
      <w:szCs w:val="72"/>
    </w:rPr>
  </w:style>
  <w:style w:type="paragraph" w:styleId="a5">
    <w:name w:val="Subtitle"/>
    <w:basedOn w:val="a"/>
    <w:next w:val="a"/>
    <w:link w:val="Char0"/>
    <w:uiPriority w:val="11"/>
    <w:qFormat/>
    <w:rsid w:val="00D706C5"/>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Char0">
    <w:name w:val="부제 Char"/>
    <w:basedOn w:val="a0"/>
    <w:link w:val="a5"/>
    <w:uiPriority w:val="11"/>
    <w:rsid w:val="00D706C5"/>
    <w:rPr>
      <w:rFonts w:asciiTheme="majorHAnsi" w:eastAsiaTheme="majorEastAsia" w:hAnsiTheme="majorHAnsi" w:cstheme="majorBidi"/>
      <w:color w:val="4F81BD" w:themeColor="accent1"/>
      <w:sz w:val="28"/>
      <w:szCs w:val="28"/>
    </w:rPr>
  </w:style>
  <w:style w:type="character" w:styleId="a6">
    <w:name w:val="Strong"/>
    <w:basedOn w:val="a0"/>
    <w:uiPriority w:val="22"/>
    <w:qFormat/>
    <w:rsid w:val="00D706C5"/>
    <w:rPr>
      <w:b/>
      <w:bCs/>
    </w:rPr>
  </w:style>
  <w:style w:type="character" w:styleId="a7">
    <w:name w:val="Emphasis"/>
    <w:basedOn w:val="a0"/>
    <w:uiPriority w:val="20"/>
    <w:qFormat/>
    <w:rsid w:val="00D706C5"/>
    <w:rPr>
      <w:i/>
      <w:iCs/>
    </w:rPr>
  </w:style>
  <w:style w:type="paragraph" w:styleId="a8">
    <w:name w:val="No Spacing"/>
    <w:uiPriority w:val="1"/>
    <w:qFormat/>
    <w:rsid w:val="00D706C5"/>
    <w:pPr>
      <w:spacing w:after="0" w:line="240" w:lineRule="auto"/>
    </w:pPr>
  </w:style>
  <w:style w:type="paragraph" w:styleId="a9">
    <w:name w:val="Quote"/>
    <w:basedOn w:val="a"/>
    <w:next w:val="a"/>
    <w:link w:val="Char1"/>
    <w:uiPriority w:val="29"/>
    <w:qFormat/>
    <w:rsid w:val="00D706C5"/>
    <w:pPr>
      <w:spacing w:before="120" w:after="120"/>
      <w:ind w:left="720"/>
    </w:pPr>
    <w:rPr>
      <w:color w:val="1F497D" w:themeColor="text2"/>
      <w:sz w:val="24"/>
      <w:szCs w:val="24"/>
    </w:rPr>
  </w:style>
  <w:style w:type="character" w:customStyle="1" w:styleId="Char1">
    <w:name w:val="인용 Char"/>
    <w:basedOn w:val="a0"/>
    <w:link w:val="a9"/>
    <w:uiPriority w:val="29"/>
    <w:rsid w:val="00D706C5"/>
    <w:rPr>
      <w:color w:val="1F497D" w:themeColor="text2"/>
      <w:sz w:val="24"/>
      <w:szCs w:val="24"/>
    </w:rPr>
  </w:style>
  <w:style w:type="paragraph" w:styleId="aa">
    <w:name w:val="Intense Quote"/>
    <w:basedOn w:val="a"/>
    <w:next w:val="a"/>
    <w:link w:val="Char2"/>
    <w:uiPriority w:val="30"/>
    <w:qFormat/>
    <w:rsid w:val="00D706C5"/>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Char2">
    <w:name w:val="강한 인용 Char"/>
    <w:basedOn w:val="a0"/>
    <w:link w:val="aa"/>
    <w:uiPriority w:val="30"/>
    <w:rsid w:val="00D706C5"/>
    <w:rPr>
      <w:rFonts w:asciiTheme="majorHAnsi" w:eastAsiaTheme="majorEastAsia" w:hAnsiTheme="majorHAnsi" w:cstheme="majorBidi"/>
      <w:color w:val="1F497D" w:themeColor="text2"/>
      <w:spacing w:val="-6"/>
      <w:sz w:val="32"/>
      <w:szCs w:val="32"/>
    </w:rPr>
  </w:style>
  <w:style w:type="character" w:styleId="ab">
    <w:name w:val="Subtle Emphasis"/>
    <w:basedOn w:val="a0"/>
    <w:uiPriority w:val="19"/>
    <w:qFormat/>
    <w:rsid w:val="00D706C5"/>
    <w:rPr>
      <w:i/>
      <w:iCs/>
      <w:color w:val="595959" w:themeColor="text1" w:themeTint="A6"/>
    </w:rPr>
  </w:style>
  <w:style w:type="character" w:styleId="ac">
    <w:name w:val="Intense Emphasis"/>
    <w:basedOn w:val="a0"/>
    <w:uiPriority w:val="21"/>
    <w:qFormat/>
    <w:rsid w:val="00D706C5"/>
    <w:rPr>
      <w:b/>
      <w:bCs/>
      <w:i/>
      <w:iCs/>
    </w:rPr>
  </w:style>
  <w:style w:type="character" w:styleId="ad">
    <w:name w:val="Subtle Reference"/>
    <w:basedOn w:val="a0"/>
    <w:uiPriority w:val="31"/>
    <w:qFormat/>
    <w:rsid w:val="00D706C5"/>
    <w:rPr>
      <w:smallCaps/>
      <w:color w:val="595959" w:themeColor="text1" w:themeTint="A6"/>
      <w:u w:val="none" w:color="7F7F7F" w:themeColor="text1" w:themeTint="80"/>
      <w:bdr w:val="none" w:sz="0" w:space="0" w:color="auto"/>
    </w:rPr>
  </w:style>
  <w:style w:type="character" w:styleId="ae">
    <w:name w:val="Intense Reference"/>
    <w:basedOn w:val="a0"/>
    <w:uiPriority w:val="32"/>
    <w:qFormat/>
    <w:rsid w:val="00D706C5"/>
    <w:rPr>
      <w:b/>
      <w:bCs/>
      <w:smallCaps/>
      <w:color w:val="1F497D" w:themeColor="text2"/>
      <w:u w:val="single"/>
    </w:rPr>
  </w:style>
  <w:style w:type="character" w:styleId="af">
    <w:name w:val="Book Title"/>
    <w:basedOn w:val="a0"/>
    <w:uiPriority w:val="33"/>
    <w:qFormat/>
    <w:rsid w:val="00D706C5"/>
    <w:rPr>
      <w:b/>
      <w:bCs/>
      <w:smallCaps/>
      <w:spacing w:val="10"/>
    </w:rPr>
  </w:style>
  <w:style w:type="paragraph" w:styleId="TOC">
    <w:name w:val="TOC Heading"/>
    <w:basedOn w:val="1"/>
    <w:next w:val="a"/>
    <w:uiPriority w:val="39"/>
    <w:semiHidden/>
    <w:unhideWhenUsed/>
    <w:qFormat/>
    <w:rsid w:val="00D706C5"/>
    <w:pPr>
      <w:outlineLvl w:val="9"/>
    </w:pPr>
  </w:style>
  <w:style w:type="paragraph" w:styleId="af0">
    <w:name w:val="Balloon Text"/>
    <w:basedOn w:val="a"/>
    <w:link w:val="Char3"/>
    <w:uiPriority w:val="99"/>
    <w:semiHidden/>
    <w:unhideWhenUsed/>
    <w:rsid w:val="00D706C5"/>
    <w:pPr>
      <w:spacing w:after="0" w:line="240" w:lineRule="auto"/>
    </w:pPr>
    <w:rPr>
      <w:rFonts w:ascii="Segoe UI" w:hAnsi="Segoe UI" w:cs="Segoe UI"/>
      <w:sz w:val="18"/>
      <w:szCs w:val="18"/>
    </w:rPr>
  </w:style>
  <w:style w:type="character" w:customStyle="1" w:styleId="Char3">
    <w:name w:val="풍선 도움말 텍스트 Char"/>
    <w:basedOn w:val="a0"/>
    <w:link w:val="af0"/>
    <w:uiPriority w:val="99"/>
    <w:semiHidden/>
    <w:rsid w:val="00D706C5"/>
    <w:rPr>
      <w:rFonts w:ascii="Segoe UI" w:hAnsi="Segoe UI" w:cs="Segoe UI"/>
      <w:sz w:val="18"/>
      <w:szCs w:val="18"/>
    </w:rPr>
  </w:style>
  <w:style w:type="table" w:styleId="af1">
    <w:name w:val="Table Grid"/>
    <w:basedOn w:val="a1"/>
    <w:uiPriority w:val="59"/>
    <w:rsid w:val="000E2E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0">
    <w:name w:val="Table Web 2"/>
    <w:basedOn w:val="a1"/>
    <w:uiPriority w:val="99"/>
    <w:rsid w:val="000E2E06"/>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2">
    <w:name w:val="Grid Table Light"/>
    <w:basedOn w:val="a1"/>
    <w:uiPriority w:val="40"/>
    <w:rsid w:val="000E2E0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5-5">
    <w:name w:val="Grid Table 5 Dark Accent 5"/>
    <w:basedOn w:val="a1"/>
    <w:uiPriority w:val="50"/>
    <w:rsid w:val="000E2E0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6">
    <w:name w:val="Colorful Grid Accent 6"/>
    <w:basedOn w:val="a1"/>
    <w:uiPriority w:val="73"/>
    <w:rsid w:val="000E2E0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1">
    <w:name w:val="List Table 2"/>
    <w:basedOn w:val="a1"/>
    <w:uiPriority w:val="47"/>
    <w:rsid w:val="000E2E06"/>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3-1">
    <w:name w:val="Grid Table 3 Accent 1"/>
    <w:basedOn w:val="a1"/>
    <w:uiPriority w:val="48"/>
    <w:rsid w:val="000E2E06"/>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7-5">
    <w:name w:val="List Table 7 Colorful Accent 5"/>
    <w:basedOn w:val="a1"/>
    <w:uiPriority w:val="52"/>
    <w:rsid w:val="00432E44"/>
    <w:pPr>
      <w:spacing w:after="0" w:line="240" w:lineRule="auto"/>
    </w:pPr>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
    <w:name w:val="Grid Table 7 Colorful Accent 1"/>
    <w:basedOn w:val="a1"/>
    <w:uiPriority w:val="52"/>
    <w:rsid w:val="00432E44"/>
    <w:pPr>
      <w:spacing w:after="0" w:line="240" w:lineRule="auto"/>
    </w:pPr>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5-1">
    <w:name w:val="Grid Table 5 Dark Accent 1"/>
    <w:basedOn w:val="a1"/>
    <w:uiPriority w:val="50"/>
    <w:rsid w:val="00432E4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styleId="af3">
    <w:name w:val="header"/>
    <w:basedOn w:val="a"/>
    <w:link w:val="Char4"/>
    <w:uiPriority w:val="99"/>
    <w:unhideWhenUsed/>
    <w:rsid w:val="0038483F"/>
    <w:pPr>
      <w:tabs>
        <w:tab w:val="center" w:pos="4320"/>
        <w:tab w:val="right" w:pos="8640"/>
      </w:tabs>
      <w:spacing w:after="0" w:line="240" w:lineRule="auto"/>
    </w:pPr>
  </w:style>
  <w:style w:type="character" w:customStyle="1" w:styleId="Char4">
    <w:name w:val="머리글 Char"/>
    <w:basedOn w:val="a0"/>
    <w:link w:val="af3"/>
    <w:uiPriority w:val="99"/>
    <w:rsid w:val="0038483F"/>
  </w:style>
  <w:style w:type="paragraph" w:styleId="af4">
    <w:name w:val="footer"/>
    <w:basedOn w:val="a"/>
    <w:link w:val="Char5"/>
    <w:uiPriority w:val="99"/>
    <w:unhideWhenUsed/>
    <w:rsid w:val="0038483F"/>
    <w:pPr>
      <w:tabs>
        <w:tab w:val="center" w:pos="4320"/>
        <w:tab w:val="right" w:pos="8640"/>
      </w:tabs>
      <w:spacing w:after="0" w:line="240" w:lineRule="auto"/>
    </w:pPr>
  </w:style>
  <w:style w:type="character" w:customStyle="1" w:styleId="Char5">
    <w:name w:val="바닥글 Char"/>
    <w:basedOn w:val="a0"/>
    <w:link w:val="af4"/>
    <w:uiPriority w:val="99"/>
    <w:rsid w:val="0038483F"/>
  </w:style>
  <w:style w:type="table" w:styleId="5-6">
    <w:name w:val="Grid Table 5 Dark Accent 6"/>
    <w:basedOn w:val="a1"/>
    <w:uiPriority w:val="50"/>
    <w:rsid w:val="00CD3B3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character" w:styleId="af5">
    <w:name w:val="Hyperlink"/>
    <w:basedOn w:val="a0"/>
    <w:uiPriority w:val="99"/>
    <w:unhideWhenUsed/>
    <w:rPr>
      <w:color w:val="0000FF" w:themeColor="hyperlink"/>
      <w:u w:val="single"/>
    </w:rPr>
  </w:style>
  <w:style w:type="paragraph" w:styleId="af6">
    <w:name w:val="List Paragraph"/>
    <w:basedOn w:val="a"/>
    <w:uiPriority w:val="34"/>
    <w:qFormat/>
    <w:rsid w:val="00DA0CE3"/>
    <w:pPr>
      <w:ind w:left="720"/>
      <w:contextualSpacing/>
    </w:pPr>
  </w:style>
  <w:style w:type="character" w:styleId="af7">
    <w:name w:val="Unresolved Mention"/>
    <w:basedOn w:val="a0"/>
    <w:uiPriority w:val="99"/>
    <w:semiHidden/>
    <w:unhideWhenUsed/>
    <w:rsid w:val="00DA0C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cn/xinwen/2020-01/30/content_5473177.htm" TargetMode="External"/><Relationship Id="rId18" Type="http://schemas.openxmlformats.org/officeDocument/2006/relationships/hyperlink" Target="https://www.england.nhs.uk/coronavirus/wp-content/uploads/sites/52/2020/03/C0044-Specialty-Guide-Virtual-Working-and-Coronavirus-27-March-20.pdf" TargetMode="External"/><Relationship Id="rId26" Type="http://schemas.openxmlformats.org/officeDocument/2006/relationships/hyperlink" Target="http://www.chinacdc.cn/jkzt/crb/zl/szkb_11803/" TargetMode="External"/><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england.nhs.uk/coronavirus/wp-content/uploads/sites/52/2020/03/clinical-management-of-persons-admitted-to-hospita-v1-19-march-2020.pdf" TargetMode="External"/><Relationship Id="rId34" Type="http://schemas.openxmlformats.org/officeDocument/2006/relationships/hyperlink" Target="https://www.gov.uk/coronavirus" TargetMode="External"/><Relationship Id="rId7" Type="http://schemas.openxmlformats.org/officeDocument/2006/relationships/settings" Target="settings.xml"/><Relationship Id="rId12" Type="http://schemas.openxmlformats.org/officeDocument/2006/relationships/hyperlink" Target="http://www.chinacdc.cn/jkzt/crb/zl/szkb_11803/" TargetMode="External"/><Relationship Id="rId17" Type="http://schemas.openxmlformats.org/officeDocument/2006/relationships/hyperlink" Target="https://www.gov.uk/government/publications/wuhan-novel-coronavirus-initial-investigation-of-possible-cases/investigation-and-initial-clinical-management-of-possible-cases-of-wuhan-novel-coronavirus-wn-cov-infection" TargetMode="External"/><Relationship Id="rId25" Type="http://schemas.openxmlformats.org/officeDocument/2006/relationships/header" Target="header2.xml"/><Relationship Id="rId33" Type="http://schemas.openxmlformats.org/officeDocument/2006/relationships/hyperlink" Target="https://assets.publishing.service.gov.uk/government/uploads/system/uploads/attachment_data/file/874281/COVID-19_easy_read.pdf"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gov.uk/government/publications/wuhan-novel-coronavirus-initial-investigation-of-possible-cases/investigation-and-initial-clinical-management-of-possible-cases-of-wuhan-novel-coronavirus-wn-cov-infection" TargetMode="External"/><Relationship Id="rId20" Type="http://schemas.openxmlformats.org/officeDocument/2006/relationships/hyperlink" Target="https://www.england.nhs.uk/coronavirus/wp-content/uploads/sites/52/2020/03/clinical-management-of-persons-admitted-to-hospita-v1-19-march-2020.pdf" TargetMode="External"/><Relationship Id="rId29" Type="http://schemas.openxmlformats.org/officeDocument/2006/relationships/hyperlink" Target="http://www.chinacdc.cn/jkzt/crb/zl/szkb_11803/"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hinacdc.cn/jkzt/crb/zl/szkb_11803/" TargetMode="External"/><Relationship Id="rId24" Type="http://schemas.openxmlformats.org/officeDocument/2006/relationships/header" Target="header1.xml"/><Relationship Id="rId32" Type="http://schemas.openxmlformats.org/officeDocument/2006/relationships/hyperlink" Target="https://www.cdc.gov/coronavirus/2019-ncov/if-you-are-sick/steps-when-sick.html" TargetMode="External"/><Relationship Id="rId37" Type="http://schemas.openxmlformats.org/officeDocument/2006/relationships/hyperlink" Target="https://assets.publishing.service.gov.uk/government/uploads/system/uploads/attachment_data/file/874281/COVID-19_easy_read.pdf" TargetMode="External"/><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hyperlink" Target="https://www.england.nhs.uk/coronavirus/wp-content/uploads/sites/52/2020/03/C0030_Visitor-Guidance_8-April-2020.pdf" TargetMode="External"/><Relationship Id="rId28" Type="http://schemas.openxmlformats.org/officeDocument/2006/relationships/hyperlink" Target="http://www.chinacdc.cn/jkzt/crb/zl/szkb_11803/" TargetMode="External"/><Relationship Id="rId36" Type="http://schemas.openxmlformats.org/officeDocument/2006/relationships/hyperlink" Target="https://assets.publishing.service.gov.uk/government/uploads/system/uploads/attachment_data/file/874281/COVID-19_easy_read.pdf" TargetMode="External"/><Relationship Id="rId10" Type="http://schemas.openxmlformats.org/officeDocument/2006/relationships/endnotes" Target="endnotes.xml"/><Relationship Id="rId19" Type="http://schemas.openxmlformats.org/officeDocument/2006/relationships/hyperlink" Target="https://www.nhs.uk/using-the-nhs/nhs-services/visiting-or-moving-to-england/visitors-who-do-not-need-pay-for-nhs-treatment/" TargetMode="External"/><Relationship Id="rId31" Type="http://schemas.openxmlformats.org/officeDocument/2006/relationships/hyperlink" Target="https://www.cdc.gov/coronavirus/2019-ncov/if-you-are-sick/steps-when-sick.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gov.cn/xinwen/2020-01/30/content_5473177.htm" TargetMode="External"/><Relationship Id="rId22" Type="http://schemas.openxmlformats.org/officeDocument/2006/relationships/hyperlink" Target="https://www.gov.uk/government/publications/wuhan-novel-coronavirus-initial-investigation-of-possible-cases/investigation-and-initial-clinical-management-of-possible-cases-of-wuhan-novel-coronavirus-wn-cov-infection" TargetMode="External"/><Relationship Id="rId27" Type="http://schemas.openxmlformats.org/officeDocument/2006/relationships/hyperlink" Target="http://www.chinacdc.cn/jkzt/crb/zl/szkb_11803/" TargetMode="External"/><Relationship Id="rId30" Type="http://schemas.openxmlformats.org/officeDocument/2006/relationships/hyperlink" Target="https://www.cdc.gov/coronavirus/2019-ncov/prevent-getting-sick/prevention.html" TargetMode="External"/><Relationship Id="rId35" Type="http://schemas.openxmlformats.org/officeDocument/2006/relationships/hyperlink" Target="https://www.nhs.uk/live-well/healthy-body/best-way-to-wash-your-han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D6A780ABB73F4C9F6FC606B228B643" ma:contentTypeVersion="0" ma:contentTypeDescription="Create a new document." ma:contentTypeScope="" ma:versionID="d8d964d89f1ea845d282827c5078c594">
  <xsd:schema xmlns:xsd="http://www.w3.org/2001/XMLSchema" xmlns:xs="http://www.w3.org/2001/XMLSchema" xmlns:p="http://schemas.microsoft.com/office/2006/metadata/properties" targetNamespace="http://schemas.microsoft.com/office/2006/metadata/properties" ma:root="true" ma:fieldsID="2d8a45eb51ce35241ea37fdbe5ef305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C8D543-C4F1-476F-9AAC-4C9938BEC9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AFC37653-9F62-4363-B2EC-6DEAF822830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D8BB3E8-047F-44DD-8BC3-07842B154FAC}">
  <ds:schemaRefs>
    <ds:schemaRef ds:uri="http://schemas.microsoft.com/sharepoint/v3/contenttype/forms"/>
  </ds:schemaRefs>
</ds:datastoreItem>
</file>

<file path=customXml/itemProps4.xml><?xml version="1.0" encoding="utf-8"?>
<ds:datastoreItem xmlns:ds="http://schemas.openxmlformats.org/officeDocument/2006/customXml" ds:itemID="{0895A3B5-1DB3-484E-BEC5-427A85E953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18</Pages>
  <Words>13648</Words>
  <Characters>77796</Characters>
  <Application>Microsoft Office Word</Application>
  <DocSecurity>0</DocSecurity>
  <Lines>648</Lines>
  <Paragraphs>182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91262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Hao</dc:creator>
  <cp:keywords/>
  <dc:description/>
  <cp:lastModifiedBy>YOO JI YOUN</cp:lastModifiedBy>
  <cp:revision>4</cp:revision>
  <dcterms:created xsi:type="dcterms:W3CDTF">2020-05-14T03:32:00Z</dcterms:created>
  <dcterms:modified xsi:type="dcterms:W3CDTF">2020-05-20T17:46:00Z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0x0101000DD6A780ABB73F4C9F6FC606B228B643</vt:lpwstr>
  </property>
</Properties>
</file>