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211" w:type="dxa"/>
        <w:tblInd w:w="-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1553"/>
        <w:gridCol w:w="1951"/>
        <w:gridCol w:w="2086"/>
        <w:gridCol w:w="257"/>
        <w:gridCol w:w="673"/>
      </w:tblGrid>
      <w:tr w:rsidR="00A51DC1" w14:paraId="68C8E1B2" w14:textId="77777777" w:rsidTr="00A51DC1">
        <w:trPr>
          <w:gridAfter w:val="1"/>
          <w:wAfter w:w="673" w:type="dxa"/>
          <w:trHeight w:val="283"/>
        </w:trPr>
        <w:tc>
          <w:tcPr>
            <w:tcW w:w="8538" w:type="dxa"/>
            <w:gridSpan w:val="5"/>
            <w:tcBorders>
              <w:bottom w:val="single" w:sz="12" w:space="0" w:color="auto"/>
            </w:tcBorders>
            <w:vAlign w:val="center"/>
          </w:tcPr>
          <w:p w14:paraId="6B9907B0" w14:textId="77777777" w:rsidR="00A51DC1" w:rsidRDefault="00A51DC1" w:rsidP="00A51DC1">
            <w:pPr>
              <w:rPr>
                <w:rFonts w:asciiTheme="minorEastAsia" w:hAnsiTheme="minorEastAsia"/>
                <w:i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bCs/>
                <w:sz w:val="18"/>
                <w:szCs w:val="18"/>
              </w:rPr>
              <w:t>Table1. Clinical characteristics according to the presence of positive STMs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Theme="minorHAnsi" w:cs="Times New Roman"/>
                <w:b/>
                <w:color w:val="000000"/>
                <w:sz w:val="18"/>
                <w:szCs w:val="18"/>
              </w:rPr>
              <w:t>in NCFB patients</w:t>
            </w:r>
          </w:p>
        </w:tc>
      </w:tr>
      <w:tr w:rsidR="00A51DC1" w14:paraId="3462EE35" w14:textId="77777777" w:rsidTr="00A51DC1">
        <w:trPr>
          <w:trHeight w:val="460"/>
        </w:trPr>
        <w:tc>
          <w:tcPr>
            <w:tcW w:w="2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7661E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Variables</w:t>
            </w:r>
          </w:p>
        </w:tc>
        <w:tc>
          <w:tcPr>
            <w:tcW w:w="15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581C9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Total (n=377)</w:t>
            </w:r>
          </w:p>
        </w:tc>
        <w:tc>
          <w:tcPr>
            <w:tcW w:w="19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0E3A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STM positive (n=279)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9A12CD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STM negative (n=98)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FFE7D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i/>
                <w:sz w:val="18"/>
                <w:szCs w:val="18"/>
              </w:rPr>
            </w:pPr>
            <w:r>
              <w:rPr>
                <w:rFonts w:asciiTheme="minorEastAsia" w:hAnsiTheme="minorEastAsia"/>
                <w:i/>
                <w:sz w:val="18"/>
                <w:szCs w:val="18"/>
              </w:rPr>
              <w:t>P</w:t>
            </w:r>
            <w:r>
              <w:rPr>
                <w:rFonts w:asciiTheme="minorEastAsia" w:hAnsiTheme="minorEastAsia" w:hint="eastAsia"/>
                <w:i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i/>
                <w:sz w:val="18"/>
                <w:szCs w:val="18"/>
              </w:rPr>
              <w:t>Value</w:t>
            </w:r>
          </w:p>
        </w:tc>
      </w:tr>
      <w:tr w:rsidR="00A51DC1" w14:paraId="27605893" w14:textId="77777777" w:rsidTr="00A51DC1">
        <w:trPr>
          <w:trHeight w:val="44"/>
        </w:trPr>
        <w:tc>
          <w:tcPr>
            <w:tcW w:w="2691" w:type="dxa"/>
            <w:tcBorders>
              <w:top w:val="single" w:sz="12" w:space="0" w:color="auto"/>
            </w:tcBorders>
            <w:vAlign w:val="center"/>
          </w:tcPr>
          <w:p w14:paraId="52593734" w14:textId="77777777" w:rsidR="00A51DC1" w:rsidRDefault="00A51DC1" w:rsidP="00A51DC1">
            <w:pPr>
              <w:ind w:hanging="1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Demographic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s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vAlign w:val="center"/>
          </w:tcPr>
          <w:p w14:paraId="43A7987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12" w:space="0" w:color="auto"/>
            </w:tcBorders>
            <w:vAlign w:val="center"/>
          </w:tcPr>
          <w:p w14:paraId="0F90C727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12" w:space="0" w:color="auto"/>
            </w:tcBorders>
            <w:vAlign w:val="center"/>
          </w:tcPr>
          <w:p w14:paraId="4034E64E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</w:tcBorders>
            <w:vAlign w:val="center"/>
          </w:tcPr>
          <w:p w14:paraId="48740E95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6295A167" w14:textId="77777777" w:rsidTr="00A51DC1">
        <w:trPr>
          <w:trHeight w:val="44"/>
        </w:trPr>
        <w:tc>
          <w:tcPr>
            <w:tcW w:w="2691" w:type="dxa"/>
            <w:vAlign w:val="center"/>
          </w:tcPr>
          <w:p w14:paraId="3632CF34" w14:textId="77777777" w:rsidR="00A51DC1" w:rsidRDefault="00A51DC1" w:rsidP="00A51DC1">
            <w:pPr>
              <w:ind w:hanging="1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Age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sz w:val="18"/>
                <w:szCs w:val="18"/>
              </w:rPr>
              <w:t>y</w:t>
            </w:r>
          </w:p>
        </w:tc>
        <w:tc>
          <w:tcPr>
            <w:tcW w:w="1553" w:type="dxa"/>
            <w:vAlign w:val="center"/>
          </w:tcPr>
          <w:p w14:paraId="5643C28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62 (54,67)</w:t>
            </w:r>
          </w:p>
        </w:tc>
        <w:tc>
          <w:tcPr>
            <w:tcW w:w="1951" w:type="dxa"/>
            <w:vAlign w:val="center"/>
          </w:tcPr>
          <w:p w14:paraId="008A7735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6</w:t>
            </w:r>
            <w:r>
              <w:rPr>
                <w:rFonts w:eastAsiaTheme="minorHAnsi"/>
                <w:sz w:val="18"/>
                <w:szCs w:val="18"/>
              </w:rPr>
              <w:t>2(55,68)</w:t>
            </w:r>
          </w:p>
        </w:tc>
        <w:tc>
          <w:tcPr>
            <w:tcW w:w="2086" w:type="dxa"/>
            <w:vAlign w:val="center"/>
          </w:tcPr>
          <w:p w14:paraId="5B0BEEA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58</w:t>
            </w:r>
            <w:r>
              <w:rPr>
                <w:rFonts w:eastAsiaTheme="minorHAnsi"/>
                <w:sz w:val="18"/>
                <w:szCs w:val="18"/>
              </w:rPr>
              <w:t>(47,65)</w:t>
            </w:r>
          </w:p>
        </w:tc>
        <w:tc>
          <w:tcPr>
            <w:tcW w:w="930" w:type="dxa"/>
            <w:gridSpan w:val="2"/>
            <w:vAlign w:val="center"/>
          </w:tcPr>
          <w:p w14:paraId="73CEE0DE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0.005</w:t>
            </w:r>
            <w:r>
              <w:rPr>
                <w:rFonts w:eastAsiaTheme="minorHAnsi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6A4EFD55" w14:textId="77777777" w:rsidTr="00A51DC1">
        <w:trPr>
          <w:trHeight w:val="44"/>
        </w:trPr>
        <w:tc>
          <w:tcPr>
            <w:tcW w:w="2691" w:type="dxa"/>
            <w:vAlign w:val="center"/>
          </w:tcPr>
          <w:p w14:paraId="215DD6E5" w14:textId="77777777" w:rsidR="00A51DC1" w:rsidRDefault="00A51DC1" w:rsidP="00A51DC1">
            <w:pPr>
              <w:ind w:hanging="1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Sex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sz w:val="18"/>
                <w:szCs w:val="18"/>
              </w:rPr>
              <w:t>F,</w:t>
            </w:r>
            <w: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</w:rPr>
              <w:t>n (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1553" w:type="dxa"/>
            <w:vAlign w:val="center"/>
          </w:tcPr>
          <w:p w14:paraId="2809C6F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253(67.1)</w:t>
            </w:r>
          </w:p>
        </w:tc>
        <w:tc>
          <w:tcPr>
            <w:tcW w:w="1951" w:type="dxa"/>
            <w:vAlign w:val="center"/>
          </w:tcPr>
          <w:p w14:paraId="1A21C46D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182(65.2)</w:t>
            </w:r>
          </w:p>
        </w:tc>
        <w:tc>
          <w:tcPr>
            <w:tcW w:w="2086" w:type="dxa"/>
            <w:vAlign w:val="center"/>
          </w:tcPr>
          <w:p w14:paraId="1C7937E8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</w:t>
            </w:r>
            <w:r>
              <w:rPr>
                <w:rFonts w:eastAsiaTheme="minorHAnsi"/>
                <w:sz w:val="18"/>
                <w:szCs w:val="18"/>
              </w:rPr>
              <w:t>0(71.4)</w:t>
            </w:r>
          </w:p>
        </w:tc>
        <w:tc>
          <w:tcPr>
            <w:tcW w:w="930" w:type="dxa"/>
            <w:gridSpan w:val="2"/>
            <w:vAlign w:val="center"/>
          </w:tcPr>
          <w:p w14:paraId="71627C7F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0.290</w:t>
            </w:r>
          </w:p>
        </w:tc>
      </w:tr>
      <w:tr w:rsidR="00A51DC1" w14:paraId="1FFBE5BB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7359A6FA" w14:textId="77777777" w:rsidR="00A51DC1" w:rsidRDefault="00A51DC1" w:rsidP="00A51DC1">
            <w:pPr>
              <w:ind w:hanging="1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BMI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kg/cm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3" w:type="dxa"/>
            <w:vAlign w:val="center"/>
          </w:tcPr>
          <w:p w14:paraId="5167C3C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1.8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19.1,24.5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14CD6B3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</w:t>
            </w:r>
            <w:r>
              <w:rPr>
                <w:rFonts w:eastAsiaTheme="minorHAnsi"/>
                <w:sz w:val="18"/>
                <w:szCs w:val="18"/>
              </w:rPr>
              <w:t>1.5(18.8,24.7)</w:t>
            </w:r>
          </w:p>
        </w:tc>
        <w:tc>
          <w:tcPr>
            <w:tcW w:w="2086" w:type="dxa"/>
            <w:vAlign w:val="center"/>
          </w:tcPr>
          <w:p w14:paraId="27966430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</w:t>
            </w:r>
            <w:r>
              <w:rPr>
                <w:rFonts w:eastAsiaTheme="minorHAnsi"/>
                <w:sz w:val="18"/>
                <w:szCs w:val="18"/>
              </w:rPr>
              <w:t>2.5(19.8,24.5)</w:t>
            </w:r>
          </w:p>
        </w:tc>
        <w:tc>
          <w:tcPr>
            <w:tcW w:w="930" w:type="dxa"/>
            <w:gridSpan w:val="2"/>
            <w:vAlign w:val="center"/>
          </w:tcPr>
          <w:p w14:paraId="4F8E450D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</w:t>
            </w:r>
            <w:r>
              <w:rPr>
                <w:rFonts w:eastAsiaTheme="minorHAnsi"/>
                <w:sz w:val="18"/>
                <w:szCs w:val="18"/>
              </w:rPr>
              <w:t>.255</w:t>
            </w:r>
          </w:p>
        </w:tc>
      </w:tr>
      <w:tr w:rsidR="00A51DC1" w14:paraId="215CF46C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1DA900E4" w14:textId="77777777" w:rsidR="00A51DC1" w:rsidRDefault="00A51DC1" w:rsidP="00A51DC1">
            <w:pPr>
              <w:ind w:hanging="1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Smoke status, n (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1553" w:type="dxa"/>
            <w:vAlign w:val="center"/>
          </w:tcPr>
          <w:p w14:paraId="7793E904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 w14:paraId="005F3585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F94D48E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6BAB2FFD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0.741</w:t>
            </w:r>
          </w:p>
        </w:tc>
      </w:tr>
      <w:tr w:rsidR="00A51DC1" w14:paraId="1A9F8112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619A24A" w14:textId="77777777" w:rsidR="00A51DC1" w:rsidRDefault="00A51DC1" w:rsidP="00A51DC1">
            <w:pPr>
              <w:ind w:hanging="1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Never</w:t>
            </w:r>
          </w:p>
        </w:tc>
        <w:tc>
          <w:tcPr>
            <w:tcW w:w="1553" w:type="dxa"/>
            <w:vAlign w:val="center"/>
          </w:tcPr>
          <w:p w14:paraId="2073963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309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82.0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0D55E78A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</w:t>
            </w:r>
            <w:r>
              <w:rPr>
                <w:rFonts w:eastAsiaTheme="minorHAnsi"/>
                <w:sz w:val="18"/>
                <w:szCs w:val="18"/>
              </w:rPr>
              <w:t>30</w:t>
            </w:r>
            <w:r>
              <w:rPr>
                <w:rFonts w:eastAsiaTheme="minorHAnsi" w:hint="eastAsia"/>
                <w:sz w:val="18"/>
                <w:szCs w:val="18"/>
              </w:rPr>
              <w:t>(</w:t>
            </w:r>
            <w:r>
              <w:rPr>
                <w:rFonts w:eastAsiaTheme="minorHAnsi"/>
                <w:sz w:val="18"/>
                <w:szCs w:val="18"/>
              </w:rPr>
              <w:t>82.4)</w:t>
            </w:r>
          </w:p>
        </w:tc>
        <w:tc>
          <w:tcPr>
            <w:tcW w:w="2086" w:type="dxa"/>
            <w:vAlign w:val="center"/>
          </w:tcPr>
          <w:p w14:paraId="33A057C6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</w:t>
            </w:r>
            <w:r>
              <w:rPr>
                <w:rFonts w:eastAsiaTheme="minorHAnsi"/>
                <w:sz w:val="18"/>
                <w:szCs w:val="18"/>
              </w:rPr>
              <w:t>9</w:t>
            </w:r>
            <w:r>
              <w:rPr>
                <w:rFonts w:eastAsiaTheme="minorHAnsi" w:hint="eastAsia"/>
                <w:sz w:val="18"/>
                <w:szCs w:val="18"/>
              </w:rPr>
              <w:t>(</w:t>
            </w:r>
            <w:r>
              <w:rPr>
                <w:rFonts w:eastAsiaTheme="minorHAnsi"/>
                <w:sz w:val="18"/>
                <w:szCs w:val="18"/>
              </w:rPr>
              <w:t>80.6)</w:t>
            </w:r>
          </w:p>
        </w:tc>
        <w:tc>
          <w:tcPr>
            <w:tcW w:w="930" w:type="dxa"/>
            <w:gridSpan w:val="2"/>
            <w:vMerge w:val="restart"/>
            <w:vAlign w:val="center"/>
          </w:tcPr>
          <w:p w14:paraId="29541B13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5ACC5269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742748DB" w14:textId="77777777" w:rsidR="00A51DC1" w:rsidRDefault="00A51DC1" w:rsidP="00A51DC1">
            <w:pPr>
              <w:ind w:hanging="1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Past</w:t>
            </w:r>
          </w:p>
        </w:tc>
        <w:tc>
          <w:tcPr>
            <w:tcW w:w="1553" w:type="dxa"/>
            <w:vAlign w:val="center"/>
          </w:tcPr>
          <w:p w14:paraId="2222F80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40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10.6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3292627D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</w:t>
            </w:r>
            <w:r>
              <w:rPr>
                <w:rFonts w:eastAsiaTheme="minorHAnsi"/>
                <w:sz w:val="18"/>
                <w:szCs w:val="18"/>
              </w:rPr>
              <w:t>0(10.8)</w:t>
            </w:r>
          </w:p>
        </w:tc>
        <w:tc>
          <w:tcPr>
            <w:tcW w:w="2086" w:type="dxa"/>
            <w:vAlign w:val="center"/>
          </w:tcPr>
          <w:p w14:paraId="34D91A7F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</w:t>
            </w:r>
            <w:r>
              <w:rPr>
                <w:rFonts w:eastAsiaTheme="minorHAnsi"/>
                <w:sz w:val="18"/>
                <w:szCs w:val="18"/>
              </w:rPr>
              <w:t>0(10.2</w:t>
            </w:r>
            <w:r>
              <w:rPr>
                <w:rFonts w:eastAsiaTheme="minorHAnsi" w:hint="eastAsia"/>
                <w:sz w:val="18"/>
                <w:szCs w:val="18"/>
              </w:rPr>
              <w:t>)</w:t>
            </w:r>
          </w:p>
        </w:tc>
        <w:tc>
          <w:tcPr>
            <w:tcW w:w="930" w:type="dxa"/>
            <w:gridSpan w:val="2"/>
            <w:vMerge/>
            <w:vAlign w:val="center"/>
          </w:tcPr>
          <w:p w14:paraId="07DA3FC0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41D37615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6B825FAE" w14:textId="77777777" w:rsidR="00A51DC1" w:rsidRDefault="00A51DC1" w:rsidP="00A51DC1">
            <w:pPr>
              <w:ind w:hanging="1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Current</w:t>
            </w:r>
          </w:p>
        </w:tc>
        <w:tc>
          <w:tcPr>
            <w:tcW w:w="1553" w:type="dxa"/>
            <w:vAlign w:val="center"/>
          </w:tcPr>
          <w:p w14:paraId="039D98BD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28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(</w:t>
            </w:r>
            <w:r>
              <w:rPr>
                <w:rFonts w:asciiTheme="minorEastAsia" w:hAnsiTheme="minorEastAsia"/>
                <w:sz w:val="18"/>
                <w:szCs w:val="18"/>
              </w:rPr>
              <w:t>7.4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4FF94E52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</w:t>
            </w:r>
            <w:r>
              <w:rPr>
                <w:rFonts w:eastAsiaTheme="minorHAnsi"/>
                <w:sz w:val="18"/>
                <w:szCs w:val="18"/>
              </w:rPr>
              <w:t>9(6.8)</w:t>
            </w:r>
          </w:p>
        </w:tc>
        <w:tc>
          <w:tcPr>
            <w:tcW w:w="2086" w:type="dxa"/>
            <w:vAlign w:val="center"/>
          </w:tcPr>
          <w:p w14:paraId="2A3E7A7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9</w:t>
            </w:r>
            <w:r>
              <w:rPr>
                <w:rFonts w:eastAsiaTheme="minorHAnsi"/>
                <w:sz w:val="18"/>
                <w:szCs w:val="18"/>
              </w:rPr>
              <w:t>(9.2)</w:t>
            </w:r>
          </w:p>
        </w:tc>
        <w:tc>
          <w:tcPr>
            <w:tcW w:w="930" w:type="dxa"/>
            <w:gridSpan w:val="2"/>
            <w:vMerge/>
            <w:vAlign w:val="center"/>
          </w:tcPr>
          <w:p w14:paraId="39EC85BD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09EBFA75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6865D5F9" w14:textId="77777777" w:rsidR="00A51DC1" w:rsidRDefault="00A51DC1" w:rsidP="00A51DC1">
            <w:pPr>
              <w:ind w:hanging="1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Etiology,</w:t>
            </w:r>
            <w:r>
              <w:t xml:space="preserve"> 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n (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)</w:t>
            </w:r>
          </w:p>
        </w:tc>
        <w:tc>
          <w:tcPr>
            <w:tcW w:w="1553" w:type="dxa"/>
            <w:vAlign w:val="center"/>
          </w:tcPr>
          <w:p w14:paraId="25CEA33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 w14:paraId="0357AB08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5548FAAB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6BC544C4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0.844</w:t>
            </w:r>
          </w:p>
        </w:tc>
      </w:tr>
      <w:tr w:rsidR="00A51DC1" w14:paraId="4DC269AC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3CF419AB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Idiopathic</w:t>
            </w:r>
          </w:p>
        </w:tc>
        <w:tc>
          <w:tcPr>
            <w:tcW w:w="1553" w:type="dxa"/>
            <w:vAlign w:val="center"/>
          </w:tcPr>
          <w:p w14:paraId="7B8993AD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214(56.8)</w:t>
            </w:r>
          </w:p>
        </w:tc>
        <w:tc>
          <w:tcPr>
            <w:tcW w:w="1951" w:type="dxa"/>
            <w:vAlign w:val="center"/>
          </w:tcPr>
          <w:p w14:paraId="67F35CE4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155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(55.6)</w:t>
            </w:r>
          </w:p>
        </w:tc>
        <w:tc>
          <w:tcPr>
            <w:tcW w:w="2086" w:type="dxa"/>
            <w:vAlign w:val="center"/>
          </w:tcPr>
          <w:p w14:paraId="7E3F7935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59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60.2)</w:t>
            </w:r>
          </w:p>
        </w:tc>
        <w:tc>
          <w:tcPr>
            <w:tcW w:w="930" w:type="dxa"/>
            <w:gridSpan w:val="2"/>
            <w:vAlign w:val="center"/>
          </w:tcPr>
          <w:p w14:paraId="6419D30C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14D23CEC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365CBE0E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Post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infective</w:t>
            </w:r>
          </w:p>
        </w:tc>
        <w:tc>
          <w:tcPr>
            <w:tcW w:w="1553" w:type="dxa"/>
            <w:vAlign w:val="center"/>
          </w:tcPr>
          <w:p w14:paraId="1EF3FF5F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61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(16.2)</w:t>
            </w:r>
          </w:p>
        </w:tc>
        <w:tc>
          <w:tcPr>
            <w:tcW w:w="1951" w:type="dxa"/>
            <w:vAlign w:val="center"/>
          </w:tcPr>
          <w:p w14:paraId="1198A2A7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46 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(16.5)</w:t>
            </w:r>
          </w:p>
        </w:tc>
        <w:tc>
          <w:tcPr>
            <w:tcW w:w="2086" w:type="dxa"/>
            <w:vAlign w:val="center"/>
          </w:tcPr>
          <w:p w14:paraId="27A48A8E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15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(15.3)</w:t>
            </w:r>
          </w:p>
        </w:tc>
        <w:tc>
          <w:tcPr>
            <w:tcW w:w="930" w:type="dxa"/>
            <w:gridSpan w:val="2"/>
            <w:vAlign w:val="center"/>
          </w:tcPr>
          <w:p w14:paraId="6E6431AA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eastAsia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51DC1" w14:paraId="3DA1EE5F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6077EE71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Post-tuberculosis</w:t>
            </w:r>
          </w:p>
        </w:tc>
        <w:tc>
          <w:tcPr>
            <w:tcW w:w="1553" w:type="dxa"/>
            <w:vAlign w:val="center"/>
          </w:tcPr>
          <w:p w14:paraId="7403548B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59 (15.6)</w:t>
            </w:r>
          </w:p>
        </w:tc>
        <w:tc>
          <w:tcPr>
            <w:tcW w:w="1951" w:type="dxa"/>
            <w:vAlign w:val="center"/>
          </w:tcPr>
          <w:p w14:paraId="3ECF3D20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6(16.5)</w:t>
            </w:r>
          </w:p>
        </w:tc>
        <w:tc>
          <w:tcPr>
            <w:tcW w:w="2086" w:type="dxa"/>
            <w:vAlign w:val="center"/>
          </w:tcPr>
          <w:p w14:paraId="2F68CC5E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3(13.3)</w:t>
            </w:r>
          </w:p>
        </w:tc>
        <w:tc>
          <w:tcPr>
            <w:tcW w:w="930" w:type="dxa"/>
            <w:gridSpan w:val="2"/>
            <w:vAlign w:val="center"/>
          </w:tcPr>
          <w:p w14:paraId="62750086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0FEBB6B6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8427640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Others</w:t>
            </w:r>
          </w:p>
        </w:tc>
        <w:tc>
          <w:tcPr>
            <w:tcW w:w="1553" w:type="dxa"/>
            <w:vAlign w:val="center"/>
          </w:tcPr>
          <w:p w14:paraId="78BF3084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43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(11.4)</w:t>
            </w:r>
          </w:p>
        </w:tc>
        <w:tc>
          <w:tcPr>
            <w:tcW w:w="1951" w:type="dxa"/>
            <w:vAlign w:val="center"/>
          </w:tcPr>
          <w:p w14:paraId="59B52BCB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32 (11.5)</w:t>
            </w:r>
          </w:p>
        </w:tc>
        <w:tc>
          <w:tcPr>
            <w:tcW w:w="2086" w:type="dxa"/>
            <w:vAlign w:val="center"/>
          </w:tcPr>
          <w:p w14:paraId="165DDDB2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 xml:space="preserve">11 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(11.2)</w:t>
            </w:r>
          </w:p>
        </w:tc>
        <w:tc>
          <w:tcPr>
            <w:tcW w:w="930" w:type="dxa"/>
            <w:gridSpan w:val="2"/>
            <w:vAlign w:val="center"/>
          </w:tcPr>
          <w:p w14:paraId="2A0EAC10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18BC613C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60CD0FE0" w14:textId="77777777" w:rsidR="00A51DC1" w:rsidRDefault="00A51DC1" w:rsidP="00A51DC1">
            <w:pPr>
              <w:adjustRightInd w:val="0"/>
              <w:snapToGrid w:val="0"/>
              <w:ind w:hanging="1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Comorbidities</w:t>
            </w:r>
            <w:r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n (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)</w:t>
            </w:r>
          </w:p>
        </w:tc>
        <w:tc>
          <w:tcPr>
            <w:tcW w:w="1553" w:type="dxa"/>
            <w:vAlign w:val="center"/>
          </w:tcPr>
          <w:p w14:paraId="35E6E136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 w14:paraId="755AB07A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33312CAF" w14:textId="77777777" w:rsidR="00A51DC1" w:rsidRDefault="00A51DC1" w:rsidP="00A51DC1">
            <w:pPr>
              <w:adjustRightInd w:val="0"/>
              <w:snapToGrid w:val="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008C12DD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43715CBE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DEAF013" w14:textId="77777777" w:rsidR="00A51DC1" w:rsidRDefault="00A51DC1" w:rsidP="00A51DC1">
            <w:pPr>
              <w:widowControl/>
              <w:autoSpaceDE w:val="0"/>
              <w:autoSpaceDN w:val="0"/>
              <w:adjustRightInd w:val="0"/>
              <w:spacing w:after="240" w:line="260" w:lineRule="atLeast"/>
              <w:ind w:hanging="1"/>
              <w:rPr>
                <w:rFonts w:ascii="Times" w:hAnsi="Times" w:cs="Times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Cerebrovascular disease</w:t>
            </w:r>
          </w:p>
        </w:tc>
        <w:tc>
          <w:tcPr>
            <w:tcW w:w="1553" w:type="dxa"/>
            <w:vAlign w:val="center"/>
          </w:tcPr>
          <w:p w14:paraId="0908CD81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14 (3.7)</w:t>
            </w:r>
          </w:p>
        </w:tc>
        <w:tc>
          <w:tcPr>
            <w:tcW w:w="1951" w:type="dxa"/>
            <w:vAlign w:val="center"/>
          </w:tcPr>
          <w:p w14:paraId="31C0795C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3(4.7)</w:t>
            </w:r>
          </w:p>
        </w:tc>
        <w:tc>
          <w:tcPr>
            <w:tcW w:w="2086" w:type="dxa"/>
            <w:vAlign w:val="center"/>
          </w:tcPr>
          <w:p w14:paraId="3FFC960D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(1.0)</w:t>
            </w:r>
          </w:p>
        </w:tc>
        <w:tc>
          <w:tcPr>
            <w:tcW w:w="930" w:type="dxa"/>
            <w:gridSpan w:val="2"/>
            <w:vAlign w:val="center"/>
          </w:tcPr>
          <w:p w14:paraId="581547D3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.127</w:t>
            </w:r>
          </w:p>
        </w:tc>
      </w:tr>
      <w:tr w:rsidR="00A51DC1" w14:paraId="4E189415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6EFFBEDC" w14:textId="77777777" w:rsidR="00A51DC1" w:rsidRDefault="00A51DC1" w:rsidP="00A51DC1">
            <w:pPr>
              <w:widowControl/>
              <w:autoSpaceDE w:val="0"/>
              <w:autoSpaceDN w:val="0"/>
              <w:adjustRightInd w:val="0"/>
              <w:spacing w:after="240" w:line="260" w:lineRule="atLeast"/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Coronary heart disease</w:t>
            </w:r>
          </w:p>
        </w:tc>
        <w:tc>
          <w:tcPr>
            <w:tcW w:w="1553" w:type="dxa"/>
            <w:vAlign w:val="center"/>
          </w:tcPr>
          <w:p w14:paraId="6449F5F5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23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6.1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046D918C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8(6.5)</w:t>
            </w:r>
          </w:p>
        </w:tc>
        <w:tc>
          <w:tcPr>
            <w:tcW w:w="2086" w:type="dxa"/>
            <w:vAlign w:val="center"/>
          </w:tcPr>
          <w:p w14:paraId="7A755DA8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sz w:val="18"/>
                <w:szCs w:val="18"/>
              </w:rPr>
              <w:t>(5.1)</w:t>
            </w:r>
          </w:p>
        </w:tc>
        <w:tc>
          <w:tcPr>
            <w:tcW w:w="930" w:type="dxa"/>
            <w:gridSpan w:val="2"/>
            <w:vAlign w:val="center"/>
          </w:tcPr>
          <w:p w14:paraId="0396DFE9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.631</w:t>
            </w:r>
          </w:p>
        </w:tc>
      </w:tr>
      <w:tr w:rsidR="00A51DC1" w14:paraId="10245967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1FF5CA70" w14:textId="77777777" w:rsidR="00A51DC1" w:rsidRDefault="00A51DC1" w:rsidP="00A51DC1">
            <w:pPr>
              <w:adjustRightInd w:val="0"/>
              <w:snapToGrid w:val="0"/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1553" w:type="dxa"/>
            <w:vAlign w:val="center"/>
          </w:tcPr>
          <w:p w14:paraId="3363F83D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90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(</w:t>
            </w:r>
            <w:r>
              <w:rPr>
                <w:rFonts w:asciiTheme="minorEastAsia" w:hAnsiTheme="minorEastAsia"/>
                <w:sz w:val="18"/>
                <w:szCs w:val="18"/>
              </w:rPr>
              <w:t>23.9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1D3715ED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</w:t>
            </w:r>
            <w:r>
              <w:rPr>
                <w:rFonts w:asciiTheme="minorEastAsia" w:hAnsiTheme="minorEastAsia"/>
                <w:sz w:val="18"/>
                <w:szCs w:val="18"/>
              </w:rPr>
              <w:t>9(24.7)</w:t>
            </w:r>
          </w:p>
        </w:tc>
        <w:tc>
          <w:tcPr>
            <w:tcW w:w="2086" w:type="dxa"/>
            <w:vAlign w:val="center"/>
          </w:tcPr>
          <w:p w14:paraId="6550EFCD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1(21.4)</w:t>
            </w:r>
          </w:p>
        </w:tc>
        <w:tc>
          <w:tcPr>
            <w:tcW w:w="930" w:type="dxa"/>
            <w:gridSpan w:val="2"/>
            <w:vAlign w:val="center"/>
          </w:tcPr>
          <w:p w14:paraId="6D0C68FB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.569</w:t>
            </w:r>
          </w:p>
        </w:tc>
      </w:tr>
      <w:tr w:rsidR="00A51DC1" w14:paraId="3D9E892F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5D866D67" w14:textId="77777777" w:rsidR="00A51DC1" w:rsidRDefault="00A51DC1" w:rsidP="00A51DC1">
            <w:pPr>
              <w:adjustRightInd w:val="0"/>
              <w:snapToGrid w:val="0"/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Diabetes</w:t>
            </w:r>
          </w:p>
        </w:tc>
        <w:tc>
          <w:tcPr>
            <w:tcW w:w="1553" w:type="dxa"/>
            <w:vAlign w:val="center"/>
          </w:tcPr>
          <w:p w14:paraId="091FEFF9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(</w:t>
            </w:r>
            <w:r>
              <w:rPr>
                <w:rFonts w:asciiTheme="minorEastAsia" w:hAnsiTheme="minorEastAsia"/>
                <w:sz w:val="18"/>
                <w:szCs w:val="18"/>
              </w:rPr>
              <w:t>8.8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2945D7FC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5(9.0)</w:t>
            </w:r>
          </w:p>
        </w:tc>
        <w:tc>
          <w:tcPr>
            <w:tcW w:w="2086" w:type="dxa"/>
            <w:vAlign w:val="center"/>
          </w:tcPr>
          <w:p w14:paraId="777B9EAF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>
              <w:rPr>
                <w:rFonts w:asciiTheme="minorEastAsia" w:hAnsiTheme="minorEastAsia"/>
                <w:sz w:val="18"/>
                <w:szCs w:val="18"/>
              </w:rPr>
              <w:t>(8.2)</w:t>
            </w:r>
          </w:p>
        </w:tc>
        <w:tc>
          <w:tcPr>
            <w:tcW w:w="930" w:type="dxa"/>
            <w:gridSpan w:val="2"/>
            <w:vAlign w:val="center"/>
          </w:tcPr>
          <w:p w14:paraId="5C838BFE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.810</w:t>
            </w:r>
          </w:p>
        </w:tc>
      </w:tr>
      <w:tr w:rsidR="00A51DC1" w14:paraId="64751E2F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60197DC" w14:textId="77777777" w:rsidR="00A51DC1" w:rsidRDefault="00A51DC1" w:rsidP="00A51DC1">
            <w:pPr>
              <w:adjustRightInd w:val="0"/>
              <w:snapToGrid w:val="0"/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COPD</w:t>
            </w:r>
          </w:p>
        </w:tc>
        <w:tc>
          <w:tcPr>
            <w:tcW w:w="1553" w:type="dxa"/>
            <w:vAlign w:val="center"/>
          </w:tcPr>
          <w:p w14:paraId="062B86DA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11 (2.9)</w:t>
            </w:r>
          </w:p>
        </w:tc>
        <w:tc>
          <w:tcPr>
            <w:tcW w:w="1951" w:type="dxa"/>
            <w:vAlign w:val="center"/>
          </w:tcPr>
          <w:p w14:paraId="4EE107F3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10(3.6)</w:t>
            </w:r>
          </w:p>
        </w:tc>
        <w:tc>
          <w:tcPr>
            <w:tcW w:w="2086" w:type="dxa"/>
            <w:vAlign w:val="center"/>
          </w:tcPr>
          <w:p w14:paraId="29FADC4E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1(1.0)</w:t>
            </w:r>
          </w:p>
        </w:tc>
        <w:tc>
          <w:tcPr>
            <w:tcW w:w="930" w:type="dxa"/>
            <w:gridSpan w:val="2"/>
            <w:vAlign w:val="center"/>
          </w:tcPr>
          <w:p w14:paraId="17E26CD0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0.301</w:t>
            </w:r>
          </w:p>
        </w:tc>
      </w:tr>
      <w:tr w:rsidR="00A51DC1" w14:paraId="5A20A2E9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7C13DADF" w14:textId="77777777" w:rsidR="00A51DC1" w:rsidRDefault="00A51DC1" w:rsidP="00A51DC1">
            <w:pPr>
              <w:adjustRightInd w:val="0"/>
              <w:snapToGrid w:val="0"/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Asthma</w:t>
            </w:r>
          </w:p>
        </w:tc>
        <w:tc>
          <w:tcPr>
            <w:tcW w:w="1553" w:type="dxa"/>
            <w:vAlign w:val="center"/>
          </w:tcPr>
          <w:p w14:paraId="20C08923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28 (7.4)</w:t>
            </w:r>
          </w:p>
        </w:tc>
        <w:tc>
          <w:tcPr>
            <w:tcW w:w="1951" w:type="dxa"/>
            <w:vAlign w:val="center"/>
          </w:tcPr>
          <w:p w14:paraId="1559BB64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18(6.5)</w:t>
            </w:r>
          </w:p>
        </w:tc>
        <w:tc>
          <w:tcPr>
            <w:tcW w:w="2086" w:type="dxa"/>
            <w:vAlign w:val="center"/>
          </w:tcPr>
          <w:p w14:paraId="2E769D3B" w14:textId="77777777" w:rsidR="00A51DC1" w:rsidRDefault="00A51DC1" w:rsidP="00A51DC1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10(10.2)</w:t>
            </w:r>
          </w:p>
        </w:tc>
        <w:tc>
          <w:tcPr>
            <w:tcW w:w="930" w:type="dxa"/>
            <w:gridSpan w:val="2"/>
            <w:vAlign w:val="center"/>
          </w:tcPr>
          <w:p w14:paraId="177AB93A" w14:textId="77777777" w:rsidR="00A51DC1" w:rsidRDefault="00A51DC1" w:rsidP="00A51DC1">
            <w:pPr>
              <w:adjustRightInd w:val="0"/>
              <w:snapToGrid w:val="0"/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0.223</w:t>
            </w:r>
          </w:p>
        </w:tc>
      </w:tr>
      <w:tr w:rsidR="00A51DC1" w14:paraId="64A19A39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3116B15E" w14:textId="77777777" w:rsidR="00A51DC1" w:rsidRDefault="00A51DC1" w:rsidP="00A51DC1">
            <w:pPr>
              <w:ind w:hanging="1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Clinical symptoms, n (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)</w:t>
            </w:r>
          </w:p>
        </w:tc>
        <w:tc>
          <w:tcPr>
            <w:tcW w:w="1553" w:type="dxa"/>
            <w:vAlign w:val="center"/>
          </w:tcPr>
          <w:p w14:paraId="4E9F2C21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 w14:paraId="4B6CC4AE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6C2271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016396EC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1DC1" w14:paraId="5611D28D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26A66948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Cough</w:t>
            </w:r>
          </w:p>
        </w:tc>
        <w:tc>
          <w:tcPr>
            <w:tcW w:w="1553" w:type="dxa"/>
            <w:vAlign w:val="center"/>
          </w:tcPr>
          <w:p w14:paraId="5921B5A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372(98.7)</w:t>
            </w:r>
          </w:p>
        </w:tc>
        <w:tc>
          <w:tcPr>
            <w:tcW w:w="1951" w:type="dxa"/>
            <w:vAlign w:val="center"/>
          </w:tcPr>
          <w:p w14:paraId="7D4311A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77(99.3)</w:t>
            </w:r>
          </w:p>
        </w:tc>
        <w:tc>
          <w:tcPr>
            <w:tcW w:w="2086" w:type="dxa"/>
            <w:vAlign w:val="center"/>
          </w:tcPr>
          <w:p w14:paraId="1109E84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>
              <w:rPr>
                <w:rFonts w:asciiTheme="minorEastAsia" w:hAnsiTheme="minorEastAsia"/>
                <w:sz w:val="18"/>
                <w:szCs w:val="18"/>
              </w:rPr>
              <w:t>5(96.9)</w:t>
            </w:r>
          </w:p>
        </w:tc>
        <w:tc>
          <w:tcPr>
            <w:tcW w:w="930" w:type="dxa"/>
            <w:gridSpan w:val="2"/>
            <w:vAlign w:val="center"/>
          </w:tcPr>
          <w:p w14:paraId="44218C58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.081</w:t>
            </w:r>
          </w:p>
        </w:tc>
      </w:tr>
      <w:tr w:rsidR="00A51DC1" w14:paraId="55472BCE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4C7491D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Sputum</w:t>
            </w:r>
          </w:p>
        </w:tc>
        <w:tc>
          <w:tcPr>
            <w:tcW w:w="1553" w:type="dxa"/>
            <w:vAlign w:val="center"/>
          </w:tcPr>
          <w:p w14:paraId="6C4C818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346(91.8)</w:t>
            </w:r>
          </w:p>
        </w:tc>
        <w:tc>
          <w:tcPr>
            <w:tcW w:w="1951" w:type="dxa"/>
            <w:vAlign w:val="center"/>
          </w:tcPr>
          <w:p w14:paraId="4E10EC8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60(93.2)</w:t>
            </w:r>
          </w:p>
        </w:tc>
        <w:tc>
          <w:tcPr>
            <w:tcW w:w="2086" w:type="dxa"/>
            <w:vAlign w:val="center"/>
          </w:tcPr>
          <w:p w14:paraId="7A4EFFE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>
              <w:rPr>
                <w:rFonts w:asciiTheme="minorEastAsia" w:hAnsiTheme="minorEastAsia"/>
                <w:sz w:val="18"/>
                <w:szCs w:val="18"/>
              </w:rPr>
              <w:t>6(87.8)</w:t>
            </w:r>
          </w:p>
        </w:tc>
        <w:tc>
          <w:tcPr>
            <w:tcW w:w="930" w:type="dxa"/>
            <w:gridSpan w:val="2"/>
            <w:vAlign w:val="center"/>
          </w:tcPr>
          <w:p w14:paraId="43BD6E8F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.092</w:t>
            </w:r>
          </w:p>
        </w:tc>
      </w:tr>
      <w:tr w:rsidR="00A51DC1" w14:paraId="107CEBC7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26685F18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Fever</w:t>
            </w:r>
          </w:p>
        </w:tc>
        <w:tc>
          <w:tcPr>
            <w:tcW w:w="1553" w:type="dxa"/>
            <w:vAlign w:val="center"/>
          </w:tcPr>
          <w:p w14:paraId="0D14ECB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112(29.7)</w:t>
            </w:r>
          </w:p>
        </w:tc>
        <w:tc>
          <w:tcPr>
            <w:tcW w:w="1951" w:type="dxa"/>
            <w:vAlign w:val="center"/>
          </w:tcPr>
          <w:p w14:paraId="76CA0FE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32.6)</w:t>
            </w:r>
          </w:p>
        </w:tc>
        <w:tc>
          <w:tcPr>
            <w:tcW w:w="2086" w:type="dxa"/>
            <w:vAlign w:val="center"/>
          </w:tcPr>
          <w:p w14:paraId="40D01E0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1(21.4)</w:t>
            </w:r>
          </w:p>
        </w:tc>
        <w:tc>
          <w:tcPr>
            <w:tcW w:w="930" w:type="dxa"/>
            <w:gridSpan w:val="2"/>
            <w:vAlign w:val="center"/>
          </w:tcPr>
          <w:p w14:paraId="0B1DC78C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.037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5E9F740E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236DE153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MRC</w:t>
            </w:r>
          </w:p>
        </w:tc>
        <w:tc>
          <w:tcPr>
            <w:tcW w:w="1553" w:type="dxa"/>
            <w:vAlign w:val="center"/>
          </w:tcPr>
          <w:p w14:paraId="4969F13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 w14:paraId="0056959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14B5322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0650A390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.019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39A839B0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26341795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≤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3" w:type="dxa"/>
            <w:vAlign w:val="center"/>
          </w:tcPr>
          <w:p w14:paraId="37797AA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212(56.2)</w:t>
            </w:r>
          </w:p>
        </w:tc>
        <w:tc>
          <w:tcPr>
            <w:tcW w:w="1951" w:type="dxa"/>
            <w:vAlign w:val="center"/>
          </w:tcPr>
          <w:p w14:paraId="4A635C7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147(52.7)</w:t>
            </w:r>
          </w:p>
        </w:tc>
        <w:tc>
          <w:tcPr>
            <w:tcW w:w="2086" w:type="dxa"/>
            <w:vAlign w:val="center"/>
          </w:tcPr>
          <w:p w14:paraId="60DF2E7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65(66.3)</w:t>
            </w:r>
          </w:p>
        </w:tc>
        <w:tc>
          <w:tcPr>
            <w:tcW w:w="930" w:type="dxa"/>
            <w:gridSpan w:val="2"/>
            <w:vAlign w:val="center"/>
          </w:tcPr>
          <w:p w14:paraId="6D06D1B7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56707862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5B9F779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&gt;2</w:t>
            </w:r>
          </w:p>
        </w:tc>
        <w:tc>
          <w:tcPr>
            <w:tcW w:w="1553" w:type="dxa"/>
            <w:vAlign w:val="center"/>
          </w:tcPr>
          <w:p w14:paraId="4A578AF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165(43.8)</w:t>
            </w:r>
          </w:p>
        </w:tc>
        <w:tc>
          <w:tcPr>
            <w:tcW w:w="1951" w:type="dxa"/>
            <w:vAlign w:val="center"/>
          </w:tcPr>
          <w:p w14:paraId="1B7AED7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32(47.3)</w:t>
            </w:r>
          </w:p>
        </w:tc>
        <w:tc>
          <w:tcPr>
            <w:tcW w:w="2086" w:type="dxa"/>
            <w:vAlign w:val="center"/>
          </w:tcPr>
          <w:p w14:paraId="55F3B50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3(33.7)</w:t>
            </w:r>
          </w:p>
        </w:tc>
        <w:tc>
          <w:tcPr>
            <w:tcW w:w="930" w:type="dxa"/>
            <w:gridSpan w:val="2"/>
            <w:vAlign w:val="center"/>
          </w:tcPr>
          <w:p w14:paraId="0173E6F8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5C0B3B5F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33C71B99" w14:textId="77777777" w:rsidR="00A51DC1" w:rsidRDefault="00A51DC1" w:rsidP="00A51DC1">
            <w:pPr>
              <w:ind w:hanging="1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Hemoptysis</w:t>
            </w:r>
          </w:p>
        </w:tc>
        <w:tc>
          <w:tcPr>
            <w:tcW w:w="1553" w:type="dxa"/>
            <w:vAlign w:val="center"/>
          </w:tcPr>
          <w:p w14:paraId="787A934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126 (33.4)</w:t>
            </w:r>
          </w:p>
        </w:tc>
        <w:tc>
          <w:tcPr>
            <w:tcW w:w="1951" w:type="dxa"/>
            <w:vAlign w:val="center"/>
          </w:tcPr>
          <w:p w14:paraId="1170C45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86(30.8)</w:t>
            </w:r>
          </w:p>
        </w:tc>
        <w:tc>
          <w:tcPr>
            <w:tcW w:w="2086" w:type="dxa"/>
            <w:vAlign w:val="center"/>
          </w:tcPr>
          <w:p w14:paraId="2E29044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40(40.8)</w:t>
            </w:r>
          </w:p>
        </w:tc>
        <w:tc>
          <w:tcPr>
            <w:tcW w:w="930" w:type="dxa"/>
            <w:gridSpan w:val="2"/>
            <w:vAlign w:val="center"/>
          </w:tcPr>
          <w:p w14:paraId="76956331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.071</w:t>
            </w:r>
          </w:p>
        </w:tc>
      </w:tr>
      <w:tr w:rsidR="00A51DC1" w14:paraId="01CD29C9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35F18CFF" w14:textId="77777777" w:rsidR="00A51DC1" w:rsidRDefault="00A51DC1" w:rsidP="00A51DC1">
            <w:pPr>
              <w:ind w:hanging="1"/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  <w:t>Disease duration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1553" w:type="dxa"/>
            <w:vAlign w:val="center"/>
          </w:tcPr>
          <w:p w14:paraId="0EBAD22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 (0,12)</w:t>
            </w:r>
          </w:p>
        </w:tc>
        <w:tc>
          <w:tcPr>
            <w:tcW w:w="1951" w:type="dxa"/>
            <w:vAlign w:val="center"/>
          </w:tcPr>
          <w:p w14:paraId="301DE363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3(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0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15)</w:t>
            </w:r>
          </w:p>
        </w:tc>
        <w:tc>
          <w:tcPr>
            <w:tcW w:w="2086" w:type="dxa"/>
            <w:vAlign w:val="center"/>
          </w:tcPr>
          <w:p w14:paraId="05A91B0B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1(0,10)</w:t>
            </w:r>
          </w:p>
        </w:tc>
        <w:tc>
          <w:tcPr>
            <w:tcW w:w="930" w:type="dxa"/>
            <w:gridSpan w:val="2"/>
            <w:vAlign w:val="center"/>
          </w:tcPr>
          <w:p w14:paraId="437F32D0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.024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29533BF9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36C8BDCA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Laboratory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4E25C9F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  <w:vAlign w:val="center"/>
          </w:tcPr>
          <w:p w14:paraId="1AC13869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  <w:vAlign w:val="center"/>
          </w:tcPr>
          <w:p w14:paraId="019DD26A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  <w:vAlign w:val="center"/>
          </w:tcPr>
          <w:p w14:paraId="1E9DDDD0" w14:textId="77777777" w:rsidR="00A51DC1" w:rsidRDefault="00A51DC1" w:rsidP="00A51DC1">
            <w:pPr>
              <w:ind w:leftChars="-134" w:left="-322" w:rightChars="-133" w:right="-319" w:firstLineChars="178" w:firstLine="320"/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1C7F50C1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7930826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WBC (×109 mL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−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1553" w:type="dxa"/>
            <w:shd w:val="clear" w:color="auto" w:fill="E7E6E6"/>
          </w:tcPr>
          <w:p w14:paraId="5507A1C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951" w:type="dxa"/>
            <w:shd w:val="clear" w:color="auto" w:fill="E7E6E6"/>
          </w:tcPr>
          <w:p w14:paraId="20D6A81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</w:tcPr>
          <w:p w14:paraId="65FA33F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4AA7A55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0.281</w:t>
            </w:r>
          </w:p>
        </w:tc>
      </w:tr>
      <w:tr w:rsidR="00A51DC1" w14:paraId="5785A79F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5B49B48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&lt;4</w:t>
            </w:r>
          </w:p>
        </w:tc>
        <w:tc>
          <w:tcPr>
            <w:tcW w:w="1553" w:type="dxa"/>
            <w:shd w:val="clear" w:color="auto" w:fill="E7E6E6"/>
          </w:tcPr>
          <w:p w14:paraId="359FBCF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30(8.0)</w:t>
            </w:r>
          </w:p>
        </w:tc>
        <w:tc>
          <w:tcPr>
            <w:tcW w:w="1951" w:type="dxa"/>
            <w:shd w:val="clear" w:color="auto" w:fill="E7E6E6"/>
          </w:tcPr>
          <w:p w14:paraId="4C223237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27(9.7)</w:t>
            </w:r>
          </w:p>
        </w:tc>
        <w:tc>
          <w:tcPr>
            <w:tcW w:w="2086" w:type="dxa"/>
            <w:shd w:val="clear" w:color="auto" w:fill="E7E6E6"/>
          </w:tcPr>
          <w:p w14:paraId="56ED4EEE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3(3.1)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68F9F054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404D701D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3D7C683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4-10</w:t>
            </w:r>
          </w:p>
        </w:tc>
        <w:tc>
          <w:tcPr>
            <w:tcW w:w="1553" w:type="dxa"/>
            <w:shd w:val="clear" w:color="auto" w:fill="E7E6E6"/>
          </w:tcPr>
          <w:p w14:paraId="68B5C2B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299(79.3)</w:t>
            </w:r>
          </w:p>
        </w:tc>
        <w:tc>
          <w:tcPr>
            <w:tcW w:w="1951" w:type="dxa"/>
            <w:shd w:val="clear" w:color="auto" w:fill="E7E6E6"/>
          </w:tcPr>
          <w:p w14:paraId="1FFBD90C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216(77.4)</w:t>
            </w:r>
          </w:p>
        </w:tc>
        <w:tc>
          <w:tcPr>
            <w:tcW w:w="2086" w:type="dxa"/>
            <w:shd w:val="clear" w:color="auto" w:fill="E7E6E6"/>
          </w:tcPr>
          <w:p w14:paraId="1BC270C9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83(84.7)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0D6D972E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4297819A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75D2EF6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53" w:type="dxa"/>
            <w:shd w:val="clear" w:color="auto" w:fill="E7E6E6"/>
          </w:tcPr>
          <w:p w14:paraId="3837780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48(12.7)</w:t>
            </w:r>
          </w:p>
        </w:tc>
        <w:tc>
          <w:tcPr>
            <w:tcW w:w="1951" w:type="dxa"/>
            <w:shd w:val="clear" w:color="auto" w:fill="E7E6E6"/>
          </w:tcPr>
          <w:p w14:paraId="43052339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36(12.9)</w:t>
            </w:r>
          </w:p>
        </w:tc>
        <w:tc>
          <w:tcPr>
            <w:tcW w:w="2086" w:type="dxa"/>
            <w:shd w:val="clear" w:color="auto" w:fill="E7E6E6"/>
          </w:tcPr>
          <w:p w14:paraId="37252AC2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12(12.2)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27E62148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44F5706E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4953BE7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NEU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％</w:t>
            </w:r>
          </w:p>
        </w:tc>
        <w:tc>
          <w:tcPr>
            <w:tcW w:w="1553" w:type="dxa"/>
            <w:shd w:val="clear" w:color="auto" w:fill="E7E6E6"/>
          </w:tcPr>
          <w:p w14:paraId="2CBFE7E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</w:tcPr>
          <w:p w14:paraId="5930539F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</w:tcPr>
          <w:p w14:paraId="2E04D846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0AE9C349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0.188</w:t>
            </w:r>
          </w:p>
        </w:tc>
      </w:tr>
      <w:tr w:rsidR="00A51DC1" w14:paraId="2BCE251D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16E70C8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&lt;40</w:t>
            </w:r>
          </w:p>
        </w:tc>
        <w:tc>
          <w:tcPr>
            <w:tcW w:w="1553" w:type="dxa"/>
            <w:shd w:val="clear" w:color="auto" w:fill="E7E6E6"/>
          </w:tcPr>
          <w:p w14:paraId="38D90F8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13(3.4)</w:t>
            </w:r>
          </w:p>
        </w:tc>
        <w:tc>
          <w:tcPr>
            <w:tcW w:w="1951" w:type="dxa"/>
            <w:shd w:val="clear" w:color="auto" w:fill="E7E6E6"/>
          </w:tcPr>
          <w:p w14:paraId="7A34ADFD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9(3.2)</w:t>
            </w:r>
          </w:p>
        </w:tc>
        <w:tc>
          <w:tcPr>
            <w:tcW w:w="2086" w:type="dxa"/>
            <w:shd w:val="clear" w:color="auto" w:fill="E7E6E6"/>
          </w:tcPr>
          <w:p w14:paraId="5203B2DA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4(4.1)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72F13D6B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074B0746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1E728B1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40-75</w:t>
            </w:r>
          </w:p>
        </w:tc>
        <w:tc>
          <w:tcPr>
            <w:tcW w:w="1553" w:type="dxa"/>
            <w:shd w:val="clear" w:color="auto" w:fill="E7E6E6"/>
          </w:tcPr>
          <w:p w14:paraId="2B4F157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302(80.1)</w:t>
            </w:r>
          </w:p>
        </w:tc>
        <w:tc>
          <w:tcPr>
            <w:tcW w:w="1951" w:type="dxa"/>
            <w:shd w:val="clear" w:color="auto" w:fill="E7E6E6"/>
          </w:tcPr>
          <w:p w14:paraId="13F6AEAD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220(78.9)</w:t>
            </w:r>
          </w:p>
        </w:tc>
        <w:tc>
          <w:tcPr>
            <w:tcW w:w="2086" w:type="dxa"/>
            <w:shd w:val="clear" w:color="auto" w:fill="E7E6E6"/>
          </w:tcPr>
          <w:p w14:paraId="7997EAC7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82(83.7)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5416BC84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095F6597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6462AA7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553" w:type="dxa"/>
            <w:shd w:val="clear" w:color="auto" w:fill="E7E6E6"/>
          </w:tcPr>
          <w:p w14:paraId="3831C31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62(16.4)</w:t>
            </w:r>
          </w:p>
        </w:tc>
        <w:tc>
          <w:tcPr>
            <w:tcW w:w="1951" w:type="dxa"/>
            <w:shd w:val="clear" w:color="auto" w:fill="E7E6E6"/>
          </w:tcPr>
          <w:p w14:paraId="6815FD81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50(17.9)</w:t>
            </w:r>
          </w:p>
        </w:tc>
        <w:tc>
          <w:tcPr>
            <w:tcW w:w="2086" w:type="dxa"/>
            <w:shd w:val="clear" w:color="auto" w:fill="E7E6E6"/>
          </w:tcPr>
          <w:p w14:paraId="2EAB27E3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12(12.2)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77260A20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0400B3DE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2BC8FDF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CRP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mg/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 xml:space="preserve"> L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58C4AC39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</w:tcPr>
          <w:p w14:paraId="0C0FF455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</w:tcPr>
          <w:p w14:paraId="5B1D0A63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042469EF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0.019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34E0F68B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2A010E6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&lt;8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0592A5EB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204(54.1)</w:t>
            </w:r>
          </w:p>
        </w:tc>
        <w:tc>
          <w:tcPr>
            <w:tcW w:w="1951" w:type="dxa"/>
            <w:shd w:val="clear" w:color="auto" w:fill="E7E6E6"/>
          </w:tcPr>
          <w:p w14:paraId="65F3DEB1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141(49.5)</w:t>
            </w:r>
          </w:p>
        </w:tc>
        <w:tc>
          <w:tcPr>
            <w:tcW w:w="2086" w:type="dxa"/>
            <w:shd w:val="clear" w:color="auto" w:fill="E7E6E6"/>
          </w:tcPr>
          <w:p w14:paraId="57B32097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63(64.3)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0DF6171A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396CDFB3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355F11E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1B3DC759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eastAsiaTheme="minorHAnsi" w:cs="Times New Roman" w:hint="eastAsia"/>
                <w:color w:val="000000" w:themeColor="text1"/>
                <w:sz w:val="18"/>
                <w:szCs w:val="18"/>
              </w:rPr>
              <w:t>73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(45.9)</w:t>
            </w:r>
          </w:p>
        </w:tc>
        <w:tc>
          <w:tcPr>
            <w:tcW w:w="1951" w:type="dxa"/>
            <w:shd w:val="clear" w:color="auto" w:fill="E7E6E6"/>
          </w:tcPr>
          <w:p w14:paraId="2C15564F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138(50.5)</w:t>
            </w:r>
          </w:p>
        </w:tc>
        <w:tc>
          <w:tcPr>
            <w:tcW w:w="2086" w:type="dxa"/>
            <w:shd w:val="clear" w:color="auto" w:fill="E7E6E6"/>
          </w:tcPr>
          <w:p w14:paraId="499CD849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35(35.7)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21223C37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03349F56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20CEA81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PCT, ng/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1553" w:type="dxa"/>
            <w:shd w:val="clear" w:color="auto" w:fill="E7E6E6"/>
          </w:tcPr>
          <w:p w14:paraId="3312B6C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</w:tcPr>
          <w:p w14:paraId="6FFA838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</w:tcPr>
          <w:p w14:paraId="789585D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1B3CB69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.400</w:t>
            </w:r>
          </w:p>
        </w:tc>
      </w:tr>
      <w:tr w:rsidR="00A51DC1" w14:paraId="1B5BBDD9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14D164B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&lt;0.5</w:t>
            </w:r>
          </w:p>
        </w:tc>
        <w:tc>
          <w:tcPr>
            <w:tcW w:w="1553" w:type="dxa"/>
            <w:shd w:val="clear" w:color="auto" w:fill="E7E6E6"/>
          </w:tcPr>
          <w:p w14:paraId="4012468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304(88.6)</w:t>
            </w:r>
          </w:p>
        </w:tc>
        <w:tc>
          <w:tcPr>
            <w:tcW w:w="1951" w:type="dxa"/>
            <w:shd w:val="clear" w:color="auto" w:fill="E7E6E6"/>
          </w:tcPr>
          <w:p w14:paraId="1827BB4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270(96.8)</w:t>
            </w:r>
          </w:p>
        </w:tc>
        <w:tc>
          <w:tcPr>
            <w:tcW w:w="2086" w:type="dxa"/>
            <w:shd w:val="clear" w:color="auto" w:fill="E7E6E6"/>
          </w:tcPr>
          <w:p w14:paraId="4748424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95(96.9)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3A243D9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7B8A9A88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298EE83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≥0.5</w:t>
            </w:r>
          </w:p>
        </w:tc>
        <w:tc>
          <w:tcPr>
            <w:tcW w:w="1553" w:type="dxa"/>
            <w:shd w:val="clear" w:color="auto" w:fill="E7E6E6"/>
          </w:tcPr>
          <w:p w14:paraId="6A6ED97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73(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11.4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51" w:type="dxa"/>
            <w:shd w:val="clear" w:color="auto" w:fill="E7E6E6"/>
          </w:tcPr>
          <w:p w14:paraId="3999D4D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9(3.2)</w:t>
            </w:r>
          </w:p>
        </w:tc>
        <w:tc>
          <w:tcPr>
            <w:tcW w:w="2086" w:type="dxa"/>
            <w:shd w:val="clear" w:color="auto" w:fill="E7E6E6"/>
          </w:tcPr>
          <w:p w14:paraId="5D872CC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3(3.1)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25CE6F2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36F46154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0F57472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ESR, mm/h</w:t>
            </w:r>
          </w:p>
        </w:tc>
        <w:tc>
          <w:tcPr>
            <w:tcW w:w="1553" w:type="dxa"/>
            <w:shd w:val="clear" w:color="auto" w:fill="E7E6E6"/>
          </w:tcPr>
          <w:p w14:paraId="22522EE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</w:tcPr>
          <w:p w14:paraId="45DD9461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</w:tcPr>
          <w:p w14:paraId="609225E0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61C3FE01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＜0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.001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7713DB3C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58469BB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&lt;20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&lt;15</w:t>
            </w:r>
          </w:p>
        </w:tc>
        <w:tc>
          <w:tcPr>
            <w:tcW w:w="1553" w:type="dxa"/>
            <w:shd w:val="clear" w:color="auto" w:fill="E7E6E6"/>
          </w:tcPr>
          <w:p w14:paraId="27D1CC2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209(55.4)</w:t>
            </w:r>
          </w:p>
        </w:tc>
        <w:tc>
          <w:tcPr>
            <w:tcW w:w="1951" w:type="dxa"/>
            <w:shd w:val="clear" w:color="auto" w:fill="E7E6E6"/>
          </w:tcPr>
          <w:p w14:paraId="3690A405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139(49.8)</w:t>
            </w:r>
          </w:p>
        </w:tc>
        <w:tc>
          <w:tcPr>
            <w:tcW w:w="2086" w:type="dxa"/>
            <w:shd w:val="clear" w:color="auto" w:fill="E7E6E6"/>
          </w:tcPr>
          <w:p w14:paraId="65F116BA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70(71.4)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6D01BF46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70A58717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4FCE81E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20/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53" w:type="dxa"/>
            <w:shd w:val="clear" w:color="auto" w:fill="E7E6E6"/>
          </w:tcPr>
          <w:p w14:paraId="405A9DE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168(44.6)</w:t>
            </w:r>
          </w:p>
        </w:tc>
        <w:tc>
          <w:tcPr>
            <w:tcW w:w="1951" w:type="dxa"/>
            <w:shd w:val="clear" w:color="auto" w:fill="E7E6E6"/>
          </w:tcPr>
          <w:p w14:paraId="6F67E9EC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140(50.2)</w:t>
            </w:r>
          </w:p>
        </w:tc>
        <w:tc>
          <w:tcPr>
            <w:tcW w:w="2086" w:type="dxa"/>
            <w:shd w:val="clear" w:color="auto" w:fill="E7E6E6"/>
          </w:tcPr>
          <w:p w14:paraId="0086087C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28(28.6)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3100395E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33699884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193C6EB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Fbg, g/L</w:t>
            </w:r>
          </w:p>
        </w:tc>
        <w:tc>
          <w:tcPr>
            <w:tcW w:w="1553" w:type="dxa"/>
            <w:shd w:val="clear" w:color="auto" w:fill="E7E6E6"/>
          </w:tcPr>
          <w:p w14:paraId="3E6F126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</w:tcPr>
          <w:p w14:paraId="4621E9A9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</w:tcPr>
          <w:p w14:paraId="1E0DD5FB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13D6D301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0.011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1E6BCE41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750CE0E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&lt;4</w:t>
            </w:r>
          </w:p>
        </w:tc>
        <w:tc>
          <w:tcPr>
            <w:tcW w:w="1553" w:type="dxa"/>
            <w:shd w:val="clear" w:color="auto" w:fill="E7E6E6"/>
          </w:tcPr>
          <w:p w14:paraId="0A1D262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266(70.6)</w:t>
            </w:r>
          </w:p>
        </w:tc>
        <w:tc>
          <w:tcPr>
            <w:tcW w:w="1951" w:type="dxa"/>
            <w:shd w:val="clear" w:color="auto" w:fill="E7E6E6"/>
          </w:tcPr>
          <w:p w14:paraId="1B4CB7F3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187(67.0)</w:t>
            </w:r>
          </w:p>
        </w:tc>
        <w:tc>
          <w:tcPr>
            <w:tcW w:w="2086" w:type="dxa"/>
            <w:shd w:val="clear" w:color="auto" w:fill="E7E6E6"/>
          </w:tcPr>
          <w:p w14:paraId="6939B7B2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79(80.6)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6649205F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6A64D258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28D4631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3" w:type="dxa"/>
            <w:shd w:val="clear" w:color="auto" w:fill="E7E6E6"/>
          </w:tcPr>
          <w:p w14:paraId="76EB1EA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111(29.4)</w:t>
            </w:r>
          </w:p>
        </w:tc>
        <w:tc>
          <w:tcPr>
            <w:tcW w:w="1951" w:type="dxa"/>
            <w:shd w:val="clear" w:color="auto" w:fill="E7E6E6"/>
          </w:tcPr>
          <w:p w14:paraId="35040C0B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92(33.0)</w:t>
            </w:r>
          </w:p>
        </w:tc>
        <w:tc>
          <w:tcPr>
            <w:tcW w:w="2086" w:type="dxa"/>
            <w:shd w:val="clear" w:color="auto" w:fill="E7E6E6"/>
          </w:tcPr>
          <w:p w14:paraId="774EC2F5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19(19.4)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239A1D5A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35351171" w14:textId="77777777" w:rsidTr="00A51DC1">
        <w:trPr>
          <w:trHeight w:val="360"/>
        </w:trPr>
        <w:tc>
          <w:tcPr>
            <w:tcW w:w="2691" w:type="dxa"/>
            <w:shd w:val="clear" w:color="auto" w:fill="E7E6E6"/>
            <w:vAlign w:val="center"/>
          </w:tcPr>
          <w:p w14:paraId="38E67334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D-Dimer</w:t>
            </w: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>ng/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>mL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7BDE67AE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  <w:vAlign w:val="center"/>
          </w:tcPr>
          <w:p w14:paraId="1E3C7D97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  <w:vAlign w:val="center"/>
          </w:tcPr>
          <w:p w14:paraId="11AADB9B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  <w:vAlign w:val="center"/>
          </w:tcPr>
          <w:p w14:paraId="62B7834D" w14:textId="77777777" w:rsidR="00A51DC1" w:rsidRDefault="00A51DC1" w:rsidP="00A51DC1">
            <w:pPr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0.256</w:t>
            </w:r>
          </w:p>
        </w:tc>
      </w:tr>
      <w:tr w:rsidR="00A51DC1" w14:paraId="2DC5AD94" w14:textId="77777777" w:rsidTr="00A51DC1">
        <w:trPr>
          <w:trHeight w:val="360"/>
        </w:trPr>
        <w:tc>
          <w:tcPr>
            <w:tcW w:w="2691" w:type="dxa"/>
            <w:shd w:val="clear" w:color="auto" w:fill="E7E6E6"/>
            <w:vAlign w:val="center"/>
          </w:tcPr>
          <w:p w14:paraId="4FEAE82D" w14:textId="77777777" w:rsidR="00A51DC1" w:rsidRDefault="00A51DC1" w:rsidP="00A51DC1">
            <w:pPr>
              <w:rPr>
                <w:rFonts w:eastAsia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 xml:space="preserve">    &lt;500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01D9F52C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228(60.5)</w:t>
            </w:r>
          </w:p>
        </w:tc>
        <w:tc>
          <w:tcPr>
            <w:tcW w:w="1951" w:type="dxa"/>
            <w:shd w:val="clear" w:color="auto" w:fill="E7E6E6"/>
            <w:vAlign w:val="center"/>
          </w:tcPr>
          <w:p w14:paraId="219F3EE6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164(58.8)</w:t>
            </w:r>
          </w:p>
        </w:tc>
        <w:tc>
          <w:tcPr>
            <w:tcW w:w="2086" w:type="dxa"/>
            <w:shd w:val="clear" w:color="auto" w:fill="E7E6E6"/>
            <w:vAlign w:val="center"/>
          </w:tcPr>
          <w:p w14:paraId="753CD3F2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64(65.3)</w:t>
            </w:r>
          </w:p>
        </w:tc>
        <w:tc>
          <w:tcPr>
            <w:tcW w:w="930" w:type="dxa"/>
            <w:gridSpan w:val="2"/>
            <w:shd w:val="clear" w:color="auto" w:fill="E7E6E6"/>
            <w:vAlign w:val="center"/>
          </w:tcPr>
          <w:p w14:paraId="399BEC51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3A5847CB" w14:textId="77777777" w:rsidTr="00A51DC1">
        <w:trPr>
          <w:trHeight w:val="360"/>
        </w:trPr>
        <w:tc>
          <w:tcPr>
            <w:tcW w:w="2691" w:type="dxa"/>
            <w:shd w:val="clear" w:color="auto" w:fill="E7E6E6"/>
            <w:vAlign w:val="center"/>
          </w:tcPr>
          <w:p w14:paraId="13A0CB8E" w14:textId="77777777" w:rsidR="00A51DC1" w:rsidRDefault="00A51DC1" w:rsidP="00A51DC1">
            <w:pPr>
              <w:rPr>
                <w:rFonts w:eastAsia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1AADB053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149(39.5)</w:t>
            </w:r>
          </w:p>
        </w:tc>
        <w:tc>
          <w:tcPr>
            <w:tcW w:w="1951" w:type="dxa"/>
            <w:shd w:val="clear" w:color="auto" w:fill="E7E6E6"/>
            <w:vAlign w:val="center"/>
          </w:tcPr>
          <w:p w14:paraId="14521A4D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115(41.2)</w:t>
            </w:r>
          </w:p>
        </w:tc>
        <w:tc>
          <w:tcPr>
            <w:tcW w:w="2086" w:type="dxa"/>
            <w:shd w:val="clear" w:color="auto" w:fill="E7E6E6"/>
            <w:vAlign w:val="center"/>
          </w:tcPr>
          <w:p w14:paraId="2CC7ADA7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34(34.7)</w:t>
            </w:r>
          </w:p>
        </w:tc>
        <w:tc>
          <w:tcPr>
            <w:tcW w:w="930" w:type="dxa"/>
            <w:gridSpan w:val="2"/>
            <w:shd w:val="clear" w:color="auto" w:fill="E7E6E6"/>
            <w:vAlign w:val="center"/>
          </w:tcPr>
          <w:p w14:paraId="035DA38F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14:paraId="36EE989A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67C6FBF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ALB,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g/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1553" w:type="dxa"/>
            <w:shd w:val="clear" w:color="auto" w:fill="E7E6E6"/>
          </w:tcPr>
          <w:p w14:paraId="57BD9FB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38.5(36.2,40.7)</w:t>
            </w:r>
          </w:p>
        </w:tc>
        <w:tc>
          <w:tcPr>
            <w:tcW w:w="1951" w:type="dxa"/>
            <w:shd w:val="clear" w:color="auto" w:fill="E7E6E6"/>
          </w:tcPr>
          <w:p w14:paraId="20A590B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38.4(35.9,40.5)</w:t>
            </w:r>
          </w:p>
        </w:tc>
        <w:tc>
          <w:tcPr>
            <w:tcW w:w="2086" w:type="dxa"/>
            <w:shd w:val="clear" w:color="auto" w:fill="E7E6E6"/>
          </w:tcPr>
          <w:p w14:paraId="0AAD96C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38.6(37.0,41.1)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407DD8A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0.161</w:t>
            </w:r>
          </w:p>
        </w:tc>
      </w:tr>
      <w:tr w:rsidR="00A51DC1" w14:paraId="504D9AE0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7A611C6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PAB, ng/dL</w:t>
            </w:r>
          </w:p>
        </w:tc>
        <w:tc>
          <w:tcPr>
            <w:tcW w:w="1553" w:type="dxa"/>
            <w:shd w:val="clear" w:color="auto" w:fill="E7E6E6"/>
          </w:tcPr>
          <w:p w14:paraId="7A8C11DB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18(12,23)</w:t>
            </w:r>
          </w:p>
        </w:tc>
        <w:tc>
          <w:tcPr>
            <w:tcW w:w="1951" w:type="dxa"/>
            <w:shd w:val="clear" w:color="auto" w:fill="E7E6E6"/>
          </w:tcPr>
          <w:p w14:paraId="6A95E86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18(12,23)</w:t>
            </w:r>
          </w:p>
        </w:tc>
        <w:tc>
          <w:tcPr>
            <w:tcW w:w="2086" w:type="dxa"/>
            <w:shd w:val="clear" w:color="auto" w:fill="E7E6E6"/>
          </w:tcPr>
          <w:p w14:paraId="1402B72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19(14,24)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4738276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0.043</w:t>
            </w:r>
            <w:r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12C16205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4C3B5D2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GLB,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g/L</w:t>
            </w:r>
          </w:p>
        </w:tc>
        <w:tc>
          <w:tcPr>
            <w:tcW w:w="1553" w:type="dxa"/>
            <w:shd w:val="clear" w:color="auto" w:fill="E7E6E6"/>
            <w:vAlign w:val="center"/>
          </w:tcPr>
          <w:p w14:paraId="1C70F8C9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8.5(26.0,32.3)</w:t>
            </w:r>
          </w:p>
        </w:tc>
        <w:tc>
          <w:tcPr>
            <w:tcW w:w="1951" w:type="dxa"/>
            <w:shd w:val="clear" w:color="auto" w:fill="E7E6E6"/>
            <w:vAlign w:val="center"/>
          </w:tcPr>
          <w:p w14:paraId="3504EE2B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8.8(26.1,32.8)</w:t>
            </w:r>
          </w:p>
        </w:tc>
        <w:tc>
          <w:tcPr>
            <w:tcW w:w="2086" w:type="dxa"/>
            <w:shd w:val="clear" w:color="auto" w:fill="E7E6E6"/>
            <w:vAlign w:val="center"/>
          </w:tcPr>
          <w:p w14:paraId="1931B579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7.9(25.5,30.9)</w:t>
            </w:r>
          </w:p>
        </w:tc>
        <w:tc>
          <w:tcPr>
            <w:tcW w:w="930" w:type="dxa"/>
            <w:gridSpan w:val="2"/>
            <w:shd w:val="clear" w:color="auto" w:fill="E7E6E6"/>
            <w:vAlign w:val="center"/>
          </w:tcPr>
          <w:p w14:paraId="230BB23C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.046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138A3FDB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1FDA127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A/G</w:t>
            </w:r>
          </w:p>
        </w:tc>
        <w:tc>
          <w:tcPr>
            <w:tcW w:w="1553" w:type="dxa"/>
            <w:shd w:val="clear" w:color="auto" w:fill="E7E6E6"/>
          </w:tcPr>
          <w:p w14:paraId="0C031EF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1.4(1.2,1.5)</w:t>
            </w:r>
          </w:p>
        </w:tc>
        <w:tc>
          <w:tcPr>
            <w:tcW w:w="1951" w:type="dxa"/>
            <w:shd w:val="clear" w:color="auto" w:fill="E7E6E6"/>
          </w:tcPr>
          <w:p w14:paraId="6EC8E63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1.3(1.2,1.5)</w:t>
            </w:r>
          </w:p>
        </w:tc>
        <w:tc>
          <w:tcPr>
            <w:tcW w:w="2086" w:type="dxa"/>
            <w:shd w:val="clear" w:color="auto" w:fill="E7E6E6"/>
          </w:tcPr>
          <w:p w14:paraId="2C34B40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1.4(1.3,1.6)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7CEC627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0.017</w:t>
            </w:r>
            <w:r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1B147802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39C0791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Arterial blood gas analysis</w:t>
            </w:r>
          </w:p>
        </w:tc>
        <w:tc>
          <w:tcPr>
            <w:tcW w:w="1553" w:type="dxa"/>
            <w:shd w:val="clear" w:color="auto" w:fill="E7E6E6"/>
          </w:tcPr>
          <w:p w14:paraId="27F3557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E7E6E6"/>
          </w:tcPr>
          <w:p w14:paraId="3D22300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shd w:val="clear" w:color="auto" w:fill="E7E6E6"/>
          </w:tcPr>
          <w:p w14:paraId="6398BA0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7524AD2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527E8A35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7B4CA47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553" w:type="dxa"/>
            <w:shd w:val="clear" w:color="auto" w:fill="E7E6E6"/>
          </w:tcPr>
          <w:p w14:paraId="464F3F5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.43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7.41,7.45)</w:t>
            </w:r>
          </w:p>
        </w:tc>
        <w:tc>
          <w:tcPr>
            <w:tcW w:w="1951" w:type="dxa"/>
            <w:shd w:val="clear" w:color="auto" w:fill="E7E6E6"/>
          </w:tcPr>
          <w:p w14:paraId="693E47EB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.43(7.41,7.45)</w:t>
            </w:r>
          </w:p>
        </w:tc>
        <w:tc>
          <w:tcPr>
            <w:tcW w:w="2086" w:type="dxa"/>
            <w:shd w:val="clear" w:color="auto" w:fill="E7E6E6"/>
          </w:tcPr>
          <w:p w14:paraId="1559F59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.42(7.41,7.44)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3730497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.550</w:t>
            </w:r>
          </w:p>
        </w:tc>
      </w:tr>
      <w:tr w:rsidR="00A51DC1" w14:paraId="09261FDA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5B88ED6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PaO2/FiO2 Ratio</w:t>
            </w:r>
          </w:p>
        </w:tc>
        <w:tc>
          <w:tcPr>
            <w:tcW w:w="1553" w:type="dxa"/>
            <w:shd w:val="clear" w:color="auto" w:fill="E7E6E6"/>
          </w:tcPr>
          <w:p w14:paraId="2F0802E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62 (319,414)</w:t>
            </w:r>
          </w:p>
        </w:tc>
        <w:tc>
          <w:tcPr>
            <w:tcW w:w="1951" w:type="dxa"/>
            <w:shd w:val="clear" w:color="auto" w:fill="E7E6E6"/>
          </w:tcPr>
          <w:p w14:paraId="61631447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57(319,410)</w:t>
            </w:r>
          </w:p>
        </w:tc>
        <w:tc>
          <w:tcPr>
            <w:tcW w:w="2086" w:type="dxa"/>
            <w:shd w:val="clear" w:color="auto" w:fill="E7E6E6"/>
          </w:tcPr>
          <w:p w14:paraId="310DDDE2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64(329,430)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7C05E4C4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.134</w:t>
            </w:r>
          </w:p>
        </w:tc>
      </w:tr>
      <w:tr w:rsidR="00A51DC1" w14:paraId="43FF2AE7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16A0B05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PaCO2, mmHg</w:t>
            </w:r>
          </w:p>
        </w:tc>
        <w:tc>
          <w:tcPr>
            <w:tcW w:w="1553" w:type="dxa"/>
            <w:shd w:val="clear" w:color="auto" w:fill="E7E6E6"/>
          </w:tcPr>
          <w:p w14:paraId="2D9A7BC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2(39,46)</w:t>
            </w:r>
          </w:p>
        </w:tc>
        <w:tc>
          <w:tcPr>
            <w:tcW w:w="1951" w:type="dxa"/>
            <w:shd w:val="clear" w:color="auto" w:fill="E7E6E6"/>
          </w:tcPr>
          <w:p w14:paraId="1A8C8B7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3(39,47)</w:t>
            </w:r>
          </w:p>
        </w:tc>
        <w:tc>
          <w:tcPr>
            <w:tcW w:w="2086" w:type="dxa"/>
            <w:shd w:val="clear" w:color="auto" w:fill="E7E6E6"/>
          </w:tcPr>
          <w:p w14:paraId="1CD02BB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2(39,45)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7929647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.434</w:t>
            </w:r>
          </w:p>
        </w:tc>
      </w:tr>
      <w:tr w:rsidR="00A51DC1" w14:paraId="429EFD35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2F1DB07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Microbiology, n (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3" w:type="dxa"/>
            <w:shd w:val="clear" w:color="auto" w:fill="E7E6E6"/>
          </w:tcPr>
          <w:p w14:paraId="2107A93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</w:p>
        </w:tc>
        <w:tc>
          <w:tcPr>
            <w:tcW w:w="1951" w:type="dxa"/>
            <w:shd w:val="clear" w:color="auto" w:fill="E7E6E6"/>
          </w:tcPr>
          <w:p w14:paraId="3DF255C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</w:p>
        </w:tc>
        <w:tc>
          <w:tcPr>
            <w:tcW w:w="2086" w:type="dxa"/>
            <w:shd w:val="clear" w:color="auto" w:fill="E7E6E6"/>
          </w:tcPr>
          <w:p w14:paraId="14D0934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</w:p>
        </w:tc>
        <w:tc>
          <w:tcPr>
            <w:tcW w:w="930" w:type="dxa"/>
            <w:gridSpan w:val="2"/>
            <w:shd w:val="clear" w:color="auto" w:fill="E7E6E6"/>
          </w:tcPr>
          <w:p w14:paraId="20ADB25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</w:p>
        </w:tc>
      </w:tr>
      <w:tr w:rsidR="00A51DC1" w14:paraId="0FCBF918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6864B909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Organism identified</w:t>
            </w:r>
          </w:p>
        </w:tc>
        <w:tc>
          <w:tcPr>
            <w:tcW w:w="1553" w:type="dxa"/>
            <w:shd w:val="clear" w:color="auto" w:fill="E7E6E6"/>
          </w:tcPr>
          <w:p w14:paraId="7B1B85D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115(30.5)</w:t>
            </w:r>
          </w:p>
        </w:tc>
        <w:tc>
          <w:tcPr>
            <w:tcW w:w="1951" w:type="dxa"/>
            <w:shd w:val="clear" w:color="auto" w:fill="E7E6E6"/>
            <w:vAlign w:val="center"/>
          </w:tcPr>
          <w:p w14:paraId="69EAF88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>
              <w:rPr>
                <w:rFonts w:asciiTheme="minorEastAsia" w:hAnsiTheme="minorEastAsia"/>
                <w:sz w:val="18"/>
                <w:szCs w:val="18"/>
              </w:rPr>
              <w:t>1 (32.6)</w:t>
            </w:r>
          </w:p>
        </w:tc>
        <w:tc>
          <w:tcPr>
            <w:tcW w:w="2086" w:type="dxa"/>
            <w:shd w:val="clear" w:color="auto" w:fill="E7E6E6"/>
            <w:vAlign w:val="center"/>
          </w:tcPr>
          <w:p w14:paraId="764C2D8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4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24.5)</w:t>
            </w:r>
          </w:p>
        </w:tc>
        <w:tc>
          <w:tcPr>
            <w:tcW w:w="930" w:type="dxa"/>
            <w:gridSpan w:val="2"/>
            <w:shd w:val="clear" w:color="auto" w:fill="E7E6E6"/>
            <w:vAlign w:val="center"/>
          </w:tcPr>
          <w:p w14:paraId="637B6484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.133</w:t>
            </w:r>
          </w:p>
        </w:tc>
      </w:tr>
      <w:tr w:rsidR="00A51DC1" w14:paraId="0C7AFFDF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1F1FB8BB" w14:textId="77777777" w:rsidR="00A51DC1" w:rsidRDefault="00A51DC1" w:rsidP="00A51DC1">
            <w:pPr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Cs/>
                <w:color w:val="000000" w:themeColor="text1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  <w:t xml:space="preserve">   Pseudomonas aeruginosa</w:t>
            </w:r>
          </w:p>
        </w:tc>
        <w:tc>
          <w:tcPr>
            <w:tcW w:w="1553" w:type="dxa"/>
            <w:shd w:val="clear" w:color="auto" w:fill="E7E6E6"/>
          </w:tcPr>
          <w:p w14:paraId="1EFE9B7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69 (18.3)</w:t>
            </w:r>
          </w:p>
        </w:tc>
        <w:tc>
          <w:tcPr>
            <w:tcW w:w="1951" w:type="dxa"/>
            <w:shd w:val="clear" w:color="auto" w:fill="E7E6E6"/>
          </w:tcPr>
          <w:p w14:paraId="289E697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 (20.1)</w:t>
            </w:r>
          </w:p>
        </w:tc>
        <w:tc>
          <w:tcPr>
            <w:tcW w:w="2086" w:type="dxa"/>
            <w:shd w:val="clear" w:color="auto" w:fill="E7E6E6"/>
          </w:tcPr>
          <w:p w14:paraId="6041AAA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 (13.3)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523D15D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.134</w:t>
            </w:r>
          </w:p>
        </w:tc>
      </w:tr>
      <w:tr w:rsidR="00A51DC1" w14:paraId="214C30BA" w14:textId="77777777" w:rsidTr="00A51DC1">
        <w:trPr>
          <w:trHeight w:val="360"/>
        </w:trPr>
        <w:tc>
          <w:tcPr>
            <w:tcW w:w="2691" w:type="dxa"/>
            <w:shd w:val="clear" w:color="auto" w:fill="E7E6E6"/>
          </w:tcPr>
          <w:p w14:paraId="65B6B4AC" w14:textId="77777777" w:rsidR="00A51DC1" w:rsidRDefault="00A51DC1" w:rsidP="00A51DC1">
            <w:pPr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  <w:t xml:space="preserve">    Others</w:t>
            </w:r>
          </w:p>
        </w:tc>
        <w:tc>
          <w:tcPr>
            <w:tcW w:w="1553" w:type="dxa"/>
            <w:shd w:val="clear" w:color="auto" w:fill="E7E6E6"/>
          </w:tcPr>
          <w:p w14:paraId="2D3E203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46 (12.2)</w:t>
            </w:r>
          </w:p>
        </w:tc>
        <w:tc>
          <w:tcPr>
            <w:tcW w:w="1951" w:type="dxa"/>
            <w:shd w:val="clear" w:color="auto" w:fill="E7E6E6"/>
          </w:tcPr>
          <w:p w14:paraId="436605B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35 (12.5)</w:t>
            </w:r>
          </w:p>
        </w:tc>
        <w:tc>
          <w:tcPr>
            <w:tcW w:w="2086" w:type="dxa"/>
            <w:shd w:val="clear" w:color="auto" w:fill="E7E6E6"/>
          </w:tcPr>
          <w:p w14:paraId="3BF6185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11 (11.2)</w:t>
            </w:r>
          </w:p>
        </w:tc>
        <w:tc>
          <w:tcPr>
            <w:tcW w:w="930" w:type="dxa"/>
            <w:gridSpan w:val="2"/>
            <w:shd w:val="clear" w:color="auto" w:fill="E7E6E6"/>
          </w:tcPr>
          <w:p w14:paraId="6B11B4A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0.976</w:t>
            </w:r>
          </w:p>
        </w:tc>
      </w:tr>
      <w:tr w:rsidR="00A51DC1" w14:paraId="2CEA6F81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2F6231F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18"/>
                <w:szCs w:val="18"/>
              </w:rPr>
              <w:t>Radiological</w:t>
            </w:r>
          </w:p>
        </w:tc>
        <w:tc>
          <w:tcPr>
            <w:tcW w:w="1553" w:type="dxa"/>
            <w:vAlign w:val="center"/>
          </w:tcPr>
          <w:p w14:paraId="37ADFDAE" w14:textId="77777777" w:rsidR="00A51DC1" w:rsidRPr="00AE3282" w:rsidRDefault="00A51DC1" w:rsidP="00A51DC1">
            <w:pPr>
              <w:widowControl/>
              <w:ind w:firstLineChars="100" w:firstLine="180"/>
              <w:rPr>
                <w:rFonts w:asciiTheme="minorEastAsia" w:hAnsiTheme="minorEastAsia" w:cs="Times New Roman"/>
                <w:color w:val="C00000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 w14:paraId="28E9D681" w14:textId="77777777" w:rsidR="00A51DC1" w:rsidRPr="00AE3282" w:rsidRDefault="00A51DC1" w:rsidP="00A51DC1">
            <w:pPr>
              <w:widowControl/>
              <w:rPr>
                <w:rFonts w:asciiTheme="minorEastAsia" w:hAnsiTheme="minorEastAsia"/>
                <w:color w:val="C00000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DD6D89F" w14:textId="77777777" w:rsidR="00A51DC1" w:rsidRPr="00AE3282" w:rsidRDefault="00A51DC1" w:rsidP="00A51DC1">
            <w:pPr>
              <w:widowControl/>
              <w:rPr>
                <w:rFonts w:asciiTheme="minorEastAsia" w:hAnsiTheme="minorEastAsia"/>
                <w:color w:val="C00000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264129B9" w14:textId="77777777" w:rsidR="00A51DC1" w:rsidRPr="00AE3282" w:rsidRDefault="00A51DC1" w:rsidP="00A51DC1">
            <w:pPr>
              <w:widowControl/>
              <w:rPr>
                <w:rFonts w:asciiTheme="minorEastAsia" w:hAnsiTheme="minorEastAsia"/>
                <w:color w:val="C00000"/>
                <w:sz w:val="18"/>
                <w:szCs w:val="18"/>
              </w:rPr>
            </w:pPr>
          </w:p>
        </w:tc>
      </w:tr>
      <w:tr w:rsidR="00A51DC1" w:rsidRPr="005E60F9" w14:paraId="2F43CFAE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38C484C6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The number of affected lobes</w:t>
            </w:r>
          </w:p>
        </w:tc>
        <w:tc>
          <w:tcPr>
            <w:tcW w:w="1553" w:type="dxa"/>
            <w:vAlign w:val="center"/>
          </w:tcPr>
          <w:p w14:paraId="662682C2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4(3,5)</w:t>
            </w:r>
          </w:p>
        </w:tc>
        <w:tc>
          <w:tcPr>
            <w:tcW w:w="1951" w:type="dxa"/>
            <w:vAlign w:val="center"/>
          </w:tcPr>
          <w:p w14:paraId="6E733CB7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 (3,5)</w:t>
            </w:r>
          </w:p>
        </w:tc>
        <w:tc>
          <w:tcPr>
            <w:tcW w:w="2086" w:type="dxa"/>
            <w:vAlign w:val="center"/>
          </w:tcPr>
          <w:p w14:paraId="55ED3C6E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3(1,4)</w:t>
            </w:r>
          </w:p>
        </w:tc>
        <w:tc>
          <w:tcPr>
            <w:tcW w:w="930" w:type="dxa"/>
            <w:gridSpan w:val="2"/>
            <w:vAlign w:val="center"/>
          </w:tcPr>
          <w:p w14:paraId="09341CDC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＜0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.001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:rsidRPr="005E60F9" w14:paraId="131AA14D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5783230C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/>
                <w:sz w:val="18"/>
                <w:szCs w:val="18"/>
              </w:rPr>
              <w:t>Unilateral/Bilateral, n.</w:t>
            </w:r>
          </w:p>
        </w:tc>
        <w:tc>
          <w:tcPr>
            <w:tcW w:w="1553" w:type="dxa"/>
            <w:vAlign w:val="center"/>
          </w:tcPr>
          <w:p w14:paraId="5CE45F38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81/296</w:t>
            </w:r>
          </w:p>
        </w:tc>
        <w:tc>
          <w:tcPr>
            <w:tcW w:w="1951" w:type="dxa"/>
            <w:vAlign w:val="center"/>
          </w:tcPr>
          <w:p w14:paraId="4025DBB5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46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/2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086" w:type="dxa"/>
            <w:vAlign w:val="center"/>
          </w:tcPr>
          <w:p w14:paraId="076A8BF8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eastAsiaTheme="minorHAnsi" w:hint="eastAsia"/>
                <w:color w:val="000000" w:themeColor="text1"/>
                <w:sz w:val="18"/>
                <w:szCs w:val="18"/>
              </w:rPr>
              <w:t>35</w:t>
            </w:r>
            <w:r w:rsidRPr="005E60F9">
              <w:rPr>
                <w:rFonts w:eastAsiaTheme="minorHAnsi"/>
                <w:color w:val="000000" w:themeColor="text1"/>
                <w:sz w:val="18"/>
                <w:szCs w:val="18"/>
              </w:rPr>
              <w:t>/</w:t>
            </w:r>
            <w:r w:rsidRPr="005E60F9">
              <w:rPr>
                <w:rFonts w:eastAsiaTheme="minorHAnsi" w:hint="eastAsia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930" w:type="dxa"/>
            <w:gridSpan w:val="2"/>
            <w:vAlign w:val="center"/>
          </w:tcPr>
          <w:p w14:paraId="1D885B13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＜0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.001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:rsidRPr="005E60F9" w14:paraId="287750EC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7FAABFB1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/>
                <w:sz w:val="18"/>
                <w:szCs w:val="18"/>
              </w:rPr>
              <w:t>Involvement of lobes,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n (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1553" w:type="dxa"/>
            <w:vAlign w:val="center"/>
          </w:tcPr>
          <w:p w14:paraId="5488D665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51" w:type="dxa"/>
            <w:vAlign w:val="center"/>
          </w:tcPr>
          <w:p w14:paraId="2095CC84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14:paraId="2DD3A60B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vAlign w:val="center"/>
          </w:tcPr>
          <w:p w14:paraId="2B95AF6A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:rsidRPr="005E60F9" w14:paraId="4DE2DB2E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0468384B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Left upper lobe</w:t>
            </w:r>
          </w:p>
        </w:tc>
        <w:tc>
          <w:tcPr>
            <w:tcW w:w="1553" w:type="dxa"/>
            <w:vAlign w:val="center"/>
          </w:tcPr>
          <w:p w14:paraId="2D443E75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1</w:t>
            </w:r>
            <w:r w:rsidRPr="005E60F9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78</w:t>
            </w: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 (47.2)</w:t>
            </w:r>
          </w:p>
        </w:tc>
        <w:tc>
          <w:tcPr>
            <w:tcW w:w="1951" w:type="dxa"/>
            <w:vAlign w:val="center"/>
          </w:tcPr>
          <w:p w14:paraId="2E1CE499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141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50.5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086" w:type="dxa"/>
            <w:vAlign w:val="center"/>
          </w:tcPr>
          <w:p w14:paraId="257A901C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37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37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.8)</w:t>
            </w:r>
          </w:p>
        </w:tc>
        <w:tc>
          <w:tcPr>
            <w:tcW w:w="930" w:type="dxa"/>
            <w:gridSpan w:val="2"/>
            <w:vAlign w:val="center"/>
          </w:tcPr>
          <w:p w14:paraId="69F7436F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.029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:rsidRPr="005E60F9" w14:paraId="310FD79E" w14:textId="77777777" w:rsidTr="00A51DC1">
        <w:trPr>
          <w:trHeight w:val="48"/>
        </w:trPr>
        <w:tc>
          <w:tcPr>
            <w:tcW w:w="2691" w:type="dxa"/>
            <w:vAlign w:val="center"/>
          </w:tcPr>
          <w:p w14:paraId="12FF5618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Lingula</w:t>
            </w:r>
          </w:p>
        </w:tc>
        <w:tc>
          <w:tcPr>
            <w:tcW w:w="1553" w:type="dxa"/>
            <w:vAlign w:val="center"/>
          </w:tcPr>
          <w:p w14:paraId="68969D26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2</w:t>
            </w:r>
            <w:r w:rsidRPr="005E60F9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6</w:t>
            </w: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4(70.0)</w:t>
            </w:r>
          </w:p>
        </w:tc>
        <w:tc>
          <w:tcPr>
            <w:tcW w:w="1951" w:type="dxa"/>
            <w:vAlign w:val="center"/>
          </w:tcPr>
          <w:p w14:paraId="7517B11D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210(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5.3)</w:t>
            </w:r>
          </w:p>
        </w:tc>
        <w:tc>
          <w:tcPr>
            <w:tcW w:w="2086" w:type="dxa"/>
            <w:vAlign w:val="center"/>
          </w:tcPr>
          <w:p w14:paraId="28F29E79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54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55.1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30" w:type="dxa"/>
            <w:gridSpan w:val="2"/>
            <w:vAlign w:val="center"/>
          </w:tcPr>
          <w:p w14:paraId="7EB64206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＜0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.001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:rsidRPr="005E60F9" w14:paraId="59A381D1" w14:textId="77777777" w:rsidTr="00A51DC1">
        <w:trPr>
          <w:trHeight w:val="48"/>
        </w:trPr>
        <w:tc>
          <w:tcPr>
            <w:tcW w:w="2691" w:type="dxa"/>
            <w:vAlign w:val="center"/>
          </w:tcPr>
          <w:p w14:paraId="47CF908E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Left 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lower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lobe</w:t>
            </w:r>
          </w:p>
        </w:tc>
        <w:tc>
          <w:tcPr>
            <w:tcW w:w="1553" w:type="dxa"/>
            <w:vAlign w:val="center"/>
          </w:tcPr>
          <w:p w14:paraId="00E96E5B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244</w:t>
            </w: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 (64.7)</w:t>
            </w:r>
          </w:p>
        </w:tc>
        <w:tc>
          <w:tcPr>
            <w:tcW w:w="1951" w:type="dxa"/>
            <w:vAlign w:val="center"/>
          </w:tcPr>
          <w:p w14:paraId="163B5993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eastAsiaTheme="minorHAnsi" w:hint="eastAsia"/>
                <w:color w:val="000000" w:themeColor="text1"/>
                <w:sz w:val="18"/>
                <w:szCs w:val="18"/>
              </w:rPr>
              <w:t>190</w:t>
            </w:r>
            <w:r w:rsidRPr="005E60F9">
              <w:rPr>
                <w:rFonts w:eastAsiaTheme="minorHAnsi"/>
                <w:color w:val="000000" w:themeColor="text1"/>
                <w:sz w:val="18"/>
                <w:szCs w:val="18"/>
              </w:rPr>
              <w:t>(68.1)</w:t>
            </w:r>
          </w:p>
        </w:tc>
        <w:tc>
          <w:tcPr>
            <w:tcW w:w="2086" w:type="dxa"/>
            <w:vAlign w:val="center"/>
          </w:tcPr>
          <w:p w14:paraId="7DE81EF0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54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(55.1)</w:t>
            </w:r>
          </w:p>
        </w:tc>
        <w:tc>
          <w:tcPr>
            <w:tcW w:w="930" w:type="dxa"/>
            <w:gridSpan w:val="2"/>
            <w:vAlign w:val="center"/>
          </w:tcPr>
          <w:p w14:paraId="4CF7CDEB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＜0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21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:rsidRPr="005E60F9" w14:paraId="4D5DA66C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70B819C5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Right upper lobe</w:t>
            </w:r>
          </w:p>
        </w:tc>
        <w:tc>
          <w:tcPr>
            <w:tcW w:w="1553" w:type="dxa"/>
            <w:vAlign w:val="center"/>
          </w:tcPr>
          <w:p w14:paraId="61C19B84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2</w:t>
            </w:r>
            <w:r w:rsidRPr="005E60F9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22</w:t>
            </w: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 (58.9)</w:t>
            </w:r>
          </w:p>
        </w:tc>
        <w:tc>
          <w:tcPr>
            <w:tcW w:w="1951" w:type="dxa"/>
            <w:vAlign w:val="center"/>
          </w:tcPr>
          <w:p w14:paraId="5B780805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172(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61.6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086" w:type="dxa"/>
            <w:vAlign w:val="center"/>
          </w:tcPr>
          <w:p w14:paraId="26D88554" w14:textId="77777777" w:rsidR="00A51DC1" w:rsidRPr="005E60F9" w:rsidRDefault="00A51DC1" w:rsidP="00A51DC1">
            <w:pPr>
              <w:widowControl/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51.0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30" w:type="dxa"/>
            <w:gridSpan w:val="2"/>
            <w:vAlign w:val="center"/>
          </w:tcPr>
          <w:p w14:paraId="5B7FB55D" w14:textId="77777777" w:rsidR="00A51DC1" w:rsidRPr="005E60F9" w:rsidRDefault="00A51DC1" w:rsidP="00A51DC1">
            <w:pPr>
              <w:widowControl/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66</w:t>
            </w:r>
          </w:p>
        </w:tc>
      </w:tr>
      <w:tr w:rsidR="00A51DC1" w:rsidRPr="005E60F9" w14:paraId="2084B743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1CC65DD2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Right middle lobe</w:t>
            </w:r>
          </w:p>
        </w:tc>
        <w:tc>
          <w:tcPr>
            <w:tcW w:w="1553" w:type="dxa"/>
            <w:vAlign w:val="center"/>
          </w:tcPr>
          <w:p w14:paraId="0109F9F0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  <w:highlight w:val="yellow"/>
              </w:rPr>
            </w:pP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257 (6</w:t>
            </w:r>
            <w:r w:rsidRPr="005E60F9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8.2</w:t>
            </w: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51" w:type="dxa"/>
            <w:vAlign w:val="center"/>
          </w:tcPr>
          <w:p w14:paraId="76C62BF3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204(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3.1)</w:t>
            </w:r>
          </w:p>
        </w:tc>
        <w:tc>
          <w:tcPr>
            <w:tcW w:w="2086" w:type="dxa"/>
            <w:vAlign w:val="center"/>
          </w:tcPr>
          <w:p w14:paraId="2B90F939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53(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4.1)</w:t>
            </w:r>
          </w:p>
        </w:tc>
        <w:tc>
          <w:tcPr>
            <w:tcW w:w="930" w:type="dxa"/>
            <w:gridSpan w:val="2"/>
            <w:vAlign w:val="center"/>
          </w:tcPr>
          <w:p w14:paraId="73B5CCF5" w14:textId="77777777" w:rsidR="00A51DC1" w:rsidRPr="005E60F9" w:rsidRDefault="00A51DC1" w:rsidP="00A51DC1">
            <w:pPr>
              <w:widowControl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.001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:rsidRPr="005E60F9" w14:paraId="768044B2" w14:textId="77777777" w:rsidTr="00A51DC1">
        <w:trPr>
          <w:trHeight w:val="360"/>
        </w:trPr>
        <w:tc>
          <w:tcPr>
            <w:tcW w:w="2691" w:type="dxa"/>
            <w:vAlign w:val="center"/>
          </w:tcPr>
          <w:p w14:paraId="1E773A51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   Right 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lower</w:t>
            </w:r>
            <w:r>
              <w:rPr>
                <w:rFonts w:asciiTheme="minorEastAsia" w:hAnsiTheme="minorEastAsia" w:cs="Times New Roman"/>
                <w:sz w:val="18"/>
                <w:szCs w:val="18"/>
              </w:rPr>
              <w:t xml:space="preserve"> lobe</w:t>
            </w:r>
          </w:p>
        </w:tc>
        <w:tc>
          <w:tcPr>
            <w:tcW w:w="1553" w:type="dxa"/>
            <w:vAlign w:val="center"/>
          </w:tcPr>
          <w:p w14:paraId="5F04F902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2</w:t>
            </w:r>
            <w:r w:rsidRPr="005E60F9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56</w:t>
            </w:r>
            <w:r w:rsidRPr="005E60F9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 (67.9)</w:t>
            </w:r>
          </w:p>
        </w:tc>
        <w:tc>
          <w:tcPr>
            <w:tcW w:w="1951" w:type="dxa"/>
            <w:vAlign w:val="center"/>
          </w:tcPr>
          <w:p w14:paraId="5CD1BBC9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02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2.4)</w:t>
            </w:r>
          </w:p>
        </w:tc>
        <w:tc>
          <w:tcPr>
            <w:tcW w:w="2086" w:type="dxa"/>
            <w:vAlign w:val="center"/>
          </w:tcPr>
          <w:p w14:paraId="751DE3BC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54(</w:t>
            </w: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5.1)</w:t>
            </w:r>
          </w:p>
        </w:tc>
        <w:tc>
          <w:tcPr>
            <w:tcW w:w="930" w:type="dxa"/>
            <w:gridSpan w:val="2"/>
            <w:vAlign w:val="center"/>
          </w:tcPr>
          <w:p w14:paraId="16B69BB6" w14:textId="77777777" w:rsidR="00A51DC1" w:rsidRPr="005E60F9" w:rsidRDefault="00A51DC1" w:rsidP="00A51DC1">
            <w:pPr>
              <w:widowControl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5E60F9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.002</w:t>
            </w:r>
            <w:r w:rsidRPr="005E60F9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A51DC1" w14:paraId="5D5845CB" w14:textId="77777777" w:rsidTr="00A51DC1">
        <w:trPr>
          <w:trHeight w:val="360"/>
        </w:trPr>
        <w:tc>
          <w:tcPr>
            <w:tcW w:w="2691" w:type="dxa"/>
          </w:tcPr>
          <w:p w14:paraId="31D8479E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bCs/>
                <w:sz w:val="18"/>
                <w:szCs w:val="18"/>
              </w:rPr>
              <w:t>Length of hospital, d</w:t>
            </w:r>
          </w:p>
        </w:tc>
        <w:tc>
          <w:tcPr>
            <w:tcW w:w="1553" w:type="dxa"/>
          </w:tcPr>
          <w:p w14:paraId="5140420D" w14:textId="77777777" w:rsidR="00A51DC1" w:rsidRDefault="00A51DC1" w:rsidP="00A51DC1">
            <w:pPr>
              <w:widowControl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 (7,13)</w:t>
            </w:r>
          </w:p>
        </w:tc>
        <w:tc>
          <w:tcPr>
            <w:tcW w:w="1951" w:type="dxa"/>
          </w:tcPr>
          <w:p w14:paraId="2932DBC5" w14:textId="77777777" w:rsidR="00A51DC1" w:rsidRDefault="00A51DC1" w:rsidP="00A51DC1">
            <w:pPr>
              <w:widowControl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</w:t>
            </w:r>
            <w:r>
              <w:rPr>
                <w:rFonts w:eastAsiaTheme="minorHAnsi"/>
                <w:sz w:val="18"/>
                <w:szCs w:val="18"/>
              </w:rPr>
              <w:t>1 (8,14)</w:t>
            </w:r>
          </w:p>
        </w:tc>
        <w:tc>
          <w:tcPr>
            <w:tcW w:w="2086" w:type="dxa"/>
          </w:tcPr>
          <w:p w14:paraId="1F25CF63" w14:textId="77777777" w:rsidR="00A51DC1" w:rsidRDefault="00A51DC1" w:rsidP="00A51DC1">
            <w:pPr>
              <w:widowControl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</w:t>
            </w:r>
            <w:r>
              <w:rPr>
                <w:rFonts w:eastAsiaTheme="minorHAnsi"/>
                <w:sz w:val="18"/>
                <w:szCs w:val="18"/>
              </w:rPr>
              <w:t>1 (8,13)</w:t>
            </w:r>
          </w:p>
        </w:tc>
        <w:tc>
          <w:tcPr>
            <w:tcW w:w="930" w:type="dxa"/>
            <w:gridSpan w:val="2"/>
          </w:tcPr>
          <w:p w14:paraId="0891D2FF" w14:textId="77777777" w:rsidR="00A51DC1" w:rsidRDefault="00A51DC1" w:rsidP="00A51DC1">
            <w:pPr>
              <w:widowControl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</w:t>
            </w:r>
            <w:r>
              <w:rPr>
                <w:rFonts w:eastAsiaTheme="minorHAnsi"/>
                <w:sz w:val="18"/>
                <w:szCs w:val="18"/>
              </w:rPr>
              <w:t>.659</w:t>
            </w:r>
          </w:p>
        </w:tc>
      </w:tr>
      <w:tr w:rsidR="00A51DC1" w14:paraId="5A1B7ED7" w14:textId="77777777" w:rsidTr="00A51DC1">
        <w:trPr>
          <w:trHeight w:val="2138"/>
        </w:trPr>
        <w:tc>
          <w:tcPr>
            <w:tcW w:w="9211" w:type="dxa"/>
            <w:gridSpan w:val="6"/>
            <w:vAlign w:val="center"/>
          </w:tcPr>
          <w:p w14:paraId="1E7A6FB0" w14:textId="77777777" w:rsidR="00A51DC1" w:rsidRDefault="00A51DC1" w:rsidP="00A51DC1">
            <w:pPr>
              <w:pBdr>
                <w:top w:val="single" w:sz="12" w:space="1" w:color="auto"/>
              </w:pBd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ﬁ</w:t>
            </w:r>
            <w:r>
              <w:rPr>
                <w:rFonts w:asciiTheme="minorEastAsia" w:hAnsiTheme="minorEastAsia"/>
                <w:sz w:val="18"/>
                <w:szCs w:val="18"/>
              </w:rPr>
              <w:t>nition of abbreviations: BMI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body mass index; COPD, chronic obstructive pulmonary disease;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MRC </w:t>
            </w:r>
            <w:r>
              <w:rPr>
                <w:rFonts w:asciiTheme="minorEastAsia" w:hAnsiTheme="minorEastAsia"/>
                <w:sz w:val="18"/>
                <w:szCs w:val="18"/>
              </w:rPr>
              <w:t>modified British medical research council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;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WBC, white blood cell;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NEU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sz w:val="18"/>
                <w:szCs w:val="18"/>
              </w:rPr>
              <w:t>, neutrophil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percentage</w:t>
            </w:r>
            <w:r>
              <w:rPr>
                <w:rFonts w:asciiTheme="minorEastAsia" w:hAnsiTheme="minorEastAsia"/>
                <w:sz w:val="18"/>
                <w:szCs w:val="18"/>
              </w:rPr>
              <w:t>; CRP, C-reactive protein; PCT, procalcitonin; ESR, erythrocyte sedimentation rate; Fbg, fibrinogen; ALB, albumin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; </w:t>
            </w:r>
            <w:r>
              <w:rPr>
                <w:rFonts w:asciiTheme="minorEastAsia" w:hAnsiTheme="minorEastAsia"/>
                <w:sz w:val="18"/>
                <w:szCs w:val="18"/>
              </w:rPr>
              <w:t>PAB, prealbumin; A/G, Albumin/Globulin Ratio; PaO2, partial pressure of oxygen; PaCO2, partial pressure of carbon dioxide; Data are presented as median (IQR) for continuous variables and number (percentage) for categorized variables.</w:t>
            </w:r>
            <w:r>
              <w:rPr>
                <w:rFonts w:asciiTheme="minorEastAsia" w:hAnsiTheme="minorEastAsia" w:cs="PMingLiU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</w:rPr>
              <w:t>* p-value&lt;0.05</w:t>
            </w:r>
          </w:p>
        </w:tc>
      </w:tr>
    </w:tbl>
    <w:p w14:paraId="70B954CA" w14:textId="77777777" w:rsidR="00A51DC1" w:rsidRPr="00A51DC1" w:rsidRDefault="00A51DC1" w:rsidP="00A702EB">
      <w:pPr>
        <w:widowControl/>
        <w:tabs>
          <w:tab w:val="left" w:pos="42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14:paraId="69BAA680" w14:textId="0D9039E8" w:rsidR="008B6A40" w:rsidRDefault="008B6A40">
      <w:pPr>
        <w:jc w:val="left"/>
      </w:pPr>
    </w:p>
    <w:tbl>
      <w:tblPr>
        <w:tblStyle w:val="TableGrid"/>
        <w:tblW w:w="9182" w:type="dxa"/>
        <w:tblInd w:w="-423" w:type="dxa"/>
        <w:tblLayout w:type="fixed"/>
        <w:tblLook w:val="04A0" w:firstRow="1" w:lastRow="0" w:firstColumn="1" w:lastColumn="0" w:noHBand="0" w:noVBand="1"/>
      </w:tblPr>
      <w:tblGrid>
        <w:gridCol w:w="2642"/>
        <w:gridCol w:w="1800"/>
        <w:gridCol w:w="1782"/>
        <w:gridCol w:w="1840"/>
        <w:gridCol w:w="1076"/>
        <w:gridCol w:w="42"/>
      </w:tblGrid>
      <w:tr w:rsidR="00A51DC1" w14:paraId="600D4AE5" w14:textId="77777777" w:rsidTr="00A51DC1">
        <w:trPr>
          <w:gridAfter w:val="1"/>
          <w:wAfter w:w="42" w:type="dxa"/>
          <w:trHeight w:val="363"/>
        </w:trPr>
        <w:tc>
          <w:tcPr>
            <w:tcW w:w="9140" w:type="dxa"/>
            <w:gridSpan w:val="5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7126295A" w14:textId="77777777" w:rsidR="00A51DC1" w:rsidRDefault="00A51DC1" w:rsidP="00A51DC1">
            <w:pPr>
              <w:jc w:val="left"/>
              <w:rPr>
                <w:rFonts w:asciiTheme="minorEastAsia" w:hAnsiTheme="minorEastAsia"/>
                <w:i/>
                <w:iCs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Table2. Clinical characteristics according to the 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number</w:t>
            </w:r>
            <w:r>
              <w:rPr>
                <w:rFonts w:asciiTheme="minorEastAsia" w:hAnsiTheme="minorEastAsia"/>
                <w:b/>
                <w:bCs/>
                <w:sz w:val="18"/>
                <w:szCs w:val="18"/>
              </w:rPr>
              <w:t xml:space="preserve"> of 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positive </w:t>
            </w:r>
            <w:r>
              <w:rPr>
                <w:rFonts w:asciiTheme="minorEastAsia" w:hAnsiTheme="minorEastAsia"/>
                <w:b/>
                <w:bCs/>
                <w:sz w:val="18"/>
                <w:szCs w:val="18"/>
              </w:rPr>
              <w:t>STM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eastAsiaTheme="minorHAnsi" w:cs="Times New Roman"/>
                <w:b/>
                <w:color w:val="000000"/>
                <w:sz w:val="18"/>
                <w:szCs w:val="18"/>
              </w:rPr>
              <w:t>in NCFB patients</w:t>
            </w:r>
          </w:p>
        </w:tc>
      </w:tr>
      <w:tr w:rsidR="00A51DC1" w14:paraId="3200CED2" w14:textId="77777777" w:rsidTr="00A51DC1">
        <w:trPr>
          <w:trHeight w:val="850"/>
        </w:trPr>
        <w:tc>
          <w:tcPr>
            <w:tcW w:w="26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FF0DED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Variables</w:t>
            </w:r>
          </w:p>
          <w:p w14:paraId="6BC63C06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F9A6F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≥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2 </w:t>
            </w:r>
            <w:r>
              <w:rPr>
                <w:rFonts w:asciiTheme="minorEastAsia" w:hAnsiTheme="minorEastAsia"/>
                <w:sz w:val="18"/>
                <w:szCs w:val="18"/>
              </w:rPr>
              <w:t>STMs positive (n=137)</w:t>
            </w:r>
          </w:p>
        </w:tc>
        <w:tc>
          <w:tcPr>
            <w:tcW w:w="17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883F02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one STM positive (n=142)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E5F65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STM negative (n=98)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271295" w14:textId="77777777" w:rsidR="00A51DC1" w:rsidRDefault="00A51DC1" w:rsidP="00A51DC1">
            <w:pPr>
              <w:rPr>
                <w:rFonts w:asciiTheme="minorEastAsia" w:hAnsiTheme="minorEastAsia"/>
                <w:i/>
                <w:iCs/>
                <w:sz w:val="18"/>
                <w:szCs w:val="18"/>
              </w:rPr>
            </w:pPr>
            <w:r>
              <w:rPr>
                <w:rFonts w:asciiTheme="minorEastAsia" w:hAnsiTheme="minorEastAsia"/>
                <w:i/>
                <w:iCs/>
                <w:sz w:val="18"/>
                <w:szCs w:val="18"/>
              </w:rPr>
              <w:t>P Value</w:t>
            </w:r>
          </w:p>
        </w:tc>
      </w:tr>
      <w:tr w:rsidR="00A51DC1" w14:paraId="7AEF6E92" w14:textId="77777777" w:rsidTr="00A51DC1">
        <w:trPr>
          <w:trHeight w:val="210"/>
        </w:trPr>
        <w:tc>
          <w:tcPr>
            <w:tcW w:w="264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0B2F52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Demographic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s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233F3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3E214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D8FDFB5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861C0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1DC1" w14:paraId="6A92B28A" w14:textId="77777777" w:rsidTr="00A51DC1">
        <w:trPr>
          <w:trHeight w:val="21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D272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Age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sz w:val="18"/>
                <w:szCs w:val="18"/>
              </w:rPr>
              <w:t>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3F8B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</w:t>
            </w:r>
            <w:r>
              <w:rPr>
                <w:rFonts w:asciiTheme="minorEastAsia" w:hAnsiTheme="minorEastAsia"/>
                <w:sz w:val="18"/>
                <w:szCs w:val="18"/>
              </w:rPr>
              <w:t>2(55,69)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9B96C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62(54,68)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B3CE0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sz w:val="18"/>
                <w:szCs w:val="18"/>
              </w:rPr>
              <w:t>9(47,65)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32A5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0.015</w:t>
            </w:r>
            <w:r>
              <w:rPr>
                <w:rFonts w:asciiTheme="minorEastAsia" w:hAnsiTheme="minorEastAsia"/>
                <w:sz w:val="18"/>
                <w:szCs w:val="18"/>
                <w:vertAlign w:val="superscript"/>
              </w:rPr>
              <w:t>a</w:t>
            </w:r>
          </w:p>
        </w:tc>
      </w:tr>
      <w:tr w:rsidR="00A51DC1" w14:paraId="291C597B" w14:textId="77777777" w:rsidTr="00A51DC1">
        <w:trPr>
          <w:trHeight w:val="21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46BB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Sex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sz w:val="18"/>
                <w:szCs w:val="18"/>
              </w:rPr>
              <w:t>F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</w:rPr>
              <w:t>n (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2B4E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  <w:highlight w:val="yellow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</w:t>
            </w:r>
            <w:r>
              <w:rPr>
                <w:rFonts w:asciiTheme="minorEastAsia" w:hAnsiTheme="minorEastAsia"/>
                <w:sz w:val="18"/>
                <w:szCs w:val="18"/>
              </w:rPr>
              <w:t>8(56.9)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321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105(73.9)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E85A2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</w:t>
            </w:r>
            <w:r>
              <w:rPr>
                <w:rFonts w:asciiTheme="minorEastAsia" w:hAnsiTheme="minorEastAsia"/>
                <w:sz w:val="18"/>
                <w:szCs w:val="18"/>
              </w:rPr>
              <w:t>0(71.4)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534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  <w:highlight w:val="yellow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sz w:val="18"/>
                <w:szCs w:val="18"/>
              </w:rPr>
              <w:t>.006</w:t>
            </w:r>
            <w:r>
              <w:rPr>
                <w:rFonts w:asciiTheme="minorEastAsia" w:hAnsiTheme="minorEastAsia"/>
                <w:sz w:val="18"/>
                <w:szCs w:val="18"/>
                <w:vertAlign w:val="superscript"/>
              </w:rPr>
              <w:t>c</w:t>
            </w:r>
          </w:p>
        </w:tc>
      </w:tr>
      <w:tr w:rsidR="00A51DC1" w14:paraId="5B3FE125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8E3D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BMI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kg/cm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89B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0.0(18.1,23.6)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C76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2.8(20.2,25.5)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815D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2.5(19.8,24.5)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33D2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＜0</w:t>
            </w:r>
            <w:r>
              <w:rPr>
                <w:rFonts w:asciiTheme="minorEastAsia" w:hAnsiTheme="minorEastAsia"/>
                <w:sz w:val="18"/>
                <w:szCs w:val="18"/>
              </w:rPr>
              <w:t>.001</w:t>
            </w:r>
            <w:r>
              <w:rPr>
                <w:rFonts w:asciiTheme="minorEastAsia" w:hAnsiTheme="minorEastAsia"/>
                <w:sz w:val="18"/>
                <w:szCs w:val="18"/>
                <w:vertAlign w:val="superscript"/>
              </w:rPr>
              <w:t>a,c</w:t>
            </w:r>
          </w:p>
        </w:tc>
      </w:tr>
      <w:tr w:rsidR="00A51DC1" w14:paraId="014B5D00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2AD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Smoke status, n (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A715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6C6F0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ADE1F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82B8B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0.466</w:t>
            </w:r>
          </w:p>
        </w:tc>
      </w:tr>
      <w:tr w:rsidR="00A51DC1" w14:paraId="253E44F3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B72E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Never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368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08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78.8)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7420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122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85.9)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AC3E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</w:t>
            </w:r>
            <w:r>
              <w:rPr>
                <w:rFonts w:asciiTheme="minorEastAsia" w:hAnsiTheme="minorEastAsia"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sz w:val="18"/>
                <w:szCs w:val="18"/>
              </w:rPr>
              <w:t>80.6)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9E57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A51DC1" w14:paraId="11F1CB1D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7F3D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Past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28FF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9(13.9)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8EEA9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11(7.7)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8A8A1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0(10.2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9FD27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A51DC1" w14:paraId="4CDCB140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DA7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lastRenderedPageBreak/>
              <w:t xml:space="preserve">    Current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292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0(7.3)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C5EB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9(6.3)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A146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>
              <w:rPr>
                <w:rFonts w:asciiTheme="minorEastAsia" w:hAnsiTheme="minorEastAsia"/>
                <w:sz w:val="18"/>
                <w:szCs w:val="18"/>
              </w:rPr>
              <w:t>(9.2)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E8F4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5CC67CFD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8BF2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Etiology,</w:t>
            </w:r>
            <w:r>
              <w:t xml:space="preserve"> 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n (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8838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926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C4CE4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E87A5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0.225</w:t>
            </w:r>
          </w:p>
        </w:tc>
      </w:tr>
      <w:tr w:rsidR="00A51DC1" w14:paraId="1AB53B94" w14:textId="77777777" w:rsidTr="00A51DC1">
        <w:trPr>
          <w:trHeight w:val="266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CAA8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Idiopathic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C5EAE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67</w:t>
            </w:r>
            <w:r>
              <w:rPr>
                <w:rFonts w:asciiTheme="minorEastAsia" w:hAnsiTheme="minorEastAsia"/>
                <w:sz w:val="18"/>
                <w:szCs w:val="18"/>
              </w:rPr>
              <w:t>(48.9)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9164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88</w:t>
            </w:r>
            <w:r>
              <w:rPr>
                <w:rFonts w:asciiTheme="minorEastAsia" w:hAnsiTheme="minorEastAsia"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62.0</w:t>
            </w:r>
            <w:r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45D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9(</w:t>
            </w:r>
            <w:r>
              <w:rPr>
                <w:rFonts w:asciiTheme="minorEastAsia" w:hAnsiTheme="minorEastAsia"/>
                <w:sz w:val="18"/>
                <w:szCs w:val="18"/>
              </w:rPr>
              <w:t>60.2)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BE46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1DC1" w14:paraId="3FC9F717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51D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   Post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-</w:t>
            </w:r>
            <w:r>
              <w:rPr>
                <w:rFonts w:asciiTheme="minorEastAsia" w:hAnsiTheme="minorEastAsia"/>
                <w:sz w:val="18"/>
                <w:szCs w:val="18"/>
              </w:rPr>
              <w:t>infective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E897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24</w:t>
            </w:r>
            <w:r>
              <w:rPr>
                <w:rFonts w:asciiTheme="minorEastAsia" w:hAnsiTheme="minorEastAsia"/>
                <w:sz w:val="18"/>
                <w:szCs w:val="18"/>
              </w:rPr>
              <w:t>(17.5)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D034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23(16.2)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D139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15(15.3)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12DE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1DC1" w14:paraId="0E908A7F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0BD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Post-tuberculosis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12D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30(21.9)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C25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16(11.3)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DC2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13(13.3)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7565" w14:textId="77777777" w:rsidR="00A51DC1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</w:p>
        </w:tc>
      </w:tr>
      <w:tr w:rsidR="00A51DC1" w14:paraId="429BA540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E5B4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Others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13B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(11.7)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C225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15(10.6)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0D9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11(11.2)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42BA" w14:textId="77777777" w:rsidR="00A51DC1" w:rsidRDefault="00A51DC1" w:rsidP="00A51DC1">
            <w:pPr>
              <w:rPr>
                <w:rFonts w:asciiTheme="minorEastAsia" w:hAnsiTheme="minorEastAsia"/>
                <w:color w:val="C00000"/>
                <w:sz w:val="18"/>
                <w:szCs w:val="18"/>
              </w:rPr>
            </w:pPr>
          </w:p>
        </w:tc>
      </w:tr>
      <w:tr w:rsidR="00A51DC1" w14:paraId="3208004F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F4D4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Comorbidities</w:t>
            </w:r>
            <w:r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n (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3C1F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8E5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205A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C3E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762517E0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A18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Cerebrovascular disease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89AB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(4.4)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8513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7(4.9)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957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(1.0)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875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0.254</w:t>
            </w:r>
          </w:p>
        </w:tc>
      </w:tr>
      <w:tr w:rsidR="00A51DC1" w14:paraId="56DBBE08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1F593" w14:textId="77777777" w:rsidR="00A51DC1" w:rsidRDefault="00A51DC1" w:rsidP="00A51DC1">
            <w:pPr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Coronary heart disease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6ABF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(6.6)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13D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 (6.3)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27CB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(5.1)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7441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  <w:shd w:val="pct10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0.888</w:t>
            </w:r>
          </w:p>
        </w:tc>
      </w:tr>
      <w:tr w:rsidR="00A51DC1" w14:paraId="50DEE4BE" w14:textId="77777777" w:rsidTr="00A51DC1">
        <w:trPr>
          <w:trHeight w:val="223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220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460A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9(21.2)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A98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40(28.2)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BAB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1(21.4)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14E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.315</w:t>
            </w:r>
          </w:p>
        </w:tc>
      </w:tr>
      <w:tr w:rsidR="00A51DC1" w14:paraId="38C5D259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37F3" w14:textId="77777777" w:rsidR="00A51DC1" w:rsidRDefault="00A51DC1" w:rsidP="00A51DC1">
            <w:pPr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Diabetes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1207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5(10.9)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887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10(7.0)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B142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(8.2)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C44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500</w:t>
            </w:r>
          </w:p>
        </w:tc>
      </w:tr>
      <w:tr w:rsidR="00A51DC1" w14:paraId="4B2B34EF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366EB" w14:textId="77777777" w:rsidR="00A51DC1" w:rsidRDefault="00A51DC1" w:rsidP="00A51DC1">
            <w:pPr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COPD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FFCE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(5.8)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A78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2(1.4)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87A5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1(1.0)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8AC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0.039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A51DC1" w14:paraId="54094A47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8EA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Asthma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E16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  <w:r>
              <w:rPr>
                <w:rFonts w:asciiTheme="minorEastAsia" w:hAnsiTheme="minorEastAsia"/>
                <w:sz w:val="18"/>
                <w:szCs w:val="18"/>
              </w:rPr>
              <w:t>(6.6)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81259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9(6.3)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D4F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10(10.2)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C0D5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0.475</w:t>
            </w:r>
          </w:p>
        </w:tc>
      </w:tr>
      <w:tr w:rsidR="00A51DC1" w14:paraId="6B0E55B7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3670E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Clinical symptoms, n (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18"/>
                <w:szCs w:val="18"/>
              </w:rPr>
              <w:t>％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52EB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E303E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DADD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D97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1DC1" w14:paraId="4D99BE2C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4E5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Cough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9E31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37(100)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9774B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140(98.6)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249D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5(96.9)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7B5E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0.129</w:t>
            </w:r>
          </w:p>
        </w:tc>
      </w:tr>
      <w:tr w:rsidR="00A51DC1" w14:paraId="122E3681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8FB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Sputum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3A21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31(95.6)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D5BA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129(90.8)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25B6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6(87.8)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965AC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0.085</w:t>
            </w:r>
          </w:p>
        </w:tc>
      </w:tr>
      <w:tr w:rsidR="00A51DC1" w14:paraId="5986B20E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9D20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Fever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992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5(40.1)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E81A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38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26.8)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FEA5B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0(20.4)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EA25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.027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a,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</w:tr>
      <w:tr w:rsidR="00A51DC1" w14:paraId="13D010E7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A3B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MRC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960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66001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F6A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55C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＜0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a,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</w:tr>
      <w:tr w:rsidR="00A51DC1" w14:paraId="1C883363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3986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≤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87B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59(43.1)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86F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88(62.0)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ABD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65(66.3)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19F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29279E1C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0CD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&gt;2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96E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8(56.9)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807D9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54(38.0)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CC1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3(33.7)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ED03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A51DC1" w14:paraId="787D4787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96BD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Hemoptysis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BF95D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6(26.3)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A5D32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50(35.2)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1D07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40(40.8)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9BE3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.057</w:t>
            </w:r>
          </w:p>
        </w:tc>
      </w:tr>
      <w:tr w:rsidR="00A51DC1" w14:paraId="0E5624E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EDBE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Disease duration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>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7AD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(1,15)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B52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(0,15)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A007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 (0,12)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F14E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0.057</w:t>
            </w:r>
          </w:p>
        </w:tc>
      </w:tr>
      <w:tr w:rsidR="00A51DC1" w14:paraId="674BF7A5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9D1F35B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Laboratory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671AA3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19B2C95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90A49F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AC449B1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69230EFC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86867CE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WBC (×10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9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mL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−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863352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0FA376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A2BA93A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8081538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0.005</w:t>
            </w:r>
            <w:r>
              <w:rPr>
                <w:rFonts w:eastAsiaTheme="minorHAnsi" w:cs="Times New Roman" w:hint="eastAsia"/>
                <w:sz w:val="18"/>
                <w:szCs w:val="18"/>
                <w:vertAlign w:val="superscript"/>
              </w:rPr>
              <w:t>c</w:t>
            </w:r>
          </w:p>
        </w:tc>
      </w:tr>
      <w:tr w:rsidR="00A51DC1" w14:paraId="1B315281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102CD5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&lt;4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38B41E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10(7.3)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06B9AC6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17(12.0)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B1D8627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3(3.1)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6B0797B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32F1F57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E36EB24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4-10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BE79A79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101(73.7)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F1DD7FD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115(81.0)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6F4026A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83(84.7)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A0D7FF0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39E6CFDD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7621FC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A692D4B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27(19.0)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FFB6B98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10(7.0)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B5B556D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12(12.2)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9E8FAB5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265F32E5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6C13084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NEU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C6F32FD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103D120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A7AA1D3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D9EF665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&lt;0.001</w:t>
            </w:r>
            <w:r>
              <w:rPr>
                <w:rFonts w:eastAsiaTheme="minorHAnsi" w:cs="Times New Roman" w:hint="eastAsia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77784DE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D30497E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&lt;40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080397F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1(0.7)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22A84FE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8(5.6)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43CE587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4(4.1)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F3E6367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05D18ACE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D511E1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40-75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BFD02CC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98(71.5)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46111CC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122(85.9)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AF46FBE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82(83.7)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E6F7B14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04D14872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2C6C0D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DE03D2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38(27.7)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E96436E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12(8.5)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5A59307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12(12.2)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C0632A2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21C5EF1A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BD4FDD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CRP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mg/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 xml:space="preserve"> 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51B7620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98F930C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4092301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D90A991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503350AA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172809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&lt;8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0BC6AB6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54(39.4)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756AEFF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87(61.3)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3842F2D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63(64.3)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129036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7D469BC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BAA7CE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lastRenderedPageBreak/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6874A8B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83(69.6)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F43840B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55(38.7)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C2D9A1F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35(35.7)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C7E887A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2DF21211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8D29A2D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PCT, ng/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2718072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75975EC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E0DB6C6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F29B42D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</w:t>
            </w:r>
            <w:r>
              <w:rPr>
                <w:rFonts w:eastAsiaTheme="minorHAnsi"/>
                <w:sz w:val="18"/>
                <w:szCs w:val="18"/>
              </w:rPr>
              <w:t>.278</w:t>
            </w:r>
          </w:p>
        </w:tc>
      </w:tr>
      <w:tr w:rsidR="00A51DC1" w14:paraId="24A382D5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AABE96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&lt;0.5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026A681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129(94.2)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5CE8DA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139(97.9)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01C79E9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95(96.9)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F7DB55D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251F81CF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FDEFB3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   ≥0.5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8597FDF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8(5.8)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C8B5BA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3(2.1)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9475CF2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3(3.1)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1C59CDC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12C448A2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4C3AC8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ESR, mm/h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1BE981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7DCF35C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270DDD2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EFAB37B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&lt;0.001</w:t>
            </w:r>
            <w:r>
              <w:rPr>
                <w:rFonts w:eastAsiaTheme="minorHAnsi" w:cs="Times New Roman" w:hint="eastAsia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5EC49E1F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F23254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&lt;20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&lt;15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258DD25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48(35.0)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628A690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92(64.8)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08ABF26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70(71.4)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5D3F0AA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4BCB95A9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7F2E88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20/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CD0222A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89(65.0)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7BBA742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50(35.2)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50C6E82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28(28.6)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8F861C5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5E864080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C395F1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Fbg, g/L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001E85F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43C576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9F12066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2749BB5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&lt;0.001</w:t>
            </w:r>
            <w:r>
              <w:rPr>
                <w:rFonts w:eastAsiaTheme="minorHAnsi" w:cs="Times New Roman" w:hint="eastAsia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6C228E68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F654EDB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&lt;4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C8F1807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75(54.7)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89990AC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112(78.9)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64FDEF1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79(80.6)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1288FD3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7EC1AF86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4BE162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B65B9DB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62(45.3)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897C38D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21.2(21.1)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135CC84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19(19.4)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7F3CB0F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40A855EA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777A6E8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D-Dimer</w:t>
            </w: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>ng/</w:t>
            </w:r>
            <w:r>
              <w:rPr>
                <w:rFonts w:eastAsiaTheme="minorHAnsi"/>
                <w:bCs/>
                <w:color w:val="000000" w:themeColor="text1"/>
                <w:sz w:val="18"/>
                <w:szCs w:val="18"/>
              </w:rPr>
              <w:t>mL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44AFC9A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BC9967B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F9ED44E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B43BCA2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&lt;0.002</w:t>
            </w:r>
            <w:r>
              <w:rPr>
                <w:rFonts w:eastAsiaTheme="minorHAnsi" w:cs="Times New Roman" w:hint="eastAsia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2FE6469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4F4BB4A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 xml:space="preserve">    &lt;500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BC1D217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67(48.9)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5A5656B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97(68.3)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5308207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64(65.3)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0F91D4F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49683561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02E5E4E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bCs/>
                <w:color w:val="000000" w:themeColor="text1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DE4953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70(51.1)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53CAE9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45(31.7)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40230B8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34(34.7)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313CB3A" w14:textId="77777777" w:rsidR="00A51DC1" w:rsidRDefault="00A51DC1" w:rsidP="00A51DC1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A51DC1" w14:paraId="68E6E5AD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DD4A4C1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ALB,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g/</w:t>
            </w:r>
            <w:r>
              <w:rPr>
                <w:rFonts w:asciiTheme="minorEastAsia" w:hAnsiTheme="minorEastAsia"/>
                <w:sz w:val="18"/>
                <w:szCs w:val="18"/>
              </w:rPr>
              <w:t>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1C143C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37.6(34.4,39.5)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E51DD99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39.3(37.0,41.2)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5AEE1D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38.6(37.0,41.1)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19E159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&lt;0.001</w:t>
            </w:r>
            <w:r>
              <w:rPr>
                <w:rFonts w:eastAsiaTheme="minorHAnsi" w:hint="eastAsia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30679C31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D060F96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sz w:val="18"/>
                <w:szCs w:val="18"/>
              </w:rPr>
              <w:t>PAB, mg/dl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C90E35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15(10,21)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D6EE94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19(15,24)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2F762A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19(14,24)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790FDDC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&lt;0.001</w:t>
            </w:r>
            <w:r>
              <w:rPr>
                <w:rFonts w:eastAsiaTheme="minorHAnsi" w:hint="eastAsia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6FEF764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1DFD148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 xml:space="preserve"> 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GLB,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g/L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26C6397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2</w:t>
            </w:r>
            <w:r>
              <w:rPr>
                <w:rFonts w:eastAsiaTheme="minorHAnsi" w:cs="Times New Roman"/>
                <w:sz w:val="18"/>
                <w:szCs w:val="18"/>
              </w:rPr>
              <w:t>9.5(26.8,34.9)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33566AF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2</w:t>
            </w:r>
            <w:r>
              <w:rPr>
                <w:rFonts w:eastAsiaTheme="minorHAnsi" w:cs="Times New Roman"/>
                <w:sz w:val="18"/>
                <w:szCs w:val="18"/>
              </w:rPr>
              <w:t>8.3(25.8,31.3)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2B0FE59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2</w:t>
            </w:r>
            <w:r>
              <w:rPr>
                <w:rFonts w:eastAsiaTheme="minorHAnsi" w:cs="Times New Roman"/>
                <w:sz w:val="18"/>
                <w:szCs w:val="18"/>
              </w:rPr>
              <w:t>7.9(25.5,30.9)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B1A6DB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Times New Roman" w:hint="eastAsia"/>
                <w:sz w:val="18"/>
                <w:szCs w:val="18"/>
              </w:rPr>
              <w:t>0</w:t>
            </w:r>
            <w:r>
              <w:rPr>
                <w:rFonts w:eastAsiaTheme="minorHAnsi" w:cs="Times New Roman"/>
                <w:sz w:val="18"/>
                <w:szCs w:val="18"/>
              </w:rPr>
              <w:t>.004</w:t>
            </w:r>
            <w:r>
              <w:rPr>
                <w:rFonts w:eastAsiaTheme="minorHAnsi"/>
                <w:sz w:val="18"/>
                <w:szCs w:val="18"/>
                <w:vertAlign w:val="superscript"/>
              </w:rPr>
              <w:t>a,</w:t>
            </w:r>
            <w:r>
              <w:rPr>
                <w:rFonts w:eastAsiaTheme="minorHAnsi" w:hint="eastAsia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eastAsiaTheme="minorHAnsi"/>
                <w:sz w:val="18"/>
                <w:szCs w:val="18"/>
                <w:vertAlign w:val="superscript"/>
              </w:rPr>
              <w:t>c</w:t>
            </w:r>
          </w:p>
        </w:tc>
      </w:tr>
      <w:tr w:rsidR="00A51DC1" w14:paraId="1CAF3922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09913DA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/>
                <w:sz w:val="18"/>
                <w:szCs w:val="18"/>
              </w:rPr>
              <w:t>A/G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B9B637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1.3(1.0,1.5)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344B5B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1.4(1.2,1.5)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DFADD6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1.4(1.3,1.6)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C0CA8A9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&lt;0.001</w:t>
            </w:r>
            <w:r>
              <w:rPr>
                <w:rFonts w:eastAsiaTheme="minorHAnsi" w:hint="eastAsia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4C930323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92F89BF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Arterial blood gas analysis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FC4274B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324705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7F5A7D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635E4B0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18417AC0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EEC2F54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sz w:val="18"/>
                <w:szCs w:val="18"/>
              </w:rPr>
              <w:t xml:space="preserve">   </w:t>
            </w:r>
            <w:r>
              <w:rPr>
                <w:rFonts w:eastAsiaTheme="minorHAnsi"/>
                <w:sz w:val="18"/>
                <w:szCs w:val="18"/>
              </w:rPr>
              <w:t>Ph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5E08CA6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</w:t>
            </w:r>
            <w:r>
              <w:rPr>
                <w:rFonts w:eastAsiaTheme="minorHAnsi"/>
                <w:sz w:val="18"/>
                <w:szCs w:val="18"/>
              </w:rPr>
              <w:t>.43(7.41,7.45)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2807BB2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7</w:t>
            </w:r>
            <w:r>
              <w:rPr>
                <w:rFonts w:eastAsiaTheme="minorHAnsi"/>
                <w:sz w:val="18"/>
                <w:szCs w:val="18"/>
              </w:rPr>
              <w:t>.42(7.40,7.45)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61628C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7.42(7.41,7.44)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B26BD84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</w:t>
            </w:r>
            <w:r>
              <w:rPr>
                <w:rFonts w:eastAsiaTheme="minorHAnsi"/>
                <w:sz w:val="18"/>
                <w:szCs w:val="18"/>
              </w:rPr>
              <w:t>.550</w:t>
            </w:r>
          </w:p>
        </w:tc>
      </w:tr>
      <w:tr w:rsidR="00A51DC1" w14:paraId="32B5EBD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30ECCBA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sz w:val="18"/>
                <w:szCs w:val="18"/>
              </w:rPr>
              <w:t xml:space="preserve">   </w:t>
            </w:r>
            <w:r>
              <w:rPr>
                <w:rFonts w:eastAsiaTheme="minorHAnsi"/>
                <w:sz w:val="18"/>
                <w:szCs w:val="18"/>
              </w:rPr>
              <w:t>PaO2/FiO2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sz w:val="18"/>
                <w:szCs w:val="18"/>
              </w:rPr>
              <w:t>Ratio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9D0BF29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</w:t>
            </w:r>
            <w:r>
              <w:rPr>
                <w:rFonts w:eastAsiaTheme="minorHAnsi"/>
                <w:sz w:val="18"/>
                <w:szCs w:val="18"/>
              </w:rPr>
              <w:t>52</w:t>
            </w:r>
            <w:r>
              <w:rPr>
                <w:rFonts w:eastAsiaTheme="minorHAnsi" w:hint="eastAsia"/>
                <w:sz w:val="18"/>
                <w:szCs w:val="18"/>
              </w:rPr>
              <w:t>(</w:t>
            </w:r>
            <w:r>
              <w:rPr>
                <w:rFonts w:eastAsiaTheme="minorHAnsi"/>
                <w:sz w:val="18"/>
                <w:szCs w:val="18"/>
              </w:rPr>
              <w:t>311,399)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842353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</w:t>
            </w:r>
            <w:r>
              <w:rPr>
                <w:rFonts w:eastAsiaTheme="minorHAnsi"/>
                <w:sz w:val="18"/>
                <w:szCs w:val="18"/>
              </w:rPr>
              <w:t>67(325,419)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F00C7CB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</w:t>
            </w:r>
            <w:r>
              <w:rPr>
                <w:rFonts w:eastAsiaTheme="minorHAnsi"/>
                <w:sz w:val="18"/>
                <w:szCs w:val="18"/>
              </w:rPr>
              <w:t>64(329,430)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BFD626E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</w:t>
            </w:r>
            <w:r>
              <w:rPr>
                <w:rFonts w:eastAsiaTheme="minorHAnsi"/>
                <w:sz w:val="18"/>
                <w:szCs w:val="18"/>
              </w:rPr>
              <w:t>.134</w:t>
            </w:r>
          </w:p>
        </w:tc>
      </w:tr>
      <w:tr w:rsidR="00A51DC1" w14:paraId="68A33B27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8250401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sz w:val="18"/>
                <w:szCs w:val="18"/>
              </w:rPr>
              <w:t xml:space="preserve">   </w:t>
            </w:r>
            <w:r>
              <w:rPr>
                <w:rFonts w:eastAsiaTheme="minorHAnsi"/>
                <w:sz w:val="18"/>
                <w:szCs w:val="18"/>
              </w:rPr>
              <w:t>PaCO2, mmHg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F1741A1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</w:t>
            </w:r>
            <w:r>
              <w:rPr>
                <w:rFonts w:eastAsiaTheme="minorHAnsi"/>
                <w:sz w:val="18"/>
                <w:szCs w:val="18"/>
              </w:rPr>
              <w:t>3(40,47)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A3D77DC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</w:t>
            </w:r>
            <w:r>
              <w:rPr>
                <w:rFonts w:eastAsiaTheme="minorHAnsi"/>
                <w:sz w:val="18"/>
                <w:szCs w:val="18"/>
              </w:rPr>
              <w:t>2(39,47)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32BF98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42(39,45)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90FA7BF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</w:t>
            </w:r>
            <w:r>
              <w:rPr>
                <w:rFonts w:eastAsiaTheme="minorHAnsi"/>
                <w:sz w:val="18"/>
                <w:szCs w:val="18"/>
              </w:rPr>
              <w:t>.434</w:t>
            </w:r>
          </w:p>
        </w:tc>
      </w:tr>
      <w:tr w:rsidR="00A51DC1" w14:paraId="6286A41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9212F3E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Microbiology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91E42D3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8F688AB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4E5F72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547E770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A51DC1" w14:paraId="5EC3E2CF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2517EC9" w14:textId="77777777" w:rsidR="00A51DC1" w:rsidRDefault="00A51DC1" w:rsidP="00A51DC1">
            <w:pPr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Organism identified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B79D7F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3(38.7)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C5EC445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38(26.8)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A9C650F" w14:textId="77777777" w:rsidR="00A51DC1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4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eastAsiaTheme="minorHAnsi"/>
                <w:color w:val="000000" w:themeColor="text1"/>
                <w:sz w:val="18"/>
                <w:szCs w:val="18"/>
              </w:rPr>
              <w:t>24.5)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CDDA9B1" w14:textId="77777777" w:rsidR="00A51DC1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&lt;0.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</w:rPr>
              <w:t>031</w:t>
            </w:r>
            <w:r>
              <w:rPr>
                <w:rFonts w:eastAsiaTheme="minorHAnsi" w:hint="eastAsia"/>
                <w:color w:val="000000" w:themeColor="text1"/>
                <w:sz w:val="18"/>
                <w:szCs w:val="18"/>
                <w:vertAlign w:val="superscript"/>
              </w:rPr>
              <w:t>a, c</w:t>
            </w:r>
          </w:p>
        </w:tc>
      </w:tr>
      <w:tr w:rsidR="00A51DC1" w14:paraId="455208D5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BE1149D" w14:textId="77777777" w:rsidR="00A51DC1" w:rsidRDefault="00A51DC1" w:rsidP="00A51DC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Cs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/>
                <w:bCs/>
                <w:sz w:val="18"/>
                <w:szCs w:val="18"/>
              </w:rPr>
              <w:t>Pseudomonas aeruginosa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4E096B7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</w:t>
            </w:r>
            <w:r>
              <w:rPr>
                <w:rFonts w:eastAsiaTheme="minorHAnsi"/>
                <w:sz w:val="18"/>
                <w:szCs w:val="18"/>
              </w:rPr>
              <w:t>1(22.6)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702AF7D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25(17.6)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D13336A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</w:t>
            </w:r>
            <w:r>
              <w:rPr>
                <w:rFonts w:eastAsiaTheme="minorHAnsi"/>
                <w:sz w:val="18"/>
                <w:szCs w:val="18"/>
              </w:rPr>
              <w:t>3(13.3)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4A83DA8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</w:t>
            </w:r>
            <w:r>
              <w:rPr>
                <w:rFonts w:eastAsiaTheme="minorHAnsi"/>
                <w:sz w:val="18"/>
                <w:szCs w:val="18"/>
              </w:rPr>
              <w:t>.181</w:t>
            </w:r>
          </w:p>
        </w:tc>
      </w:tr>
      <w:tr w:rsidR="00A51DC1" w14:paraId="4D5ED48D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729B30F" w14:textId="77777777" w:rsidR="00A51DC1" w:rsidRDefault="00A51DC1" w:rsidP="00A51DC1">
            <w:pPr>
              <w:rPr>
                <w:rFonts w:asciiTheme="minorEastAsia" w:hAnsi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/>
                <w:bCs/>
                <w:sz w:val="18"/>
                <w:szCs w:val="18"/>
              </w:rPr>
              <w:t xml:space="preserve">    Others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5C744EE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22(16.1)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8AC2951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13(9.2)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FB9CD8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11(11.2)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60DE033" w14:textId="77777777" w:rsidR="00A51DC1" w:rsidRDefault="00A51DC1" w:rsidP="00A51DC1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0.200</w:t>
            </w:r>
          </w:p>
        </w:tc>
      </w:tr>
      <w:tr w:rsidR="00A51DC1" w14:paraId="304414F4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FEC3" w14:textId="77777777" w:rsidR="00A51DC1" w:rsidRDefault="00A51DC1" w:rsidP="00A51DC1">
            <w:pPr>
              <w:rPr>
                <w:rFonts w:asciiTheme="minorEastAsia" w:hAnsiTheme="minorEastAsi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18"/>
                <w:szCs w:val="18"/>
              </w:rPr>
              <w:t>Radiological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5B0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DF8DF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1762D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F7D3B" w14:textId="77777777" w:rsidR="00A51DC1" w:rsidRDefault="00A51DC1" w:rsidP="00A51DC1">
            <w:pPr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A51DC1" w:rsidRPr="00867333" w14:paraId="036F399F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AA49" w14:textId="77777777" w:rsidR="00A51DC1" w:rsidRPr="00867333" w:rsidRDefault="00A51DC1" w:rsidP="00A51DC1">
            <w:pPr>
              <w:rPr>
                <w:rFonts w:asciiTheme="minorEastAsia" w:hAnsiTheme="minorEastAsia" w:cs="Times New Roman"/>
                <w:b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The number of affected lobes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57D99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4(4,5)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3093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4(3,5)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430A7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3(1,4)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2175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0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.001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</w:rPr>
              <w:t>a. b</w:t>
            </w: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  <w:vertAlign w:val="superscript"/>
              </w:rPr>
              <w:t>,</w:t>
            </w:r>
          </w:p>
        </w:tc>
      </w:tr>
      <w:tr w:rsidR="00A51DC1" w:rsidRPr="00867333" w14:paraId="52ECC1F8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35C1" w14:textId="77777777" w:rsidR="00A51DC1" w:rsidRPr="00867333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Unilateral/Bilateral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51D05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19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/118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71A30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27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/115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48752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35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/63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0D22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0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.001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</w:rPr>
              <w:t>a.</w:t>
            </w: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A51DC1" w:rsidRPr="00867333" w14:paraId="3520BEFD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A2128" w14:textId="77777777" w:rsidR="00A51DC1" w:rsidRPr="00867333" w:rsidRDefault="00A51DC1" w:rsidP="00A51DC1">
            <w:pPr>
              <w:rPr>
                <w:rFonts w:asciiTheme="minorEastAsia" w:hAnsiTheme="minorEastAsia"/>
                <w:bCs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Involvement of lobes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6E21C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1933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C88E1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E0ED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</w:p>
        </w:tc>
      </w:tr>
      <w:tr w:rsidR="00A51DC1" w:rsidRPr="00867333" w14:paraId="71CD531F" w14:textId="77777777" w:rsidTr="00A51DC1">
        <w:trPr>
          <w:trHeight w:val="196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C70D" w14:textId="77777777" w:rsidR="00A51DC1" w:rsidRPr="00867333" w:rsidRDefault="00A51DC1" w:rsidP="00A51DC1">
            <w:pPr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 xml:space="preserve">    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Left upper lobe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02114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75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54.7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D090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66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(46.5)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E50D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37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37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.8)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FB2B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0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.0</w:t>
            </w: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36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A51DC1" w:rsidRPr="00867333" w14:paraId="0410F441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B66F" w14:textId="77777777" w:rsidR="00A51DC1" w:rsidRPr="00867333" w:rsidRDefault="00A51DC1" w:rsidP="00A51DC1">
            <w:pPr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 xml:space="preserve">    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Lingula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5A8FF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08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78.8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3566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102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(71.8)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6013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54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55.1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8075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＜0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.001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a,b</w:t>
            </w:r>
          </w:p>
        </w:tc>
      </w:tr>
      <w:tr w:rsidR="00A51DC1" w:rsidRPr="00867333" w14:paraId="697807C1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71CBC" w14:textId="77777777" w:rsidR="00A51DC1" w:rsidRPr="00867333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 xml:space="preserve">    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Left </w:t>
            </w: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lower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 lobe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617D7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93(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67.9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D47C7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97(68.3)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91BC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54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(55.1)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971D" w14:textId="77777777" w:rsidR="00A51DC1" w:rsidRPr="00867333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cs="Times New Roman" w:hint="eastAsia"/>
                <w:color w:val="000000" w:themeColor="text1"/>
                <w:sz w:val="18"/>
                <w:szCs w:val="18"/>
              </w:rPr>
              <w:t>0.068</w:t>
            </w:r>
          </w:p>
        </w:tc>
      </w:tr>
      <w:tr w:rsidR="00A51DC1" w:rsidRPr="00867333" w14:paraId="67360B1C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573F" w14:textId="77777777" w:rsidR="00A51DC1" w:rsidRPr="00867333" w:rsidRDefault="00A51DC1" w:rsidP="00A51DC1">
            <w:pPr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 xml:space="preserve">    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Right upper lobe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E773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87(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6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3.5)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CFF45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85(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9.9)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C165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50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51.0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D3CE5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152</w:t>
            </w:r>
          </w:p>
        </w:tc>
      </w:tr>
      <w:tr w:rsidR="00A51DC1" w:rsidRPr="00867333" w14:paraId="72161453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1CFF" w14:textId="77777777" w:rsidR="00A51DC1" w:rsidRPr="00867333" w:rsidRDefault="00A51DC1" w:rsidP="00A51DC1">
            <w:pPr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lastRenderedPageBreak/>
              <w:t xml:space="preserve">    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>Right middle lobe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24BA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101 (73.7)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AEFD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103 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2.5)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4FB53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53(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4.1)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69B5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.002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a, b</w:t>
            </w:r>
          </w:p>
        </w:tc>
      </w:tr>
      <w:tr w:rsidR="00A51DC1" w:rsidRPr="00867333" w14:paraId="7658673E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6B09B" w14:textId="77777777" w:rsidR="00A51DC1" w:rsidRPr="00867333" w:rsidRDefault="00A51DC1" w:rsidP="00A51DC1">
            <w:pPr>
              <w:rPr>
                <w:rFonts w:asciiTheme="minorEastAsia" w:hAnsiTheme="minorEastAsia"/>
                <w:b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 xml:space="preserve">    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Right </w:t>
            </w:r>
            <w:r w:rsidRPr="00867333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lower</w:t>
            </w:r>
            <w:r w:rsidRPr="00867333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  <w:t xml:space="preserve"> lobe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21F47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106(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7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7.4)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88A9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96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 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67.6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9921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54(</w:t>
            </w: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5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5.1)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069D1" w14:textId="77777777" w:rsidR="00A51DC1" w:rsidRPr="00867333" w:rsidRDefault="00A51DC1" w:rsidP="00A51DC1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.001</w:t>
            </w:r>
            <w:r w:rsidRPr="00867333">
              <w:rPr>
                <w:rFonts w:asciiTheme="minorEastAsia" w:hAnsiTheme="minorEastAsia"/>
                <w:color w:val="000000" w:themeColor="text1"/>
                <w:sz w:val="18"/>
                <w:szCs w:val="18"/>
                <w:vertAlign w:val="superscript"/>
              </w:rPr>
              <w:t>a, b</w:t>
            </w:r>
          </w:p>
        </w:tc>
      </w:tr>
      <w:tr w:rsidR="00A51DC1" w:rsidRPr="00867333" w14:paraId="6B790875" w14:textId="77777777" w:rsidTr="00A51DC1">
        <w:trPr>
          <w:trHeight w:val="36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9A14" w14:textId="77777777" w:rsidR="00A51DC1" w:rsidRPr="00867333" w:rsidRDefault="00A51DC1" w:rsidP="00A51DC1">
            <w:pPr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867333"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  <w:t>Length of hospital, 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CC21D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1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1(9,14)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FAC00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1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1(8,13)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5132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1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1(8,13)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B2CB" w14:textId="77777777" w:rsidR="00A51DC1" w:rsidRPr="00867333" w:rsidRDefault="00A51DC1" w:rsidP="00A51DC1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867333">
              <w:rPr>
                <w:rFonts w:eastAsiaTheme="minorHAnsi" w:hint="eastAsia"/>
                <w:color w:val="000000" w:themeColor="text1"/>
                <w:sz w:val="18"/>
                <w:szCs w:val="18"/>
              </w:rPr>
              <w:t>0</w:t>
            </w:r>
            <w:r w:rsidRPr="00867333">
              <w:rPr>
                <w:rFonts w:eastAsiaTheme="minorHAnsi"/>
                <w:color w:val="000000" w:themeColor="text1"/>
                <w:sz w:val="18"/>
                <w:szCs w:val="18"/>
              </w:rPr>
              <w:t>.348</w:t>
            </w:r>
          </w:p>
        </w:tc>
      </w:tr>
      <w:tr w:rsidR="00A51DC1" w14:paraId="3256DC97" w14:textId="77777777" w:rsidTr="00A51DC1">
        <w:trPr>
          <w:gridAfter w:val="1"/>
          <w:wAfter w:w="42" w:type="dxa"/>
          <w:trHeight w:val="2527"/>
        </w:trPr>
        <w:tc>
          <w:tcPr>
            <w:tcW w:w="914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46743B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ﬁ</w:t>
            </w:r>
            <w:r>
              <w:rPr>
                <w:rFonts w:asciiTheme="minorEastAsia" w:hAnsiTheme="minorEastAsia"/>
                <w:sz w:val="18"/>
                <w:szCs w:val="18"/>
              </w:rPr>
              <w:t>nition of abbreviations: BMI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body mass index; COPD, chronic obstructive pulmonary disease; 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 xml:space="preserve">MRC </w:t>
            </w:r>
            <w:r>
              <w:rPr>
                <w:rFonts w:asciiTheme="minorEastAsia" w:hAnsiTheme="minorEastAsia"/>
                <w:sz w:val="18"/>
                <w:szCs w:val="18"/>
              </w:rPr>
              <w:t>modified British medical research council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;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WBC, white blood cell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;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NEU％, neutrophil percentage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;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CRP, C-reactive protein; PCT, procalcitonin; ESR, erythrocyte sedimentation rate; Fbg, fibrinogen; ALB, albumin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; </w:t>
            </w:r>
            <w:r>
              <w:rPr>
                <w:rFonts w:asciiTheme="minorEastAsia" w:hAnsiTheme="minorEastAsia"/>
                <w:sz w:val="18"/>
                <w:szCs w:val="18"/>
              </w:rPr>
              <w:t>PAB, prealbumin; A/G, Albumin/Globulin Ratio; PaO2, partial pressure of oxygen; PaCO2, partial pressure of carbon dioxide;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</w:rPr>
              <w:t>Data are presented as median (IQR) for continuous variables and number (percentage) for categorized variables.</w:t>
            </w:r>
            <w:r>
              <w:rPr>
                <w:rFonts w:asciiTheme="minorEastAsia" w:hAnsiTheme="minorEastAsia" w:cs="PMingLiU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</w:rPr>
              <w:t>p-value&lt;0.05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  <w:p w14:paraId="32E5BB80" w14:textId="77777777" w:rsidR="00A51DC1" w:rsidRDefault="00A51DC1" w:rsidP="00A51DC1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a 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≥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STMs positive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vs </w:t>
            </w:r>
            <w:r>
              <w:rPr>
                <w:rFonts w:asciiTheme="minorEastAsia" w:hAnsiTheme="minorEastAsia"/>
                <w:sz w:val="18"/>
                <w:szCs w:val="18"/>
              </w:rPr>
              <w:t>STM negative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, b </w:t>
            </w:r>
            <w:r>
              <w:rPr>
                <w:rFonts w:asciiTheme="minorEastAsia" w:hAnsiTheme="minorEastAsia"/>
                <w:sz w:val="18"/>
                <w:szCs w:val="18"/>
              </w:rPr>
              <w:t>one STM positive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vs </w:t>
            </w:r>
            <w:r>
              <w:rPr>
                <w:rFonts w:asciiTheme="minorEastAsia" w:hAnsiTheme="minorEastAsia"/>
                <w:sz w:val="18"/>
                <w:szCs w:val="18"/>
              </w:rPr>
              <w:t>STM negative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, c </w:t>
            </w:r>
            <w:r>
              <w:rPr>
                <w:rFonts w:asciiTheme="minorEastAsia" w:hAnsiTheme="minorEastAsia"/>
                <w:sz w:val="18"/>
                <w:szCs w:val="18"/>
              </w:rPr>
              <w:t>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STMs positive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vs </w:t>
            </w:r>
            <w:r>
              <w:rPr>
                <w:rFonts w:asciiTheme="minorEastAsia" w:hAnsiTheme="minorEastAsia"/>
                <w:sz w:val="18"/>
                <w:szCs w:val="18"/>
              </w:rPr>
              <w:t>one STM positive</w:t>
            </w:r>
          </w:p>
        </w:tc>
      </w:tr>
    </w:tbl>
    <w:p w14:paraId="0BE6A149" w14:textId="354B5AE5" w:rsidR="00475702" w:rsidRPr="00475702" w:rsidRDefault="00475702" w:rsidP="00524834">
      <w:pPr>
        <w:jc w:val="left"/>
        <w:rPr>
          <w:rFonts w:ascii="Times New Roman" w:hAnsi="Times New Roman" w:cs="Times New Roman"/>
          <w:noProof/>
          <w:sz w:val="18"/>
          <w:szCs w:val="18"/>
        </w:rPr>
      </w:pPr>
    </w:p>
    <w:sectPr w:rsidR="00475702" w:rsidRPr="00475702" w:rsidSect="0010435F">
      <w:footerReference w:type="even" r:id="rId8"/>
      <w:footerReference w:type="default" r:id="rId9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D275A" w14:textId="77777777" w:rsidR="00CE71B7" w:rsidRDefault="00CE71B7" w:rsidP="00555590">
      <w:r>
        <w:separator/>
      </w:r>
    </w:p>
  </w:endnote>
  <w:endnote w:type="continuationSeparator" w:id="0">
    <w:p w14:paraId="5C138724" w14:textId="77777777" w:rsidR="00CE71B7" w:rsidRDefault="00CE71B7" w:rsidP="0055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C1CDB" w14:textId="77777777" w:rsidR="00114EA2" w:rsidRDefault="00114EA2" w:rsidP="00114E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9C1CDD" w14:textId="77777777" w:rsidR="00114EA2" w:rsidRDefault="00114EA2" w:rsidP="005555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B6C6E" w14:textId="77777777" w:rsidR="00114EA2" w:rsidRDefault="00114EA2" w:rsidP="00114EA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7561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13A6AAF" w14:textId="77777777" w:rsidR="00114EA2" w:rsidRDefault="00114EA2" w:rsidP="005555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4F6D9" w14:textId="77777777" w:rsidR="00CE71B7" w:rsidRDefault="00CE71B7" w:rsidP="00555590">
      <w:r>
        <w:separator/>
      </w:r>
    </w:p>
  </w:footnote>
  <w:footnote w:type="continuationSeparator" w:id="0">
    <w:p w14:paraId="30AB520D" w14:textId="77777777" w:rsidR="00CE71B7" w:rsidRDefault="00CE71B7" w:rsidP="00555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1B10B"/>
    <w:multiLevelType w:val="singleLevel"/>
    <w:tmpl w:val="10AE4480"/>
    <w:lvl w:ilvl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  <w:color w:val="000000" w:themeColor="text1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DengXi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9rppvfaaettnee2f5p2fvm09xfv0se0frd&quot;&gt;My EndNote Library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6B6FC4"/>
    <w:rsid w:val="00006B42"/>
    <w:rsid w:val="00010A40"/>
    <w:rsid w:val="000111D5"/>
    <w:rsid w:val="00011753"/>
    <w:rsid w:val="00014228"/>
    <w:rsid w:val="00014FAF"/>
    <w:rsid w:val="000215B1"/>
    <w:rsid w:val="00021628"/>
    <w:rsid w:val="00022BCB"/>
    <w:rsid w:val="00026ADE"/>
    <w:rsid w:val="000323E7"/>
    <w:rsid w:val="00032B03"/>
    <w:rsid w:val="0003372D"/>
    <w:rsid w:val="00037BAF"/>
    <w:rsid w:val="000422A1"/>
    <w:rsid w:val="00051556"/>
    <w:rsid w:val="00054277"/>
    <w:rsid w:val="00057C5D"/>
    <w:rsid w:val="00062BF4"/>
    <w:rsid w:val="00070DD2"/>
    <w:rsid w:val="00071BA7"/>
    <w:rsid w:val="0007374F"/>
    <w:rsid w:val="0007450D"/>
    <w:rsid w:val="000769F5"/>
    <w:rsid w:val="00076A22"/>
    <w:rsid w:val="0008182C"/>
    <w:rsid w:val="00084F4B"/>
    <w:rsid w:val="00092712"/>
    <w:rsid w:val="000A2485"/>
    <w:rsid w:val="000A50C5"/>
    <w:rsid w:val="000A5347"/>
    <w:rsid w:val="000B0A00"/>
    <w:rsid w:val="000B3813"/>
    <w:rsid w:val="000B781D"/>
    <w:rsid w:val="000C0A88"/>
    <w:rsid w:val="000C23B1"/>
    <w:rsid w:val="000C3094"/>
    <w:rsid w:val="000C3179"/>
    <w:rsid w:val="000C4315"/>
    <w:rsid w:val="000D05A5"/>
    <w:rsid w:val="000D1407"/>
    <w:rsid w:val="000D265D"/>
    <w:rsid w:val="000D4134"/>
    <w:rsid w:val="000D4378"/>
    <w:rsid w:val="000D60E5"/>
    <w:rsid w:val="000E068F"/>
    <w:rsid w:val="000E4756"/>
    <w:rsid w:val="000E5BE1"/>
    <w:rsid w:val="000F268F"/>
    <w:rsid w:val="000F35C3"/>
    <w:rsid w:val="000F3E1A"/>
    <w:rsid w:val="000F5329"/>
    <w:rsid w:val="000F53E0"/>
    <w:rsid w:val="000F5FF0"/>
    <w:rsid w:val="000F6522"/>
    <w:rsid w:val="001017EA"/>
    <w:rsid w:val="001039F1"/>
    <w:rsid w:val="0010435F"/>
    <w:rsid w:val="0010780F"/>
    <w:rsid w:val="00114D6B"/>
    <w:rsid w:val="00114EA2"/>
    <w:rsid w:val="00117135"/>
    <w:rsid w:val="00123F3E"/>
    <w:rsid w:val="0013461D"/>
    <w:rsid w:val="00134748"/>
    <w:rsid w:val="001404E7"/>
    <w:rsid w:val="00141BB8"/>
    <w:rsid w:val="00141F99"/>
    <w:rsid w:val="001423E6"/>
    <w:rsid w:val="00147525"/>
    <w:rsid w:val="001477A5"/>
    <w:rsid w:val="001514D9"/>
    <w:rsid w:val="001533C7"/>
    <w:rsid w:val="00180F75"/>
    <w:rsid w:val="00183A15"/>
    <w:rsid w:val="001852EB"/>
    <w:rsid w:val="00196F8F"/>
    <w:rsid w:val="0019787F"/>
    <w:rsid w:val="001A3C82"/>
    <w:rsid w:val="001B1672"/>
    <w:rsid w:val="001B3BF9"/>
    <w:rsid w:val="001C5645"/>
    <w:rsid w:val="001C7BBF"/>
    <w:rsid w:val="001D4477"/>
    <w:rsid w:val="001E38BB"/>
    <w:rsid w:val="001E3EEA"/>
    <w:rsid w:val="001E7624"/>
    <w:rsid w:val="001F1F33"/>
    <w:rsid w:val="001F6551"/>
    <w:rsid w:val="001F694D"/>
    <w:rsid w:val="002006CD"/>
    <w:rsid w:val="0020282A"/>
    <w:rsid w:val="0020634B"/>
    <w:rsid w:val="00206F7B"/>
    <w:rsid w:val="002136E8"/>
    <w:rsid w:val="002149CD"/>
    <w:rsid w:val="0021708A"/>
    <w:rsid w:val="00224AB5"/>
    <w:rsid w:val="002371A2"/>
    <w:rsid w:val="00242543"/>
    <w:rsid w:val="00242F19"/>
    <w:rsid w:val="002443BB"/>
    <w:rsid w:val="00244EF3"/>
    <w:rsid w:val="0024502C"/>
    <w:rsid w:val="002458FD"/>
    <w:rsid w:val="00254AAB"/>
    <w:rsid w:val="00255E8A"/>
    <w:rsid w:val="00256423"/>
    <w:rsid w:val="00256712"/>
    <w:rsid w:val="002612A4"/>
    <w:rsid w:val="00262F82"/>
    <w:rsid w:val="00270B33"/>
    <w:rsid w:val="002759AF"/>
    <w:rsid w:val="00282A0A"/>
    <w:rsid w:val="00287BB5"/>
    <w:rsid w:val="002974D0"/>
    <w:rsid w:val="002A0C16"/>
    <w:rsid w:val="002A6C47"/>
    <w:rsid w:val="002A7A90"/>
    <w:rsid w:val="002B0478"/>
    <w:rsid w:val="002C1DC4"/>
    <w:rsid w:val="002C25A8"/>
    <w:rsid w:val="002C3A44"/>
    <w:rsid w:val="002C511F"/>
    <w:rsid w:val="002C6459"/>
    <w:rsid w:val="002D0739"/>
    <w:rsid w:val="002D2ED1"/>
    <w:rsid w:val="002D3A45"/>
    <w:rsid w:val="002D446D"/>
    <w:rsid w:val="002D53B8"/>
    <w:rsid w:val="002D5611"/>
    <w:rsid w:val="002D5AFE"/>
    <w:rsid w:val="002D788E"/>
    <w:rsid w:val="002E1742"/>
    <w:rsid w:val="002E1EDA"/>
    <w:rsid w:val="002E28F1"/>
    <w:rsid w:val="002E4ED1"/>
    <w:rsid w:val="002E5988"/>
    <w:rsid w:val="002E5BD4"/>
    <w:rsid w:val="002F09BA"/>
    <w:rsid w:val="002F0B7B"/>
    <w:rsid w:val="002F0DF0"/>
    <w:rsid w:val="002F18AD"/>
    <w:rsid w:val="002F2645"/>
    <w:rsid w:val="002F28E3"/>
    <w:rsid w:val="002F3D99"/>
    <w:rsid w:val="002F5475"/>
    <w:rsid w:val="002F5730"/>
    <w:rsid w:val="0030106B"/>
    <w:rsid w:val="003015C6"/>
    <w:rsid w:val="00301EB4"/>
    <w:rsid w:val="003033D8"/>
    <w:rsid w:val="003063F6"/>
    <w:rsid w:val="00311840"/>
    <w:rsid w:val="00316AD4"/>
    <w:rsid w:val="00317590"/>
    <w:rsid w:val="0032092B"/>
    <w:rsid w:val="003214B0"/>
    <w:rsid w:val="00322C5E"/>
    <w:rsid w:val="0032522E"/>
    <w:rsid w:val="00326814"/>
    <w:rsid w:val="00327250"/>
    <w:rsid w:val="00327F73"/>
    <w:rsid w:val="00331BA0"/>
    <w:rsid w:val="00332595"/>
    <w:rsid w:val="00333159"/>
    <w:rsid w:val="00335BE3"/>
    <w:rsid w:val="003417BD"/>
    <w:rsid w:val="00345632"/>
    <w:rsid w:val="0035133E"/>
    <w:rsid w:val="003537FC"/>
    <w:rsid w:val="003607D9"/>
    <w:rsid w:val="00364547"/>
    <w:rsid w:val="00365556"/>
    <w:rsid w:val="00367002"/>
    <w:rsid w:val="00372AC6"/>
    <w:rsid w:val="003776BE"/>
    <w:rsid w:val="00381CD9"/>
    <w:rsid w:val="003848ED"/>
    <w:rsid w:val="00385001"/>
    <w:rsid w:val="00386126"/>
    <w:rsid w:val="003872E6"/>
    <w:rsid w:val="0039339E"/>
    <w:rsid w:val="003A3FA1"/>
    <w:rsid w:val="003A41BB"/>
    <w:rsid w:val="003B2738"/>
    <w:rsid w:val="003B42C5"/>
    <w:rsid w:val="003B5BA1"/>
    <w:rsid w:val="003C1260"/>
    <w:rsid w:val="003D0966"/>
    <w:rsid w:val="003D1338"/>
    <w:rsid w:val="003D178A"/>
    <w:rsid w:val="003D2D70"/>
    <w:rsid w:val="003D6C6A"/>
    <w:rsid w:val="003D7C55"/>
    <w:rsid w:val="003E5186"/>
    <w:rsid w:val="003E63A3"/>
    <w:rsid w:val="003E70C5"/>
    <w:rsid w:val="003F2783"/>
    <w:rsid w:val="003F3816"/>
    <w:rsid w:val="003F4357"/>
    <w:rsid w:val="003F6159"/>
    <w:rsid w:val="003F7543"/>
    <w:rsid w:val="00401D09"/>
    <w:rsid w:val="00403B68"/>
    <w:rsid w:val="00403C4A"/>
    <w:rsid w:val="00407ED8"/>
    <w:rsid w:val="0041334B"/>
    <w:rsid w:val="0041661F"/>
    <w:rsid w:val="004251D4"/>
    <w:rsid w:val="00435FAC"/>
    <w:rsid w:val="0043609D"/>
    <w:rsid w:val="00440D67"/>
    <w:rsid w:val="00444151"/>
    <w:rsid w:val="00445034"/>
    <w:rsid w:val="004510DB"/>
    <w:rsid w:val="0046577C"/>
    <w:rsid w:val="004676FF"/>
    <w:rsid w:val="0047154D"/>
    <w:rsid w:val="004748C1"/>
    <w:rsid w:val="00475702"/>
    <w:rsid w:val="00487DEF"/>
    <w:rsid w:val="00491A63"/>
    <w:rsid w:val="004A07D6"/>
    <w:rsid w:val="004A5829"/>
    <w:rsid w:val="004A5C7D"/>
    <w:rsid w:val="004C119C"/>
    <w:rsid w:val="004C1BA6"/>
    <w:rsid w:val="004C2EDB"/>
    <w:rsid w:val="004C43FF"/>
    <w:rsid w:val="004C5B3B"/>
    <w:rsid w:val="004D157D"/>
    <w:rsid w:val="004D5A55"/>
    <w:rsid w:val="004D5DA8"/>
    <w:rsid w:val="004D6BB9"/>
    <w:rsid w:val="004E4DFB"/>
    <w:rsid w:val="004E772F"/>
    <w:rsid w:val="004F11B2"/>
    <w:rsid w:val="00501DF3"/>
    <w:rsid w:val="00503D64"/>
    <w:rsid w:val="00507AB0"/>
    <w:rsid w:val="005151C2"/>
    <w:rsid w:val="0051547E"/>
    <w:rsid w:val="00520A84"/>
    <w:rsid w:val="00524834"/>
    <w:rsid w:val="00526A55"/>
    <w:rsid w:val="005271B8"/>
    <w:rsid w:val="00527D21"/>
    <w:rsid w:val="00532EA9"/>
    <w:rsid w:val="0053671E"/>
    <w:rsid w:val="005374C0"/>
    <w:rsid w:val="00537D35"/>
    <w:rsid w:val="005422FD"/>
    <w:rsid w:val="00550B38"/>
    <w:rsid w:val="00550BBA"/>
    <w:rsid w:val="00554ED0"/>
    <w:rsid w:val="00554F31"/>
    <w:rsid w:val="00555590"/>
    <w:rsid w:val="00556D53"/>
    <w:rsid w:val="005632A4"/>
    <w:rsid w:val="00566A28"/>
    <w:rsid w:val="005773FD"/>
    <w:rsid w:val="00582495"/>
    <w:rsid w:val="00582553"/>
    <w:rsid w:val="0058675B"/>
    <w:rsid w:val="00586D3A"/>
    <w:rsid w:val="0059108B"/>
    <w:rsid w:val="00591C8F"/>
    <w:rsid w:val="005927D6"/>
    <w:rsid w:val="00596059"/>
    <w:rsid w:val="00597900"/>
    <w:rsid w:val="005A3751"/>
    <w:rsid w:val="005A41B9"/>
    <w:rsid w:val="005A6904"/>
    <w:rsid w:val="005B742D"/>
    <w:rsid w:val="005C0908"/>
    <w:rsid w:val="005C6844"/>
    <w:rsid w:val="005D2672"/>
    <w:rsid w:val="005D2A9F"/>
    <w:rsid w:val="005D3D5C"/>
    <w:rsid w:val="005D52AD"/>
    <w:rsid w:val="005E33F7"/>
    <w:rsid w:val="005E5977"/>
    <w:rsid w:val="005E6E97"/>
    <w:rsid w:val="005F6C25"/>
    <w:rsid w:val="005F6CA3"/>
    <w:rsid w:val="005F7232"/>
    <w:rsid w:val="006008DD"/>
    <w:rsid w:val="00602E25"/>
    <w:rsid w:val="00603ED2"/>
    <w:rsid w:val="006055C3"/>
    <w:rsid w:val="0060602E"/>
    <w:rsid w:val="006100E5"/>
    <w:rsid w:val="00610AD6"/>
    <w:rsid w:val="00611410"/>
    <w:rsid w:val="00611DDE"/>
    <w:rsid w:val="00612D05"/>
    <w:rsid w:val="00613430"/>
    <w:rsid w:val="00614DD3"/>
    <w:rsid w:val="00615E86"/>
    <w:rsid w:val="006176C1"/>
    <w:rsid w:val="00621321"/>
    <w:rsid w:val="00623462"/>
    <w:rsid w:val="00624AB6"/>
    <w:rsid w:val="0062545B"/>
    <w:rsid w:val="006304CA"/>
    <w:rsid w:val="0063112E"/>
    <w:rsid w:val="00631D70"/>
    <w:rsid w:val="00633858"/>
    <w:rsid w:val="0063479E"/>
    <w:rsid w:val="0064029D"/>
    <w:rsid w:val="00646E60"/>
    <w:rsid w:val="00647F70"/>
    <w:rsid w:val="00653AE1"/>
    <w:rsid w:val="00662E12"/>
    <w:rsid w:val="00663F16"/>
    <w:rsid w:val="006707DD"/>
    <w:rsid w:val="00671BAF"/>
    <w:rsid w:val="0067231C"/>
    <w:rsid w:val="0067344A"/>
    <w:rsid w:val="006747F4"/>
    <w:rsid w:val="00680D61"/>
    <w:rsid w:val="00691288"/>
    <w:rsid w:val="00694619"/>
    <w:rsid w:val="0069515B"/>
    <w:rsid w:val="006A0949"/>
    <w:rsid w:val="006A2DF4"/>
    <w:rsid w:val="006A34EE"/>
    <w:rsid w:val="006A6257"/>
    <w:rsid w:val="006B3D8D"/>
    <w:rsid w:val="006B6FC4"/>
    <w:rsid w:val="006C0812"/>
    <w:rsid w:val="006C3431"/>
    <w:rsid w:val="006C429E"/>
    <w:rsid w:val="006C7163"/>
    <w:rsid w:val="006D0269"/>
    <w:rsid w:val="006D035F"/>
    <w:rsid w:val="006D1388"/>
    <w:rsid w:val="006D1588"/>
    <w:rsid w:val="006E0D6F"/>
    <w:rsid w:val="006E1BF3"/>
    <w:rsid w:val="006E1C7B"/>
    <w:rsid w:val="006E3FCF"/>
    <w:rsid w:val="006E74FD"/>
    <w:rsid w:val="006F2274"/>
    <w:rsid w:val="006F4263"/>
    <w:rsid w:val="006F4273"/>
    <w:rsid w:val="006F437A"/>
    <w:rsid w:val="006F679C"/>
    <w:rsid w:val="0070278F"/>
    <w:rsid w:val="00702A24"/>
    <w:rsid w:val="007044FB"/>
    <w:rsid w:val="00713B4F"/>
    <w:rsid w:val="00716920"/>
    <w:rsid w:val="00716921"/>
    <w:rsid w:val="00720637"/>
    <w:rsid w:val="007207BE"/>
    <w:rsid w:val="00722AC3"/>
    <w:rsid w:val="00723022"/>
    <w:rsid w:val="00725176"/>
    <w:rsid w:val="00727EEA"/>
    <w:rsid w:val="00731A6C"/>
    <w:rsid w:val="0073258B"/>
    <w:rsid w:val="007409BB"/>
    <w:rsid w:val="00742990"/>
    <w:rsid w:val="00743E4D"/>
    <w:rsid w:val="0074409D"/>
    <w:rsid w:val="0075105B"/>
    <w:rsid w:val="00753C1F"/>
    <w:rsid w:val="0075437D"/>
    <w:rsid w:val="00756170"/>
    <w:rsid w:val="00761D9E"/>
    <w:rsid w:val="007631FB"/>
    <w:rsid w:val="00765758"/>
    <w:rsid w:val="00766F7B"/>
    <w:rsid w:val="00773212"/>
    <w:rsid w:val="0077489F"/>
    <w:rsid w:val="00775B11"/>
    <w:rsid w:val="00776B79"/>
    <w:rsid w:val="00776E1D"/>
    <w:rsid w:val="00780856"/>
    <w:rsid w:val="00781841"/>
    <w:rsid w:val="00782FB9"/>
    <w:rsid w:val="007833DB"/>
    <w:rsid w:val="00787E0A"/>
    <w:rsid w:val="00790C9F"/>
    <w:rsid w:val="00790F03"/>
    <w:rsid w:val="007957A6"/>
    <w:rsid w:val="00796846"/>
    <w:rsid w:val="007A357B"/>
    <w:rsid w:val="007A382B"/>
    <w:rsid w:val="007B2146"/>
    <w:rsid w:val="007B6524"/>
    <w:rsid w:val="007B7264"/>
    <w:rsid w:val="007B7768"/>
    <w:rsid w:val="007C2A4C"/>
    <w:rsid w:val="007C59CE"/>
    <w:rsid w:val="007C5B34"/>
    <w:rsid w:val="007D3AC8"/>
    <w:rsid w:val="007D4DC1"/>
    <w:rsid w:val="007D69F7"/>
    <w:rsid w:val="007E154B"/>
    <w:rsid w:val="007E38F5"/>
    <w:rsid w:val="007E5D93"/>
    <w:rsid w:val="007F1367"/>
    <w:rsid w:val="007F1CA4"/>
    <w:rsid w:val="007F22A5"/>
    <w:rsid w:val="007F7786"/>
    <w:rsid w:val="0080100B"/>
    <w:rsid w:val="00801206"/>
    <w:rsid w:val="00802118"/>
    <w:rsid w:val="0080395A"/>
    <w:rsid w:val="00805983"/>
    <w:rsid w:val="0081123B"/>
    <w:rsid w:val="00825B98"/>
    <w:rsid w:val="00831EE8"/>
    <w:rsid w:val="00832228"/>
    <w:rsid w:val="00832465"/>
    <w:rsid w:val="008353E9"/>
    <w:rsid w:val="00836323"/>
    <w:rsid w:val="00836647"/>
    <w:rsid w:val="00837E58"/>
    <w:rsid w:val="008403BA"/>
    <w:rsid w:val="0084058A"/>
    <w:rsid w:val="00844F72"/>
    <w:rsid w:val="00847110"/>
    <w:rsid w:val="00851067"/>
    <w:rsid w:val="008520E8"/>
    <w:rsid w:val="00853A25"/>
    <w:rsid w:val="0085768D"/>
    <w:rsid w:val="0086079E"/>
    <w:rsid w:val="008673DE"/>
    <w:rsid w:val="0087087B"/>
    <w:rsid w:val="00871C46"/>
    <w:rsid w:val="00872920"/>
    <w:rsid w:val="00877FBE"/>
    <w:rsid w:val="00880C12"/>
    <w:rsid w:val="00883273"/>
    <w:rsid w:val="00884A34"/>
    <w:rsid w:val="0088517E"/>
    <w:rsid w:val="00886D19"/>
    <w:rsid w:val="00887024"/>
    <w:rsid w:val="00887450"/>
    <w:rsid w:val="008904C7"/>
    <w:rsid w:val="00891F59"/>
    <w:rsid w:val="008926CA"/>
    <w:rsid w:val="008935EE"/>
    <w:rsid w:val="00894681"/>
    <w:rsid w:val="00896F7F"/>
    <w:rsid w:val="00897C07"/>
    <w:rsid w:val="00897F16"/>
    <w:rsid w:val="008A0268"/>
    <w:rsid w:val="008A7CF6"/>
    <w:rsid w:val="008B07CE"/>
    <w:rsid w:val="008B4161"/>
    <w:rsid w:val="008B6A40"/>
    <w:rsid w:val="008C04F5"/>
    <w:rsid w:val="008C42D3"/>
    <w:rsid w:val="008C5916"/>
    <w:rsid w:val="008C7295"/>
    <w:rsid w:val="008D40F1"/>
    <w:rsid w:val="008D4261"/>
    <w:rsid w:val="008D6606"/>
    <w:rsid w:val="008D782D"/>
    <w:rsid w:val="008E0FDF"/>
    <w:rsid w:val="008E48C1"/>
    <w:rsid w:val="008E5549"/>
    <w:rsid w:val="008E5FEA"/>
    <w:rsid w:val="008E6AD9"/>
    <w:rsid w:val="008F57FF"/>
    <w:rsid w:val="00907AD9"/>
    <w:rsid w:val="00913A24"/>
    <w:rsid w:val="0091628D"/>
    <w:rsid w:val="00922504"/>
    <w:rsid w:val="0092362C"/>
    <w:rsid w:val="0092606D"/>
    <w:rsid w:val="00927E84"/>
    <w:rsid w:val="009304AD"/>
    <w:rsid w:val="00930840"/>
    <w:rsid w:val="00936D61"/>
    <w:rsid w:val="00937561"/>
    <w:rsid w:val="00937B03"/>
    <w:rsid w:val="0094351F"/>
    <w:rsid w:val="00944485"/>
    <w:rsid w:val="00944672"/>
    <w:rsid w:val="009453AF"/>
    <w:rsid w:val="00950049"/>
    <w:rsid w:val="00950C01"/>
    <w:rsid w:val="009525F3"/>
    <w:rsid w:val="00956134"/>
    <w:rsid w:val="009614E9"/>
    <w:rsid w:val="009645D5"/>
    <w:rsid w:val="00965BEA"/>
    <w:rsid w:val="00972460"/>
    <w:rsid w:val="00972739"/>
    <w:rsid w:val="00980617"/>
    <w:rsid w:val="009827BF"/>
    <w:rsid w:val="00983DEB"/>
    <w:rsid w:val="00991F73"/>
    <w:rsid w:val="00993707"/>
    <w:rsid w:val="009958DB"/>
    <w:rsid w:val="00995A4A"/>
    <w:rsid w:val="009A2823"/>
    <w:rsid w:val="009A6F90"/>
    <w:rsid w:val="009A7A09"/>
    <w:rsid w:val="009B2586"/>
    <w:rsid w:val="009B2A93"/>
    <w:rsid w:val="009B4383"/>
    <w:rsid w:val="009C44E2"/>
    <w:rsid w:val="009C52BB"/>
    <w:rsid w:val="009C5687"/>
    <w:rsid w:val="009C631C"/>
    <w:rsid w:val="009C65B0"/>
    <w:rsid w:val="009D2820"/>
    <w:rsid w:val="009D66AC"/>
    <w:rsid w:val="009D757B"/>
    <w:rsid w:val="009E1CF7"/>
    <w:rsid w:val="009E3EAF"/>
    <w:rsid w:val="009E6283"/>
    <w:rsid w:val="009E7C86"/>
    <w:rsid w:val="009F24AD"/>
    <w:rsid w:val="009F3351"/>
    <w:rsid w:val="009F7DED"/>
    <w:rsid w:val="00A004B3"/>
    <w:rsid w:val="00A010EE"/>
    <w:rsid w:val="00A02F12"/>
    <w:rsid w:val="00A03ECD"/>
    <w:rsid w:val="00A04C21"/>
    <w:rsid w:val="00A06498"/>
    <w:rsid w:val="00A06934"/>
    <w:rsid w:val="00A17A93"/>
    <w:rsid w:val="00A21A3F"/>
    <w:rsid w:val="00A226C6"/>
    <w:rsid w:val="00A2307F"/>
    <w:rsid w:val="00A23539"/>
    <w:rsid w:val="00A23E29"/>
    <w:rsid w:val="00A25BBA"/>
    <w:rsid w:val="00A27EFA"/>
    <w:rsid w:val="00A30D02"/>
    <w:rsid w:val="00A37EF9"/>
    <w:rsid w:val="00A415C6"/>
    <w:rsid w:val="00A4282C"/>
    <w:rsid w:val="00A43B27"/>
    <w:rsid w:val="00A45832"/>
    <w:rsid w:val="00A45FFF"/>
    <w:rsid w:val="00A51DC1"/>
    <w:rsid w:val="00A5322B"/>
    <w:rsid w:val="00A544C3"/>
    <w:rsid w:val="00A55087"/>
    <w:rsid w:val="00A56752"/>
    <w:rsid w:val="00A5709F"/>
    <w:rsid w:val="00A610B8"/>
    <w:rsid w:val="00A6535A"/>
    <w:rsid w:val="00A65783"/>
    <w:rsid w:val="00A675CC"/>
    <w:rsid w:val="00A702EB"/>
    <w:rsid w:val="00A7121B"/>
    <w:rsid w:val="00A7224E"/>
    <w:rsid w:val="00A7285A"/>
    <w:rsid w:val="00A75710"/>
    <w:rsid w:val="00A75BF7"/>
    <w:rsid w:val="00A763A6"/>
    <w:rsid w:val="00A77B9B"/>
    <w:rsid w:val="00A814BE"/>
    <w:rsid w:val="00A82EC8"/>
    <w:rsid w:val="00A8434C"/>
    <w:rsid w:val="00A920B3"/>
    <w:rsid w:val="00A975D9"/>
    <w:rsid w:val="00AA1F09"/>
    <w:rsid w:val="00AA25F2"/>
    <w:rsid w:val="00AA4661"/>
    <w:rsid w:val="00AA595B"/>
    <w:rsid w:val="00AB0F69"/>
    <w:rsid w:val="00AB4E7F"/>
    <w:rsid w:val="00AC414A"/>
    <w:rsid w:val="00AC5E4C"/>
    <w:rsid w:val="00AC7169"/>
    <w:rsid w:val="00AC7FF9"/>
    <w:rsid w:val="00AD1DD7"/>
    <w:rsid w:val="00AD25BD"/>
    <w:rsid w:val="00AD2E1B"/>
    <w:rsid w:val="00AD7261"/>
    <w:rsid w:val="00AD77EA"/>
    <w:rsid w:val="00AE1108"/>
    <w:rsid w:val="00AE41EB"/>
    <w:rsid w:val="00AE5D42"/>
    <w:rsid w:val="00AF61A7"/>
    <w:rsid w:val="00AF6879"/>
    <w:rsid w:val="00B01495"/>
    <w:rsid w:val="00B01C80"/>
    <w:rsid w:val="00B040C5"/>
    <w:rsid w:val="00B04E27"/>
    <w:rsid w:val="00B070EF"/>
    <w:rsid w:val="00B07400"/>
    <w:rsid w:val="00B1171A"/>
    <w:rsid w:val="00B202FD"/>
    <w:rsid w:val="00B23274"/>
    <w:rsid w:val="00B31760"/>
    <w:rsid w:val="00B327FB"/>
    <w:rsid w:val="00B3365C"/>
    <w:rsid w:val="00B366C5"/>
    <w:rsid w:val="00B47E34"/>
    <w:rsid w:val="00B5109C"/>
    <w:rsid w:val="00B52385"/>
    <w:rsid w:val="00B53A4A"/>
    <w:rsid w:val="00B575B2"/>
    <w:rsid w:val="00B60200"/>
    <w:rsid w:val="00B60A9C"/>
    <w:rsid w:val="00B720D4"/>
    <w:rsid w:val="00B725B5"/>
    <w:rsid w:val="00B7470A"/>
    <w:rsid w:val="00B74C9C"/>
    <w:rsid w:val="00B76574"/>
    <w:rsid w:val="00B768DF"/>
    <w:rsid w:val="00B76975"/>
    <w:rsid w:val="00B82865"/>
    <w:rsid w:val="00B8538C"/>
    <w:rsid w:val="00B87BEF"/>
    <w:rsid w:val="00B95D28"/>
    <w:rsid w:val="00B960C8"/>
    <w:rsid w:val="00B97E16"/>
    <w:rsid w:val="00BA137A"/>
    <w:rsid w:val="00BA2275"/>
    <w:rsid w:val="00BA354B"/>
    <w:rsid w:val="00BA5051"/>
    <w:rsid w:val="00BA7443"/>
    <w:rsid w:val="00BB0E17"/>
    <w:rsid w:val="00BB24C6"/>
    <w:rsid w:val="00BB638F"/>
    <w:rsid w:val="00BB6B65"/>
    <w:rsid w:val="00BC00CE"/>
    <w:rsid w:val="00BC3D03"/>
    <w:rsid w:val="00BC4C7A"/>
    <w:rsid w:val="00BC522E"/>
    <w:rsid w:val="00BD2136"/>
    <w:rsid w:val="00BD59FD"/>
    <w:rsid w:val="00BD5DA2"/>
    <w:rsid w:val="00BE0038"/>
    <w:rsid w:val="00BE0328"/>
    <w:rsid w:val="00BE30CC"/>
    <w:rsid w:val="00BE31C9"/>
    <w:rsid w:val="00BE6FD0"/>
    <w:rsid w:val="00BF1212"/>
    <w:rsid w:val="00BF2454"/>
    <w:rsid w:val="00C00DD3"/>
    <w:rsid w:val="00C042CA"/>
    <w:rsid w:val="00C116F6"/>
    <w:rsid w:val="00C139EB"/>
    <w:rsid w:val="00C16E75"/>
    <w:rsid w:val="00C215BC"/>
    <w:rsid w:val="00C21F24"/>
    <w:rsid w:val="00C2526E"/>
    <w:rsid w:val="00C31684"/>
    <w:rsid w:val="00C356C4"/>
    <w:rsid w:val="00C41C65"/>
    <w:rsid w:val="00C428A4"/>
    <w:rsid w:val="00C43917"/>
    <w:rsid w:val="00C44F8E"/>
    <w:rsid w:val="00C45B68"/>
    <w:rsid w:val="00C461A0"/>
    <w:rsid w:val="00C50971"/>
    <w:rsid w:val="00C52B33"/>
    <w:rsid w:val="00C5353B"/>
    <w:rsid w:val="00C539E3"/>
    <w:rsid w:val="00C55A35"/>
    <w:rsid w:val="00C60447"/>
    <w:rsid w:val="00C62670"/>
    <w:rsid w:val="00C70036"/>
    <w:rsid w:val="00C72AD5"/>
    <w:rsid w:val="00C72DAD"/>
    <w:rsid w:val="00C751E5"/>
    <w:rsid w:val="00C804E4"/>
    <w:rsid w:val="00C80C6D"/>
    <w:rsid w:val="00C81DB1"/>
    <w:rsid w:val="00C82248"/>
    <w:rsid w:val="00C94D34"/>
    <w:rsid w:val="00CA017A"/>
    <w:rsid w:val="00CA5607"/>
    <w:rsid w:val="00CB1F2F"/>
    <w:rsid w:val="00CB2526"/>
    <w:rsid w:val="00CB401A"/>
    <w:rsid w:val="00CB5869"/>
    <w:rsid w:val="00CB6EF0"/>
    <w:rsid w:val="00CB7E02"/>
    <w:rsid w:val="00CC2A35"/>
    <w:rsid w:val="00CC2D35"/>
    <w:rsid w:val="00CC37F9"/>
    <w:rsid w:val="00CC3849"/>
    <w:rsid w:val="00CC5AE0"/>
    <w:rsid w:val="00CC6A34"/>
    <w:rsid w:val="00CD003F"/>
    <w:rsid w:val="00CE0C75"/>
    <w:rsid w:val="00CE2923"/>
    <w:rsid w:val="00CE4089"/>
    <w:rsid w:val="00CE43A9"/>
    <w:rsid w:val="00CE71B7"/>
    <w:rsid w:val="00CF0C32"/>
    <w:rsid w:val="00CF1492"/>
    <w:rsid w:val="00CF7665"/>
    <w:rsid w:val="00D03134"/>
    <w:rsid w:val="00D05AA5"/>
    <w:rsid w:val="00D06656"/>
    <w:rsid w:val="00D1076A"/>
    <w:rsid w:val="00D11DD0"/>
    <w:rsid w:val="00D14791"/>
    <w:rsid w:val="00D160AF"/>
    <w:rsid w:val="00D17292"/>
    <w:rsid w:val="00D275CC"/>
    <w:rsid w:val="00D333E3"/>
    <w:rsid w:val="00D36D41"/>
    <w:rsid w:val="00D40B05"/>
    <w:rsid w:val="00D41020"/>
    <w:rsid w:val="00D479C8"/>
    <w:rsid w:val="00D5597C"/>
    <w:rsid w:val="00D56281"/>
    <w:rsid w:val="00D613BF"/>
    <w:rsid w:val="00D64E46"/>
    <w:rsid w:val="00D675E9"/>
    <w:rsid w:val="00D74B15"/>
    <w:rsid w:val="00D93BE4"/>
    <w:rsid w:val="00D9408F"/>
    <w:rsid w:val="00D97544"/>
    <w:rsid w:val="00DA33B3"/>
    <w:rsid w:val="00DA6EF8"/>
    <w:rsid w:val="00DA73D6"/>
    <w:rsid w:val="00DB4172"/>
    <w:rsid w:val="00DB702C"/>
    <w:rsid w:val="00DC3268"/>
    <w:rsid w:val="00DC7B08"/>
    <w:rsid w:val="00DD1D9F"/>
    <w:rsid w:val="00DD441E"/>
    <w:rsid w:val="00DD738F"/>
    <w:rsid w:val="00DE367A"/>
    <w:rsid w:val="00DE76D7"/>
    <w:rsid w:val="00DE786A"/>
    <w:rsid w:val="00DF5C4A"/>
    <w:rsid w:val="00DF72C3"/>
    <w:rsid w:val="00E04158"/>
    <w:rsid w:val="00E045B6"/>
    <w:rsid w:val="00E06876"/>
    <w:rsid w:val="00E068FB"/>
    <w:rsid w:val="00E11374"/>
    <w:rsid w:val="00E12E97"/>
    <w:rsid w:val="00E17DED"/>
    <w:rsid w:val="00E2012D"/>
    <w:rsid w:val="00E22703"/>
    <w:rsid w:val="00E31F25"/>
    <w:rsid w:val="00E35658"/>
    <w:rsid w:val="00E404FE"/>
    <w:rsid w:val="00E44928"/>
    <w:rsid w:val="00E45661"/>
    <w:rsid w:val="00E45B80"/>
    <w:rsid w:val="00E4772D"/>
    <w:rsid w:val="00E5174D"/>
    <w:rsid w:val="00E5329A"/>
    <w:rsid w:val="00E57B08"/>
    <w:rsid w:val="00E738F0"/>
    <w:rsid w:val="00E75627"/>
    <w:rsid w:val="00E80015"/>
    <w:rsid w:val="00E82614"/>
    <w:rsid w:val="00E836F4"/>
    <w:rsid w:val="00E84BFC"/>
    <w:rsid w:val="00E941A8"/>
    <w:rsid w:val="00E963D3"/>
    <w:rsid w:val="00EA043D"/>
    <w:rsid w:val="00EA1404"/>
    <w:rsid w:val="00EA7FC5"/>
    <w:rsid w:val="00EB752E"/>
    <w:rsid w:val="00EC3CEB"/>
    <w:rsid w:val="00EC791A"/>
    <w:rsid w:val="00ED4B99"/>
    <w:rsid w:val="00EE2318"/>
    <w:rsid w:val="00EE5AFE"/>
    <w:rsid w:val="00EF0B9E"/>
    <w:rsid w:val="00EF482E"/>
    <w:rsid w:val="00F00A77"/>
    <w:rsid w:val="00F0400B"/>
    <w:rsid w:val="00F05D2C"/>
    <w:rsid w:val="00F07CB5"/>
    <w:rsid w:val="00F07ED6"/>
    <w:rsid w:val="00F121D1"/>
    <w:rsid w:val="00F1422E"/>
    <w:rsid w:val="00F176CB"/>
    <w:rsid w:val="00F22B66"/>
    <w:rsid w:val="00F244E3"/>
    <w:rsid w:val="00F25DCF"/>
    <w:rsid w:val="00F304EF"/>
    <w:rsid w:val="00F31086"/>
    <w:rsid w:val="00F3204D"/>
    <w:rsid w:val="00F37E1D"/>
    <w:rsid w:val="00F422A4"/>
    <w:rsid w:val="00F42B92"/>
    <w:rsid w:val="00F42D2F"/>
    <w:rsid w:val="00F43CAD"/>
    <w:rsid w:val="00F45BB9"/>
    <w:rsid w:val="00F463AD"/>
    <w:rsid w:val="00F478C1"/>
    <w:rsid w:val="00F502AD"/>
    <w:rsid w:val="00F506D7"/>
    <w:rsid w:val="00F60CCF"/>
    <w:rsid w:val="00F74A11"/>
    <w:rsid w:val="00F77B68"/>
    <w:rsid w:val="00F80F3A"/>
    <w:rsid w:val="00F8682D"/>
    <w:rsid w:val="00F92CF1"/>
    <w:rsid w:val="00F945CB"/>
    <w:rsid w:val="00F96BD6"/>
    <w:rsid w:val="00FA1715"/>
    <w:rsid w:val="00FA1F6B"/>
    <w:rsid w:val="00FA36BC"/>
    <w:rsid w:val="00FA5968"/>
    <w:rsid w:val="00FA758F"/>
    <w:rsid w:val="00FB08D7"/>
    <w:rsid w:val="00FB11E7"/>
    <w:rsid w:val="00FB32E4"/>
    <w:rsid w:val="00FC0BBD"/>
    <w:rsid w:val="00FC65C2"/>
    <w:rsid w:val="00FC7808"/>
    <w:rsid w:val="00FD49A9"/>
    <w:rsid w:val="00FD6B5B"/>
    <w:rsid w:val="00FE3D95"/>
    <w:rsid w:val="00FE3ECD"/>
    <w:rsid w:val="00FE5D65"/>
    <w:rsid w:val="00FE7ED7"/>
    <w:rsid w:val="00FF1AA8"/>
    <w:rsid w:val="05F27216"/>
    <w:rsid w:val="07E11886"/>
    <w:rsid w:val="081E65F4"/>
    <w:rsid w:val="12D16C70"/>
    <w:rsid w:val="1D533591"/>
    <w:rsid w:val="1D584D6C"/>
    <w:rsid w:val="35984F71"/>
    <w:rsid w:val="4B5C15C2"/>
    <w:rsid w:val="78D3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4E2B5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538C"/>
    <w:pPr>
      <w:widowControl w:val="0"/>
      <w:jc w:val="both"/>
    </w:pPr>
    <w:rPr>
      <w:rFonts w:eastAsiaTheme="minorEastAsia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</w:style>
  <w:style w:type="character" w:customStyle="1" w:styleId="css-1vwsgcv">
    <w:name w:val="css-1vwsgcv"/>
    <w:basedOn w:val="DefaultParagraphFont"/>
    <w:qFormat/>
  </w:style>
  <w:style w:type="character" w:customStyle="1" w:styleId="css-5j03av">
    <w:name w:val="css-5j03av"/>
    <w:basedOn w:val="DefaultParagraphFont"/>
    <w:qFormat/>
  </w:style>
  <w:style w:type="character" w:customStyle="1" w:styleId="css-b9cwsb">
    <w:name w:val="css-b9cwsb"/>
    <w:basedOn w:val="DefaultParagraphFont"/>
    <w:qFormat/>
  </w:style>
  <w:style w:type="table" w:customStyle="1" w:styleId="21">
    <w:name w:val="普通表格 21"/>
    <w:basedOn w:val="TableNormal"/>
    <w:uiPriority w:val="42"/>
    <w:qFormat/>
    <w:rPr>
      <w:sz w:val="21"/>
      <w:szCs w:val="22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C6844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844"/>
    <w:rPr>
      <w:rFonts w:ascii="SimSun" w:hAnsiTheme="minorHAnsi" w:cstheme="minorBidi"/>
      <w:kern w:val="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C6844"/>
  </w:style>
  <w:style w:type="paragraph" w:customStyle="1" w:styleId="EndNoteBibliographyTitle">
    <w:name w:val="EndNote Bibliography Title"/>
    <w:basedOn w:val="Normal"/>
    <w:rsid w:val="00927E84"/>
    <w:pPr>
      <w:jc w:val="center"/>
    </w:pPr>
    <w:rPr>
      <w:rFonts w:ascii="DengXian" w:eastAsia="DengXian" w:hAnsi="DengXian"/>
    </w:rPr>
  </w:style>
  <w:style w:type="paragraph" w:customStyle="1" w:styleId="EndNoteBibliography">
    <w:name w:val="EndNote Bibliography"/>
    <w:basedOn w:val="Normal"/>
    <w:rsid w:val="00927E84"/>
    <w:rPr>
      <w:rFonts w:ascii="DengXian" w:eastAsia="DengXian" w:hAnsi="DengXian"/>
    </w:rPr>
  </w:style>
  <w:style w:type="character" w:customStyle="1" w:styleId="fontstyle11">
    <w:name w:val="fontstyle11"/>
    <w:basedOn w:val="DefaultParagraphFont"/>
    <w:qFormat/>
    <w:rsid w:val="006A34EE"/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qFormat/>
    <w:rsid w:val="00A51DC1"/>
    <w:rPr>
      <w:rFonts w:eastAsiaTheme="minorEastAsia"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55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5590"/>
    <w:rPr>
      <w:rFonts w:eastAsiaTheme="minorEastAsia" w:cstheme="minorBid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55590"/>
  </w:style>
  <w:style w:type="paragraph" w:styleId="NoSpacing">
    <w:name w:val="No Spacing"/>
    <w:uiPriority w:val="1"/>
    <w:qFormat/>
    <w:rsid w:val="00475702"/>
    <w:pPr>
      <w:widowControl w:val="0"/>
      <w:jc w:val="both"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z1081</dc:creator>
  <cp:keywords/>
  <dc:description/>
  <cp:lastModifiedBy>Trupti Sudge</cp:lastModifiedBy>
  <cp:revision>2</cp:revision>
  <dcterms:created xsi:type="dcterms:W3CDTF">2023-07-11T10:50:00Z</dcterms:created>
  <dcterms:modified xsi:type="dcterms:W3CDTF">2023-07-11T10:50:00Z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