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D7C40" w14:textId="77777777" w:rsidR="00EF6CF4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14:paraId="7D0473DF" w14:textId="77777777" w:rsidR="00EF6CF4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14:paraId="2EDE1CF0" w14:textId="77777777" w:rsidR="00EF6CF4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14:paraId="1A08DE75" w14:textId="77777777" w:rsidR="00EF6CF4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14:paraId="614AFBFA" w14:textId="77777777" w:rsidR="00EF6CF4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14:paraId="14B19EFB" w14:textId="77777777" w:rsidR="00EF6CF4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14:paraId="7D2CD201" w14:textId="77777777" w:rsidR="00EF6CF4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14:paraId="3B8173DD" w14:textId="77777777" w:rsidR="00EF6CF4" w:rsidRPr="004D1FCB" w:rsidRDefault="00EF6CF4" w:rsidP="00EF6CF4">
      <w:pPr>
        <w:pStyle w:val="Titel"/>
        <w:jc w:val="center"/>
        <w:rPr>
          <w:rFonts w:ascii="Times New Roman" w:hAnsi="Times New Roman" w:cs="Times New Roman"/>
          <w:sz w:val="72"/>
          <w:szCs w:val="72"/>
          <w:lang w:val="en-US"/>
        </w:rPr>
      </w:pPr>
      <w:r w:rsidRPr="004D1FCB">
        <w:rPr>
          <w:rFonts w:ascii="Times New Roman" w:hAnsi="Times New Roman" w:cs="Times New Roman"/>
          <w:sz w:val="72"/>
          <w:szCs w:val="72"/>
          <w:lang w:val="en-US"/>
        </w:rPr>
        <w:t>Supplemental Material</w:t>
      </w:r>
    </w:p>
    <w:p w14:paraId="7046B6BB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-1574192339"/>
        <w:docPartObj>
          <w:docPartGallery w:val="Table of Contents"/>
          <w:docPartUnique/>
        </w:docPartObj>
      </w:sdtPr>
      <w:sdtEndPr>
        <w:rPr>
          <w:b/>
          <w:bCs/>
          <w:lang w:val="da-DK"/>
        </w:rPr>
      </w:sdtEndPr>
      <w:sdtContent>
        <w:p w14:paraId="63DD0EC8" w14:textId="77777777" w:rsidR="00EF6CF4" w:rsidRPr="00C61618" w:rsidRDefault="00EF6CF4" w:rsidP="00EF6CF4">
          <w:pPr>
            <w:pStyle w:val="Overskrift"/>
            <w:rPr>
              <w:rFonts w:ascii="Times New Roman" w:hAnsi="Times New Roman" w:cs="Times New Roman"/>
              <w:color w:val="auto"/>
              <w:lang w:val="en-GB"/>
            </w:rPr>
          </w:pPr>
          <w:r w:rsidRPr="00C61618">
            <w:rPr>
              <w:rFonts w:ascii="Times New Roman" w:hAnsi="Times New Roman" w:cs="Times New Roman"/>
              <w:color w:val="auto"/>
              <w:lang w:val="en-GB"/>
            </w:rPr>
            <w:t>Table of content</w:t>
          </w:r>
        </w:p>
        <w:p w14:paraId="328CE965" w14:textId="77777777" w:rsidR="00EF6CF4" w:rsidRPr="00C61618" w:rsidRDefault="00EF6CF4" w:rsidP="00EF6CF4">
          <w:pPr>
            <w:spacing w:line="360" w:lineRule="auto"/>
            <w:rPr>
              <w:lang w:eastAsia="da-DK"/>
            </w:rPr>
          </w:pPr>
        </w:p>
        <w:p w14:paraId="62E2A041" w14:textId="256ACE1A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r w:rsidRPr="00C61618">
            <w:rPr>
              <w:rFonts w:ascii="Times New Roman" w:hAnsi="Times New Roman" w:cs="Times New Roman"/>
            </w:rPr>
            <w:fldChar w:fldCharType="begin"/>
          </w:r>
          <w:r w:rsidRPr="00C61618">
            <w:rPr>
              <w:rFonts w:ascii="Times New Roman" w:hAnsi="Times New Roman" w:cs="Times New Roman"/>
            </w:rPr>
            <w:instrText xml:space="preserve"> TOC \o "1-3" \h \z \u </w:instrText>
          </w:r>
          <w:r w:rsidRPr="00C61618">
            <w:rPr>
              <w:rFonts w:ascii="Times New Roman" w:hAnsi="Times New Roman" w:cs="Times New Roman"/>
            </w:rPr>
            <w:fldChar w:fldCharType="separate"/>
          </w:r>
          <w:hyperlink w:anchor="_Toc137059868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Table S1: 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Overview of codes used to define study population, co-medication, and comorbidity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2AD247" w14:textId="27A16017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69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Table S2a: 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Streptococcus species - distribution on species level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1C084" w14:textId="410F34B1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70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Table S2b: 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Coagulase-negative staphylococci - distribution on species level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D34FD0" w14:textId="27113069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71" w:history="1">
            <w:r w:rsidRPr="006A1BA5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lang w:val="en-US" w:eastAsia="da-DK"/>
              </w:rPr>
              <w:t xml:space="preserve">Table S2c: </w:t>
            </w:r>
            <w:r w:rsidRPr="006A1BA5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a-DK"/>
              </w:rPr>
              <w:t>Other microbiological causes - distribution on species level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99975" w14:textId="21430285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72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Table S3: 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Frequencies and proportions of the heart valves replaced in the surgical treated patients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0EE80" w14:textId="1CEE1334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73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Table S4: 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Baseline characteristics in age -and sex matched cohort stratified by treatment choice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A8BE7" w14:textId="1AB75565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74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Table S5: 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Baseline characteristics stratified by microbiological etiology in patients who underwent surgery.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55E9DE" w14:textId="250439A3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75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Figure S1: 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Proportion of microbiological etiologies stratified by treatment choice (surgery during admission vs. medical therapy) in an  age – and sex-matched cohort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9D864" w14:textId="2B661DBB" w:rsidR="00EF6CF4" w:rsidRDefault="00EF6CF4" w:rsidP="00EF6CF4">
          <w:pPr>
            <w:pStyle w:val="Indholdsfortegnelse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da-DK"/>
            </w:rPr>
          </w:pPr>
          <w:hyperlink w:anchor="_Toc137059876" w:history="1">
            <w:r w:rsidRPr="006A1BA5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Figure S2A+B:</w:t>
            </w:r>
            <w:r w:rsidRPr="006A1BA5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Mortality rates by microbiological etiology and treatment choice (surgery during admission vs. medical therapy) in an  age -and sex-matched cohort.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_Toc137059876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F6027" w14:textId="77777777" w:rsidR="00EF6CF4" w:rsidRDefault="00EF6CF4" w:rsidP="00EF6CF4">
          <w:pPr>
            <w:spacing w:line="360" w:lineRule="auto"/>
          </w:pPr>
          <w:r w:rsidRPr="00C61618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1487A42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86F166" w14:textId="77777777" w:rsidR="00EF6CF4" w:rsidRDefault="00EF6CF4" w:rsidP="00EF6CF4">
      <w:r>
        <w:br w:type="page"/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6339"/>
      </w:tblGrid>
      <w:tr w:rsidR="00EF6CF4" w:rsidRPr="001B0DB0" w14:paraId="2B67A05C" w14:textId="77777777" w:rsidTr="00621938">
        <w:tc>
          <w:tcPr>
            <w:tcW w:w="96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E78B1A" w14:textId="77777777" w:rsidR="00EF6CF4" w:rsidRPr="00C61618" w:rsidRDefault="00EF6CF4" w:rsidP="00621938">
            <w:pPr>
              <w:pStyle w:val="Overskrift1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bookmarkStart w:id="0" w:name="_Toc137059868"/>
            <w:r w:rsidRPr="00C616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lastRenderedPageBreak/>
              <w:t xml:space="preserve">Table S1: </w:t>
            </w:r>
            <w:r w:rsidRPr="00C6161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Overview of codes used to define study population, co-medication, and comorbidity</w:t>
            </w:r>
            <w:bookmarkEnd w:id="0"/>
            <w:r w:rsidRPr="00C616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38D0555D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F6CF4" w:rsidRPr="00BA44D4" w14:paraId="0A89A4F3" w14:textId="77777777" w:rsidTr="00621938">
        <w:tc>
          <w:tcPr>
            <w:tcW w:w="326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17FBF84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CE2F97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Codes</w:t>
            </w:r>
          </w:p>
        </w:tc>
      </w:tr>
      <w:tr w:rsidR="00EF6CF4" w:rsidRPr="00BA44D4" w14:paraId="6A99DCB5" w14:textId="77777777" w:rsidTr="00621938">
        <w:tc>
          <w:tcPr>
            <w:tcW w:w="32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89B9C5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Study population</w:t>
            </w:r>
          </w:p>
        </w:tc>
        <w:tc>
          <w:tcPr>
            <w:tcW w:w="63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A89CF3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F6CF4" w:rsidRPr="00BA44D4" w14:paraId="294B37AC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B5021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Infective endocarditis (first-time event)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5A1D18BF" w14:textId="77777777" w:rsidR="00EF6CF4" w:rsidRPr="00167C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ICD-10: DI33, DI38, DI398; ICD8: 421 </w:t>
            </w:r>
          </w:p>
        </w:tc>
      </w:tr>
      <w:tr w:rsidR="00EF6CF4" w:rsidRPr="00BA44D4" w14:paraId="498B732C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5A3849F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Surgery during admission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2D239803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NOMESCO</w:t>
            </w:r>
          </w:p>
        </w:tc>
      </w:tr>
      <w:tr w:rsidR="00EF6CF4" w:rsidRPr="00BA44D4" w14:paraId="7BEA3E9F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5CE2EC9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Aortic valve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51E599A7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Bioprostheses: KFMD10, KFCA70</w:t>
            </w:r>
          </w:p>
          <w:p w14:paraId="7044843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Mechanical prostheses: KFMD00, KFCA60</w:t>
            </w:r>
          </w:p>
          <w:p w14:paraId="0F90348E" w14:textId="77777777" w:rsidR="00EF6CF4" w:rsidRPr="00167C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Other</w:t>
            </w:r>
            <w:proofErr w:type="spellEnd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valve</w:t>
            </w:r>
            <w:proofErr w:type="spellEnd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prostheses</w:t>
            </w:r>
            <w:proofErr w:type="spellEnd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KFMD20, KFMD30, KFMD33, KFMD96</w:t>
            </w:r>
          </w:p>
          <w:p w14:paraId="2A3CDCAA" w14:textId="77777777" w:rsidR="00EF6CF4" w:rsidRPr="00167C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6CF4" w:rsidRPr="00BA44D4" w14:paraId="2FADCED3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47143EF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Mitral valve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6848107F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KFK</w:t>
            </w:r>
          </w:p>
        </w:tc>
      </w:tr>
      <w:tr w:rsidR="00EF6CF4" w:rsidRPr="00BA44D4" w14:paraId="566FA38C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E443B4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Pulmonic valve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05061C12" w14:textId="77777777" w:rsidR="00EF6CF4" w:rsidRPr="00167C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KFJB, KFJC, KFJE, KFJF, KFJW</w:t>
            </w:r>
          </w:p>
        </w:tc>
      </w:tr>
      <w:tr w:rsidR="00EF6CF4" w:rsidRPr="00BA44D4" w14:paraId="3D7B8520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3E216DE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Tricuspid valve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6393F06E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KFG</w:t>
            </w:r>
          </w:p>
        </w:tc>
      </w:tr>
      <w:tr w:rsidR="00EF6CF4" w:rsidRPr="001B0DB0" w14:paraId="217A73BE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6AEFC4F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</w:p>
          <w:p w14:paraId="42123AD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Comorbidity/previous intervention (prior to index date)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50672EC7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F6CF4" w:rsidRPr="00BA44D4" w14:paraId="4D9FCE2B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1B705A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Aortic valve disease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155FE7E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ICD-10: I35</w:t>
            </w: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s</w:t>
            </w:r>
          </w:p>
          <w:p w14:paraId="1B4F55EB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395, 396</w:t>
            </w:r>
          </w:p>
        </w:tc>
      </w:tr>
      <w:tr w:rsidR="00EF6CF4" w:rsidRPr="00BA44D4" w14:paraId="57E81E5F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6B53180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Atrial flutter/fibrillation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7038A1DC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ICD-10: DI48, </w:t>
            </w:r>
          </w:p>
          <w:p w14:paraId="47A67520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ICD-8:42793, 42794</w:t>
            </w:r>
          </w:p>
        </w:tc>
      </w:tr>
      <w:tr w:rsidR="00EF6CF4" w:rsidRPr="00BA44D4" w14:paraId="32DD9ADF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EE202DE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Chronic obstructive lung disease (COPD)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3F94EF1E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ICD-10: DJ42-44</w:t>
            </w:r>
          </w:p>
          <w:p w14:paraId="4FA61E1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490-492</w:t>
            </w:r>
          </w:p>
        </w:tc>
      </w:tr>
      <w:tr w:rsidR="00EF6CF4" w:rsidRPr="00BA44D4" w14:paraId="61196DBF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A8B252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Chronic </w:t>
            </w: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kidney</w:t>
            </w: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disease (CKD)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471DB963" w14:textId="77777777" w:rsidR="00EF6CF4" w:rsidRPr="00167C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ICD-10: DN02-08, DN11-12, DN14, DN18-19, DN26, DN158-160, DN162-164, DN168, DQ612-613, DQ615, DQ619, DE102, DE112, DE132, DE142, DI120, DI131, DM300, DM313, DM319, DM321, DZ992</w:t>
            </w:r>
          </w:p>
          <w:p w14:paraId="5A5DF1FD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403-404, 581-584, 25002, 40039, 59009, 59320, 75310, 754311, 75319</w:t>
            </w:r>
          </w:p>
        </w:tc>
      </w:tr>
      <w:tr w:rsidR="00EF6CF4" w:rsidRPr="00BA44D4" w14:paraId="0D5F0DD3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7941560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CIED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7704C74F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NOMESCO: BFCA0, BFCB0</w:t>
            </w:r>
          </w:p>
        </w:tc>
      </w:tr>
      <w:tr w:rsidR="00EF6CF4" w:rsidRPr="00BA44D4" w14:paraId="08EBA82D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2A20F54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6E32BB6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ICD-10: DE10-14</w:t>
            </w:r>
          </w:p>
          <w:p w14:paraId="2B4CD0A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250</w:t>
            </w:r>
          </w:p>
          <w:p w14:paraId="3CEDC6AD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ATC code: A10</w:t>
            </w:r>
          </w:p>
        </w:tc>
      </w:tr>
      <w:tr w:rsidR="00EF6CF4" w:rsidRPr="00BA44D4" w14:paraId="598923C3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39F8B35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Heart failure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2AAC4752" w14:textId="77777777" w:rsidR="00EF6CF4" w:rsidRPr="00167C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ICD10: DI42, DI50, DI099, DI110, DI130, DI132, DJ819</w:t>
            </w:r>
          </w:p>
          <w:p w14:paraId="2E38F12D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425, 428, 4270, 4271, 78249</w:t>
            </w:r>
          </w:p>
        </w:tc>
      </w:tr>
      <w:tr w:rsidR="00EF6CF4" w:rsidRPr="001B0DB0" w14:paraId="4E135064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D2DD690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Ischemic heart disease (IHD)</w:t>
            </w:r>
          </w:p>
          <w:p w14:paraId="628D53A3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2CE81D5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PCI</w:t>
            </w:r>
          </w:p>
          <w:p w14:paraId="2757BE9E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CABG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6C387F00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ICD-10: DI20-25</w:t>
            </w:r>
          </w:p>
          <w:p w14:paraId="4E6D0767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410-414</w:t>
            </w:r>
          </w:p>
          <w:p w14:paraId="47C1E38B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NOMESCO: KFNG0, KFNG10, KFNG12, KFNG96</w:t>
            </w:r>
          </w:p>
          <w:p w14:paraId="74431F43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NOMESCO: KFNA, KFNB, KFNC, KFNC, KFNE</w:t>
            </w:r>
          </w:p>
        </w:tc>
      </w:tr>
      <w:tr w:rsidR="00EF6CF4" w:rsidRPr="00BA44D4" w14:paraId="2055D268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FFDA54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Liver disease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5367A5B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ICD-10: DB15-19, DK70-77, DC22, DI982, DZ944, DD684C, DQ618A, </w:t>
            </w:r>
          </w:p>
          <w:p w14:paraId="4A4DA8E9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571-573, 155, 070</w:t>
            </w:r>
          </w:p>
        </w:tc>
      </w:tr>
      <w:tr w:rsidR="00EF6CF4" w:rsidRPr="001B0DB0" w14:paraId="04C89A16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775988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Malignancy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15685399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ICD-10: DC00-97, not including C44 (skin cancer)</w:t>
            </w:r>
          </w:p>
          <w:p w14:paraId="5E5BDA0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ICD-8: 140-209, not including 173 (skin cancer)</w:t>
            </w:r>
          </w:p>
        </w:tc>
      </w:tr>
      <w:tr w:rsidR="00EF6CF4" w:rsidRPr="00BA44D4" w14:paraId="484FE870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ECBF96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Mitral valve disease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122C0C8F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ICD-10: I34</w:t>
            </w:r>
          </w:p>
          <w:p w14:paraId="3EEA948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ICD-8: 394, 396</w:t>
            </w:r>
          </w:p>
        </w:tc>
      </w:tr>
      <w:tr w:rsidR="00EF6CF4" w:rsidRPr="001B0DB0" w14:paraId="6BDEAD56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C94E6C8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Prosthetic heart valve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3766552F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KFKD, KFMD, KFGE, KFJF, KFCA60, KFCA70</w:t>
            </w:r>
          </w:p>
        </w:tc>
      </w:tr>
      <w:tr w:rsidR="00EF6CF4" w:rsidRPr="00BA44D4" w14:paraId="538DEBA3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8AC9E19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Renal dialysis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713A079C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ICD-10: DZ992</w:t>
            </w:r>
          </w:p>
          <w:p w14:paraId="5A42E667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NOMESCO: BFJD2</w:t>
            </w:r>
          </w:p>
        </w:tc>
      </w:tr>
      <w:tr w:rsidR="00EF6CF4" w:rsidRPr="001B0DB0" w14:paraId="4C99370B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695AD7A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Pharmacotherapy (within 6 months prior to index date)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372CCBF5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F6CF4" w:rsidRPr="00BA44D4" w14:paraId="46E8D7B4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CE16DF3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Anticoagulants (DOAC and VKA)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5F43CBA8" w14:textId="77777777" w:rsidR="00EF6CF4" w:rsidRPr="00167C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ATC </w:t>
            </w:r>
            <w:proofErr w:type="spellStart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code</w:t>
            </w:r>
            <w:proofErr w:type="spellEnd"/>
            <w:r w:rsidRPr="00167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B01AA, B01AE, B01AF</w:t>
            </w:r>
          </w:p>
        </w:tc>
      </w:tr>
      <w:tr w:rsidR="00EF6CF4" w:rsidRPr="00BA44D4" w14:paraId="2F0EE14A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DA7EEE7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Beta blockers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5E84FDF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ATC code: C07, C09BX</w:t>
            </w:r>
          </w:p>
        </w:tc>
      </w:tr>
      <w:tr w:rsidR="00EF6CF4" w:rsidRPr="00BA44D4" w14:paraId="2AC57FFD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8E5AC72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Lipid-lowering medication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4E158614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ATC code: C10</w:t>
            </w:r>
          </w:p>
        </w:tc>
      </w:tr>
      <w:tr w:rsidR="00EF6CF4" w:rsidRPr="00BA44D4" w14:paraId="3365DCAC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5CBD4C3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RAS-inhibitors</w:t>
            </w:r>
          </w:p>
          <w:p w14:paraId="27AE4476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63853403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ATC code: C09</w:t>
            </w:r>
          </w:p>
          <w:p w14:paraId="08294C6E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F6CF4" w:rsidRPr="00BA44D4" w14:paraId="5C854AF6" w14:textId="77777777" w:rsidTr="0062193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5CF7B9D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u w:val="single"/>
                <w:lang w:val="en-US"/>
              </w:rPr>
              <w:t>Hypertension</w:t>
            </w:r>
          </w:p>
          <w:p w14:paraId="63C61AA9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1F9C36D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</w:p>
          <w:p w14:paraId="25CAF402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Adrenergic antagonists</w:t>
            </w:r>
          </w:p>
          <w:p w14:paraId="75FFA82C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Beta blockers</w:t>
            </w:r>
          </w:p>
          <w:p w14:paraId="6BE389B5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Calcium channel blockers</w:t>
            </w:r>
          </w:p>
          <w:p w14:paraId="1326C9FC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Combined diuretics</w:t>
            </w:r>
          </w:p>
          <w:p w14:paraId="521F8B4F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Loop-diuretics</w:t>
            </w:r>
          </w:p>
          <w:p w14:paraId="1F302979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MRA</w:t>
            </w:r>
          </w:p>
          <w:p w14:paraId="15B3BD48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RAS-inhibitors</w:t>
            </w:r>
          </w:p>
          <w:p w14:paraId="2B714115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Thiazide diuretics</w:t>
            </w:r>
          </w:p>
          <w:p w14:paraId="32DA98DF" w14:textId="77777777" w:rsidR="00EF6CF4" w:rsidRPr="00BA44D4" w:rsidRDefault="00EF6CF4" w:rsidP="00621938">
            <w:pPr>
              <w:ind w:left="454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Vasodilating drugs</w:t>
            </w:r>
          </w:p>
        </w:tc>
        <w:tc>
          <w:tcPr>
            <w:tcW w:w="6339" w:type="dxa"/>
            <w:tcBorders>
              <w:top w:val="nil"/>
              <w:left w:val="nil"/>
              <w:bottom w:val="nil"/>
              <w:right w:val="nil"/>
            </w:tcBorders>
          </w:tcPr>
          <w:p w14:paraId="07277F7A" w14:textId="77777777" w:rsidR="00EF6CF4" w:rsidRPr="00BA44D4" w:rsidRDefault="00EF6CF4" w:rsidP="00621938">
            <w:pPr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Defined as two or more antihypertensive drugs within 6 months prior to index data including the following: </w:t>
            </w:r>
          </w:p>
          <w:p w14:paraId="11522458" w14:textId="77777777" w:rsidR="00EF6CF4" w:rsidRPr="00BA44D4" w:rsidRDefault="00EF6CF4" w:rsidP="00621938">
            <w:pPr>
              <w:rPr>
                <w:rFonts w:ascii="Times New Roman" w:eastAsia="Calibri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</w:p>
          <w:p w14:paraId="17490037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ATC code: C02A, C02B, C02C</w:t>
            </w:r>
          </w:p>
          <w:p w14:paraId="6699F2F4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 xml:space="preserve">ATC code: </w:t>
            </w: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C07, C09BX</w:t>
            </w:r>
          </w:p>
          <w:p w14:paraId="3B0A6497" w14:textId="77777777" w:rsidR="00EF6CF4" w:rsidRPr="00167C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ATC </w:t>
            </w:r>
            <w:proofErr w:type="spellStart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code</w:t>
            </w:r>
            <w:proofErr w:type="spellEnd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 C08, C07F, C09BB, C09DB</w:t>
            </w:r>
          </w:p>
          <w:p w14:paraId="18C1C88E" w14:textId="77777777" w:rsidR="00EF6CF4" w:rsidRPr="00167C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ATC </w:t>
            </w:r>
            <w:proofErr w:type="spellStart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code</w:t>
            </w:r>
            <w:proofErr w:type="spellEnd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 C07C, C08G, C03B, C09BA, C09DA</w:t>
            </w:r>
          </w:p>
          <w:p w14:paraId="5D379EF0" w14:textId="77777777" w:rsidR="00EF6CF4" w:rsidRPr="00167C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ATC </w:t>
            </w:r>
            <w:proofErr w:type="spellStart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code</w:t>
            </w:r>
            <w:proofErr w:type="spellEnd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 C03C, C03EB01, C03EB02</w:t>
            </w:r>
          </w:p>
          <w:p w14:paraId="39D95599" w14:textId="77777777" w:rsidR="00EF6CF4" w:rsidRPr="00167C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ATC </w:t>
            </w:r>
            <w:proofErr w:type="spellStart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code</w:t>
            </w:r>
            <w:proofErr w:type="spellEnd"/>
            <w:r w:rsidRPr="00167C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 C03DA01-C03DA04</w:t>
            </w:r>
          </w:p>
          <w:p w14:paraId="61B5A473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ATC code: C09</w:t>
            </w:r>
          </w:p>
          <w:p w14:paraId="1072AFC4" w14:textId="77777777" w:rsidR="00EF6CF4" w:rsidRPr="00BA44D4" w:rsidRDefault="00EF6CF4" w:rsidP="0062193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ATC code: C03A, C07B, C07D, C09XA52, C03EA01</w:t>
            </w:r>
          </w:p>
          <w:p w14:paraId="1ACD9978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ATC code: C02DB, C02DD, C02DG</w:t>
            </w:r>
          </w:p>
        </w:tc>
      </w:tr>
      <w:tr w:rsidR="00EF6CF4" w:rsidRPr="001B0DB0" w14:paraId="227456F3" w14:textId="77777777" w:rsidTr="00621938">
        <w:tc>
          <w:tcPr>
            <w:tcW w:w="96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99AC51" w14:textId="77777777" w:rsidR="00EF6CF4" w:rsidRPr="00BA44D4" w:rsidRDefault="00EF6CF4" w:rsidP="0062193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ICD: international classification of diseases, ATC: Anatomical Therapeutical Classification System, AMI: acute myocardial infarction, PCI: percutaneous coronary intervention, CABG: coronary artery bypass grafting, CIED: cardiac implantable electronic device, DOAC: direct oral anticoagulant therapy,</w:t>
            </w: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 xml:space="preserve"> MRA:</w:t>
            </w:r>
            <w:r w:rsidRPr="00BA44D4">
              <w:rPr>
                <w:sz w:val="24"/>
                <w:szCs w:val="24"/>
                <w:lang w:val="en-US"/>
              </w:rPr>
              <w:t xml:space="preserve"> </w:t>
            </w: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aldosterone receptor antagonists,</w:t>
            </w: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RAS: renin angiotensin system</w:t>
            </w:r>
            <w:r w:rsidRPr="00BA44D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BA44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VKA: vitamin K antagonists</w:t>
            </w:r>
          </w:p>
        </w:tc>
      </w:tr>
    </w:tbl>
    <w:p w14:paraId="6438729B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44D4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985"/>
        <w:gridCol w:w="2124"/>
      </w:tblGrid>
      <w:tr w:rsidR="00EF6CF4" w:rsidRPr="001B0DB0" w14:paraId="0C2E4A5E" w14:textId="77777777" w:rsidTr="00621938">
        <w:trPr>
          <w:trHeight w:val="480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190D7" w14:textId="77777777" w:rsidR="00EF6CF4" w:rsidRPr="00C61618" w:rsidRDefault="00EF6CF4" w:rsidP="00621938">
            <w:pPr>
              <w:pStyle w:val="Overskrift1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bookmarkStart w:id="1" w:name="_Toc137059869"/>
            <w:r w:rsidRPr="00C616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lastRenderedPageBreak/>
              <w:t xml:space="preserve">Table S2a: </w:t>
            </w:r>
            <w:r w:rsidRPr="00C6161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Streptococcus species - distribution on species level</w:t>
            </w:r>
            <w:bookmarkEnd w:id="1"/>
          </w:p>
          <w:p w14:paraId="3F6E793F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EF6CF4" w:rsidRPr="00BA44D4" w14:paraId="1F31A1F3" w14:textId="77777777" w:rsidTr="00621938">
        <w:trPr>
          <w:trHeight w:val="315"/>
        </w:trPr>
        <w:tc>
          <w:tcPr>
            <w:tcW w:w="28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7C1E0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Microorganism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5A46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Counts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0470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Percent</w:t>
            </w:r>
          </w:p>
        </w:tc>
      </w:tr>
      <w:tr w:rsidR="00EF6CF4" w:rsidRPr="00BA44D4" w14:paraId="4E173FB1" w14:textId="77777777" w:rsidTr="00621938">
        <w:trPr>
          <w:trHeight w:val="315"/>
        </w:trPr>
        <w:tc>
          <w:tcPr>
            <w:tcW w:w="28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EA8EA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Non-hemolytic </w:t>
            </w:r>
            <w:proofErr w:type="spellStart"/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streptocci</w:t>
            </w:r>
            <w:proofErr w:type="spellEnd"/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2F759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7B8BE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6849F893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34E01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anginosus</w:t>
            </w:r>
            <w:proofErr w:type="spellEnd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/ S. </w:t>
            </w:r>
            <w:proofErr w:type="spellStart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milleri</w:t>
            </w:r>
            <w:proofErr w:type="spellEnd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group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45AFF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3D25C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7DE4001D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2017B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anginosus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FC2F9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7848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2.82</w:t>
            </w:r>
          </w:p>
        </w:tc>
      </w:tr>
      <w:tr w:rsidR="00EF6CF4" w:rsidRPr="00BA44D4" w14:paraId="4B1678EC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546E8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milleri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DFB30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A3029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0.74</w:t>
            </w:r>
          </w:p>
        </w:tc>
      </w:tr>
      <w:tr w:rsidR="00EF6CF4" w:rsidRPr="00BA44D4" w14:paraId="4F24C45D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9E262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constellatus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E8B9D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EE0DA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</w:tr>
      <w:tr w:rsidR="00EF6CF4" w:rsidRPr="00BA44D4" w14:paraId="494B1D2A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E1454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S. intermedius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EAD9C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7245F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0.34</w:t>
            </w:r>
          </w:p>
        </w:tc>
      </w:tr>
      <w:tr w:rsidR="00EF6CF4" w:rsidRPr="00BA44D4" w14:paraId="0E68073C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AA720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bovis</w:t>
            </w:r>
            <w:proofErr w:type="spellEnd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equinus</w:t>
            </w:r>
            <w:proofErr w:type="spellEnd"/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group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72C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23BAB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51785A9C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A42CB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bovis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12FDB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163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58A5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9.30</w:t>
            </w:r>
          </w:p>
        </w:tc>
      </w:tr>
      <w:tr w:rsidR="00EF6CF4" w:rsidRPr="00BA44D4" w14:paraId="67335FA3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8EA74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gallolyticus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722C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E26CE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2.23</w:t>
            </w:r>
          </w:p>
        </w:tc>
      </w:tr>
      <w:tr w:rsidR="00EF6CF4" w:rsidRPr="00BA44D4" w14:paraId="035E8DB2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8CFE6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infantarius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C82AB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DCB5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0.40</w:t>
            </w:r>
          </w:p>
        </w:tc>
      </w:tr>
      <w:tr w:rsidR="00EF6CF4" w:rsidRPr="00BA44D4" w14:paraId="2FD0DDF4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E84E9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S. mitis group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DC5A9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4CBF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2D5A851D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FA7B6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S. mitis 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1FBA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385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056B1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21.97</w:t>
            </w:r>
          </w:p>
        </w:tc>
      </w:tr>
      <w:tr w:rsidR="00EF6CF4" w:rsidRPr="00BA44D4" w14:paraId="2D96E8D8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187F3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gordonii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923A9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9CE94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2.05</w:t>
            </w:r>
          </w:p>
        </w:tc>
      </w:tr>
      <w:tr w:rsidR="00EF6CF4" w:rsidRPr="00BA44D4" w14:paraId="76C6C8BD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F8196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oralis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B062B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8A60A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1.88</w:t>
            </w:r>
          </w:p>
        </w:tc>
      </w:tr>
      <w:tr w:rsidR="00EF6CF4" w:rsidRPr="00BA44D4" w14:paraId="7A0CF968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FE549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parasanguinis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BE74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46CC1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0.57</w:t>
            </w:r>
          </w:p>
        </w:tc>
      </w:tr>
      <w:tr w:rsidR="00EF6CF4" w:rsidRPr="00BA44D4" w14:paraId="259C2AD6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90E0E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S. sanguinis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D11EA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52E3F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6.16</w:t>
            </w:r>
          </w:p>
        </w:tc>
      </w:tr>
      <w:tr w:rsidR="00EF6CF4" w:rsidRPr="00BA44D4" w14:paraId="0DA0DA22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428A2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S. pneumoniae 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7C756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70B1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4.39</w:t>
            </w:r>
          </w:p>
        </w:tc>
      </w:tr>
      <w:tr w:rsidR="00EF6CF4" w:rsidRPr="00BA44D4" w14:paraId="4A0CB0DA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CF223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salivarius</w:t>
            </w:r>
            <w:proofErr w:type="spellEnd"/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213DD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0D58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3.14</w:t>
            </w:r>
          </w:p>
        </w:tc>
      </w:tr>
      <w:tr w:rsidR="00EF6CF4" w:rsidRPr="00BA44D4" w14:paraId="55A4919B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96AFE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S. mutans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A7D46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4A89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5.59</w:t>
            </w:r>
          </w:p>
        </w:tc>
      </w:tr>
      <w:tr w:rsidR="00EF6CF4" w:rsidRPr="00BA44D4" w14:paraId="42800A73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2BE9A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Non-hemolytic </w:t>
            </w:r>
            <w:proofErr w:type="spellStart"/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streptocci</w:t>
            </w:r>
            <w:proofErr w:type="spellEnd"/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unspecified 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6E4E0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116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7316E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6.62</w:t>
            </w:r>
          </w:p>
        </w:tc>
      </w:tr>
      <w:tr w:rsidR="00EF6CF4" w:rsidRPr="00BA44D4" w14:paraId="06DFC824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DAE2D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Hemolytic streptococci 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FCA5E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33FB4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5C52E321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DC832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Hemolytic streptococci unspecified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0C10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9C33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</w:tr>
      <w:tr w:rsidR="00EF6CF4" w:rsidRPr="00BA44D4" w14:paraId="475F6873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05422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Hemolytic streptococci group A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892D1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51626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1.83</w:t>
            </w:r>
          </w:p>
        </w:tc>
      </w:tr>
      <w:tr w:rsidR="00EF6CF4" w:rsidRPr="00BA44D4" w14:paraId="5C806103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6E9E8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Hemolytic streptococci group B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832DB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149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409FF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8.50</w:t>
            </w:r>
          </w:p>
        </w:tc>
      </w:tr>
      <w:tr w:rsidR="00EF6CF4" w:rsidRPr="00BA44D4" w14:paraId="207FBC21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6A713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Hemolytic streptococci group C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6ED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C7636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3.42</w:t>
            </w:r>
          </w:p>
        </w:tc>
      </w:tr>
      <w:tr w:rsidR="00EF6CF4" w:rsidRPr="00BA44D4" w14:paraId="082BB305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0EE8A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Hemolytic streptococci group G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C18F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133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5DC92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7.59</w:t>
            </w:r>
          </w:p>
        </w:tc>
      </w:tr>
      <w:tr w:rsidR="00EF6CF4" w:rsidRPr="00BA44D4" w14:paraId="75D0AD5E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F828A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Streptococcus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dysgalactiae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F92B2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B70BC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1.88</w:t>
            </w:r>
          </w:p>
        </w:tc>
      </w:tr>
      <w:tr w:rsidR="00EF6CF4" w:rsidRPr="00BA44D4" w14:paraId="4DA511FD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7DD84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A0039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75A6E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0B11E273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003A1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Abiotrophia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defectiva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826D6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6901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1.31</w:t>
            </w:r>
          </w:p>
        </w:tc>
      </w:tr>
      <w:tr w:rsidR="00EF6CF4" w:rsidRPr="00BA44D4" w14:paraId="664F740F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91C70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Gemella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haemolysans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4BEAD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3EE0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0.29</w:t>
            </w:r>
          </w:p>
        </w:tc>
      </w:tr>
      <w:tr w:rsidR="00EF6CF4" w:rsidRPr="00BA44D4" w14:paraId="3114014F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44469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Granulicatella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adiacens</w:t>
            </w:r>
            <w:proofErr w:type="spellEnd"/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12545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F999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</w:tr>
      <w:tr w:rsidR="00EF6CF4" w:rsidRPr="00BA44D4" w14:paraId="4AA4362C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30A2A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Granulicatella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elegans</w:t>
            </w:r>
          </w:p>
        </w:tc>
        <w:tc>
          <w:tcPr>
            <w:tcW w:w="10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9DEA0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E7325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</w:tr>
      <w:tr w:rsidR="00EF6CF4" w:rsidRPr="00BA44D4" w14:paraId="761C7A2F" w14:textId="77777777" w:rsidTr="00621938">
        <w:trPr>
          <w:trHeight w:val="315"/>
        </w:trPr>
        <w:tc>
          <w:tcPr>
            <w:tcW w:w="2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F06C3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Streptococcus species unspecified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312F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BB3C6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2.05</w:t>
            </w:r>
          </w:p>
        </w:tc>
      </w:tr>
    </w:tbl>
    <w:p w14:paraId="3D885350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44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44D4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2"/>
        <w:gridCol w:w="904"/>
        <w:gridCol w:w="3312"/>
      </w:tblGrid>
      <w:tr w:rsidR="00EF6CF4" w:rsidRPr="001B0DB0" w14:paraId="6E22AECC" w14:textId="77777777" w:rsidTr="00621938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0EFD1" w14:textId="77777777" w:rsidR="00EF6CF4" w:rsidRPr="00C61618" w:rsidRDefault="00EF6CF4" w:rsidP="00621938">
            <w:pPr>
              <w:pStyle w:val="Overskrift1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bookmarkStart w:id="2" w:name="_Toc137059870"/>
            <w:r w:rsidRPr="00C616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lastRenderedPageBreak/>
              <w:t xml:space="preserve">Table S2b: </w:t>
            </w:r>
            <w:r w:rsidRPr="00C6161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Coagulase-negative staphylococci - distribution on species level</w:t>
            </w:r>
            <w:bookmarkEnd w:id="2"/>
          </w:p>
          <w:p w14:paraId="032CF0E8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EF6CF4" w:rsidRPr="00BA44D4" w14:paraId="2124CD18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8C2FF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Microorganism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D76FE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Counts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ADD9E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Percent</w:t>
            </w:r>
          </w:p>
        </w:tc>
      </w:tr>
      <w:tr w:rsidR="00EF6CF4" w:rsidRPr="00BA44D4" w14:paraId="46E78600" w14:textId="77777777" w:rsidTr="00621938">
        <w:trPr>
          <w:trHeight w:val="315"/>
        </w:trPr>
        <w:tc>
          <w:tcPr>
            <w:tcW w:w="2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CCB44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Bacteria anonymized due to count below 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EB65D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6CC4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</w:tr>
      <w:tr w:rsidR="00EF6CF4" w:rsidRPr="00BA44D4" w14:paraId="21FB6189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C9AE9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Staphylococcus capitis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FA3D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CC4EC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6.76</w:t>
            </w:r>
          </w:p>
        </w:tc>
      </w:tr>
      <w:tr w:rsidR="00EF6CF4" w:rsidRPr="00BA44D4" w14:paraId="128E8B44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98967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Staphylococcus epidermidis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91CF2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8324D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58.70</w:t>
            </w:r>
          </w:p>
        </w:tc>
      </w:tr>
      <w:tr w:rsidR="00EF6CF4" w:rsidRPr="00BA44D4" w14:paraId="6268366D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17AA3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Staphylococcus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haemolyticus</w:t>
            </w:r>
            <w:proofErr w:type="spellEnd"/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A64E7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DD9C5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2.90</w:t>
            </w:r>
          </w:p>
        </w:tc>
      </w:tr>
      <w:tr w:rsidR="00EF6CF4" w:rsidRPr="00BA44D4" w14:paraId="1873A692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E7F6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Staphylococcus hominis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BA594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BF71C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6.04</w:t>
            </w:r>
          </w:p>
        </w:tc>
      </w:tr>
      <w:tr w:rsidR="00EF6CF4" w:rsidRPr="00BA44D4" w14:paraId="1FBFB660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9E7C3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Staphylococcus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lugdunensis</w:t>
            </w:r>
            <w:proofErr w:type="spellEnd"/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CEA9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FCEDC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10.39</w:t>
            </w:r>
          </w:p>
        </w:tc>
      </w:tr>
      <w:tr w:rsidR="00EF6CF4" w:rsidRPr="00BA44D4" w14:paraId="56AFC6DA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43C4C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Staphylococcus species unspecified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9E4A9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17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5F1F3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13.29</w:t>
            </w:r>
          </w:p>
        </w:tc>
      </w:tr>
      <w:tr w:rsidR="00EF6CF4" w:rsidRPr="00BA44D4" w14:paraId="19ADD8A4" w14:textId="77777777" w:rsidTr="00621938">
        <w:trPr>
          <w:trHeight w:val="315"/>
        </w:trPr>
        <w:tc>
          <w:tcPr>
            <w:tcW w:w="2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C6F4A" w14:textId="77777777" w:rsidR="00EF6CF4" w:rsidRPr="00BA44D4" w:rsidRDefault="00EF6CF4" w:rsidP="006219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Staphylococcus 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warneri</w:t>
            </w:r>
            <w:proofErr w:type="spellEnd"/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6386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ED568" w14:textId="77777777" w:rsidR="00EF6CF4" w:rsidRPr="00BA44D4" w:rsidRDefault="00EF6CF4" w:rsidP="006219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</w:tr>
    </w:tbl>
    <w:p w14:paraId="3D5CC799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44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44D4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9"/>
        <w:gridCol w:w="1901"/>
        <w:gridCol w:w="2068"/>
      </w:tblGrid>
      <w:tr w:rsidR="00EF6CF4" w:rsidRPr="001B0DB0" w14:paraId="16C59DFE" w14:textId="77777777" w:rsidTr="00621938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1FF04" w14:textId="77777777" w:rsidR="00EF6CF4" w:rsidRPr="00C61618" w:rsidRDefault="00EF6CF4" w:rsidP="00621938">
            <w:pPr>
              <w:pStyle w:val="Overskrift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da-DK"/>
              </w:rPr>
            </w:pPr>
            <w:bookmarkStart w:id="3" w:name="_Toc137059871"/>
            <w:r w:rsidRPr="00C6161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da-DK"/>
              </w:rPr>
              <w:lastRenderedPageBreak/>
              <w:t xml:space="preserve">Table S2c: </w:t>
            </w:r>
            <w:r w:rsidRPr="00C616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da-DK"/>
              </w:rPr>
              <w:t>Other microbiological causes - distribution on species level</w:t>
            </w:r>
            <w:bookmarkEnd w:id="3"/>
          </w:p>
          <w:p w14:paraId="69810C66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EF6CF4" w:rsidRPr="00BA44D4" w14:paraId="337C2CDD" w14:textId="77777777" w:rsidTr="00621938">
        <w:trPr>
          <w:trHeight w:val="315"/>
        </w:trPr>
        <w:tc>
          <w:tcPr>
            <w:tcW w:w="2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AD332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Microorganism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4E84C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Count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0A239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Percent</w:t>
            </w:r>
          </w:p>
        </w:tc>
      </w:tr>
      <w:tr w:rsidR="00EF6CF4" w:rsidRPr="00BA44D4" w14:paraId="412727E9" w14:textId="77777777" w:rsidTr="00621938">
        <w:trPr>
          <w:trHeight w:val="315"/>
        </w:trPr>
        <w:tc>
          <w:tcPr>
            <w:tcW w:w="29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F10D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HACAK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669A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E47A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EF6CF4" w:rsidRPr="00BA44D4" w14:paraId="6448B262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FEC6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Haemophilus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parainfluenzae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9F56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82ED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3.98</w:t>
            </w:r>
          </w:p>
        </w:tc>
      </w:tr>
      <w:tr w:rsidR="00EF6CF4" w:rsidRPr="00BA44D4" w14:paraId="4E82E2E4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5635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Aggregatibacter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aphrophilus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0BB7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4ADE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2.45</w:t>
            </w:r>
          </w:p>
        </w:tc>
      </w:tr>
      <w:tr w:rsidR="00EF6CF4" w:rsidRPr="00BA44D4" w14:paraId="3A6DB0FF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202B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Aggregatibacter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actinomycetemcomitans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D535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17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25F2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5.2</w:t>
            </w:r>
          </w:p>
        </w:tc>
      </w:tr>
      <w:tr w:rsidR="00EF6CF4" w:rsidRPr="00BA44D4" w14:paraId="0DF5F8E6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F8B0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Cardiobacterium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hominis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2771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FA09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3.98</w:t>
            </w:r>
          </w:p>
        </w:tc>
      </w:tr>
      <w:tr w:rsidR="00EF6CF4" w:rsidRPr="00BA44D4" w14:paraId="1B539D6A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49ED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Cardiobacterium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species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CFAF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2419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0.92</w:t>
            </w:r>
          </w:p>
        </w:tc>
      </w:tr>
      <w:tr w:rsidR="00EF6CF4" w:rsidRPr="00BA44D4" w14:paraId="71AF09BA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A62D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Kingella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kingae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EECF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5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2263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1.53</w:t>
            </w:r>
          </w:p>
        </w:tc>
      </w:tr>
      <w:tr w:rsidR="00EF6CF4" w:rsidRPr="00BA44D4" w14:paraId="3592C466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15A3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Gram-positive bacteria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EBCD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EC4C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EF6CF4" w:rsidRPr="00BA44D4" w14:paraId="5ABB9956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5E03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Aerococcus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species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7494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4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234A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1.22</w:t>
            </w:r>
          </w:p>
        </w:tc>
      </w:tr>
      <w:tr w:rsidR="00EF6CF4" w:rsidRPr="00BA44D4" w14:paraId="670224E2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4EB5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Aerococcus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urinae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671F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29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E349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8.87</w:t>
            </w:r>
          </w:p>
        </w:tc>
      </w:tr>
      <w:tr w:rsidR="00EF6CF4" w:rsidRPr="00BA44D4" w14:paraId="4437FE97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E93D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Corynebacterium striatum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9BA8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4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5558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1.22</w:t>
            </w:r>
          </w:p>
        </w:tc>
      </w:tr>
      <w:tr w:rsidR="00EF6CF4" w:rsidRPr="00BA44D4" w14:paraId="50B2641C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B6BB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Lacticaseibacillus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rhamnosus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EF8A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3F2C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0.92</w:t>
            </w:r>
          </w:p>
        </w:tc>
      </w:tr>
      <w:tr w:rsidR="00EF6CF4" w:rsidRPr="00BA44D4" w14:paraId="59646370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5A04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Lacticaseibacillus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species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2F1C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0EFB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0.92</w:t>
            </w:r>
          </w:p>
        </w:tc>
      </w:tr>
      <w:tr w:rsidR="00EF6CF4" w:rsidRPr="00BA44D4" w14:paraId="653BB08B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98A0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Listeria monocytogenes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2345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6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CC56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1.83</w:t>
            </w:r>
          </w:p>
        </w:tc>
      </w:tr>
      <w:tr w:rsidR="00EF6CF4" w:rsidRPr="00BA44D4" w14:paraId="65D6227C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B245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Micrococcus species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C3FA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2F88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0.92</w:t>
            </w:r>
          </w:p>
        </w:tc>
      </w:tr>
      <w:tr w:rsidR="00EF6CF4" w:rsidRPr="00BA44D4" w14:paraId="2E3A39A4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E415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Rothia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dentocariosa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EF32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046B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0.92</w:t>
            </w:r>
          </w:p>
        </w:tc>
      </w:tr>
      <w:tr w:rsidR="00EF6CF4" w:rsidRPr="00BA44D4" w14:paraId="0CD1E81E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07F9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Gram-negative bacteria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8232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8E7B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EF6CF4" w:rsidRPr="00BA44D4" w14:paraId="7C617332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7BCC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Enterobacter cloacae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2418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5E3F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2.45</w:t>
            </w:r>
          </w:p>
        </w:tc>
      </w:tr>
      <w:tr w:rsidR="00EF6CF4" w:rsidRPr="00BA44D4" w14:paraId="0D7E599F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3CFA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Escherichia coli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0761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40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F5CB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12.23</w:t>
            </w:r>
          </w:p>
        </w:tc>
      </w:tr>
      <w:tr w:rsidR="00EF6CF4" w:rsidRPr="00BA44D4" w14:paraId="37744916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D964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Haemophilus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influenzae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A6C0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5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C9ED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1.53</w:t>
            </w:r>
          </w:p>
        </w:tc>
      </w:tr>
      <w:tr w:rsidR="00EF6CF4" w:rsidRPr="00BA44D4" w14:paraId="21657D56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AF7B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Klebsiella </w:t>
            </w: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oxytoca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B709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9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9456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2.75</w:t>
            </w:r>
          </w:p>
        </w:tc>
      </w:tr>
      <w:tr w:rsidR="00EF6CF4" w:rsidRPr="00BA44D4" w14:paraId="14D81365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1AC4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Klebsiella pneumoniae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B8D5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15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7EE0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4.59</w:t>
            </w:r>
          </w:p>
        </w:tc>
      </w:tr>
      <w:tr w:rsidR="00EF6CF4" w:rsidRPr="00BA44D4" w14:paraId="3CF2C8BE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D020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Pseudomonas aeruginosa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2B93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78FA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3.67</w:t>
            </w:r>
          </w:p>
        </w:tc>
      </w:tr>
      <w:tr w:rsidR="00EF6CF4" w:rsidRPr="00BA44D4" w14:paraId="5839DC7A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E429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Serratia marcescens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C924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5885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2.45</w:t>
            </w:r>
          </w:p>
        </w:tc>
      </w:tr>
      <w:tr w:rsidR="00EF6CF4" w:rsidRPr="00BA44D4" w14:paraId="0994990A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1F65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Anaerobic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2ED2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12EB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EF6CF4" w:rsidRPr="00BA44D4" w14:paraId="0EA15A29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DC0B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Bacteroides fragilis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4971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5DC7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0.92</w:t>
            </w:r>
          </w:p>
        </w:tc>
      </w:tr>
      <w:tr w:rsidR="00EF6CF4" w:rsidRPr="00BA44D4" w14:paraId="1B56C09F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9994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Cutibacterium</w:t>
            </w:r>
            <w:proofErr w:type="spellEnd"/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acnes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B5EF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21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4C45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6.42</w:t>
            </w:r>
          </w:p>
        </w:tc>
      </w:tr>
      <w:tr w:rsidR="00EF6CF4" w:rsidRPr="00BA44D4" w14:paraId="6934E69C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52A0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Fungus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AD2D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6426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EF6CF4" w:rsidRPr="00BA44D4" w14:paraId="720884B8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E296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Candida albicans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6E42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A4AD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2.45</w:t>
            </w:r>
          </w:p>
        </w:tc>
      </w:tr>
      <w:tr w:rsidR="00EF6CF4" w:rsidRPr="00BA44D4" w14:paraId="38618849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7B0F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Candida glabrata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BDCC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5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22A9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1.53</w:t>
            </w:r>
          </w:p>
        </w:tc>
      </w:tr>
      <w:tr w:rsidR="00EF6CF4" w:rsidRPr="00BA44D4" w14:paraId="67A8A1D9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18A9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Unspecified</w:t>
            </w:r>
          </w:p>
        </w:tc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D174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13</w:t>
            </w:r>
          </w:p>
        </w:tc>
        <w:tc>
          <w:tcPr>
            <w:tcW w:w="10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229D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3.98</w:t>
            </w:r>
          </w:p>
        </w:tc>
      </w:tr>
      <w:tr w:rsidR="00EF6CF4" w:rsidRPr="00BA44D4" w14:paraId="4A6C0254" w14:textId="77777777" w:rsidTr="00621938">
        <w:trPr>
          <w:trHeight w:val="315"/>
        </w:trPr>
        <w:tc>
          <w:tcPr>
            <w:tcW w:w="29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5E03E" w14:textId="77777777" w:rsidR="00EF6CF4" w:rsidRPr="00BA44D4" w:rsidRDefault="00EF6CF4" w:rsidP="0062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Bacteria anonymized due to count below 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87F45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66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73E40" w14:textId="77777777" w:rsidR="00EF6CF4" w:rsidRPr="00BA44D4" w:rsidRDefault="00EF6CF4" w:rsidP="0062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BA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20.18</w:t>
            </w:r>
          </w:p>
        </w:tc>
      </w:tr>
    </w:tbl>
    <w:p w14:paraId="2CA22BA1" w14:textId="77777777" w:rsidR="00EF6CF4" w:rsidRPr="00BA44D4" w:rsidRDefault="00EF6CF4" w:rsidP="00EF6CF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709488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44D4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DFF0577" w14:textId="77777777" w:rsidR="00EF6CF4" w:rsidRPr="00C61618" w:rsidRDefault="00EF6CF4" w:rsidP="00EF6CF4">
      <w:pPr>
        <w:pStyle w:val="Overskrift1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812"/>
        <w:gridCol w:w="1985"/>
        <w:gridCol w:w="1831"/>
      </w:tblGrid>
      <w:tr w:rsidR="00EF6CF4" w:rsidRPr="001B0DB0" w14:paraId="4151CD44" w14:textId="77777777" w:rsidTr="00621938"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17AD3" w14:textId="77777777" w:rsidR="00EF6CF4" w:rsidRPr="00C61618" w:rsidRDefault="00EF6CF4" w:rsidP="00621938">
            <w:pPr>
              <w:pStyle w:val="Overskrift1"/>
              <w:spacing w:line="360" w:lineRule="auto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bookmarkStart w:id="4" w:name="_Toc137059872"/>
            <w:r w:rsidRPr="00C616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Table S3: </w:t>
            </w:r>
            <w:r w:rsidRPr="00C6161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Frequencies and proportions of the heart valves replaced in the surgical treated patients</w:t>
            </w:r>
            <w:bookmarkEnd w:id="4"/>
          </w:p>
        </w:tc>
      </w:tr>
      <w:tr w:rsidR="00EF6CF4" w:rsidRPr="00BA44D4" w14:paraId="30983209" w14:textId="77777777" w:rsidTr="00621938"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C70A8" w14:textId="77777777" w:rsidR="00EF6CF4" w:rsidRPr="00BA44D4" w:rsidRDefault="00EF6CF4" w:rsidP="0062193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Surgical valve replacements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ADDC1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Numbers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A37B7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Proportion (%)</w:t>
            </w:r>
          </w:p>
        </w:tc>
      </w:tr>
      <w:tr w:rsidR="00EF6CF4" w:rsidRPr="00BA44D4" w14:paraId="49FE015E" w14:textId="77777777" w:rsidTr="00621938"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452D8" w14:textId="77777777" w:rsidR="00EF6CF4" w:rsidRPr="00BA44D4" w:rsidRDefault="00EF6CF4" w:rsidP="0062193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Left-sided valves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AFE8F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1184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4A8D6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92.79</w:t>
            </w:r>
          </w:p>
        </w:tc>
      </w:tr>
      <w:tr w:rsidR="00EF6CF4" w:rsidRPr="00BA44D4" w14:paraId="2E63EA3D" w14:textId="77777777" w:rsidTr="00621938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0875502" w14:textId="77777777" w:rsidR="00EF6CF4" w:rsidRPr="00890AE3" w:rsidRDefault="00EF6CF4" w:rsidP="00621938">
            <w:pPr>
              <w:spacing w:line="360" w:lineRule="auto"/>
              <w:ind w:left="31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Isolated aortic </w:t>
            </w:r>
            <w:proofErr w:type="spell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D4E9BE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D180AD2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53.38</w:t>
            </w:r>
          </w:p>
        </w:tc>
      </w:tr>
      <w:tr w:rsidR="00EF6CF4" w:rsidRPr="00BA44D4" w14:paraId="78D8D7EE" w14:textId="77777777" w:rsidTr="00621938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A1DF8BB" w14:textId="77777777" w:rsidR="00EF6CF4" w:rsidRPr="00890AE3" w:rsidRDefault="00EF6CF4" w:rsidP="00621938">
            <w:pPr>
              <w:spacing w:line="360" w:lineRule="auto"/>
              <w:ind w:left="31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Isolated mitral </w:t>
            </w:r>
            <w:proofErr w:type="spell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DBFE37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4B46D7A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28.97</w:t>
            </w:r>
          </w:p>
        </w:tc>
      </w:tr>
      <w:tr w:rsidR="00EF6CF4" w:rsidRPr="00BA44D4" w14:paraId="1C027BA6" w14:textId="77777777" w:rsidTr="00621938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1E0B3E8" w14:textId="77777777" w:rsidR="00EF6CF4" w:rsidRPr="00890AE3" w:rsidRDefault="00EF6CF4" w:rsidP="00621938">
            <w:pPr>
              <w:spacing w:line="360" w:lineRule="auto"/>
              <w:ind w:left="31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Combined (aortic and mitral </w:t>
            </w:r>
            <w:proofErr w:type="gram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valves)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629B3C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5E9F902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17.65</w:t>
            </w:r>
          </w:p>
        </w:tc>
      </w:tr>
      <w:tr w:rsidR="00EF6CF4" w:rsidRPr="00BA44D4" w14:paraId="560643E2" w14:textId="77777777" w:rsidTr="00621938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64E5271" w14:textId="77777777" w:rsidR="00EF6CF4" w:rsidRPr="00BA44D4" w:rsidRDefault="00EF6CF4" w:rsidP="0062193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Right-sided valves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BD894D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349170D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2.43</w:t>
            </w:r>
          </w:p>
        </w:tc>
      </w:tr>
      <w:tr w:rsidR="00EF6CF4" w:rsidRPr="00BA44D4" w14:paraId="5C0FDCF1" w14:textId="77777777" w:rsidTr="00621938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967202D" w14:textId="77777777" w:rsidR="00EF6CF4" w:rsidRPr="00BA44D4" w:rsidRDefault="00EF6CF4" w:rsidP="0062193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Combined left -and right-sided valves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4A277B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BD957F2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4.78</w:t>
            </w:r>
          </w:p>
        </w:tc>
      </w:tr>
      <w:tr w:rsidR="00EF6CF4" w:rsidRPr="00BA44D4" w14:paraId="352EC2E5" w14:textId="77777777" w:rsidTr="00621938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79BF778" w14:textId="77777777" w:rsidR="00EF6CF4" w:rsidRPr="00BA44D4" w:rsidRDefault="00EF6CF4" w:rsidP="00621938">
            <w:pPr>
              <w:spacing w:line="36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Aortic valve and </w:t>
            </w:r>
            <w:proofErr w:type="gram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right-sided</w:t>
            </w:r>
            <w:proofErr w:type="gramEnd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valves</w:t>
            </w:r>
            <w:r w:rsidRPr="00890AE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71A257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36DC516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45.90</w:t>
            </w:r>
          </w:p>
        </w:tc>
      </w:tr>
      <w:tr w:rsidR="00EF6CF4" w:rsidRPr="00BA44D4" w14:paraId="3F4EB801" w14:textId="77777777" w:rsidTr="00621938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DF7A63A" w14:textId="77777777" w:rsidR="00EF6CF4" w:rsidRPr="00BA44D4" w:rsidRDefault="00EF6CF4" w:rsidP="00621938">
            <w:pPr>
              <w:spacing w:line="36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Mitral valve and </w:t>
            </w:r>
            <w:proofErr w:type="gram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right-sided</w:t>
            </w:r>
            <w:proofErr w:type="gramEnd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valves</w:t>
            </w:r>
            <w:r w:rsidRPr="00890AE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B0F383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F7AA668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21.31</w:t>
            </w:r>
          </w:p>
        </w:tc>
      </w:tr>
      <w:tr w:rsidR="00EF6CF4" w:rsidRPr="00BA44D4" w14:paraId="698E49F9" w14:textId="77777777" w:rsidTr="00621938"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5C3A2" w14:textId="77777777" w:rsidR="00EF6CF4" w:rsidRPr="00890AE3" w:rsidRDefault="00EF6CF4" w:rsidP="00621938">
            <w:pPr>
              <w:spacing w:line="360" w:lineRule="auto"/>
              <w:ind w:left="31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aortic and mitral valves and </w:t>
            </w:r>
            <w:proofErr w:type="gram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right-sided</w:t>
            </w:r>
            <w:proofErr w:type="gramEnd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F0819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696A6" w14:textId="77777777" w:rsidR="00EF6CF4" w:rsidRPr="00BA44D4" w:rsidRDefault="00EF6CF4" w:rsidP="00621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32.79</w:t>
            </w:r>
          </w:p>
        </w:tc>
      </w:tr>
      <w:tr w:rsidR="00EF6CF4" w:rsidRPr="001B0DB0" w14:paraId="0389367A" w14:textId="77777777" w:rsidTr="00621938">
        <w:tc>
          <w:tcPr>
            <w:tcW w:w="96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8D669" w14:textId="77777777" w:rsidR="00EF6CF4" w:rsidRPr="00BA44D4" w:rsidRDefault="00EF6CF4" w:rsidP="006219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0AE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Frequencies</w:t>
            </w:r>
            <w:proofErr w:type="spellEnd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proportions of left-sided valve replacements. The percentages add up to 100% of all 1184 solely left-sided valve replacements. </w:t>
            </w:r>
          </w:p>
          <w:p w14:paraId="580644C6" w14:textId="77777777" w:rsidR="00EF6CF4" w:rsidRPr="00BA44D4" w:rsidRDefault="00EF6CF4" w:rsidP="006219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0AE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Frequencies</w:t>
            </w:r>
            <w:proofErr w:type="spellEnd"/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proportions of combined left -and right-sided valve replacements. The percentages add up to 100% of all 66 combined left -and right-sided valve replacements. </w:t>
            </w:r>
          </w:p>
        </w:tc>
      </w:tr>
    </w:tbl>
    <w:p w14:paraId="41FB91EE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44D4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W w:w="5326" w:type="pct"/>
        <w:jc w:val="center"/>
        <w:tblLook w:val="0420" w:firstRow="1" w:lastRow="0" w:firstColumn="0" w:lastColumn="0" w:noHBand="0" w:noVBand="1"/>
      </w:tblPr>
      <w:tblGrid>
        <w:gridCol w:w="4215"/>
        <w:gridCol w:w="1973"/>
        <w:gridCol w:w="3037"/>
        <w:gridCol w:w="1041"/>
      </w:tblGrid>
      <w:tr w:rsidR="00EF6CF4" w:rsidRPr="001B0DB0" w14:paraId="653E7B86" w14:textId="77777777" w:rsidTr="00621938">
        <w:trPr>
          <w:cantSplit/>
          <w:trHeight w:val="446"/>
          <w:tblHeader/>
          <w:jc w:val="center"/>
        </w:trPr>
        <w:tc>
          <w:tcPr>
            <w:tcW w:w="5000" w:type="pct"/>
            <w:gridSpan w:val="4"/>
            <w:tcBorders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265C" w14:textId="77777777" w:rsidR="00EF6CF4" w:rsidRPr="00C61618" w:rsidRDefault="00EF6CF4" w:rsidP="00621938">
            <w:pPr>
              <w:pStyle w:val="Overskrift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5" w:name="_Toc137059873"/>
            <w:r w:rsidRPr="00C616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lastRenderedPageBreak/>
              <w:t xml:space="preserve">Table S4: </w:t>
            </w:r>
            <w:r w:rsidRPr="00C6161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Baseline characteristics in age -and sex matched cohort stratified by treatment choice</w:t>
            </w:r>
            <w:bookmarkEnd w:id="5"/>
          </w:p>
        </w:tc>
      </w:tr>
      <w:tr w:rsidR="00EF6CF4" w:rsidRPr="00BA44D4" w14:paraId="64DC5CF2" w14:textId="77777777" w:rsidTr="00621938">
        <w:trPr>
          <w:cantSplit/>
          <w:trHeight w:val="648"/>
          <w:tblHeader/>
          <w:jc w:val="center"/>
        </w:trPr>
        <w:tc>
          <w:tcPr>
            <w:tcW w:w="2053" w:type="pct"/>
            <w:tcBorders>
              <w:top w:val="single" w:sz="8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B74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961" w:type="pct"/>
            <w:tcBorders>
              <w:top w:val="single" w:sz="8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59C8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Medical therapy only, N = 1.270</w:t>
            </w:r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479" w:type="pct"/>
            <w:tcBorders>
              <w:top w:val="single" w:sz="8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1B5B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Surgery during admission,</w:t>
            </w:r>
          </w:p>
          <w:p w14:paraId="05D3FCF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 = 1.270</w:t>
            </w:r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506" w:type="pct"/>
            <w:tcBorders>
              <w:top w:val="single" w:sz="8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BD23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value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</w:tr>
      <w:tr w:rsidR="00EF6CF4" w:rsidRPr="00BA44D4" w14:paraId="01FDBF81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AF5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81D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973 (76.6)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D78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973 (76.6)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4FA2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F6CF4" w:rsidRPr="00BA44D4" w14:paraId="68F92300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86BB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919A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65.0 [54.0-72.0]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937A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65.0 [54.0-72.0]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559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F6CF4" w:rsidRPr="00BA44D4" w14:paraId="3A2AC3ED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B55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Length of hospital stay (days)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3AC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36.0 [26.0-48.0]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717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46.0 [35.0-58.0]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99A8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2AC3B12F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377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Microbiological etiology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C687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5D9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36B2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17AC95C5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11A0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3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Staphylococcus aureus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FB8E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478 (37.6)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68C7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262 (20.6)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814A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00DD3876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A774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3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Streptococcus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E373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310 (24.4)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9AFD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444 (35.0)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C4F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358F5EE2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BC9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3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Enterococcus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ECFC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153 (12.0)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5482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183 (14.4)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D19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3127C117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DEB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3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</w:t>
            </w:r>
            <w:proofErr w:type="spellEnd"/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F6E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93 (7.3)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BDF0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 (7.2)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6FB6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3E58CB2B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74FF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3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C06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 (4.7)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A9F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 (6.1)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1C53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69203606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6FCD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3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Negative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FA1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176 (13.9)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F996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213 (16.8)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D9B0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CF4" w:rsidRPr="00BA44D4" w14:paraId="6D8FA794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57B0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Prostethic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heart valve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257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210 (16.5)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2237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246 (19.4)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8382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0.063</w:t>
            </w:r>
          </w:p>
        </w:tc>
      </w:tr>
      <w:tr w:rsidR="00EF6CF4" w:rsidRPr="00BA44D4" w14:paraId="68D9A14D" w14:textId="77777777" w:rsidTr="00621938">
        <w:trPr>
          <w:cantSplit/>
          <w:trHeight w:val="662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CD06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Cardiac implantable electrical devices (CIED)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C29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235 (18.5)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B7E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 (5.5)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EB3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20783493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DFEC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Aortic valve disease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298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253 (19.9)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9147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362 (28.5)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27E6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0F80B484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A83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Mitral valve disease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43F3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 (6.5)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B1CD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 (9.8)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F475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</w:tr>
      <w:tr w:rsidR="00EF6CF4" w:rsidRPr="00BA44D4" w14:paraId="237057F8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F29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Atrial fibrillation (AF)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D2F8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253 (19.9)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5144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189 (14.9)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BCA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56F03717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B7DE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Heart failure (HF)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9618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231 (18.2)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F5FB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155 (12.2)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8E4D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0B6AB0BA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E5A8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Ischemic heart disease (IHD)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B97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334 (26.3)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F14E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226 (18.8)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83E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6AD91705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A7C7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5406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622 (49.0)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4E6E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512 (40.3)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B98F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78F24F45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176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kidney disease (CKD)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066C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 (10.8)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79E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 (6.1)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90AD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6093D598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F07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Dialysis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F74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 (7.2%)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238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 (4.2)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121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5C4FE20B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60ED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Diabetes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5550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309 (24.3)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AF8F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 (15.9)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909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6413F4A4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F9D5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Liver disease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4925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114 (9.0)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EC4D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 (2.8)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2062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28AD6496" w14:textId="77777777" w:rsidTr="00621938">
        <w:trPr>
          <w:cantSplit/>
          <w:trHeight w:val="662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D210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Chronic obstructive pulmonary disease (COPD)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ECA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128 (10.1)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E424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 (6.0)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2149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EF6CF4" w:rsidRPr="00BA44D4" w14:paraId="54B5DAA7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A60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Anticoagulants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7A8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322 (25.4)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A60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260 (20.5)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36F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EF6CF4" w:rsidRPr="00BA44D4" w14:paraId="02443B72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1D9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Beta blockers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43C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481 (37.9)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46C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336 (26.5)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862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EF6CF4" w:rsidRPr="00BA44D4" w14:paraId="2C07C0F3" w14:textId="77777777" w:rsidTr="00621938">
        <w:trPr>
          <w:cantSplit/>
          <w:trHeight w:val="389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93D8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Lipid-lowering medication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8DC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462 (36.4)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1DFB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409 (32.2)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6A9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0.027</w:t>
            </w:r>
          </w:p>
        </w:tc>
      </w:tr>
      <w:tr w:rsidR="00EF6CF4" w:rsidRPr="00BA44D4" w14:paraId="6AEB460D" w14:textId="77777777" w:rsidTr="00621938">
        <w:trPr>
          <w:cantSplit/>
          <w:trHeight w:val="374"/>
          <w:jc w:val="center"/>
        </w:trPr>
        <w:tc>
          <w:tcPr>
            <w:tcW w:w="2053" w:type="pct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EB5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RAS inhibitors</w:t>
            </w:r>
          </w:p>
        </w:tc>
        <w:tc>
          <w:tcPr>
            <w:tcW w:w="961" w:type="pct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4F6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498 (39.2)</w:t>
            </w:r>
          </w:p>
        </w:tc>
        <w:tc>
          <w:tcPr>
            <w:tcW w:w="1479" w:type="pct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B049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464 (36.5)</w:t>
            </w:r>
          </w:p>
        </w:tc>
        <w:tc>
          <w:tcPr>
            <w:tcW w:w="506" w:type="pct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D0D1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0.164</w:t>
            </w:r>
          </w:p>
        </w:tc>
      </w:tr>
      <w:tr w:rsidR="00EF6CF4" w:rsidRPr="001B0DB0" w14:paraId="039F5C21" w14:textId="77777777" w:rsidTr="00621938">
        <w:trPr>
          <w:cantSplit/>
          <w:trHeight w:val="389"/>
          <w:jc w:val="center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4AB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6" w:name="_Hlk132146591"/>
            <w:proofErr w:type="spellStart"/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Median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[25th.75th percentile] or Frequency (%</w:t>
            </w:r>
            <w:proofErr w:type="gram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proofErr w:type="spellStart"/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b</w:t>
            </w: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Pearson's</w:t>
            </w:r>
            <w:proofErr w:type="spellEnd"/>
            <w:proofErr w:type="gram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Chi-squared test; Wilcoxon rank sum test</w:t>
            </w:r>
          </w:p>
        </w:tc>
      </w:tr>
      <w:bookmarkEnd w:id="6"/>
      <w:tr w:rsidR="00EF6CF4" w:rsidRPr="001B0DB0" w14:paraId="31DFF61A" w14:textId="77777777" w:rsidTr="00621938">
        <w:trPr>
          <w:cantSplit/>
          <w:trHeight w:val="374"/>
          <w:jc w:val="center"/>
        </w:trPr>
        <w:tc>
          <w:tcPr>
            <w:tcW w:w="5000" w:type="pct"/>
            <w:gridSpan w:val="4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103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7F1162A" w14:textId="77777777" w:rsidR="00EF6CF4" w:rsidRPr="00BA44D4" w:rsidRDefault="00EF6CF4" w:rsidP="00EF6CF4">
      <w:pPr>
        <w:tabs>
          <w:tab w:val="center" w:pos="4819"/>
        </w:tabs>
        <w:rPr>
          <w:rFonts w:ascii="Times New Roman" w:hAnsi="Times New Roman" w:cs="Times New Roman"/>
          <w:sz w:val="24"/>
          <w:szCs w:val="24"/>
          <w:lang w:val="en-US"/>
        </w:rPr>
        <w:sectPr w:rsidR="00EF6CF4" w:rsidRPr="00BA44D4" w:rsidSect="003A7F4C">
          <w:footerReference w:type="default" r:id="rId7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-31"/>
        <w:tblW w:w="5000" w:type="pct"/>
        <w:tblLook w:val="0420" w:firstRow="1" w:lastRow="0" w:firstColumn="0" w:lastColumn="0" w:noHBand="0" w:noVBand="1"/>
      </w:tblPr>
      <w:tblGrid>
        <w:gridCol w:w="3119"/>
        <w:gridCol w:w="1720"/>
        <w:gridCol w:w="1720"/>
        <w:gridCol w:w="1720"/>
        <w:gridCol w:w="1720"/>
        <w:gridCol w:w="1720"/>
        <w:gridCol w:w="1717"/>
      </w:tblGrid>
      <w:tr w:rsidR="00EF6CF4" w:rsidRPr="001B0DB0" w14:paraId="5F1924A7" w14:textId="77777777" w:rsidTr="00621938">
        <w:trPr>
          <w:cantSplit/>
          <w:tblHeader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3779" w14:textId="77777777" w:rsidR="00EF6CF4" w:rsidRPr="00C61618" w:rsidRDefault="00EF6CF4" w:rsidP="00621938">
            <w:pPr>
              <w:pStyle w:val="Overskrift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7" w:name="_Toc137059874"/>
            <w:r w:rsidRPr="00C616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lastRenderedPageBreak/>
              <w:t xml:space="preserve">Table S5: </w:t>
            </w:r>
            <w:r w:rsidRPr="00C61618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Baseline characteristics stratified by microbiological etiology in patients who underwent surgery.</w:t>
            </w:r>
            <w:bookmarkEnd w:id="7"/>
          </w:p>
        </w:tc>
      </w:tr>
      <w:tr w:rsidR="00EF6CF4" w:rsidRPr="00BA44D4" w14:paraId="7382266E" w14:textId="77777777" w:rsidTr="00621938">
        <w:trPr>
          <w:cantSplit/>
          <w:tblHeader/>
        </w:trPr>
        <w:tc>
          <w:tcPr>
            <w:tcW w:w="1161" w:type="pct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F2B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640" w:type="pct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EF40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S. aureus</w:t>
            </w: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</w:p>
          <w:p w14:paraId="7D53939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= 262</w:t>
            </w:r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640" w:type="pct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0D4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Streptococcus spp.,</w:t>
            </w:r>
          </w:p>
          <w:p w14:paraId="627709F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 = 447</w:t>
            </w:r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640" w:type="pct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6839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Enterococcus spp.,</w:t>
            </w:r>
          </w:p>
          <w:p w14:paraId="59B3853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 = 183</w:t>
            </w:r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640" w:type="pct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23E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</w:p>
          <w:p w14:paraId="616DAF08" w14:textId="77777777" w:rsidR="00EF6CF4" w:rsidRPr="00334CC5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= 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640" w:type="pct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BCB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Other,</w:t>
            </w:r>
          </w:p>
          <w:p w14:paraId="13B5A20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 = 77</w:t>
            </w:r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639" w:type="pct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108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Negative, </w:t>
            </w:r>
          </w:p>
          <w:p w14:paraId="5527D0C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= 215</w:t>
            </w:r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EF6CF4" w:rsidRPr="00BA44D4" w14:paraId="37FC47FA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419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4DB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180 (68.7%)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E822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349 (78.1%)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313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153 (83.6%)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D293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 (72.8%)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261C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 (84.4%)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818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159 (74.0%)</w:t>
            </w:r>
          </w:p>
        </w:tc>
      </w:tr>
      <w:tr w:rsidR="00EF6CF4" w:rsidRPr="00BA44D4" w14:paraId="061FB902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2082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95B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61.0 [49.0-70.0]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7DF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64.0 [55.0-71.5]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592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71.0 [64.0-76.0]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326B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65.5 [57.0-73.0]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B8C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64.0 [53.0-71.0]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AE3B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62.0 [51.0-71.5]</w:t>
            </w:r>
          </w:p>
        </w:tc>
      </w:tr>
      <w:tr w:rsidR="00EF6CF4" w:rsidRPr="00BA44D4" w14:paraId="0FD0A1CC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320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Length of hospital stay (days)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22F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51.0 [43.0-67.0]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574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43.0 [32.0-51.0]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BD1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50.0 [44.0-65.0]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54A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46.0 [42.0-58.2]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56C2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47.0 [34.0-60.0]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D3B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45.0 [31.5-54.0]</w:t>
            </w:r>
          </w:p>
        </w:tc>
      </w:tr>
      <w:tr w:rsidR="00EF6CF4" w:rsidRPr="00BA44D4" w14:paraId="2DD8D928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B6D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Prior valve prosthesis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7A7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 (17.6%)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421D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 (15.0%)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208B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 (21.3%)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703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(35.9%)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2398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(16.9%)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27A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 (23.3%)</w:t>
            </w:r>
          </w:p>
        </w:tc>
      </w:tr>
      <w:tr w:rsidR="00EF6CF4" w:rsidRPr="00BA44D4" w14:paraId="77FDBC05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A2C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Cardiac implantable electrical devices (CIED)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996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(5.7%)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B7CF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(1.1%)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589B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 (12.6%)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1DD1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(7.6%)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B05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(9.1%)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6281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(6.0%)</w:t>
            </w:r>
          </w:p>
        </w:tc>
      </w:tr>
      <w:tr w:rsidR="00EF6CF4" w:rsidRPr="00BA44D4" w14:paraId="7D39BA7F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03B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Aortic valve disease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1DBD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 (19.8%)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C3E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 (22.1%)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8993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 (38.3%)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9BFD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 (40.2%)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0BF0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 (33.8%)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CF39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 (36.3%)</w:t>
            </w:r>
          </w:p>
        </w:tc>
      </w:tr>
      <w:tr w:rsidR="00EF6CF4" w:rsidRPr="00BA44D4" w14:paraId="4494DF4D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4A7C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Mitral valve disease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61A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(6.1%)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ACB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 (7.8%)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4FEE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 (7.7%)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E6B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(21.7%)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E66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(7.8%)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F066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(15.3%)</w:t>
            </w:r>
          </w:p>
        </w:tc>
      </w:tr>
      <w:tr w:rsidR="00EF6CF4" w:rsidRPr="00BA44D4" w14:paraId="7D3CDAB7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76E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Atrial fibrillation (AF)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0F6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 (13.4%)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C4A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 (12.5%)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C194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(16.9%)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1CED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 (28.3%)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149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(15.6%)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338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(13.5%)</w:t>
            </w:r>
          </w:p>
        </w:tc>
      </w:tr>
      <w:tr w:rsidR="00EF6CF4" w:rsidRPr="00BA44D4" w14:paraId="65605AC1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F8C2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Heart failure (HF)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713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(9.5%)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2C4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(7.4%)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AAF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(18.0%)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786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 (26.1%)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D32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(10.4%)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D512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(15.3%)</w:t>
            </w:r>
          </w:p>
        </w:tc>
      </w:tr>
      <w:tr w:rsidR="00EF6CF4" w:rsidRPr="00BA44D4" w14:paraId="7FE7A4BB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806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Ischemic heart disease (IHD)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6EB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 (14.5%)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89D1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 (13.9%)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F9A4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 (27.3%)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799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(20.7%)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BA5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(19.5%)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7D08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 (19.5%)</w:t>
            </w:r>
          </w:p>
        </w:tc>
      </w:tr>
      <w:tr w:rsidR="00EF6CF4" w:rsidRPr="00BA44D4" w14:paraId="603B0B05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7841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3E87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109 (41.6%)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AD7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142 (31.8%)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C46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96 (52.5%)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9DE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 (44.6%)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AC7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 (35.1%)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F28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97 (45.1%)</w:t>
            </w:r>
          </w:p>
        </w:tc>
      </w:tr>
      <w:tr w:rsidR="00EF6CF4" w:rsidRPr="00BA44D4" w14:paraId="1F8F2BCF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A0D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Chronic kidney disease (CKD)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889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(11.8%)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586D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(2.7%)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9CF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 (4.9%)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A3B1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(13.0%)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9255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(5.2%)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A417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(4.7%)</w:t>
            </w:r>
          </w:p>
        </w:tc>
      </w:tr>
      <w:tr w:rsidR="00EF6CF4" w:rsidRPr="00BA44D4" w14:paraId="228A2C10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5E0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Dialysis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4AE88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 (9.9%)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456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(0.7%)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BB3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(3.8%)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A004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(12.0%)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A633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≤3 (&lt;4.0%)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F54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(2.3%)</w:t>
            </w:r>
          </w:p>
        </w:tc>
      </w:tr>
      <w:tr w:rsidR="00EF6CF4" w:rsidRPr="00BA44D4" w14:paraId="49B6334D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2D0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Diabetes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C08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 (17.6%)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055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 (14.5%)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C652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(18.0%)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262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(17.4%)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BBB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(16.9%)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975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(13.5%)</w:t>
            </w:r>
          </w:p>
        </w:tc>
      </w:tr>
      <w:tr w:rsidR="00EF6CF4" w:rsidRPr="00BA44D4" w14:paraId="1A9A495B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FD3E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Liver disease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2DC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(3.8%)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4227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(2.7%)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CE8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(1.6%)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CE5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(4.3%)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3A92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(3.9%)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9E8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(1.4%)</w:t>
            </w:r>
          </w:p>
        </w:tc>
      </w:tr>
      <w:tr w:rsidR="00EF6CF4" w:rsidRPr="00BA44D4" w14:paraId="45BA7DDB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F76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Chronic obstructive pulmonary disease (COPD)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385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(6.1%)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9EFC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(4.3%)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18B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 (7.7%)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09DC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(6.5%)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080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≤3 (&lt;4.0%)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8023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(8.8%)</w:t>
            </w:r>
          </w:p>
        </w:tc>
      </w:tr>
      <w:tr w:rsidR="00EF6CF4" w:rsidRPr="00BA44D4" w14:paraId="43D06D9A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0E1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Anticoagulants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8E99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 (17.9%)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6202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 (15.2%)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00A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 (30.1%)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34D9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(31.5%)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5352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(26.0%)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2970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 (19.1%)</w:t>
            </w:r>
          </w:p>
        </w:tc>
      </w:tr>
      <w:tr w:rsidR="00EF6CF4" w:rsidRPr="00BA44D4" w14:paraId="0FEA5248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9847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Beta blockers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82B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 (27.5%)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1F315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 (19.5%)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2F3D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 (31.7%)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235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 (39.1%)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3EFC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(28.6%)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3D1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 (28.4%)</w:t>
            </w:r>
          </w:p>
        </w:tc>
      </w:tr>
      <w:tr w:rsidR="00EF6CF4" w:rsidRPr="00BA44D4" w14:paraId="36A85B15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4D1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Lipid-lowering medication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BA1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 (30.5%)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971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 (30.6%)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D109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 (42.6%)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61E4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(35.9%)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5522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(28.6%)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D7257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 (27.4%)</w:t>
            </w:r>
          </w:p>
        </w:tc>
      </w:tr>
      <w:tr w:rsidR="00EF6CF4" w:rsidRPr="00BA44D4" w14:paraId="26F8B540" w14:textId="77777777" w:rsidTr="00621938">
        <w:trPr>
          <w:cantSplit/>
        </w:trPr>
        <w:tc>
          <w:tcPr>
            <w:tcW w:w="1161" w:type="pct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B089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RAS inhibitors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6AD5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101 (38.5%)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3D9F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141 (31.5%)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D421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 (47.0%)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BC7E3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 (38.0%)</w:t>
            </w:r>
          </w:p>
        </w:tc>
        <w:tc>
          <w:tcPr>
            <w:tcW w:w="640" w:type="pct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1766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(32.5%)</w:t>
            </w:r>
          </w:p>
        </w:tc>
        <w:tc>
          <w:tcPr>
            <w:tcW w:w="639" w:type="pct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E65EB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 (35.3%)</w:t>
            </w:r>
          </w:p>
        </w:tc>
      </w:tr>
      <w:tr w:rsidR="00EF6CF4" w:rsidRPr="001B0DB0" w14:paraId="053B5831" w14:textId="77777777" w:rsidTr="00621938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E19AA" w14:textId="77777777" w:rsidR="00EF6CF4" w:rsidRPr="00BA44D4" w:rsidRDefault="00EF6CF4" w:rsidP="0062193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334C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Median</w:t>
            </w:r>
            <w:proofErr w:type="spellEnd"/>
            <w:r w:rsidRPr="00BA44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[25th.75th percentile] or Frequency (%)</w:t>
            </w:r>
          </w:p>
        </w:tc>
      </w:tr>
    </w:tbl>
    <w:p w14:paraId="50B30393" w14:textId="77777777" w:rsidR="00EF6CF4" w:rsidRPr="00C61618" w:rsidRDefault="00EF6CF4" w:rsidP="00EF6CF4">
      <w:pPr>
        <w:pStyle w:val="Overskrift1"/>
        <w:rPr>
          <w:rFonts w:ascii="Times New Roman" w:hAnsi="Times New Roman" w:cs="Times New Roman"/>
          <w:sz w:val="24"/>
          <w:szCs w:val="24"/>
          <w:lang w:val="en-US"/>
        </w:rPr>
      </w:pPr>
      <w:r w:rsidRPr="00BA44D4">
        <w:rPr>
          <w:b/>
          <w:bCs/>
          <w:lang w:val="en-US"/>
        </w:rPr>
        <w:br w:type="page"/>
      </w:r>
      <w:bookmarkStart w:id="8" w:name="_Toc137059875"/>
      <w:r w:rsidRPr="00C6161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Figure S1: </w:t>
      </w:r>
      <w:r w:rsidRPr="00C616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Proportion of microbiological etiologies stratified by treatment choice (surgery during admission vs. medical therapy) in an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br/>
      </w:r>
      <w:r w:rsidRPr="00C61618">
        <w:rPr>
          <w:rFonts w:ascii="Times New Roman" w:hAnsi="Times New Roman" w:cs="Times New Roman"/>
          <w:color w:val="auto"/>
          <w:sz w:val="24"/>
          <w:szCs w:val="24"/>
          <w:lang w:val="en-US"/>
        </w:rPr>
        <w:t>age – and sex-matched cohort</w:t>
      </w:r>
      <w:bookmarkEnd w:id="8"/>
    </w:p>
    <w:p w14:paraId="7E9D0BF2" w14:textId="77777777" w:rsidR="00EF6CF4" w:rsidRPr="00BA44D4" w:rsidRDefault="00EF6CF4" w:rsidP="00EF6C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E0322E" w14:textId="77777777" w:rsidR="00EF6CF4" w:rsidRPr="00BA44D4" w:rsidRDefault="00EF6CF4" w:rsidP="00EF6CF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F954CAD" wp14:editId="7DAB854D">
            <wp:extent cx="5905500" cy="4429125"/>
            <wp:effectExtent l="0" t="0" r="0" b="952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204DF" w14:textId="77777777" w:rsidR="00EF6CF4" w:rsidRPr="00BA44D4" w:rsidRDefault="00EF6CF4" w:rsidP="00EF6CF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B1CA02" w14:textId="77777777" w:rsidR="00EF6CF4" w:rsidRPr="00BA44D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9F9740" w14:textId="77777777" w:rsidR="00EF6CF4" w:rsidRDefault="00EF6CF4" w:rsidP="00EF6C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7A5B00" w14:textId="77777777" w:rsidR="00EF6CF4" w:rsidRPr="00C61618" w:rsidRDefault="00EF6CF4" w:rsidP="00EF6CF4">
      <w:pPr>
        <w:pStyle w:val="Overskrift1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9" w:name="_Toc137059876"/>
      <w:r w:rsidRPr="00694D9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Figure S2A+B:</w:t>
      </w:r>
      <w:r w:rsidRPr="00C616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Mortality rates by microbiological etiology and treatment choice (surgery during admission vs. medical therapy) in an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br/>
      </w:r>
      <w:r w:rsidRPr="00C61618">
        <w:rPr>
          <w:rFonts w:ascii="Times New Roman" w:hAnsi="Times New Roman" w:cs="Times New Roman"/>
          <w:color w:val="auto"/>
          <w:sz w:val="24"/>
          <w:szCs w:val="24"/>
          <w:lang w:val="en-US"/>
        </w:rPr>
        <w:t>age -and sex-matched cohort.</w:t>
      </w:r>
      <w:bookmarkEnd w:id="9"/>
    </w:p>
    <w:p w14:paraId="6C01E64A" w14:textId="77777777" w:rsidR="00EF6CF4" w:rsidRPr="00BA44D4" w:rsidRDefault="00EF6CF4" w:rsidP="00EF6C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FEC962D" w14:textId="77777777" w:rsidR="00EF6CF4" w:rsidRPr="00BA44D4" w:rsidRDefault="00EF6CF4" w:rsidP="00EF6C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825CFDD" wp14:editId="1DA4128D">
            <wp:extent cx="5742388" cy="459105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71" cy="459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A0866" w14:textId="77777777" w:rsidR="00EF6CF4" w:rsidRPr="00BA44D4" w:rsidRDefault="00EF6CF4" w:rsidP="00EF6CF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1FED98" w14:textId="77777777" w:rsidR="00B637BB" w:rsidRDefault="00B637BB"/>
    <w:sectPr w:rsidR="00B637BB" w:rsidSect="003A7F4C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B9C22" w14:textId="77777777" w:rsidR="00EF6CF4" w:rsidRDefault="00EF6CF4" w:rsidP="00EF6CF4">
      <w:pPr>
        <w:spacing w:after="0" w:line="240" w:lineRule="auto"/>
      </w:pPr>
      <w:r>
        <w:separator/>
      </w:r>
    </w:p>
  </w:endnote>
  <w:endnote w:type="continuationSeparator" w:id="0">
    <w:p w14:paraId="08844D87" w14:textId="77777777" w:rsidR="00EF6CF4" w:rsidRDefault="00EF6CF4" w:rsidP="00EF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103943"/>
      <w:docPartObj>
        <w:docPartGallery w:val="Page Numbers (Bottom of Page)"/>
        <w:docPartUnique/>
      </w:docPartObj>
    </w:sdtPr>
    <w:sdtContent>
      <w:p w14:paraId="543729A4" w14:textId="76A29717" w:rsidR="00EF6CF4" w:rsidRDefault="00EF6CF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BF1A95" w14:textId="77777777" w:rsidR="00EF6CF4" w:rsidRDefault="00EF6CF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DC846" w14:textId="77777777" w:rsidR="00EF6CF4" w:rsidRDefault="00EF6CF4" w:rsidP="00EF6CF4">
      <w:pPr>
        <w:spacing w:after="0" w:line="240" w:lineRule="auto"/>
      </w:pPr>
      <w:r>
        <w:separator/>
      </w:r>
    </w:p>
  </w:footnote>
  <w:footnote w:type="continuationSeparator" w:id="0">
    <w:p w14:paraId="198830DA" w14:textId="77777777" w:rsidR="00EF6CF4" w:rsidRDefault="00EF6CF4" w:rsidP="00EF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FB61CB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F24CBE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0802D0"/>
    <w:multiLevelType w:val="hybridMultilevel"/>
    <w:tmpl w:val="06347964"/>
    <w:lvl w:ilvl="0" w:tplc="A5542C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F16A1"/>
    <w:multiLevelType w:val="hybridMultilevel"/>
    <w:tmpl w:val="41DC0FEC"/>
    <w:lvl w:ilvl="0" w:tplc="2E0869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D628C"/>
    <w:multiLevelType w:val="hybridMultilevel"/>
    <w:tmpl w:val="49C4462C"/>
    <w:lvl w:ilvl="0" w:tplc="72C8FD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C4577"/>
    <w:multiLevelType w:val="hybridMultilevel"/>
    <w:tmpl w:val="0EDAFBF0"/>
    <w:lvl w:ilvl="0" w:tplc="462C63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52939"/>
    <w:multiLevelType w:val="hybridMultilevel"/>
    <w:tmpl w:val="E82EE18A"/>
    <w:lvl w:ilvl="0" w:tplc="8D4044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F4"/>
    <w:rsid w:val="00B637BB"/>
    <w:rsid w:val="00E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0BC9"/>
  <w15:chartTrackingRefBased/>
  <w15:docId w15:val="{455FE053-4912-4BC4-9ACE-D376908D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CF4"/>
  </w:style>
  <w:style w:type="paragraph" w:styleId="Overskrift1">
    <w:name w:val="heading 1"/>
    <w:basedOn w:val="Normal"/>
    <w:next w:val="Normal"/>
    <w:link w:val="Overskrift1Tegn"/>
    <w:uiPriority w:val="9"/>
    <w:qFormat/>
    <w:rsid w:val="00EF6C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6C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F6C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F6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F6C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F6C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EF6CF4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EF6CF4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F6CF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F6CF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F6CF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F6CF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F6CF4"/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EF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punkttegn">
    <w:name w:val="List Bullet"/>
    <w:basedOn w:val="Normal"/>
    <w:uiPriority w:val="99"/>
    <w:semiHidden/>
    <w:unhideWhenUsed/>
    <w:rsid w:val="00EF6CF4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EF6CF4"/>
    <w:pPr>
      <w:numPr>
        <w:numId w:val="7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F6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F6CF4"/>
  </w:style>
  <w:style w:type="paragraph" w:styleId="Sidefod">
    <w:name w:val="footer"/>
    <w:basedOn w:val="Normal"/>
    <w:link w:val="SidefodTegn"/>
    <w:uiPriority w:val="99"/>
    <w:unhideWhenUsed/>
    <w:rsid w:val="00EF6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F6CF4"/>
  </w:style>
  <w:style w:type="paragraph" w:styleId="Korrektur">
    <w:name w:val="Revision"/>
    <w:hidden/>
    <w:uiPriority w:val="99"/>
    <w:semiHidden/>
    <w:rsid w:val="00EF6CF4"/>
    <w:pPr>
      <w:spacing w:after="0" w:line="240" w:lineRule="auto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F6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F6CF4"/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EF6C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F6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verskrift">
    <w:name w:val="TOC Heading"/>
    <w:basedOn w:val="Overskrift1"/>
    <w:next w:val="Normal"/>
    <w:uiPriority w:val="39"/>
    <w:unhideWhenUsed/>
    <w:qFormat/>
    <w:rsid w:val="00EF6CF4"/>
    <w:pPr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EF6CF4"/>
    <w:pPr>
      <w:spacing w:after="100"/>
    </w:pPr>
  </w:style>
  <w:style w:type="character" w:styleId="Linjenummer">
    <w:name w:val="line number"/>
    <w:basedOn w:val="Standardskrifttypeiafsnit"/>
    <w:uiPriority w:val="99"/>
    <w:semiHidden/>
    <w:unhideWhenUsed/>
    <w:rsid w:val="00EF6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1624</Words>
  <Characters>10170</Characters>
  <Application>Microsoft Office Word</Application>
  <DocSecurity>0</DocSecurity>
  <Lines>308</Lines>
  <Paragraphs>210</Paragraphs>
  <ScaleCrop>false</ScaleCrop>
  <Company/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Laursen Graversen</dc:creator>
  <cp:keywords/>
  <dc:description/>
  <cp:lastModifiedBy>Peter Laursen Graversen</cp:lastModifiedBy>
  <cp:revision>1</cp:revision>
  <dcterms:created xsi:type="dcterms:W3CDTF">2023-06-18T21:03:00Z</dcterms:created>
  <dcterms:modified xsi:type="dcterms:W3CDTF">2023-06-18T21:04:00Z</dcterms:modified>
</cp:coreProperties>
</file>