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38" w:rsidRPr="00DD5C4D" w:rsidRDefault="00DD5C4D" w:rsidP="00DD5C4D">
      <w:pPr>
        <w:tabs>
          <w:tab w:val="left" w:pos="7560"/>
        </w:tabs>
      </w:pPr>
      <w:bookmarkStart w:id="0" w:name="_Hlk110856348"/>
      <w:r w:rsidRPr="00586B97">
        <w:rPr>
          <w:b/>
        </w:rPr>
        <w:t xml:space="preserve">Table-2. </w:t>
      </w:r>
      <w:r w:rsidRPr="00586B97">
        <w:t>List of compounds identified using HPTLC and GCMS/MS.</w:t>
      </w:r>
    </w:p>
    <w:tbl>
      <w:tblPr>
        <w:tblStyle w:val="TableGrid"/>
        <w:tblW w:w="4709" w:type="pct"/>
        <w:tblLayout w:type="fixed"/>
        <w:tblLook w:val="04A0"/>
      </w:tblPr>
      <w:tblGrid>
        <w:gridCol w:w="1886"/>
        <w:gridCol w:w="2519"/>
        <w:gridCol w:w="1621"/>
        <w:gridCol w:w="1350"/>
        <w:gridCol w:w="1799"/>
        <w:gridCol w:w="3234"/>
      </w:tblGrid>
      <w:tr w:rsidR="00DD5C4D" w:rsidRPr="000F5CE2" w:rsidTr="002E1E61">
        <w:trPr>
          <w:trHeight w:val="496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b/>
              </w:rPr>
            </w:pPr>
            <w:r w:rsidRPr="00DD5C4D">
              <w:rPr>
                <w:b/>
              </w:rPr>
              <w:t>Compound Name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rPr>
                <w:b/>
              </w:rPr>
            </w:pPr>
            <w:r w:rsidRPr="00DD5C4D">
              <w:rPr>
                <w:b/>
              </w:rPr>
              <w:t>Compound Structure</w:t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DD5C4D">
              <w:rPr>
                <w:b/>
              </w:rPr>
              <w:t>Molecular weight (g/mol)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b/>
              </w:rPr>
            </w:pPr>
            <w:r w:rsidRPr="00DD5C4D">
              <w:rPr>
                <w:b/>
              </w:rPr>
              <w:t>Molecular formula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b/>
              </w:rPr>
            </w:pPr>
            <w:r w:rsidRPr="00DD5C4D">
              <w:rPr>
                <w:b/>
              </w:rPr>
              <w:t>Occurrence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b/>
              </w:rPr>
            </w:pPr>
            <w:r w:rsidRPr="00DD5C4D">
              <w:rPr>
                <w:b/>
              </w:rPr>
              <w:t>Uses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3-carene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037843" cy="763119"/>
                  <wp:effectExtent l="0" t="0" r="0" b="0"/>
                  <wp:docPr id="5" name="Picture 30" descr="3-Care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Carene_3D_Conformer_large.png"/>
                          <pic:cNvPicPr/>
                        </pic:nvPicPr>
                        <pic:blipFill>
                          <a:blip r:embed="rId7"/>
                          <a:srcRect l="27524" t="20482" r="27914" b="19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844" cy="76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136.23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 xml:space="preserve">H </w:t>
            </w:r>
            <w:r w:rsidRPr="00DD5C4D">
              <w:rPr>
                <w:vertAlign w:val="subscript"/>
              </w:rPr>
              <w:t>16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N.nepetella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X.aromatica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M.spicata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F.suspensa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B.carterii,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Inflammation, Bone disorder, antihistamine, antimicrobial</w:t>
            </w:r>
          </w:p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(Jeong et al., 2007; Shu et al., 2019)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Alpha-pinene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000333" cy="791307"/>
                  <wp:effectExtent l="0" t="0" r="0" b="0"/>
                  <wp:docPr id="6" name="Picture 29" descr="alpha-PINE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pha-PINENE_3D_Conformer_large.png"/>
                          <pic:cNvPicPr/>
                        </pic:nvPicPr>
                        <pic:blipFill>
                          <a:blip r:embed="rId8"/>
                          <a:srcRect l="28758" t="18072" r="27451" b="18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333" cy="791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136.23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 xml:space="preserve">H </w:t>
            </w:r>
            <w:r w:rsidRPr="00DD5C4D">
              <w:rPr>
                <w:vertAlign w:val="subscript"/>
              </w:rPr>
              <w:t>16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X.aromatica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T.mortanum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L.strichnifolia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J.nigra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C.monieri,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Fungicidal agent, flavors, fragrances, antiviral, antimicrobial, anticancer (Salehi et al., 2019)</w:t>
            </w:r>
          </w:p>
        </w:tc>
      </w:tr>
      <w:tr w:rsidR="00DD5C4D" w:rsidRPr="000F5CE2" w:rsidTr="002E1E61">
        <w:trPr>
          <w:trHeight w:val="232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Alpha-thujene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271119" cy="808892"/>
                  <wp:effectExtent l="0" t="0" r="0" b="0"/>
                  <wp:docPr id="7" name="Picture 28" descr="alpha-Thuje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pha-Thujene_3D_Conformer_large.png"/>
                          <pic:cNvPicPr/>
                        </pic:nvPicPr>
                        <pic:blipFill>
                          <a:blip r:embed="rId9"/>
                          <a:srcRect l="28105" t="24096" r="28758" b="25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121" cy="808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136.23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 xml:space="preserve">H </w:t>
            </w:r>
            <w:r w:rsidRPr="00DD5C4D">
              <w:rPr>
                <w:vertAlign w:val="subscript"/>
              </w:rPr>
              <w:t>16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S.tormnetosa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J.taiwaniana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F.schiandrae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T.leptophylla, O.syriacum,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Antihelmenthic, antimicrobial, Flavoring agent (Shaikh et al., 2023)</w:t>
            </w:r>
          </w:p>
        </w:tc>
      </w:tr>
      <w:tr w:rsidR="00DD5C4D" w:rsidRPr="000F5CE2" w:rsidTr="002E1E61">
        <w:trPr>
          <w:trHeight w:val="100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D-Limonene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143000" cy="714377"/>
                  <wp:effectExtent l="0" t="0" r="0" b="0"/>
                  <wp:docPr id="8" name="Picture 27" descr="D-Limone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-Limonene_3D_Conformer_large.png"/>
                          <pic:cNvPicPr/>
                        </pic:nvPicPr>
                        <pic:blipFill>
                          <a:blip r:embed="rId10"/>
                          <a:srcRect l="26797" t="22892" r="26144" b="22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4" cy="71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136.23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 xml:space="preserve">H </w:t>
            </w:r>
            <w:r w:rsidRPr="00DD5C4D">
              <w:rPr>
                <w:vertAlign w:val="subscript"/>
              </w:rPr>
              <w:t>16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L.strichnifolia, C.amada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V.rotundifolia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R.lancifolia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S.extensa,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GERD, anticancer,</w:t>
            </w:r>
          </w:p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Cholesterolemia,</w:t>
            </w:r>
          </w:p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Heartburn (Sun, 2007)</w:t>
            </w:r>
          </w:p>
        </w:tc>
      </w:tr>
      <w:tr w:rsidR="00DD5C4D" w:rsidRPr="000F5CE2" w:rsidTr="002E1E61">
        <w:trPr>
          <w:trHeight w:val="232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Sylvestrene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116623" cy="768550"/>
                  <wp:effectExtent l="0" t="0" r="0" b="0"/>
                  <wp:docPr id="9" name="Picture 26" descr="+-m-Mentha-16-8-die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+-m-Mentha-16-8-diene_3D_Conformer_large.png"/>
                          <pic:cNvPicPr/>
                        </pic:nvPicPr>
                        <pic:blipFill>
                          <a:blip r:embed="rId11"/>
                          <a:srcRect l="28213" t="22892" r="28105" b="21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627" cy="7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136.23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 xml:space="preserve">H </w:t>
            </w:r>
            <w:r w:rsidRPr="00DD5C4D">
              <w:rPr>
                <w:vertAlign w:val="subscript"/>
              </w:rPr>
              <w:t>16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P.sylvestris, M.sinaica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S.aurea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T.vulgaris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D.littoralis,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Antioxidant (</w:t>
            </w:r>
            <w:r w:rsidRPr="00DD5C4D">
              <w:rPr>
                <w:color w:val="212121"/>
                <w:shd w:val="clear" w:color="auto" w:fill="FFFFFF"/>
              </w:rPr>
              <w:t xml:space="preserve">Kazemi </w:t>
            </w:r>
            <w:r w:rsidRPr="00DD5C4D">
              <w:rPr>
                <w:shd w:val="clear" w:color="auto" w:fill="FFFFFF"/>
              </w:rPr>
              <w:t>&amp; Rostami, 2015</w:t>
            </w:r>
            <w:r w:rsidRPr="00DD5C4D">
              <w:t>)</w:t>
            </w:r>
          </w:p>
        </w:tc>
      </w:tr>
      <w:tr w:rsidR="00DD5C4D" w:rsidRPr="000F5CE2" w:rsidTr="002E1E61">
        <w:trPr>
          <w:trHeight w:val="496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Hexanedioc acid, bis (2-ethylhexyl)ester</w:t>
            </w:r>
          </w:p>
        </w:tc>
        <w:tc>
          <w:tcPr>
            <w:tcW w:w="1015" w:type="pct"/>
          </w:tcPr>
          <w:p w:rsidR="00DD5C4D" w:rsidRPr="00DD5C4D" w:rsidRDefault="00DD5C4D" w:rsidP="00DD5C4D">
            <w:pPr>
              <w:spacing w:after="0" w:line="240" w:lineRule="auto"/>
              <w:ind w:left="-1976" w:right="-8051" w:firstLine="0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344295" cy="404446"/>
                  <wp:effectExtent l="19050" t="0" r="8255" b="0"/>
                  <wp:docPr id="10" name="Picture 25" descr="adip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ipate.png"/>
                          <pic:cNvPicPr/>
                        </pic:nvPicPr>
                        <pic:blipFill>
                          <a:blip r:embed="rId12"/>
                          <a:srcRect t="34640" b="35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95" cy="40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370.6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22</w:t>
            </w:r>
            <w:r w:rsidRPr="00DD5C4D">
              <w:t xml:space="preserve">H </w:t>
            </w:r>
            <w:r w:rsidRPr="00DD5C4D">
              <w:rPr>
                <w:vertAlign w:val="subscript"/>
              </w:rPr>
              <w:t>42</w:t>
            </w:r>
            <w:r w:rsidRPr="00DD5C4D">
              <w:t xml:space="preserve"> O</w:t>
            </w:r>
            <w:r w:rsidRPr="00DD5C4D">
              <w:rPr>
                <w:vertAlign w:val="subscript"/>
              </w:rPr>
              <w:t>4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P.ginseng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No activity reported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lastRenderedPageBreak/>
              <w:t>Isopulegol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257300" cy="782165"/>
                  <wp:effectExtent l="0" t="0" r="0" b="0"/>
                  <wp:docPr id="11" name="Picture 22" descr="--Isopulegol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-Isopulegol_3D_Conformer_large.png"/>
                          <pic:cNvPicPr/>
                        </pic:nvPicPr>
                        <pic:blipFill>
                          <a:blip r:embed="rId13"/>
                          <a:srcRect l="25558" t="22891" r="27914" b="23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131" cy="78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154.25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>H</w:t>
            </w:r>
            <w:r w:rsidRPr="00DD5C4D">
              <w:rPr>
                <w:vertAlign w:val="subscript"/>
              </w:rPr>
              <w:t>18</w:t>
            </w:r>
            <w:r w:rsidRPr="00DD5C4D">
              <w:t>O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T.cyprium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V.heynei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P.elatus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A.pustulosa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V.karroo,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Flavoring agent, anesthetic</w:t>
            </w:r>
          </w:p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(Torok, 2021)</w:t>
            </w:r>
          </w:p>
        </w:tc>
      </w:tr>
      <w:tr w:rsidR="00DD5C4D" w:rsidRPr="000F5CE2" w:rsidTr="002E1E61">
        <w:trPr>
          <w:trHeight w:val="262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2,5-cyclohexadiene-1,4-diol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756041" cy="694071"/>
                  <wp:effectExtent l="0" t="0" r="5959" b="0"/>
                  <wp:docPr id="12" name="Picture 21" descr="2-5-Cyclohexadiene-1-4-diol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5-Cyclohexadiene-1-4-diol_3D_Conformer_large.png"/>
                          <pic:cNvPicPr/>
                        </pic:nvPicPr>
                        <pic:blipFill>
                          <a:blip r:embed="rId14" cstate="print"/>
                          <a:srcRect l="30065" t="15663" r="30065" b="16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41" cy="69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112.13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6</w:t>
            </w:r>
            <w:r w:rsidRPr="00DD5C4D">
              <w:t>H</w:t>
            </w:r>
            <w:r w:rsidRPr="00DD5C4D">
              <w:rPr>
                <w:vertAlign w:val="subscript"/>
              </w:rPr>
              <w:t>8</w:t>
            </w:r>
            <w:r w:rsidRPr="00DD5C4D">
              <w:t>O</w:t>
            </w:r>
            <w:r w:rsidRPr="00DD5C4D">
              <w:rPr>
                <w:vertAlign w:val="subscript"/>
              </w:rPr>
              <w:t>2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E.gracilis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A.cerana</w:t>
            </w:r>
          </w:p>
          <w:p w:rsidR="00DD5C4D" w:rsidRPr="00DD5C4D" w:rsidRDefault="00DD5C4D" w:rsidP="002E1E61">
            <w:pPr>
              <w:spacing w:after="0" w:line="240" w:lineRule="auto"/>
              <w:contextualSpacing/>
            </w:pPr>
          </w:p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No activity reported</w:t>
            </w:r>
          </w:p>
        </w:tc>
      </w:tr>
      <w:tr w:rsidR="00DD5C4D" w:rsidRPr="000F5CE2" w:rsidTr="002E1E61">
        <w:trPr>
          <w:trHeight w:val="232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1,2- cyclohexanedione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764931" cy="720768"/>
                  <wp:effectExtent l="0" t="0" r="0" b="0"/>
                  <wp:docPr id="13" name="Picture 20" descr="1-2-Cyclohexanedio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2-Cyclohexanedione_3D_Conformer_large.png"/>
                          <pic:cNvPicPr/>
                        </pic:nvPicPr>
                        <pic:blipFill>
                          <a:blip r:embed="rId15" cstate="print"/>
                          <a:srcRect l="26253" t="9638" r="26649" b="8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01" cy="72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112.13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6</w:t>
            </w:r>
            <w:r w:rsidRPr="00DD5C4D">
              <w:t>H</w:t>
            </w:r>
            <w:r w:rsidRPr="00DD5C4D">
              <w:rPr>
                <w:vertAlign w:val="subscript"/>
              </w:rPr>
              <w:t>8</w:t>
            </w:r>
            <w:r w:rsidRPr="00DD5C4D">
              <w:t>O</w:t>
            </w:r>
            <w:r w:rsidRPr="00DD5C4D">
              <w:rPr>
                <w:vertAlign w:val="subscript"/>
              </w:rPr>
              <w:t>2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N.tabacum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No activity reported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4-methyl cyclohexanone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896718" cy="784629"/>
                  <wp:effectExtent l="0" t="0" r="0" b="0"/>
                  <wp:docPr id="14" name="Picture 19" descr="2-Methylcyclohexano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cyclohexanone_3D_Conformer_large.png"/>
                          <pic:cNvPicPr/>
                        </pic:nvPicPr>
                        <pic:blipFill>
                          <a:blip r:embed="rId16" cstate="print"/>
                          <a:srcRect l="26915" t="10843" r="25819" b="13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871" cy="788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112.17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7</w:t>
            </w:r>
            <w:r w:rsidRPr="00DD5C4D">
              <w:t>H</w:t>
            </w:r>
            <w:r w:rsidRPr="00DD5C4D">
              <w:rPr>
                <w:vertAlign w:val="subscript"/>
              </w:rPr>
              <w:t>12</w:t>
            </w:r>
            <w:r w:rsidRPr="00DD5C4D">
              <w:t>O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-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 w:rsidRPr="00DD5C4D">
              <w:rPr>
                <w:color w:val="000000"/>
                <w:shd w:val="clear" w:color="auto" w:fill="FFFFFF"/>
              </w:rPr>
              <w:t>intermediate for glimepiride, flavoring agent (Shomu)</w:t>
            </w:r>
          </w:p>
        </w:tc>
      </w:tr>
      <w:tr w:rsidR="00DD5C4D" w:rsidRPr="000F5CE2" w:rsidTr="002E1E61">
        <w:trPr>
          <w:trHeight w:val="232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2-methyl</w:t>
            </w:r>
          </w:p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cyclohexanone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941574" cy="764931"/>
                  <wp:effectExtent l="0" t="0" r="0" b="0"/>
                  <wp:docPr id="15" name="Picture 18" descr="2-Methylcyclohexanon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cyclohexanone_3D_Conformer_large.png"/>
                          <pic:cNvPicPr/>
                        </pic:nvPicPr>
                        <pic:blipFill>
                          <a:blip r:embed="rId17" cstate="print"/>
                          <a:srcRect l="25599" t="14458" r="25436" b="12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574" cy="76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112.17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7</w:t>
            </w:r>
            <w:r w:rsidRPr="00DD5C4D">
              <w:t>H</w:t>
            </w:r>
            <w:r w:rsidRPr="00DD5C4D">
              <w:rPr>
                <w:vertAlign w:val="subscript"/>
              </w:rPr>
              <w:t>12</w:t>
            </w:r>
            <w:r w:rsidRPr="00DD5C4D">
              <w:t>O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S.lycopersicum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No activity reported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Cycloheptanone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820038" cy="756138"/>
                  <wp:effectExtent l="0" t="0" r="0" b="0"/>
                  <wp:docPr id="16" name="Picture 17" descr="cycloheptanone 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cloheptanone 3d.png"/>
                          <pic:cNvPicPr/>
                        </pic:nvPicPr>
                        <pic:blipFill>
                          <a:blip r:embed="rId18" cstate="print"/>
                          <a:srcRect l="25599" t="8434" r="24039" b="6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038" cy="75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112.17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7</w:t>
            </w:r>
            <w:r w:rsidRPr="00DD5C4D">
              <w:t>H</w:t>
            </w:r>
            <w:r w:rsidRPr="00DD5C4D">
              <w:rPr>
                <w:vertAlign w:val="subscript"/>
              </w:rPr>
              <w:t>12</w:t>
            </w:r>
            <w:r w:rsidRPr="00DD5C4D">
              <w:t>O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G.hirsutum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No activity reported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2-methyl-n-(2-methylbutylidene)-1-butanamine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rPr>
                <w:noProof/>
              </w:rPr>
              <w:drawing>
                <wp:inline distT="0" distB="0" distL="0" distR="0">
                  <wp:extent cx="1012988" cy="800100"/>
                  <wp:effectExtent l="0" t="0" r="0" b="0"/>
                  <wp:docPr id="17" name="Picture 16" descr="1-Butanamine-2-methyl-N-2-methylbutylidene-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Butanamine-2-methyl-N-2-methylbutylidene-_3D_Conformer_large.png"/>
                          <pic:cNvPicPr/>
                        </pic:nvPicPr>
                        <pic:blipFill>
                          <a:blip r:embed="rId19" cstate="print"/>
                          <a:srcRect l="25599" t="13253" r="27302" b="180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29" cy="801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155.28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</w:pPr>
            <w:r w:rsidRPr="00DD5C4D">
              <w:t>C</w:t>
            </w:r>
            <w:r w:rsidRPr="00DD5C4D">
              <w:rPr>
                <w:vertAlign w:val="subscript"/>
              </w:rPr>
              <w:t>10</w:t>
            </w:r>
            <w:r w:rsidRPr="00DD5C4D">
              <w:t>H</w:t>
            </w:r>
            <w:r w:rsidRPr="00DD5C4D">
              <w:rPr>
                <w:vertAlign w:val="subscript"/>
              </w:rPr>
              <w:t>21</w:t>
            </w:r>
            <w:r w:rsidRPr="00DD5C4D">
              <w:t>N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-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Antimicrobial (Al-Rubaye et al., 2017)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lastRenderedPageBreak/>
              <w:t>Quercetin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rPr>
                <w:b/>
              </w:rPr>
            </w:pPr>
            <w:r w:rsidRPr="00DD5C4D">
              <w:rPr>
                <w:b/>
                <w:noProof/>
              </w:rPr>
              <w:drawing>
                <wp:inline distT="0" distB="0" distL="0" distR="0">
                  <wp:extent cx="1360914" cy="729762"/>
                  <wp:effectExtent l="0" t="0" r="0" b="0"/>
                  <wp:docPr id="18" name="Picture 0" descr="Quercet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ercetin_3D_Conformer_large.png"/>
                          <pic:cNvPicPr/>
                        </pic:nvPicPr>
                        <pic:blipFill>
                          <a:blip r:embed="rId20"/>
                          <a:srcRect l="26711" t="26506" r="28337" b="28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914" cy="72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5280343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ind w:firstLine="0"/>
              <w:jc w:val="center"/>
              <w:rPr>
                <w:vertAlign w:val="subscript"/>
              </w:rPr>
            </w:pPr>
            <w:r w:rsidRPr="00DD5C4D">
              <w:t>C</w:t>
            </w:r>
            <w:r w:rsidRPr="00DD5C4D">
              <w:rPr>
                <w:vertAlign w:val="subscript"/>
              </w:rPr>
              <w:t>15</w:t>
            </w:r>
            <w:r w:rsidRPr="00DD5C4D">
              <w:t>H</w:t>
            </w:r>
            <w:r w:rsidRPr="00DD5C4D">
              <w:rPr>
                <w:vertAlign w:val="subscript"/>
              </w:rPr>
              <w:t>10</w:t>
            </w:r>
            <w:r w:rsidRPr="00DD5C4D">
              <w:t>O</w:t>
            </w:r>
            <w:r w:rsidRPr="00DD5C4D">
              <w:rPr>
                <w:vertAlign w:val="subscript"/>
              </w:rPr>
              <w:t>7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L.ucranicus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V.mocanera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M.alba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C.asiatica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W.mollis,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Cardiovascular diseases, rheumatic disease, cancer, hypercholesterolemia (</w:t>
            </w:r>
            <w:r w:rsidRPr="00DD5C4D">
              <w:rPr>
                <w:color w:val="111827"/>
              </w:rPr>
              <w:t>NCBI</w:t>
            </w:r>
            <w:r w:rsidRPr="00DD5C4D">
              <w:t>)</w:t>
            </w:r>
          </w:p>
        </w:tc>
      </w:tr>
      <w:tr w:rsidR="00DD5C4D" w:rsidRPr="000F5CE2" w:rsidTr="002E1E61">
        <w:trPr>
          <w:trHeight w:val="248"/>
        </w:trPr>
        <w:tc>
          <w:tcPr>
            <w:tcW w:w="760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Kaempferol</w:t>
            </w:r>
          </w:p>
        </w:tc>
        <w:tc>
          <w:tcPr>
            <w:tcW w:w="101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rPr>
                <w:b/>
              </w:rPr>
            </w:pPr>
            <w:r w:rsidRPr="00DD5C4D">
              <w:rPr>
                <w:b/>
                <w:noProof/>
              </w:rPr>
              <w:drawing>
                <wp:inline distT="0" distB="0" distL="0" distR="0">
                  <wp:extent cx="1362808" cy="873047"/>
                  <wp:effectExtent l="0" t="0" r="0" b="0"/>
                  <wp:docPr id="19" name="Picture 1" descr="Kaempferol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empferol_3D_Conformer_large.png"/>
                          <pic:cNvPicPr/>
                        </pic:nvPicPr>
                        <pic:blipFill>
                          <a:blip r:embed="rId21"/>
                          <a:srcRect l="28758" t="25301" r="29412" b="25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813" cy="873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5280863</w:t>
            </w:r>
          </w:p>
        </w:tc>
        <w:tc>
          <w:tcPr>
            <w:tcW w:w="544" w:type="pct"/>
          </w:tcPr>
          <w:p w:rsidR="00DD5C4D" w:rsidRPr="00DD5C4D" w:rsidRDefault="00DD5C4D" w:rsidP="002E1E61">
            <w:pPr>
              <w:ind w:firstLine="0"/>
              <w:jc w:val="center"/>
              <w:rPr>
                <w:vertAlign w:val="subscript"/>
              </w:rPr>
            </w:pPr>
            <w:r w:rsidRPr="00DD5C4D">
              <w:t>C</w:t>
            </w:r>
            <w:r w:rsidRPr="00DD5C4D">
              <w:rPr>
                <w:vertAlign w:val="subscript"/>
              </w:rPr>
              <w:t>15</w:t>
            </w:r>
            <w:r w:rsidRPr="00DD5C4D">
              <w:t>H</w:t>
            </w:r>
            <w:r w:rsidRPr="00DD5C4D">
              <w:rPr>
                <w:vertAlign w:val="subscript"/>
              </w:rPr>
              <w:t>10</w:t>
            </w:r>
            <w:r w:rsidRPr="00DD5C4D">
              <w:t>O</w:t>
            </w:r>
            <w:r w:rsidRPr="00DD5C4D">
              <w:rPr>
                <w:vertAlign w:val="subscript"/>
              </w:rPr>
              <w:t>6</w:t>
            </w:r>
          </w:p>
        </w:tc>
        <w:tc>
          <w:tcPr>
            <w:tcW w:w="725" w:type="pct"/>
          </w:tcPr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L.ucranicus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V.mocanera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M.tomentosa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H.tubifera</w:t>
            </w:r>
          </w:p>
          <w:p w:rsidR="00DD5C4D" w:rsidRPr="00DD5C4D" w:rsidRDefault="00DD5C4D" w:rsidP="002E1E61">
            <w:pPr>
              <w:spacing w:after="0" w:line="240" w:lineRule="auto"/>
              <w:ind w:firstLine="0"/>
              <w:contextualSpacing/>
              <w:jc w:val="center"/>
              <w:rPr>
                <w:i/>
              </w:rPr>
            </w:pPr>
            <w:r w:rsidRPr="00DD5C4D">
              <w:rPr>
                <w:i/>
              </w:rPr>
              <w:t>J.nigra, etc.</w:t>
            </w:r>
          </w:p>
        </w:tc>
        <w:tc>
          <w:tcPr>
            <w:tcW w:w="1303" w:type="pct"/>
          </w:tcPr>
          <w:p w:rsidR="00DD5C4D" w:rsidRPr="00DD5C4D" w:rsidRDefault="00DD5C4D" w:rsidP="002E1E61">
            <w:pPr>
              <w:spacing w:after="0" w:line="240" w:lineRule="auto"/>
              <w:contextualSpacing/>
              <w:jc w:val="center"/>
            </w:pPr>
            <w:r w:rsidRPr="00DD5C4D">
              <w:t>Antioxidant, antibacterial, geroprotector (</w:t>
            </w:r>
            <w:r w:rsidRPr="00DD5C4D">
              <w:rPr>
                <w:color w:val="111827"/>
              </w:rPr>
              <w:t>NCBI)</w:t>
            </w:r>
          </w:p>
        </w:tc>
      </w:tr>
      <w:bookmarkEnd w:id="0"/>
    </w:tbl>
    <w:p w:rsidR="00066C03" w:rsidRDefault="00066C03" w:rsidP="00DD5C4D"/>
    <w:sectPr w:rsidR="00066C03" w:rsidSect="00DD5C4D">
      <w:footerReference w:type="default" r:id="rId2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40" w:rsidRDefault="00051640" w:rsidP="006E5482">
      <w:pPr>
        <w:spacing w:after="0" w:line="240" w:lineRule="auto"/>
      </w:pPr>
      <w:r>
        <w:separator/>
      </w:r>
    </w:p>
  </w:endnote>
  <w:endnote w:type="continuationSeparator" w:id="1">
    <w:p w:rsidR="00051640" w:rsidRDefault="00051640" w:rsidP="006E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256563"/>
      <w:docPartObj>
        <w:docPartGallery w:val="Page Numbers (Bottom of Page)"/>
        <w:docPartUnique/>
      </w:docPartObj>
    </w:sdtPr>
    <w:sdtContent>
      <w:p w:rsidR="00772832" w:rsidRDefault="00A2335F" w:rsidP="00CF1749">
        <w:pPr>
          <w:pStyle w:val="Footer"/>
        </w:pPr>
        <w:fldSimple w:instr=" PAGE   \* MERGEFORMAT ">
          <w:r w:rsidR="00DD5C4D">
            <w:rPr>
              <w:noProof/>
            </w:rPr>
            <w:t>3</w:t>
          </w:r>
        </w:fldSimple>
      </w:p>
    </w:sdtContent>
  </w:sdt>
  <w:p w:rsidR="00772832" w:rsidRDefault="00772832" w:rsidP="00CF17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40" w:rsidRDefault="00051640" w:rsidP="006E5482">
      <w:pPr>
        <w:spacing w:after="0" w:line="240" w:lineRule="auto"/>
      </w:pPr>
      <w:r>
        <w:separator/>
      </w:r>
    </w:p>
  </w:footnote>
  <w:footnote w:type="continuationSeparator" w:id="1">
    <w:p w:rsidR="00051640" w:rsidRDefault="00051640" w:rsidP="006E5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F56"/>
    <w:multiLevelType w:val="hybridMultilevel"/>
    <w:tmpl w:val="88DE4898"/>
    <w:lvl w:ilvl="0" w:tplc="4914F2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45DC8"/>
    <w:multiLevelType w:val="multilevel"/>
    <w:tmpl w:val="3888034A"/>
    <w:lvl w:ilvl="0">
      <w:start w:val="1"/>
      <w:numFmt w:val="decimal"/>
      <w:lvlText w:val="%1."/>
      <w:lvlJc w:val="left"/>
      <w:pPr>
        <w:ind w:left="315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15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351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1080"/>
      </w:pPr>
      <w:rPr>
        <w:rFonts w:hint="default"/>
      </w:rPr>
    </w:lvl>
  </w:abstractNum>
  <w:abstractNum w:abstractNumId="2">
    <w:nsid w:val="0C5677FE"/>
    <w:multiLevelType w:val="multilevel"/>
    <w:tmpl w:val="183869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>
    <w:nsid w:val="129B6D3D"/>
    <w:multiLevelType w:val="hybridMultilevel"/>
    <w:tmpl w:val="9320BCC0"/>
    <w:lvl w:ilvl="0" w:tplc="BBF2AFB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BD1D55"/>
    <w:multiLevelType w:val="hybridMultilevel"/>
    <w:tmpl w:val="71ECCA6A"/>
    <w:lvl w:ilvl="0" w:tplc="CD6402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F1DAF"/>
    <w:multiLevelType w:val="hybridMultilevel"/>
    <w:tmpl w:val="2CEEF282"/>
    <w:lvl w:ilvl="0" w:tplc="2C1C96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F6723"/>
    <w:multiLevelType w:val="hybridMultilevel"/>
    <w:tmpl w:val="56902D06"/>
    <w:lvl w:ilvl="0" w:tplc="1DE2F180">
      <w:start w:val="1"/>
      <w:numFmt w:val="lowerLetter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>
    <w:nsid w:val="1B8D1621"/>
    <w:multiLevelType w:val="multilevel"/>
    <w:tmpl w:val="347C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32813"/>
    <w:multiLevelType w:val="hybridMultilevel"/>
    <w:tmpl w:val="5B1CA9DE"/>
    <w:lvl w:ilvl="0" w:tplc="32FC697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0531BF"/>
    <w:multiLevelType w:val="multilevel"/>
    <w:tmpl w:val="BBBC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93468D"/>
    <w:multiLevelType w:val="hybridMultilevel"/>
    <w:tmpl w:val="16DEB386"/>
    <w:lvl w:ilvl="0" w:tplc="FFFFFFFF">
      <w:start w:val="1"/>
      <w:numFmt w:val="lowerLetter"/>
      <w:lvlText w:val="(%1)"/>
      <w:lvlJc w:val="left"/>
      <w:pPr>
        <w:ind w:left="71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884" w:hanging="360"/>
      </w:pPr>
    </w:lvl>
    <w:lvl w:ilvl="2" w:tplc="FFFFFFFF" w:tentative="1">
      <w:start w:val="1"/>
      <w:numFmt w:val="lowerRoman"/>
      <w:lvlText w:val="%3."/>
      <w:lvlJc w:val="right"/>
      <w:pPr>
        <w:ind w:left="8604" w:hanging="180"/>
      </w:pPr>
    </w:lvl>
    <w:lvl w:ilvl="3" w:tplc="FFFFFFFF" w:tentative="1">
      <w:start w:val="1"/>
      <w:numFmt w:val="decimal"/>
      <w:lvlText w:val="%4."/>
      <w:lvlJc w:val="left"/>
      <w:pPr>
        <w:ind w:left="9324" w:hanging="360"/>
      </w:pPr>
    </w:lvl>
    <w:lvl w:ilvl="4" w:tplc="FFFFFFFF" w:tentative="1">
      <w:start w:val="1"/>
      <w:numFmt w:val="lowerLetter"/>
      <w:lvlText w:val="%5."/>
      <w:lvlJc w:val="left"/>
      <w:pPr>
        <w:ind w:left="10044" w:hanging="360"/>
      </w:pPr>
    </w:lvl>
    <w:lvl w:ilvl="5" w:tplc="FFFFFFFF" w:tentative="1">
      <w:start w:val="1"/>
      <w:numFmt w:val="lowerRoman"/>
      <w:lvlText w:val="%6."/>
      <w:lvlJc w:val="right"/>
      <w:pPr>
        <w:ind w:left="10764" w:hanging="180"/>
      </w:pPr>
    </w:lvl>
    <w:lvl w:ilvl="6" w:tplc="FFFFFFFF" w:tentative="1">
      <w:start w:val="1"/>
      <w:numFmt w:val="decimal"/>
      <w:lvlText w:val="%7."/>
      <w:lvlJc w:val="left"/>
      <w:pPr>
        <w:ind w:left="11484" w:hanging="360"/>
      </w:pPr>
    </w:lvl>
    <w:lvl w:ilvl="7" w:tplc="FFFFFFFF" w:tentative="1">
      <w:start w:val="1"/>
      <w:numFmt w:val="lowerLetter"/>
      <w:lvlText w:val="%8."/>
      <w:lvlJc w:val="left"/>
      <w:pPr>
        <w:ind w:left="12204" w:hanging="360"/>
      </w:pPr>
    </w:lvl>
    <w:lvl w:ilvl="8" w:tplc="FFFFFFFF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1">
    <w:nsid w:val="2EC040D5"/>
    <w:multiLevelType w:val="hybridMultilevel"/>
    <w:tmpl w:val="EC60E5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450421"/>
    <w:multiLevelType w:val="hybridMultilevel"/>
    <w:tmpl w:val="14ECE6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27240"/>
    <w:multiLevelType w:val="multilevel"/>
    <w:tmpl w:val="B08ECCA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  <w:b/>
      </w:rPr>
    </w:lvl>
  </w:abstractNum>
  <w:abstractNum w:abstractNumId="14">
    <w:nsid w:val="413F4732"/>
    <w:multiLevelType w:val="multilevel"/>
    <w:tmpl w:val="0434BBE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5">
    <w:nsid w:val="4696391E"/>
    <w:multiLevelType w:val="hybridMultilevel"/>
    <w:tmpl w:val="94DEB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52E1D"/>
    <w:multiLevelType w:val="hybridMultilevel"/>
    <w:tmpl w:val="83001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F7652"/>
    <w:multiLevelType w:val="hybridMultilevel"/>
    <w:tmpl w:val="3F7ABC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A3831"/>
    <w:multiLevelType w:val="hybridMultilevel"/>
    <w:tmpl w:val="C876D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061FC"/>
    <w:multiLevelType w:val="hybridMultilevel"/>
    <w:tmpl w:val="16DEB386"/>
    <w:lvl w:ilvl="0" w:tplc="EF3C6578">
      <w:start w:val="1"/>
      <w:numFmt w:val="lowerLetter"/>
      <w:lvlText w:val="(%1)"/>
      <w:lvlJc w:val="left"/>
      <w:pPr>
        <w:ind w:left="31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864" w:hanging="360"/>
      </w:pPr>
    </w:lvl>
    <w:lvl w:ilvl="2" w:tplc="4009001B" w:tentative="1">
      <w:start w:val="1"/>
      <w:numFmt w:val="lowerRoman"/>
      <w:lvlText w:val="%3."/>
      <w:lvlJc w:val="right"/>
      <w:pPr>
        <w:ind w:left="4584" w:hanging="180"/>
      </w:pPr>
    </w:lvl>
    <w:lvl w:ilvl="3" w:tplc="4009000F" w:tentative="1">
      <w:start w:val="1"/>
      <w:numFmt w:val="decimal"/>
      <w:lvlText w:val="%4."/>
      <w:lvlJc w:val="left"/>
      <w:pPr>
        <w:ind w:left="5304" w:hanging="360"/>
      </w:pPr>
    </w:lvl>
    <w:lvl w:ilvl="4" w:tplc="40090019" w:tentative="1">
      <w:start w:val="1"/>
      <w:numFmt w:val="lowerLetter"/>
      <w:lvlText w:val="%5."/>
      <w:lvlJc w:val="left"/>
      <w:pPr>
        <w:ind w:left="6024" w:hanging="360"/>
      </w:pPr>
    </w:lvl>
    <w:lvl w:ilvl="5" w:tplc="4009001B" w:tentative="1">
      <w:start w:val="1"/>
      <w:numFmt w:val="lowerRoman"/>
      <w:lvlText w:val="%6."/>
      <w:lvlJc w:val="right"/>
      <w:pPr>
        <w:ind w:left="6744" w:hanging="180"/>
      </w:pPr>
    </w:lvl>
    <w:lvl w:ilvl="6" w:tplc="4009000F" w:tentative="1">
      <w:start w:val="1"/>
      <w:numFmt w:val="decimal"/>
      <w:lvlText w:val="%7."/>
      <w:lvlJc w:val="left"/>
      <w:pPr>
        <w:ind w:left="7464" w:hanging="360"/>
      </w:pPr>
    </w:lvl>
    <w:lvl w:ilvl="7" w:tplc="40090019" w:tentative="1">
      <w:start w:val="1"/>
      <w:numFmt w:val="lowerLetter"/>
      <w:lvlText w:val="%8."/>
      <w:lvlJc w:val="left"/>
      <w:pPr>
        <w:ind w:left="8184" w:hanging="360"/>
      </w:pPr>
    </w:lvl>
    <w:lvl w:ilvl="8" w:tplc="4009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0">
    <w:nsid w:val="659C5CE9"/>
    <w:multiLevelType w:val="hybridMultilevel"/>
    <w:tmpl w:val="2A9E3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20B71"/>
    <w:multiLevelType w:val="hybridMultilevel"/>
    <w:tmpl w:val="63FA01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9B964F64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CA422B2"/>
    <w:multiLevelType w:val="multilevel"/>
    <w:tmpl w:val="7174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52683A"/>
    <w:multiLevelType w:val="multilevel"/>
    <w:tmpl w:val="9C6C8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8"/>
  </w:num>
  <w:num w:numId="2">
    <w:abstractNumId w:val="16"/>
  </w:num>
  <w:num w:numId="3">
    <w:abstractNumId w:val="3"/>
  </w:num>
  <w:num w:numId="4">
    <w:abstractNumId w:val="17"/>
  </w:num>
  <w:num w:numId="5">
    <w:abstractNumId w:val="15"/>
  </w:num>
  <w:num w:numId="6">
    <w:abstractNumId w:val="7"/>
  </w:num>
  <w:num w:numId="7">
    <w:abstractNumId w:val="20"/>
  </w:num>
  <w:num w:numId="8">
    <w:abstractNumId w:val="1"/>
  </w:num>
  <w:num w:numId="9">
    <w:abstractNumId w:val="14"/>
  </w:num>
  <w:num w:numId="10">
    <w:abstractNumId w:val="8"/>
  </w:num>
  <w:num w:numId="11">
    <w:abstractNumId w:val="2"/>
  </w:num>
  <w:num w:numId="12">
    <w:abstractNumId w:val="0"/>
  </w:num>
  <w:num w:numId="13">
    <w:abstractNumId w:val="22"/>
  </w:num>
  <w:num w:numId="14">
    <w:abstractNumId w:val="6"/>
  </w:num>
  <w:num w:numId="15">
    <w:abstractNumId w:val="19"/>
  </w:num>
  <w:num w:numId="16">
    <w:abstractNumId w:val="10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5"/>
  </w:num>
  <w:num w:numId="21">
    <w:abstractNumId w:val="13"/>
  </w:num>
  <w:num w:numId="22">
    <w:abstractNumId w:val="11"/>
  </w:num>
  <w:num w:numId="23">
    <w:abstractNumId w:val="21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838"/>
    <w:rsid w:val="00051640"/>
    <w:rsid w:val="00066C03"/>
    <w:rsid w:val="000744A2"/>
    <w:rsid w:val="000E3D45"/>
    <w:rsid w:val="002E3DE6"/>
    <w:rsid w:val="002E5945"/>
    <w:rsid w:val="00316673"/>
    <w:rsid w:val="00346D7A"/>
    <w:rsid w:val="00371150"/>
    <w:rsid w:val="0039537A"/>
    <w:rsid w:val="003F6DF8"/>
    <w:rsid w:val="0048162B"/>
    <w:rsid w:val="004E495A"/>
    <w:rsid w:val="004F5D0E"/>
    <w:rsid w:val="005B2C76"/>
    <w:rsid w:val="005C0B1C"/>
    <w:rsid w:val="0060486B"/>
    <w:rsid w:val="00623CDC"/>
    <w:rsid w:val="006330ED"/>
    <w:rsid w:val="006B4447"/>
    <w:rsid w:val="006E5482"/>
    <w:rsid w:val="00735273"/>
    <w:rsid w:val="00772832"/>
    <w:rsid w:val="007C3838"/>
    <w:rsid w:val="007D0AE3"/>
    <w:rsid w:val="007D6C6F"/>
    <w:rsid w:val="008124D6"/>
    <w:rsid w:val="00861D46"/>
    <w:rsid w:val="009C0FF5"/>
    <w:rsid w:val="009E04B7"/>
    <w:rsid w:val="00A2335F"/>
    <w:rsid w:val="00A7333D"/>
    <w:rsid w:val="00BA692B"/>
    <w:rsid w:val="00BC1CC4"/>
    <w:rsid w:val="00BD6D44"/>
    <w:rsid w:val="00BE05A9"/>
    <w:rsid w:val="00C16E92"/>
    <w:rsid w:val="00C3195F"/>
    <w:rsid w:val="00C72047"/>
    <w:rsid w:val="00CF0FDF"/>
    <w:rsid w:val="00CF1749"/>
    <w:rsid w:val="00DD5C4D"/>
    <w:rsid w:val="00E23676"/>
    <w:rsid w:val="00F16587"/>
    <w:rsid w:val="00FA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838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3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3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C3838"/>
    <w:pPr>
      <w:spacing w:after="160" w:line="259" w:lineRule="auto"/>
      <w:ind w:left="720"/>
      <w:contextualSpacing/>
    </w:pPr>
    <w:rPr>
      <w:lang w:val="en-IN"/>
    </w:rPr>
  </w:style>
  <w:style w:type="character" w:customStyle="1" w:styleId="word">
    <w:name w:val="word"/>
    <w:basedOn w:val="DefaultParagraphFont"/>
    <w:rsid w:val="007C3838"/>
  </w:style>
  <w:style w:type="character" w:styleId="Hyperlink">
    <w:name w:val="Hyperlink"/>
    <w:basedOn w:val="DefaultParagraphFont"/>
    <w:uiPriority w:val="99"/>
    <w:unhideWhenUsed/>
    <w:rsid w:val="007C3838"/>
    <w:rPr>
      <w:color w:val="0000FF"/>
      <w:u w:val="single"/>
    </w:rPr>
  </w:style>
  <w:style w:type="character" w:customStyle="1" w:styleId="nd-word">
    <w:name w:val="nd-word"/>
    <w:basedOn w:val="DefaultParagraphFont"/>
    <w:rsid w:val="007C3838"/>
  </w:style>
  <w:style w:type="paragraph" w:customStyle="1" w:styleId="c-reading-companionreference-citation">
    <w:name w:val="c-reading-companion__reference-citation"/>
    <w:basedOn w:val="Normal"/>
    <w:rsid w:val="007C3838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it">
    <w:name w:val="cit"/>
    <w:basedOn w:val="DefaultParagraphFont"/>
    <w:rsid w:val="007C3838"/>
  </w:style>
  <w:style w:type="character" w:customStyle="1" w:styleId="authors">
    <w:name w:val="authors"/>
    <w:basedOn w:val="DefaultParagraphFont"/>
    <w:rsid w:val="007C3838"/>
  </w:style>
  <w:style w:type="character" w:customStyle="1" w:styleId="Date1">
    <w:name w:val="Date1"/>
    <w:basedOn w:val="DefaultParagraphFont"/>
    <w:rsid w:val="007C3838"/>
  </w:style>
  <w:style w:type="character" w:customStyle="1" w:styleId="arttitle">
    <w:name w:val="art_title"/>
    <w:basedOn w:val="DefaultParagraphFont"/>
    <w:rsid w:val="007C3838"/>
  </w:style>
  <w:style w:type="character" w:customStyle="1" w:styleId="serialtitle">
    <w:name w:val="serial_title"/>
    <w:basedOn w:val="DefaultParagraphFont"/>
    <w:rsid w:val="007C3838"/>
  </w:style>
  <w:style w:type="character" w:customStyle="1" w:styleId="volumeissue">
    <w:name w:val="volume_issue"/>
    <w:basedOn w:val="DefaultParagraphFont"/>
    <w:rsid w:val="007C3838"/>
  </w:style>
  <w:style w:type="character" w:customStyle="1" w:styleId="pagerange">
    <w:name w:val="page_range"/>
    <w:basedOn w:val="DefaultParagraphFont"/>
    <w:rsid w:val="007C3838"/>
  </w:style>
  <w:style w:type="character" w:customStyle="1" w:styleId="hlfld-contribauthor">
    <w:name w:val="hlfld-contribauthor"/>
    <w:basedOn w:val="DefaultParagraphFont"/>
    <w:rsid w:val="007C3838"/>
  </w:style>
  <w:style w:type="character" w:customStyle="1" w:styleId="separator">
    <w:name w:val="separator"/>
    <w:basedOn w:val="DefaultParagraphFont"/>
    <w:rsid w:val="007C3838"/>
  </w:style>
  <w:style w:type="character" w:customStyle="1" w:styleId="nlmsource">
    <w:name w:val="nlm_source"/>
    <w:basedOn w:val="DefaultParagraphFont"/>
    <w:rsid w:val="007C3838"/>
  </w:style>
  <w:style w:type="character" w:customStyle="1" w:styleId="nlmgiven-names">
    <w:name w:val="nlm_given-names"/>
    <w:basedOn w:val="DefaultParagraphFont"/>
    <w:rsid w:val="007C3838"/>
  </w:style>
  <w:style w:type="character" w:customStyle="1" w:styleId="nlmyear">
    <w:name w:val="nlm_year"/>
    <w:basedOn w:val="DefaultParagraphFont"/>
    <w:rsid w:val="007C3838"/>
  </w:style>
  <w:style w:type="character" w:customStyle="1" w:styleId="nlmarticle-title">
    <w:name w:val="nlm_article-title"/>
    <w:basedOn w:val="DefaultParagraphFont"/>
    <w:rsid w:val="007C3838"/>
  </w:style>
  <w:style w:type="character" w:customStyle="1" w:styleId="nlmfpage">
    <w:name w:val="nlm_fpage"/>
    <w:basedOn w:val="DefaultParagraphFont"/>
    <w:rsid w:val="007C3838"/>
  </w:style>
  <w:style w:type="character" w:customStyle="1" w:styleId="nlmlpage">
    <w:name w:val="nlm_lpage"/>
    <w:basedOn w:val="DefaultParagraphFont"/>
    <w:rsid w:val="007C3838"/>
  </w:style>
  <w:style w:type="table" w:styleId="TableGrid">
    <w:name w:val="Table Grid"/>
    <w:basedOn w:val="TableNormal"/>
    <w:uiPriority w:val="59"/>
    <w:rsid w:val="007C3838"/>
    <w:pPr>
      <w:spacing w:after="0" w:line="240" w:lineRule="auto"/>
      <w:ind w:firstLine="288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-journal">
    <w:name w:val="ref-journal"/>
    <w:basedOn w:val="DefaultParagraphFont"/>
    <w:rsid w:val="007C3838"/>
  </w:style>
  <w:style w:type="character" w:customStyle="1" w:styleId="ref-vol">
    <w:name w:val="ref-vol"/>
    <w:basedOn w:val="DefaultParagraphFont"/>
    <w:rsid w:val="007C383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83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C3838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83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838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C3838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83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838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7C3838"/>
    <w:rPr>
      <w:b/>
      <w:bCs/>
    </w:rPr>
  </w:style>
  <w:style w:type="character" w:customStyle="1" w:styleId="Date2">
    <w:name w:val="Date2"/>
    <w:basedOn w:val="DefaultParagraphFont"/>
    <w:rsid w:val="007C3838"/>
  </w:style>
  <w:style w:type="character" w:styleId="Emphasis">
    <w:name w:val="Emphasis"/>
    <w:basedOn w:val="DefaultParagraphFont"/>
    <w:uiPriority w:val="20"/>
    <w:qFormat/>
    <w:rsid w:val="007C3838"/>
    <w:rPr>
      <w:i/>
      <w:iCs/>
    </w:rPr>
  </w:style>
  <w:style w:type="character" w:styleId="Strong">
    <w:name w:val="Strong"/>
    <w:basedOn w:val="DefaultParagraphFont"/>
    <w:uiPriority w:val="22"/>
    <w:qFormat/>
    <w:rsid w:val="007C38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3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38"/>
    <w:rPr>
      <w:rFonts w:ascii="Times New Roman" w:hAnsi="Times New Roman" w:cs="Times New Roman"/>
      <w:sz w:val="24"/>
      <w:szCs w:val="24"/>
    </w:rPr>
  </w:style>
  <w:style w:type="paragraph" w:customStyle="1" w:styleId="root-block-node">
    <w:name w:val="root-block-node"/>
    <w:basedOn w:val="Normal"/>
    <w:rsid w:val="007C3838"/>
    <w:pPr>
      <w:spacing w:before="100" w:beforeAutospacing="1" w:after="100" w:afterAutospacing="1" w:line="240" w:lineRule="auto"/>
    </w:pPr>
    <w:rPr>
      <w:rFonts w:eastAsiaTheme="minorEastAsia"/>
    </w:rPr>
  </w:style>
  <w:style w:type="character" w:customStyle="1" w:styleId="subtitle-colon">
    <w:name w:val="subtitle-colon"/>
    <w:basedOn w:val="DefaultParagraphFont"/>
    <w:rsid w:val="007C3838"/>
  </w:style>
  <w:style w:type="character" w:customStyle="1" w:styleId="Subtitle1">
    <w:name w:val="Subtitle1"/>
    <w:basedOn w:val="DefaultParagraphFont"/>
    <w:rsid w:val="007C3838"/>
  </w:style>
  <w:style w:type="table" w:customStyle="1" w:styleId="ListTable1Light">
    <w:name w:val="List Table 1 Light"/>
    <w:basedOn w:val="TableNormal"/>
    <w:uiPriority w:val="46"/>
    <w:rsid w:val="007C3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7C383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tml-italic">
    <w:name w:val="html-italic"/>
    <w:basedOn w:val="DefaultParagraphFont"/>
    <w:rsid w:val="007C3838"/>
  </w:style>
  <w:style w:type="table" w:customStyle="1" w:styleId="LightShading1">
    <w:name w:val="Light Shading1"/>
    <w:basedOn w:val="TableNormal"/>
    <w:uiPriority w:val="60"/>
    <w:rsid w:val="007C38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Cite">
    <w:name w:val="HTML Cite"/>
    <w:basedOn w:val="DefaultParagraphFont"/>
    <w:uiPriority w:val="99"/>
    <w:semiHidden/>
    <w:unhideWhenUsed/>
    <w:rsid w:val="007C38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C38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2</cp:revision>
  <dcterms:created xsi:type="dcterms:W3CDTF">2023-06-16T14:40:00Z</dcterms:created>
  <dcterms:modified xsi:type="dcterms:W3CDTF">2023-06-16T14:40:00Z</dcterms:modified>
</cp:coreProperties>
</file>