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37805" w14:textId="77777777" w:rsidR="0001673D" w:rsidRPr="00CA63A2" w:rsidRDefault="00CA63A2" w:rsidP="00CA63A2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OLE_LINK1"/>
      <w:r w:rsidRPr="00CA63A2">
        <w:rPr>
          <w:rFonts w:ascii="Times New Roman" w:hAnsi="Times New Roman" w:cs="Times New Roman"/>
        </w:rPr>
        <w:t>Supplement</w:t>
      </w:r>
    </w:p>
    <w:p w14:paraId="2B5023CC" w14:textId="77777777" w:rsidR="0001673D" w:rsidRPr="008A248C" w:rsidRDefault="0001673D" w:rsidP="0001673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A248C">
        <w:rPr>
          <w:rFonts w:ascii="Times New Roman" w:hAnsi="Times New Roman" w:cs="Times New Roman"/>
          <w:b/>
          <w:bCs/>
          <w:sz w:val="32"/>
          <w:szCs w:val="32"/>
        </w:rPr>
        <w:t xml:space="preserve">Determining new </w:t>
      </w:r>
      <w:bookmarkStart w:id="1" w:name="OLE_LINK21"/>
      <w:proofErr w:type="spellStart"/>
      <w:r w:rsidRPr="008A248C">
        <w:rPr>
          <w:rFonts w:ascii="Times New Roman" w:hAnsi="Times New Roman" w:cs="Times New Roman"/>
          <w:b/>
          <w:bCs/>
          <w:sz w:val="32"/>
          <w:szCs w:val="32"/>
        </w:rPr>
        <w:t>disulfidptosis</w:t>
      </w:r>
      <w:bookmarkEnd w:id="1"/>
      <w:proofErr w:type="spellEnd"/>
      <w:r w:rsidRPr="008A248C">
        <w:rPr>
          <w:rFonts w:ascii="Times New Roman" w:hAnsi="Times New Roman" w:cs="Times New Roman"/>
          <w:b/>
          <w:bCs/>
          <w:sz w:val="32"/>
          <w:szCs w:val="32"/>
        </w:rPr>
        <w:t xml:space="preserve">-associated </w:t>
      </w:r>
      <w:proofErr w:type="spellStart"/>
      <w:r w:rsidRPr="008A248C">
        <w:rPr>
          <w:rFonts w:ascii="Times New Roman" w:hAnsi="Times New Roman" w:cs="Times New Roman"/>
          <w:b/>
          <w:bCs/>
          <w:sz w:val="32"/>
          <w:szCs w:val="32"/>
        </w:rPr>
        <w:t>lncRNA</w:t>
      </w:r>
      <w:proofErr w:type="spellEnd"/>
      <w:r w:rsidRPr="008A248C">
        <w:rPr>
          <w:rFonts w:ascii="Times New Roman" w:hAnsi="Times New Roman" w:cs="Times New Roman"/>
          <w:b/>
          <w:bCs/>
          <w:sz w:val="32"/>
          <w:szCs w:val="32"/>
        </w:rPr>
        <w:t xml:space="preserve"> signatures pertinent to breast cancer prognosis and immunological microenvironment</w:t>
      </w:r>
    </w:p>
    <w:bookmarkEnd w:id="0"/>
    <w:p w14:paraId="3C7A03A1" w14:textId="77777777" w:rsidR="0001673D" w:rsidRPr="008A248C" w:rsidRDefault="0001673D" w:rsidP="0001673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Yifan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Zheng1</w:t>
      </w:r>
      <w:r w:rsidRPr="00694E9E">
        <w:rPr>
          <w:rFonts w:ascii="Times New Roman" w:hAnsi="Times New Roman" w:cs="Times New Roman"/>
          <w:color w:val="000000"/>
          <w:sz w:val="18"/>
          <w:szCs w:val="18"/>
        </w:rPr>
        <w:t>†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Yufeng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Lin1</w:t>
      </w:r>
      <w:r w:rsidRPr="00694E9E">
        <w:rPr>
          <w:rFonts w:ascii="Times New Roman" w:hAnsi="Times New Roman" w:cs="Times New Roman"/>
          <w:color w:val="000000"/>
          <w:sz w:val="18"/>
          <w:szCs w:val="18"/>
        </w:rPr>
        <w:t>†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Yongcheng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Zhang1,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Shangjie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Liu1,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Yongxia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Yang2*,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Wenbin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Huang1*</w:t>
      </w:r>
    </w:p>
    <w:p w14:paraId="2FEA0C02" w14:textId="77777777" w:rsidR="0001673D" w:rsidRPr="008A248C" w:rsidRDefault="0001673D" w:rsidP="0001673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1. Department of Breast Care Surgery, </w:t>
      </w:r>
      <w:bookmarkStart w:id="2" w:name="OLE_LINK23"/>
      <w:r w:rsidRPr="008A248C">
        <w:rPr>
          <w:rFonts w:ascii="Times New Roman" w:hAnsi="Times New Roman" w:cs="Times New Roman"/>
          <w:color w:val="000000"/>
          <w:sz w:val="18"/>
          <w:szCs w:val="18"/>
        </w:rPr>
        <w:t>The First Affiliated Hospital of Guangdong Pharmaceutical University.</w:t>
      </w:r>
      <w:bookmarkEnd w:id="2"/>
      <w:r>
        <w:rPr>
          <w:rFonts w:ascii="Times New Roman" w:hAnsi="Times New Roman" w:cs="Times New Roman"/>
          <w:color w:val="000000"/>
          <w:sz w:val="18"/>
          <w:szCs w:val="18"/>
        </w:rPr>
        <w:t xml:space="preserve"> Guangzhou, 510060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>, P. R. China</w:t>
      </w:r>
    </w:p>
    <w:p w14:paraId="40DB7E5F" w14:textId="77777777" w:rsidR="0001673D" w:rsidRPr="008A248C" w:rsidRDefault="0001673D" w:rsidP="0001673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color w:val="000000"/>
          <w:sz w:val="18"/>
          <w:szCs w:val="18"/>
        </w:rPr>
        <w:t>2. College of Medical Information Engineering, Guangdong Pharmaceutical University.</w:t>
      </w:r>
      <w:r w:rsidRPr="008A248C">
        <w:rPr>
          <w:rFonts w:ascii="Times New Roman" w:hAnsi="Times New Roman" w:cs="Times New Roman"/>
        </w:rPr>
        <w:t xml:space="preserve"> </w:t>
      </w:r>
      <w:bookmarkStart w:id="3" w:name="OLE_LINK4"/>
      <w:r w:rsidRPr="008A248C">
        <w:rPr>
          <w:rFonts w:ascii="Times New Roman" w:hAnsi="Times New Roman" w:cs="Times New Roman"/>
          <w:color w:val="000000"/>
          <w:sz w:val="18"/>
          <w:szCs w:val="18"/>
        </w:rPr>
        <w:t>Guangzhou, 510006, P. R. China</w:t>
      </w:r>
    </w:p>
    <w:p w14:paraId="3F8BCD97" w14:textId="77777777" w:rsidR="0001673D" w:rsidRPr="008A248C" w:rsidRDefault="0001673D" w:rsidP="0001673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4" w:name="OLE_LINK24"/>
      <w:bookmarkEnd w:id="3"/>
      <w:r w:rsidRPr="00694E9E">
        <w:rPr>
          <w:rFonts w:ascii="Times New Roman" w:hAnsi="Times New Roman" w:cs="Times New Roman"/>
          <w:color w:val="000000"/>
          <w:sz w:val="18"/>
          <w:szCs w:val="18"/>
        </w:rPr>
        <w:t>†</w:t>
      </w:r>
      <w:bookmarkEnd w:id="4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These authors contributed equally to this work.</w:t>
      </w:r>
    </w:p>
    <w:p w14:paraId="715AF3D7" w14:textId="77777777" w:rsidR="0001673D" w:rsidRDefault="0001673D" w:rsidP="0001673D">
      <w:pPr>
        <w:jc w:val="both"/>
        <w:rPr>
          <w:rFonts w:ascii="Times New Roman" w:hAnsi="Times New Roman" w:cs="Times New Roman" w:hint="eastAsia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color w:val="000000"/>
          <w:sz w:val="18"/>
          <w:szCs w:val="18"/>
        </w:rPr>
        <w:t>*Corresponding author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s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Wenbin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Huang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(ORCID:</w:t>
      </w:r>
      <w:r w:rsidRPr="005E1624">
        <w:t xml:space="preserve"> </w:t>
      </w:r>
      <w:r w:rsidRPr="005E1624">
        <w:rPr>
          <w:rFonts w:ascii="Times New Roman" w:hAnsi="Times New Roman" w:cs="Times New Roman"/>
          <w:color w:val="000000"/>
          <w:sz w:val="18"/>
          <w:szCs w:val="18"/>
        </w:rPr>
        <w:t>0000-0003-4925-1524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)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bookmarkStart w:id="5" w:name="OLE_LINK2"/>
      <w:r w:rsidRPr="008A248C">
        <w:rPr>
          <w:rFonts w:ascii="Times New Roman" w:hAnsi="Times New Roman" w:cs="Times New Roman"/>
          <w:color w:val="000000"/>
          <w:sz w:val="18"/>
          <w:szCs w:val="18"/>
        </w:rPr>
        <w:t>Email:</w:t>
      </w:r>
      <w:bookmarkEnd w:id="5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hwb1298971713@gdpu.edu.cn, hwb1298971713@foxmail.com; 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Yongxia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Yang, Email:</w:t>
      </w:r>
      <w:r w:rsidRPr="008A248C">
        <w:rPr>
          <w:rFonts w:ascii="Times New Roman" w:hAnsi="Times New Roman" w:cs="Times New Roman"/>
        </w:rPr>
        <w:t xml:space="preserve"> 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>yangyongxia@gdpu.edu.cn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>，</w:t>
      </w:r>
      <w:r w:rsidRPr="008A248C">
        <w:rPr>
          <w:rFonts w:ascii="Times New Roman" w:hAnsi="Times New Roman" w:cs="Times New Roman"/>
          <w:color w:val="000000"/>
          <w:sz w:val="18"/>
          <w:szCs w:val="18"/>
        </w:rPr>
        <w:t>physicsyang@163.com</w:t>
      </w:r>
    </w:p>
    <w:p w14:paraId="49498514" w14:textId="77777777" w:rsidR="00492CAA" w:rsidRDefault="0064529A">
      <w:pPr>
        <w:rPr>
          <w:rFonts w:hint="eastAsia"/>
        </w:rPr>
      </w:pPr>
    </w:p>
    <w:p w14:paraId="5069D4D5" w14:textId="77777777" w:rsidR="0064529A" w:rsidRPr="008A248C" w:rsidRDefault="0064529A" w:rsidP="0064529A">
      <w:pPr>
        <w:jc w:val="both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bookmarkStart w:id="6" w:name="OLE_LINK26"/>
      <w:bookmarkStart w:id="7" w:name="OLE_LINK27"/>
      <w:r w:rsidRPr="008A248C">
        <w:rPr>
          <w:rFonts w:ascii="Times New Roman" w:hAnsi="Times New Roman" w:cs="Times New Roman"/>
          <w:color w:val="000000"/>
          <w:sz w:val="18"/>
          <w:szCs w:val="18"/>
        </w:rPr>
        <w:t>Supplement</w:t>
      </w:r>
      <w:bookmarkEnd w:id="6"/>
      <w:bookmarkEnd w:id="7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1</w:t>
      </w:r>
    </w:p>
    <w:p w14:paraId="0716CEEB" w14:textId="77777777" w:rsidR="0064529A" w:rsidRPr="008A248C" w:rsidRDefault="0064529A" w:rsidP="0064529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Correlation of risk characteristics with clinical information. (A)Violin plot of Age and risk score. (B) Violin plot of Gender and risk score.  (C) Violin plot of </w:t>
      </w:r>
      <w:proofErr w:type="spellStart"/>
      <w:r w:rsidRPr="008A248C">
        <w:rPr>
          <w:rFonts w:ascii="Times New Roman" w:hAnsi="Times New Roman" w:cs="Times New Roman"/>
          <w:color w:val="000000"/>
          <w:sz w:val="18"/>
          <w:szCs w:val="18"/>
        </w:rPr>
        <w:t>pN</w:t>
      </w:r>
      <w:proofErr w:type="spellEnd"/>
      <w:r w:rsidRPr="008A248C">
        <w:rPr>
          <w:rFonts w:ascii="Times New Roman" w:hAnsi="Times New Roman" w:cs="Times New Roman"/>
          <w:color w:val="000000"/>
          <w:sz w:val="18"/>
          <w:szCs w:val="18"/>
        </w:rPr>
        <w:t xml:space="preserve"> and risk score. </w:t>
      </w:r>
    </w:p>
    <w:p w14:paraId="110CB131" w14:textId="77777777" w:rsidR="0064529A" w:rsidRPr="008A248C" w:rsidRDefault="0064529A" w:rsidP="0064529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538E4D28" wp14:editId="1532C948">
            <wp:extent cx="5274310" cy="16694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65189" w14:textId="77777777" w:rsidR="0064529A" w:rsidRPr="008A248C" w:rsidRDefault="0064529A" w:rsidP="0064529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AA2B91B" w14:textId="77777777" w:rsidR="0064529A" w:rsidRPr="008A248C" w:rsidRDefault="0064529A" w:rsidP="0064529A">
      <w:pPr>
        <w:jc w:val="both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color w:val="000000"/>
          <w:sz w:val="18"/>
          <w:szCs w:val="18"/>
        </w:rPr>
        <w:t>Supplement 2</w:t>
      </w:r>
    </w:p>
    <w:p w14:paraId="0FA40D77" w14:textId="77777777" w:rsidR="0064529A" w:rsidRPr="008A248C" w:rsidRDefault="0064529A" w:rsidP="0064529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color w:val="000000"/>
          <w:sz w:val="18"/>
          <w:szCs w:val="18"/>
        </w:rPr>
        <w:t>Another 35 Potential anti-cancer drugs screened in relation to risk signature.</w:t>
      </w:r>
    </w:p>
    <w:p w14:paraId="23A53ABD" w14:textId="77777777" w:rsidR="0064529A" w:rsidRPr="008A248C" w:rsidRDefault="0064529A" w:rsidP="0064529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248C">
        <w:rPr>
          <w:rFonts w:ascii="Times New Roman" w:hAnsi="Times New Roman" w:cs="Times New Roman"/>
          <w:noProof/>
          <w:color w:val="000000"/>
          <w:sz w:val="18"/>
          <w:szCs w:val="18"/>
        </w:rPr>
        <w:lastRenderedPageBreak/>
        <w:drawing>
          <wp:inline distT="0" distB="0" distL="0" distR="0" wp14:anchorId="58608926" wp14:editId="0A7A6747">
            <wp:extent cx="5274310" cy="695833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B3A75" w14:textId="77777777" w:rsidR="0064529A" w:rsidRPr="008A248C" w:rsidRDefault="0064529A" w:rsidP="0064529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33697C9" w14:textId="77777777" w:rsidR="0064529A" w:rsidRDefault="0064529A">
      <w:pPr>
        <w:rPr>
          <w:rFonts w:hint="eastAsia"/>
        </w:rPr>
      </w:pPr>
      <w:bookmarkStart w:id="8" w:name="_GoBack"/>
      <w:bookmarkEnd w:id="8"/>
    </w:p>
    <w:sectPr w:rsidR="0064529A" w:rsidSect="00D2260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3D"/>
    <w:rsid w:val="00003644"/>
    <w:rsid w:val="000046DC"/>
    <w:rsid w:val="0001673D"/>
    <w:rsid w:val="0002161D"/>
    <w:rsid w:val="000261D3"/>
    <w:rsid w:val="00026402"/>
    <w:rsid w:val="0003140C"/>
    <w:rsid w:val="00032BFC"/>
    <w:rsid w:val="000339B3"/>
    <w:rsid w:val="00036280"/>
    <w:rsid w:val="00041CDE"/>
    <w:rsid w:val="00051830"/>
    <w:rsid w:val="00055537"/>
    <w:rsid w:val="00062287"/>
    <w:rsid w:val="00072E82"/>
    <w:rsid w:val="00086028"/>
    <w:rsid w:val="00090B81"/>
    <w:rsid w:val="000B1A7B"/>
    <w:rsid w:val="000C3D3F"/>
    <w:rsid w:val="000C4CB6"/>
    <w:rsid w:val="000C7486"/>
    <w:rsid w:val="000D1523"/>
    <w:rsid w:val="000D6C17"/>
    <w:rsid w:val="000E38F2"/>
    <w:rsid w:val="000E4CD5"/>
    <w:rsid w:val="000F55D2"/>
    <w:rsid w:val="00106214"/>
    <w:rsid w:val="001127BE"/>
    <w:rsid w:val="00113FF6"/>
    <w:rsid w:val="001207FA"/>
    <w:rsid w:val="001278E9"/>
    <w:rsid w:val="001332C6"/>
    <w:rsid w:val="00133D67"/>
    <w:rsid w:val="0013702E"/>
    <w:rsid w:val="00140D2F"/>
    <w:rsid w:val="00144C87"/>
    <w:rsid w:val="00150B50"/>
    <w:rsid w:val="00151AD9"/>
    <w:rsid w:val="00155D76"/>
    <w:rsid w:val="0015688E"/>
    <w:rsid w:val="00161637"/>
    <w:rsid w:val="00162DCB"/>
    <w:rsid w:val="00163DB7"/>
    <w:rsid w:val="00165BA0"/>
    <w:rsid w:val="00165E51"/>
    <w:rsid w:val="00167A12"/>
    <w:rsid w:val="001734DC"/>
    <w:rsid w:val="00184BB6"/>
    <w:rsid w:val="00186B96"/>
    <w:rsid w:val="001A3C65"/>
    <w:rsid w:val="001A4B05"/>
    <w:rsid w:val="001B570E"/>
    <w:rsid w:val="001B5F51"/>
    <w:rsid w:val="001B7222"/>
    <w:rsid w:val="001C1E45"/>
    <w:rsid w:val="001C6193"/>
    <w:rsid w:val="001C7F07"/>
    <w:rsid w:val="001D5CA1"/>
    <w:rsid w:val="001E7043"/>
    <w:rsid w:val="001F2F16"/>
    <w:rsid w:val="00211966"/>
    <w:rsid w:val="00216170"/>
    <w:rsid w:val="00222901"/>
    <w:rsid w:val="00251B61"/>
    <w:rsid w:val="002576E4"/>
    <w:rsid w:val="0026083E"/>
    <w:rsid w:val="00272D42"/>
    <w:rsid w:val="00273A42"/>
    <w:rsid w:val="002820E2"/>
    <w:rsid w:val="00284C71"/>
    <w:rsid w:val="002851C6"/>
    <w:rsid w:val="00286521"/>
    <w:rsid w:val="002873BC"/>
    <w:rsid w:val="00292C5A"/>
    <w:rsid w:val="002B016F"/>
    <w:rsid w:val="002C2D17"/>
    <w:rsid w:val="002E5B6D"/>
    <w:rsid w:val="002F7FCA"/>
    <w:rsid w:val="00301DCC"/>
    <w:rsid w:val="00302049"/>
    <w:rsid w:val="003058A2"/>
    <w:rsid w:val="00322358"/>
    <w:rsid w:val="00322D44"/>
    <w:rsid w:val="00324873"/>
    <w:rsid w:val="003254DF"/>
    <w:rsid w:val="00330B98"/>
    <w:rsid w:val="0033487A"/>
    <w:rsid w:val="003376DA"/>
    <w:rsid w:val="00337FAD"/>
    <w:rsid w:val="00341A62"/>
    <w:rsid w:val="003575C3"/>
    <w:rsid w:val="003656F5"/>
    <w:rsid w:val="00371B85"/>
    <w:rsid w:val="003779F7"/>
    <w:rsid w:val="003923BD"/>
    <w:rsid w:val="003954AE"/>
    <w:rsid w:val="003A1301"/>
    <w:rsid w:val="003A34A7"/>
    <w:rsid w:val="003B6EA4"/>
    <w:rsid w:val="003C47BF"/>
    <w:rsid w:val="003C49ED"/>
    <w:rsid w:val="003C70EA"/>
    <w:rsid w:val="003C7722"/>
    <w:rsid w:val="003D0CA6"/>
    <w:rsid w:val="00407D76"/>
    <w:rsid w:val="004249E6"/>
    <w:rsid w:val="004252D0"/>
    <w:rsid w:val="0043329A"/>
    <w:rsid w:val="00443ED3"/>
    <w:rsid w:val="00450191"/>
    <w:rsid w:val="00460402"/>
    <w:rsid w:val="00472629"/>
    <w:rsid w:val="00473D00"/>
    <w:rsid w:val="0047487C"/>
    <w:rsid w:val="00476092"/>
    <w:rsid w:val="00476F16"/>
    <w:rsid w:val="0048573F"/>
    <w:rsid w:val="00485DD4"/>
    <w:rsid w:val="00490B97"/>
    <w:rsid w:val="004A02DF"/>
    <w:rsid w:val="004A4EA2"/>
    <w:rsid w:val="004A7BFF"/>
    <w:rsid w:val="004B30D8"/>
    <w:rsid w:val="004C4B97"/>
    <w:rsid w:val="004D019F"/>
    <w:rsid w:val="004D7E3E"/>
    <w:rsid w:val="004E05DF"/>
    <w:rsid w:val="004E1A12"/>
    <w:rsid w:val="004F09FD"/>
    <w:rsid w:val="004F20B0"/>
    <w:rsid w:val="00500D85"/>
    <w:rsid w:val="00500ED0"/>
    <w:rsid w:val="00507335"/>
    <w:rsid w:val="005214B4"/>
    <w:rsid w:val="0052236B"/>
    <w:rsid w:val="00530980"/>
    <w:rsid w:val="0053656C"/>
    <w:rsid w:val="0054277A"/>
    <w:rsid w:val="005462AD"/>
    <w:rsid w:val="00550C86"/>
    <w:rsid w:val="00550FF1"/>
    <w:rsid w:val="00554E9A"/>
    <w:rsid w:val="005578CD"/>
    <w:rsid w:val="00560006"/>
    <w:rsid w:val="00563CA6"/>
    <w:rsid w:val="005707F4"/>
    <w:rsid w:val="00573C28"/>
    <w:rsid w:val="00577588"/>
    <w:rsid w:val="005810FC"/>
    <w:rsid w:val="00584463"/>
    <w:rsid w:val="0059451B"/>
    <w:rsid w:val="005A3507"/>
    <w:rsid w:val="005B2161"/>
    <w:rsid w:val="005B56C8"/>
    <w:rsid w:val="005C100C"/>
    <w:rsid w:val="005C20D9"/>
    <w:rsid w:val="00601A47"/>
    <w:rsid w:val="00613A97"/>
    <w:rsid w:val="00615E78"/>
    <w:rsid w:val="00622C7E"/>
    <w:rsid w:val="00636A19"/>
    <w:rsid w:val="0064529A"/>
    <w:rsid w:val="00656812"/>
    <w:rsid w:val="00662699"/>
    <w:rsid w:val="00662B4B"/>
    <w:rsid w:val="006744B2"/>
    <w:rsid w:val="00687009"/>
    <w:rsid w:val="00687C73"/>
    <w:rsid w:val="00693F12"/>
    <w:rsid w:val="006A0F3E"/>
    <w:rsid w:val="006A1EA0"/>
    <w:rsid w:val="006B0A3C"/>
    <w:rsid w:val="006B41CB"/>
    <w:rsid w:val="006B5682"/>
    <w:rsid w:val="006B7343"/>
    <w:rsid w:val="006C2928"/>
    <w:rsid w:val="006D0494"/>
    <w:rsid w:val="006D108B"/>
    <w:rsid w:val="006D40BA"/>
    <w:rsid w:val="006E525C"/>
    <w:rsid w:val="006F5958"/>
    <w:rsid w:val="00703E6C"/>
    <w:rsid w:val="00721953"/>
    <w:rsid w:val="00721A43"/>
    <w:rsid w:val="007354EF"/>
    <w:rsid w:val="00743084"/>
    <w:rsid w:val="00744A85"/>
    <w:rsid w:val="007501ED"/>
    <w:rsid w:val="0075043B"/>
    <w:rsid w:val="007565BF"/>
    <w:rsid w:val="00761BBE"/>
    <w:rsid w:val="00766AF3"/>
    <w:rsid w:val="00767913"/>
    <w:rsid w:val="007703C4"/>
    <w:rsid w:val="0078366B"/>
    <w:rsid w:val="00783FEE"/>
    <w:rsid w:val="0078531F"/>
    <w:rsid w:val="00785336"/>
    <w:rsid w:val="00791CEB"/>
    <w:rsid w:val="007A0890"/>
    <w:rsid w:val="007A5213"/>
    <w:rsid w:val="007A6638"/>
    <w:rsid w:val="007B53B4"/>
    <w:rsid w:val="007C3CF9"/>
    <w:rsid w:val="007C5890"/>
    <w:rsid w:val="007D27F7"/>
    <w:rsid w:val="007E2080"/>
    <w:rsid w:val="007E7A89"/>
    <w:rsid w:val="007F0EB6"/>
    <w:rsid w:val="007F5731"/>
    <w:rsid w:val="00803D52"/>
    <w:rsid w:val="008048A8"/>
    <w:rsid w:val="0081361E"/>
    <w:rsid w:val="008137A9"/>
    <w:rsid w:val="00816A58"/>
    <w:rsid w:val="008219F1"/>
    <w:rsid w:val="00826715"/>
    <w:rsid w:val="00843A35"/>
    <w:rsid w:val="0086128B"/>
    <w:rsid w:val="00862B35"/>
    <w:rsid w:val="00872FC0"/>
    <w:rsid w:val="0087723C"/>
    <w:rsid w:val="0089025A"/>
    <w:rsid w:val="0089259E"/>
    <w:rsid w:val="0089326E"/>
    <w:rsid w:val="008A2FDF"/>
    <w:rsid w:val="008A722D"/>
    <w:rsid w:val="008B1975"/>
    <w:rsid w:val="008B1D47"/>
    <w:rsid w:val="008B2450"/>
    <w:rsid w:val="008B3433"/>
    <w:rsid w:val="008C0380"/>
    <w:rsid w:val="008C6D63"/>
    <w:rsid w:val="008D556C"/>
    <w:rsid w:val="008D6ED7"/>
    <w:rsid w:val="008D7BF4"/>
    <w:rsid w:val="008E75A5"/>
    <w:rsid w:val="00901558"/>
    <w:rsid w:val="00903CFB"/>
    <w:rsid w:val="0090730D"/>
    <w:rsid w:val="00916BFF"/>
    <w:rsid w:val="0092559C"/>
    <w:rsid w:val="00927268"/>
    <w:rsid w:val="009342A7"/>
    <w:rsid w:val="009362C4"/>
    <w:rsid w:val="00945A7E"/>
    <w:rsid w:val="00955800"/>
    <w:rsid w:val="00960962"/>
    <w:rsid w:val="0096659C"/>
    <w:rsid w:val="00970E25"/>
    <w:rsid w:val="00977D02"/>
    <w:rsid w:val="00987F54"/>
    <w:rsid w:val="00992C02"/>
    <w:rsid w:val="009946BA"/>
    <w:rsid w:val="009A734D"/>
    <w:rsid w:val="009F05FC"/>
    <w:rsid w:val="00A05075"/>
    <w:rsid w:val="00A05493"/>
    <w:rsid w:val="00A1086B"/>
    <w:rsid w:val="00A20A4B"/>
    <w:rsid w:val="00A2435B"/>
    <w:rsid w:val="00A273F1"/>
    <w:rsid w:val="00A42E91"/>
    <w:rsid w:val="00A57E47"/>
    <w:rsid w:val="00A60EEF"/>
    <w:rsid w:val="00A65970"/>
    <w:rsid w:val="00A67BED"/>
    <w:rsid w:val="00A70AE9"/>
    <w:rsid w:val="00A81465"/>
    <w:rsid w:val="00A8225A"/>
    <w:rsid w:val="00A90429"/>
    <w:rsid w:val="00AB147D"/>
    <w:rsid w:val="00AB3B62"/>
    <w:rsid w:val="00AB7E9B"/>
    <w:rsid w:val="00AC03FE"/>
    <w:rsid w:val="00AC1907"/>
    <w:rsid w:val="00AF1469"/>
    <w:rsid w:val="00AF1DD5"/>
    <w:rsid w:val="00B0571D"/>
    <w:rsid w:val="00B073D6"/>
    <w:rsid w:val="00B12549"/>
    <w:rsid w:val="00B2068D"/>
    <w:rsid w:val="00B20E2B"/>
    <w:rsid w:val="00B22685"/>
    <w:rsid w:val="00B25F18"/>
    <w:rsid w:val="00B2649E"/>
    <w:rsid w:val="00B30A58"/>
    <w:rsid w:val="00B371B4"/>
    <w:rsid w:val="00B50FC4"/>
    <w:rsid w:val="00B51999"/>
    <w:rsid w:val="00B5311D"/>
    <w:rsid w:val="00B560FE"/>
    <w:rsid w:val="00B576D2"/>
    <w:rsid w:val="00B86C09"/>
    <w:rsid w:val="00B91C73"/>
    <w:rsid w:val="00B945D2"/>
    <w:rsid w:val="00B96D02"/>
    <w:rsid w:val="00B96E5D"/>
    <w:rsid w:val="00B97D42"/>
    <w:rsid w:val="00B97DCA"/>
    <w:rsid w:val="00BA1007"/>
    <w:rsid w:val="00BA2F3C"/>
    <w:rsid w:val="00BA51B7"/>
    <w:rsid w:val="00BB653D"/>
    <w:rsid w:val="00BC3850"/>
    <w:rsid w:val="00BC696F"/>
    <w:rsid w:val="00BD181B"/>
    <w:rsid w:val="00BD7682"/>
    <w:rsid w:val="00BE1C35"/>
    <w:rsid w:val="00BE3386"/>
    <w:rsid w:val="00BF2552"/>
    <w:rsid w:val="00BF676F"/>
    <w:rsid w:val="00C02AE0"/>
    <w:rsid w:val="00C04A0D"/>
    <w:rsid w:val="00C11FB7"/>
    <w:rsid w:val="00C127E8"/>
    <w:rsid w:val="00C162A9"/>
    <w:rsid w:val="00C169A5"/>
    <w:rsid w:val="00C21BB8"/>
    <w:rsid w:val="00C35B9A"/>
    <w:rsid w:val="00C53B53"/>
    <w:rsid w:val="00C61406"/>
    <w:rsid w:val="00C6582D"/>
    <w:rsid w:val="00C76B20"/>
    <w:rsid w:val="00C77159"/>
    <w:rsid w:val="00C86764"/>
    <w:rsid w:val="00C909ED"/>
    <w:rsid w:val="00C90B63"/>
    <w:rsid w:val="00C9774C"/>
    <w:rsid w:val="00CA26E0"/>
    <w:rsid w:val="00CA36E3"/>
    <w:rsid w:val="00CA63A2"/>
    <w:rsid w:val="00CC23B4"/>
    <w:rsid w:val="00CC7255"/>
    <w:rsid w:val="00CD0914"/>
    <w:rsid w:val="00CD37AF"/>
    <w:rsid w:val="00CD74D5"/>
    <w:rsid w:val="00CE3699"/>
    <w:rsid w:val="00CF118D"/>
    <w:rsid w:val="00CF271B"/>
    <w:rsid w:val="00CF652A"/>
    <w:rsid w:val="00D00687"/>
    <w:rsid w:val="00D13EDA"/>
    <w:rsid w:val="00D20F92"/>
    <w:rsid w:val="00D2249A"/>
    <w:rsid w:val="00D22603"/>
    <w:rsid w:val="00D246B9"/>
    <w:rsid w:val="00D24A29"/>
    <w:rsid w:val="00D301C4"/>
    <w:rsid w:val="00D302DD"/>
    <w:rsid w:val="00D318AC"/>
    <w:rsid w:val="00D329FD"/>
    <w:rsid w:val="00D4724D"/>
    <w:rsid w:val="00D5169D"/>
    <w:rsid w:val="00D63E6A"/>
    <w:rsid w:val="00D64943"/>
    <w:rsid w:val="00D65A34"/>
    <w:rsid w:val="00D71441"/>
    <w:rsid w:val="00D87AD2"/>
    <w:rsid w:val="00D91371"/>
    <w:rsid w:val="00D97373"/>
    <w:rsid w:val="00DA2EAB"/>
    <w:rsid w:val="00DA3EA1"/>
    <w:rsid w:val="00DB43F2"/>
    <w:rsid w:val="00DB698E"/>
    <w:rsid w:val="00DB72CD"/>
    <w:rsid w:val="00DC0E9B"/>
    <w:rsid w:val="00DD506E"/>
    <w:rsid w:val="00DD7B65"/>
    <w:rsid w:val="00DF10EC"/>
    <w:rsid w:val="00DF2F16"/>
    <w:rsid w:val="00DF59A7"/>
    <w:rsid w:val="00DF68AB"/>
    <w:rsid w:val="00E00F50"/>
    <w:rsid w:val="00E00FFB"/>
    <w:rsid w:val="00E0186B"/>
    <w:rsid w:val="00E032A7"/>
    <w:rsid w:val="00E03FB7"/>
    <w:rsid w:val="00E160E7"/>
    <w:rsid w:val="00E16A05"/>
    <w:rsid w:val="00E1761F"/>
    <w:rsid w:val="00E248BA"/>
    <w:rsid w:val="00E321F8"/>
    <w:rsid w:val="00E343EC"/>
    <w:rsid w:val="00E405BF"/>
    <w:rsid w:val="00E5657B"/>
    <w:rsid w:val="00E6121C"/>
    <w:rsid w:val="00E67021"/>
    <w:rsid w:val="00E72BA0"/>
    <w:rsid w:val="00E76778"/>
    <w:rsid w:val="00E83426"/>
    <w:rsid w:val="00E878BC"/>
    <w:rsid w:val="00E91168"/>
    <w:rsid w:val="00E93201"/>
    <w:rsid w:val="00E975C6"/>
    <w:rsid w:val="00E97879"/>
    <w:rsid w:val="00EB2AA2"/>
    <w:rsid w:val="00EB4FC4"/>
    <w:rsid w:val="00EC1A71"/>
    <w:rsid w:val="00EC2D6E"/>
    <w:rsid w:val="00EC2D95"/>
    <w:rsid w:val="00EC2DB7"/>
    <w:rsid w:val="00EC3BF0"/>
    <w:rsid w:val="00ED165C"/>
    <w:rsid w:val="00ED214C"/>
    <w:rsid w:val="00ED7088"/>
    <w:rsid w:val="00EE064C"/>
    <w:rsid w:val="00EE5298"/>
    <w:rsid w:val="00EE668D"/>
    <w:rsid w:val="00EF1F6C"/>
    <w:rsid w:val="00EF35DF"/>
    <w:rsid w:val="00EF651E"/>
    <w:rsid w:val="00F0185D"/>
    <w:rsid w:val="00F057B9"/>
    <w:rsid w:val="00F0670D"/>
    <w:rsid w:val="00F10A60"/>
    <w:rsid w:val="00F13D51"/>
    <w:rsid w:val="00F14588"/>
    <w:rsid w:val="00F15735"/>
    <w:rsid w:val="00F32B0E"/>
    <w:rsid w:val="00F368ED"/>
    <w:rsid w:val="00F440D1"/>
    <w:rsid w:val="00F45607"/>
    <w:rsid w:val="00F55982"/>
    <w:rsid w:val="00F55A5E"/>
    <w:rsid w:val="00F55EAA"/>
    <w:rsid w:val="00F566AC"/>
    <w:rsid w:val="00F6143A"/>
    <w:rsid w:val="00F65E22"/>
    <w:rsid w:val="00F76292"/>
    <w:rsid w:val="00F82D30"/>
    <w:rsid w:val="00F835FB"/>
    <w:rsid w:val="00F86151"/>
    <w:rsid w:val="00F86F17"/>
    <w:rsid w:val="00F87847"/>
    <w:rsid w:val="00F87A20"/>
    <w:rsid w:val="00F93B41"/>
    <w:rsid w:val="00F945B4"/>
    <w:rsid w:val="00FA0AFE"/>
    <w:rsid w:val="00FA1BDB"/>
    <w:rsid w:val="00FB1C9F"/>
    <w:rsid w:val="00FB3CC8"/>
    <w:rsid w:val="00FC1555"/>
    <w:rsid w:val="00FC2202"/>
    <w:rsid w:val="00FC384F"/>
    <w:rsid w:val="00FD7944"/>
    <w:rsid w:val="00FE3122"/>
    <w:rsid w:val="00FE7748"/>
    <w:rsid w:val="00FF0EE8"/>
    <w:rsid w:val="00FF59E9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F7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1673D"/>
    <w:rPr>
      <w:rFonts w:ascii="宋体" w:eastAsia="宋体" w:hAnsi="宋体" w:cs="宋体"/>
      <w:kern w:val="0"/>
    </w:rPr>
  </w:style>
  <w:style w:type="paragraph" w:styleId="1">
    <w:name w:val="heading 1"/>
    <w:basedOn w:val="a"/>
    <w:next w:val="a"/>
    <w:link w:val="10"/>
    <w:uiPriority w:val="9"/>
    <w:qFormat/>
    <w:rsid w:val="00CA6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CA63A2"/>
    <w:rPr>
      <w:rFonts w:ascii="宋体" w:eastAsia="宋体" w:hAnsi="宋体" w:cs="宋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876</Characters>
  <Application>Microsoft Macintosh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2023-06-09T08:59:00Z</dcterms:created>
  <dcterms:modified xsi:type="dcterms:W3CDTF">2023-06-09T09:02:00Z</dcterms:modified>
</cp:coreProperties>
</file>