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D19" w:rsidRPr="004B0DD9" w:rsidRDefault="00F15D19" w:rsidP="00244142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r w:rsidRPr="004B0DD9">
        <w:rPr>
          <w:rFonts w:ascii="Times New Roman" w:hAnsi="Times New Roman"/>
          <w:b/>
          <w:sz w:val="18"/>
          <w:szCs w:val="18"/>
        </w:rPr>
        <w:t>Supplementary Table 1. Major elements and chronological results of polymetallic Nodule BC08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639"/>
        <w:gridCol w:w="583"/>
        <w:gridCol w:w="583"/>
        <w:gridCol w:w="666"/>
        <w:gridCol w:w="666"/>
        <w:gridCol w:w="691"/>
        <w:gridCol w:w="838"/>
        <w:gridCol w:w="766"/>
      </w:tblGrid>
      <w:tr w:rsidR="00F15D19" w:rsidRPr="009909DA" w:rsidTr="0072083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bookmarkEnd w:id="0"/>
          <w:p w:rsidR="00F15D19" w:rsidRPr="009909DA" w:rsidRDefault="00F15D19" w:rsidP="00720839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D19" w:rsidRPr="009909DA" w:rsidRDefault="00F15D19" w:rsidP="00942F6B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MgO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D19" w:rsidRPr="009909DA" w:rsidRDefault="00F15D19" w:rsidP="00942F6B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BaO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D19" w:rsidRPr="009909DA" w:rsidRDefault="00F15D19" w:rsidP="00942F6B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CaO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5D19" w:rsidRPr="009909DA" w:rsidRDefault="00F15D19" w:rsidP="00942F6B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FeO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5D19" w:rsidRPr="009909DA" w:rsidRDefault="00F15D19" w:rsidP="00942F6B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MnO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5D19" w:rsidRPr="009909DA" w:rsidRDefault="00F15D19" w:rsidP="00942F6B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Al</w:t>
            </w:r>
            <w:r w:rsidRPr="009909DA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9909DA">
              <w:rPr>
                <w:rFonts w:ascii="Times New Roman" w:hAnsi="Times New Roman"/>
                <w:sz w:val="20"/>
                <w:szCs w:val="20"/>
              </w:rPr>
              <w:t>O</w:t>
            </w:r>
            <w:r w:rsidRPr="009909DA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D19" w:rsidRPr="009909DA" w:rsidRDefault="00F15D19" w:rsidP="00942F6B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Internal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D19" w:rsidRPr="009909DA" w:rsidRDefault="00F15D19" w:rsidP="007208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14.67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43.87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2.98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33.982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15.53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44.30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33.960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33.925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33.895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33.873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33.840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47.78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33.827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48.44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33.812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48.29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33.799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49.44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33.787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33.778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47.01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33.762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33.750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33.733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33.727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33.716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33.709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33.701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33.682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33.676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33.662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33.651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33.639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39.88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33.638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33.629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33.625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33.621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33.618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33.614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33.608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24.969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24.940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24.897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24.819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24.729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24.663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24.446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24.362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24.286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24.191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24.160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24.135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24.111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24.081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24.045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23.958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23.883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23.826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23.781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23.708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23.626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23.528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23.403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23.357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23.319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23.287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23.255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23.205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23.172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23.139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23.110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23.081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23.050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23.011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22.937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22.878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22.852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22.828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22.806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22.786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22.766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22.744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22.714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22.678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22.608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22.430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22.398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22.293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22.204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22.154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22.118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22.082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22.048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22.007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21.971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21.904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21.862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21.816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39.31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21.758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41.44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21.724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21.599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21.522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21.473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21.295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21.145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21.077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20.926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20.859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20.672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20.607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12.168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11.987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11.813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11.646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11.372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11.259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11.215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10.928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10.842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10.756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10.726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10.528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10.318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10.240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10.155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10.097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9.993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9.884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9.814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9.654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9.562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9.356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9.304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9.127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8.591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8.426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8.353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8.146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8.043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7.951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7.815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7.737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7.652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7.503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7.167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7.117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6.961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6.875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6.772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6.662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39.54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6.561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6.520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6.482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6.375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6.274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6.243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6.179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6.106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6.030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5.796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5.756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5.719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5.616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5.567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5.504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5.408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5.250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5.165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5.092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5.056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4.985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4.943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4.682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4.633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4.575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4.482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4.378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4.296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4.177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4.101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4.032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3.937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3.800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3.456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3.053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2.987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55.62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2.935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2.371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2.121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1.761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1.722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1.619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1.562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1.504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1.428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1.353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1.179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0.974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0.820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0.716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0.652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0.567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0.309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0.254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0.198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39.27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0.081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0.065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</w:tr>
      <w:tr w:rsidR="00F15D19" w:rsidRPr="009909DA" w:rsidTr="00293D03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8.97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46.46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4.08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0.025 </w:t>
            </w:r>
          </w:p>
        </w:tc>
      </w:tr>
    </w:tbl>
    <w:p w:rsidR="00F15D19" w:rsidRPr="009909DA" w:rsidRDefault="00F15D19" w:rsidP="00B22A64">
      <w:pPr>
        <w:ind w:leftChars="500" w:left="1050" w:rightChars="500" w:right="1050"/>
        <w:rPr>
          <w:rFonts w:ascii="Times New Roman" w:hAnsi="Times New Roman"/>
          <w:color w:val="000000" w:themeColor="text1"/>
          <w:szCs w:val="21"/>
        </w:rPr>
      </w:pPr>
      <w:r w:rsidRPr="009909DA">
        <w:rPr>
          <w:rFonts w:ascii="Times New Roman" w:hAnsi="Times New Roman"/>
          <w:color w:val="000000" w:themeColor="text1"/>
          <w:szCs w:val="21"/>
        </w:rPr>
        <w:t xml:space="preserve">1Note:Thickness between points are measured in SEM images. Growth rate are calculated out through Fe-Mn flux empirical formulas </w:t>
      </w:r>
      <w:r w:rsidRPr="009909DA">
        <w:rPr>
          <w:rFonts w:ascii="Times New Roman" w:hAnsi="Times New Roman"/>
          <w:noProof/>
          <w:color w:val="00B0F0"/>
          <w:szCs w:val="21"/>
          <w:vertAlign w:val="superscript"/>
        </w:rPr>
        <w:t>1, 2</w:t>
      </w:r>
      <w:r w:rsidRPr="009909DA">
        <w:rPr>
          <w:rFonts w:ascii="Times New Roman" w:hAnsi="Times New Roman"/>
          <w:color w:val="000000" w:themeColor="text1"/>
          <w:szCs w:val="21"/>
        </w:rPr>
        <w:t>. Time =Thickness/growth rate.</w:t>
      </w:r>
    </w:p>
    <w:p w:rsidR="00F15D19" w:rsidRPr="009909DA" w:rsidRDefault="00F15D19">
      <w:pPr>
        <w:widowControl/>
        <w:jc w:val="left"/>
        <w:rPr>
          <w:rFonts w:ascii="Times New Roman" w:hAnsi="Times New Roman"/>
          <w:sz w:val="22"/>
        </w:rPr>
      </w:pPr>
    </w:p>
    <w:p w:rsidR="00F15D19" w:rsidRPr="009909DA" w:rsidRDefault="00F15D19" w:rsidP="00891DE3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</w:p>
    <w:p w:rsidR="00F15D19" w:rsidRPr="009909DA" w:rsidRDefault="00F15D19">
      <w:pPr>
        <w:widowControl/>
        <w:jc w:val="left"/>
        <w:rPr>
          <w:rFonts w:ascii="Times New Roman" w:hAnsi="Times New Roman"/>
          <w:sz w:val="22"/>
        </w:rPr>
      </w:pPr>
      <w:r w:rsidRPr="009909DA">
        <w:rPr>
          <w:rFonts w:ascii="Times New Roman" w:hAnsi="Times New Roman"/>
          <w:sz w:val="22"/>
        </w:rPr>
        <w:br w:type="page"/>
      </w:r>
    </w:p>
    <w:p w:rsidR="00F15D19" w:rsidRPr="009909DA" w:rsidRDefault="00F15D19" w:rsidP="0070176F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</w:rPr>
      </w:pPr>
    </w:p>
    <w:p w:rsidR="00F15D19" w:rsidRPr="003C0831" w:rsidRDefault="00F15D19" w:rsidP="00140CF0">
      <w:pPr>
        <w:adjustRightInd w:val="0"/>
        <w:snapToGrid w:val="0"/>
        <w:spacing w:line="480" w:lineRule="auto"/>
        <w:jc w:val="center"/>
        <w:rPr>
          <w:rFonts w:ascii="Times New Roman" w:hAnsi="Times New Roman"/>
          <w:sz w:val="18"/>
          <w:szCs w:val="18"/>
        </w:rPr>
      </w:pPr>
      <w:r w:rsidRPr="003C0831">
        <w:rPr>
          <w:rFonts w:ascii="Times New Roman" w:hAnsi="Times New Roman"/>
          <w:b/>
          <w:sz w:val="18"/>
          <w:szCs w:val="18"/>
        </w:rPr>
        <w:t>Supplementary Table 2. Major elements and chronological results of polymetallic Nodule BC15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639"/>
        <w:gridCol w:w="583"/>
        <w:gridCol w:w="583"/>
        <w:gridCol w:w="666"/>
        <w:gridCol w:w="666"/>
        <w:gridCol w:w="691"/>
        <w:gridCol w:w="838"/>
        <w:gridCol w:w="766"/>
      </w:tblGrid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MgO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BaO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CaO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FeO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MnO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Al</w:t>
            </w:r>
            <w:r w:rsidRPr="009909DA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9909DA">
              <w:rPr>
                <w:rFonts w:ascii="Times New Roman" w:hAnsi="Times New Roman"/>
                <w:sz w:val="20"/>
                <w:szCs w:val="20"/>
              </w:rPr>
              <w:t>O</w:t>
            </w:r>
            <w:r w:rsidRPr="009909DA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D19" w:rsidRPr="009909DA" w:rsidRDefault="00F15D19" w:rsidP="00140CF0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Internal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D19" w:rsidRPr="009909DA" w:rsidRDefault="00F15D19" w:rsidP="00140C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13.95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43.19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24.971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3.82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14.76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44.75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24.939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24.906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47.51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24.877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48.06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24.847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24.818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24.781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24.744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24.705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24.672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24.466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24.341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0.540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23.801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23.801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23.585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23.585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23.451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23.385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23.335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23.164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23.106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23.068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23.035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23.004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22.944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22.911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22.865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22.830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22.790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22.745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22.681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22.491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22.145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21.998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21.742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21.670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21.619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21.566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21.490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21.430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21.388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21.344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21.307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21.264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21.220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21.164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21.126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21.099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21.065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21.030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20.981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20.740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20.740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20.704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20.670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20.639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20.595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20.545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20.521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20.497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20.442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20.410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20.245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20.141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20.067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20.067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19.973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19.879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19.813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19.741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19.466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19.416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19.285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19.267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19.208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19.145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18.919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18.919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18.714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18.537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18.406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18.356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18.212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18.121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18.086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17.892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17.711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17.572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17.480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17.307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16.916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16.863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14.283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14.230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14.134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14.105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13.918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13.839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13.696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13.625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13.592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0.617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13.504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12.887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12.654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12.439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12.348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12.241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44.59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12.175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12.147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12.105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12.037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11.912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11.850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11.676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11.607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11.501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11.450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11.144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10.877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10.704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10.631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10.555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10.446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10.224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10.011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9.850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9.642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9.467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9.305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9.172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37.49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9.061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8.999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8.949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8.908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8.879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8.835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8.788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8.701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39.29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8.620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8.537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8.447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8.366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8.089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7.868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7.868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7.596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7.565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7.409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7.327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7.044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6.968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6.821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6.821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6.633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6.529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6.248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5.825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5.825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5.768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5.519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5.331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5.287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4.809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4.712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4.627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4.526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4.496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4.390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4.292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4.181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4.181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3.996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3.920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3.800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3.575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3.454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3.423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3.317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3.145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3.145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3.064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2.990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2.793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2.603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2.544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2.294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2.148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2.056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1.973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0.373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1.728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1.355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1.061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38.50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0.889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0.712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0.485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0.251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0.408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0.157 </w:t>
            </w:r>
          </w:p>
        </w:tc>
      </w:tr>
      <w:tr w:rsidR="00F15D19" w:rsidRPr="009909DA" w:rsidTr="00140CF0">
        <w:trPr>
          <w:trHeight w:val="26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hideMark/>
          </w:tcPr>
          <w:p w:rsidR="00F15D19" w:rsidRPr="009909DA" w:rsidRDefault="00F15D19" w:rsidP="00293D03">
            <w:pPr>
              <w:rPr>
                <w:rFonts w:ascii="Times New Roman" w:hAnsi="Times New Roman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sz w:val="20"/>
                <w:szCs w:val="20"/>
              </w:rPr>
              <w:t xml:space="preserve">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vAlign w:val="bottom"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45.65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:rsidR="00F15D19" w:rsidRPr="009909DA" w:rsidRDefault="00F15D19" w:rsidP="00293D0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09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0.028 </w:t>
            </w:r>
          </w:p>
        </w:tc>
      </w:tr>
    </w:tbl>
    <w:p w:rsidR="00F15D19" w:rsidRPr="009909DA" w:rsidRDefault="00F15D19" w:rsidP="00C95B57">
      <w:pPr>
        <w:ind w:leftChars="500" w:left="1050" w:rightChars="500" w:right="1050"/>
        <w:rPr>
          <w:rFonts w:ascii="Times New Roman" w:hAnsi="Times New Roman"/>
          <w:color w:val="000000" w:themeColor="text1"/>
          <w:szCs w:val="21"/>
        </w:rPr>
      </w:pPr>
      <w:r w:rsidRPr="009909DA">
        <w:rPr>
          <w:rFonts w:ascii="Times New Roman" w:hAnsi="Times New Roman"/>
          <w:color w:val="000000" w:themeColor="text1"/>
          <w:szCs w:val="21"/>
        </w:rPr>
        <w:t xml:space="preserve">1Note:Thickness between points are measured in SEM images. Growth rate are calculated out through Fe-Mn flux empirical formulas </w:t>
      </w:r>
      <w:r w:rsidRPr="009909DA">
        <w:rPr>
          <w:rFonts w:ascii="Times New Roman" w:hAnsi="Times New Roman"/>
          <w:noProof/>
          <w:color w:val="00B0F0"/>
          <w:szCs w:val="21"/>
          <w:vertAlign w:val="superscript"/>
        </w:rPr>
        <w:t>1, 2</w:t>
      </w:r>
      <w:r w:rsidRPr="009909DA">
        <w:rPr>
          <w:rFonts w:ascii="Times New Roman" w:hAnsi="Times New Roman"/>
          <w:color w:val="000000" w:themeColor="text1"/>
          <w:szCs w:val="21"/>
        </w:rPr>
        <w:t>. Time =Thickness/growth rate.</w:t>
      </w:r>
    </w:p>
    <w:p w:rsidR="00F15D19" w:rsidRPr="009909DA" w:rsidRDefault="00F15D19" w:rsidP="0070176F">
      <w:pPr>
        <w:rPr>
          <w:rFonts w:ascii="Times New Roman" w:hAnsi="Times New Roman"/>
        </w:rPr>
      </w:pPr>
    </w:p>
    <w:p w:rsidR="00F15D19" w:rsidRPr="009909DA" w:rsidRDefault="00F15D19" w:rsidP="00B44E2E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Cs w:val="21"/>
        </w:rPr>
      </w:pPr>
    </w:p>
    <w:p w:rsidR="00F15D19" w:rsidRPr="009909DA" w:rsidRDefault="00F15D19" w:rsidP="00B44E2E">
      <w:pPr>
        <w:adjustRightInd w:val="0"/>
        <w:snapToGrid w:val="0"/>
        <w:spacing w:line="480" w:lineRule="auto"/>
        <w:jc w:val="center"/>
        <w:rPr>
          <w:rFonts w:ascii="Times New Roman" w:hAnsi="Times New Roman"/>
          <w:szCs w:val="21"/>
        </w:rPr>
      </w:pPr>
      <w:r w:rsidRPr="009909DA">
        <w:rPr>
          <w:rFonts w:ascii="Times New Roman" w:hAnsi="Times New Roman"/>
          <w:b/>
          <w:szCs w:val="21"/>
        </w:rPr>
        <w:t>Supplementary Table 3. Os isotopes of stratified samples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5"/>
        <w:gridCol w:w="737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F15D19" w:rsidRPr="009909DA" w:rsidTr="00C95B57">
        <w:trPr>
          <w:trHeight w:val="307"/>
          <w:jc w:val="center"/>
        </w:trPr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Number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BC15-10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BC15-9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BC15-6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BC15-3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BC15-1</w:t>
            </w:r>
          </w:p>
        </w:tc>
      </w:tr>
      <w:tr w:rsidR="00F15D19" w:rsidRPr="009909DA" w:rsidTr="00C95B57">
        <w:trPr>
          <w:trHeight w:val="307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Os (187/188)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0.479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0.591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0.649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0.739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0.805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0.799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0.835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0.845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0.993</w:t>
            </w:r>
          </w:p>
        </w:tc>
      </w:tr>
      <w:tr w:rsidR="00F15D19" w:rsidRPr="009909DA" w:rsidTr="00C95B57">
        <w:trPr>
          <w:trHeight w:val="307"/>
          <w:jc w:val="center"/>
        </w:trPr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1σ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0.007</w:t>
            </w:r>
          </w:p>
        </w:tc>
      </w:tr>
      <w:tr w:rsidR="00F15D19" w:rsidRPr="009909DA" w:rsidTr="00C95B57">
        <w:trPr>
          <w:trHeight w:val="307"/>
          <w:jc w:val="center"/>
        </w:trPr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Number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BC08-6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BC08-3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BC08-1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F15D19" w:rsidRPr="009909DA" w:rsidTr="00C95B57">
        <w:trPr>
          <w:trHeight w:val="307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Os (187/188)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0.333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0.792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0.742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0.802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0.796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0.84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0.934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0.954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F15D19" w:rsidRPr="009909DA" w:rsidTr="00C95B57">
        <w:trPr>
          <w:trHeight w:val="307"/>
          <w:jc w:val="center"/>
        </w:trPr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1σ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>0.016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F15D19" w:rsidRPr="009909DA" w:rsidRDefault="00F15D19" w:rsidP="00766C0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</w:pPr>
            <w:r w:rsidRPr="009909DA">
              <w:rPr>
                <w:rFonts w:ascii="Times New Roman" w:eastAsia="等线" w:hAnsi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</w:tbl>
    <w:p w:rsidR="00F15D19" w:rsidRPr="009909DA" w:rsidRDefault="00F15D19" w:rsidP="00891DE3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</w:p>
    <w:p w:rsidR="00F15D19" w:rsidRPr="009909DA" w:rsidRDefault="00F15D19" w:rsidP="00891DE3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</w:p>
    <w:p w:rsidR="00F15D19" w:rsidRPr="009909DA" w:rsidRDefault="00F15D19" w:rsidP="00891DE3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</w:p>
    <w:p w:rsidR="00C704F9" w:rsidRPr="009909DA" w:rsidRDefault="00C704F9">
      <w:pPr>
        <w:rPr>
          <w:rFonts w:ascii="Times New Roman" w:hAnsi="Times New Roman"/>
        </w:rPr>
      </w:pPr>
    </w:p>
    <w:sectPr w:rsidR="00C704F9" w:rsidRPr="009909DA" w:rsidSect="00A22CBA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A64" w:rsidRDefault="00244142">
    <w:pPr>
      <w:pStyle w:val="ac"/>
      <w:jc w:val="center"/>
    </w:pPr>
    <w:r>
      <w:t>S</w:t>
    </w:r>
    <w:r>
      <w:fldChar w:fldCharType="begin"/>
    </w:r>
    <w:r>
      <w:instrText xml:space="preserve"> PAGE   \* MERGEFORMAT </w:instrText>
    </w:r>
    <w:r>
      <w:fldChar w:fldCharType="separate"/>
    </w:r>
    <w:r w:rsidRPr="003E79E8">
      <w:rPr>
        <w:noProof/>
        <w:lang w:val="zh-CN"/>
      </w:rPr>
      <w:t>2</w:t>
    </w:r>
    <w:r>
      <w:rPr>
        <w:noProof/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15D19"/>
    <w:rsid w:val="00244142"/>
    <w:rsid w:val="003C0831"/>
    <w:rsid w:val="004B0DD9"/>
    <w:rsid w:val="009909DA"/>
    <w:rsid w:val="00C704F9"/>
    <w:rsid w:val="00C72717"/>
    <w:rsid w:val="00F1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83D4"/>
  <w15:chartTrackingRefBased/>
  <w15:docId w15:val="{778C075F-2E2C-41BA-97B2-DCE4A3AB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5D19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15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  <w:rsid w:val="00F15D1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15D19"/>
  </w:style>
  <w:style w:type="character" w:customStyle="1" w:styleId="10">
    <w:name w:val="标题 1 字符"/>
    <w:basedOn w:val="a0"/>
    <w:link w:val="1"/>
    <w:uiPriority w:val="99"/>
    <w:rsid w:val="00F15D19"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Head">
    <w:name w:val="Head"/>
    <w:basedOn w:val="a"/>
    <w:uiPriority w:val="99"/>
    <w:rsid w:val="00F15D19"/>
    <w:pPr>
      <w:keepNext/>
      <w:widowControl/>
      <w:spacing w:before="120" w:after="120"/>
      <w:jc w:val="center"/>
      <w:outlineLvl w:val="0"/>
    </w:pPr>
    <w:rPr>
      <w:rFonts w:ascii="Times New Roman" w:hAnsi="Times New Roman"/>
      <w:b/>
      <w:bCs/>
      <w:kern w:val="28"/>
      <w:sz w:val="28"/>
      <w:szCs w:val="28"/>
      <w:lang w:eastAsia="en-US"/>
    </w:rPr>
  </w:style>
  <w:style w:type="paragraph" w:customStyle="1" w:styleId="Paragraph">
    <w:name w:val="Paragraph"/>
    <w:basedOn w:val="a"/>
    <w:uiPriority w:val="99"/>
    <w:rsid w:val="00F15D19"/>
    <w:pPr>
      <w:widowControl/>
      <w:spacing w:before="120"/>
      <w:ind w:firstLine="720"/>
      <w:jc w:val="left"/>
    </w:pPr>
    <w:rPr>
      <w:rFonts w:ascii="Times New Roman" w:hAnsi="Times New Roman"/>
      <w:kern w:val="0"/>
      <w:sz w:val="24"/>
      <w:szCs w:val="24"/>
      <w:lang w:eastAsia="en-US"/>
    </w:rPr>
  </w:style>
  <w:style w:type="paragraph" w:customStyle="1" w:styleId="SMHeading">
    <w:name w:val="SM Heading"/>
    <w:basedOn w:val="1"/>
    <w:uiPriority w:val="99"/>
    <w:rsid w:val="00F15D19"/>
    <w:pPr>
      <w:keepLines w:val="0"/>
      <w:widowControl/>
      <w:spacing w:before="240" w:after="60" w:line="240" w:lineRule="auto"/>
      <w:jc w:val="left"/>
    </w:pPr>
    <w:rPr>
      <w:rFonts w:ascii="Times New Roman" w:hAnsi="Times New Roman"/>
      <w:kern w:val="32"/>
      <w:sz w:val="24"/>
      <w:szCs w:val="24"/>
      <w:lang w:eastAsia="en-US"/>
    </w:rPr>
  </w:style>
  <w:style w:type="character" w:styleId="a3">
    <w:name w:val="annotation reference"/>
    <w:basedOn w:val="a0"/>
    <w:uiPriority w:val="99"/>
    <w:rsid w:val="00F15D19"/>
    <w:rPr>
      <w:rFonts w:cs="Times New Roman"/>
      <w:sz w:val="21"/>
      <w:szCs w:val="21"/>
    </w:rPr>
  </w:style>
  <w:style w:type="paragraph" w:styleId="a4">
    <w:name w:val="annotation text"/>
    <w:basedOn w:val="a"/>
    <w:link w:val="a5"/>
    <w:uiPriority w:val="99"/>
    <w:rsid w:val="00F15D19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F15D19"/>
    <w:rPr>
      <w:rFonts w:ascii="Calibri" w:eastAsia="宋体" w:hAnsi="Calibri"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F15D19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F15D19"/>
    <w:rPr>
      <w:rFonts w:ascii="Calibri" w:eastAsia="宋体" w:hAnsi="Calibri"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F15D1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15D19"/>
    <w:rPr>
      <w:rFonts w:ascii="Calibri" w:eastAsia="宋体" w:hAnsi="Calibri" w:cs="Times New Roman"/>
      <w:sz w:val="18"/>
      <w:szCs w:val="18"/>
    </w:rPr>
  </w:style>
  <w:style w:type="paragraph" w:styleId="aa">
    <w:name w:val="header"/>
    <w:basedOn w:val="a"/>
    <w:link w:val="ab"/>
    <w:uiPriority w:val="99"/>
    <w:rsid w:val="00F1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F15D19"/>
    <w:rPr>
      <w:rFonts w:ascii="Calibri" w:eastAsia="宋体" w:hAnsi="Calibri" w:cs="Times New Roman"/>
      <w:sz w:val="18"/>
      <w:szCs w:val="18"/>
    </w:rPr>
  </w:style>
  <w:style w:type="paragraph" w:styleId="ac">
    <w:name w:val="footer"/>
    <w:basedOn w:val="a"/>
    <w:link w:val="ad"/>
    <w:uiPriority w:val="99"/>
    <w:rsid w:val="00F15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F15D19"/>
    <w:rPr>
      <w:rFonts w:ascii="Calibri" w:eastAsia="宋体" w:hAnsi="Calibri" w:cs="Times New Roman"/>
      <w:sz w:val="18"/>
      <w:szCs w:val="18"/>
    </w:rPr>
  </w:style>
  <w:style w:type="paragraph" w:styleId="ae">
    <w:name w:val="List Paragraph"/>
    <w:basedOn w:val="a"/>
    <w:link w:val="af"/>
    <w:uiPriority w:val="99"/>
    <w:qFormat/>
    <w:rsid w:val="00F15D19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f">
    <w:name w:val="列出段落 字符"/>
    <w:basedOn w:val="a0"/>
    <w:link w:val="ae"/>
    <w:uiPriority w:val="99"/>
    <w:locked/>
    <w:rsid w:val="00F15D19"/>
    <w:rPr>
      <w:rFonts w:ascii="宋体" w:eastAsia="宋体" w:hAnsi="宋体" w:cs="宋体"/>
      <w:kern w:val="0"/>
      <w:sz w:val="24"/>
      <w:szCs w:val="24"/>
    </w:rPr>
  </w:style>
  <w:style w:type="character" w:customStyle="1" w:styleId="tlid-translation">
    <w:name w:val="tlid-translation"/>
    <w:basedOn w:val="a0"/>
    <w:uiPriority w:val="99"/>
    <w:rsid w:val="00F15D19"/>
    <w:rPr>
      <w:rFonts w:cs="Times New Roman"/>
    </w:rPr>
  </w:style>
  <w:style w:type="character" w:styleId="af0">
    <w:name w:val="line number"/>
    <w:basedOn w:val="a0"/>
    <w:uiPriority w:val="99"/>
    <w:semiHidden/>
    <w:rsid w:val="00F15D19"/>
    <w:rPr>
      <w:rFonts w:cs="Times New Roman"/>
    </w:rPr>
  </w:style>
  <w:style w:type="paragraph" w:customStyle="1" w:styleId="Teaser">
    <w:name w:val="Teaser"/>
    <w:basedOn w:val="a"/>
    <w:uiPriority w:val="99"/>
    <w:rsid w:val="00F15D19"/>
    <w:pPr>
      <w:widowControl/>
      <w:spacing w:before="120"/>
      <w:jc w:val="left"/>
    </w:pPr>
    <w:rPr>
      <w:rFonts w:ascii="Times New Roman" w:hAnsi="Times New Roman"/>
      <w:kern w:val="0"/>
      <w:sz w:val="24"/>
      <w:szCs w:val="24"/>
      <w:lang w:eastAsia="en-US"/>
    </w:rPr>
  </w:style>
  <w:style w:type="table" w:styleId="-3">
    <w:name w:val="Light Shading Accent 3"/>
    <w:basedOn w:val="a1"/>
    <w:uiPriority w:val="99"/>
    <w:rsid w:val="00F15D19"/>
    <w:rPr>
      <w:rFonts w:ascii="Calibri" w:eastAsia="宋体" w:hAnsi="Calibri" w:cs="Times New Roman"/>
      <w:color w:val="7B7B7B"/>
      <w:kern w:val="0"/>
      <w:sz w:val="20"/>
      <w:szCs w:val="2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LightShading-Accent11">
    <w:name w:val="Light Shading - Accent 11"/>
    <w:uiPriority w:val="99"/>
    <w:rsid w:val="00F15D19"/>
    <w:rPr>
      <w:rFonts w:ascii="Calibri" w:eastAsia="宋体" w:hAnsi="Calibri" w:cs="Times New Roman"/>
      <w:color w:val="2E74B5"/>
      <w:kern w:val="0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Revision"/>
    <w:hidden/>
    <w:uiPriority w:val="99"/>
    <w:semiHidden/>
    <w:rsid w:val="00F15D19"/>
    <w:rPr>
      <w:rFonts w:ascii="Calibri" w:eastAsia="宋体" w:hAnsi="Calibri" w:cs="Times New Roman"/>
    </w:rPr>
  </w:style>
  <w:style w:type="paragraph" w:customStyle="1" w:styleId="EndNoteBibliographyTitle">
    <w:name w:val="EndNote Bibliography Title"/>
    <w:basedOn w:val="a"/>
    <w:link w:val="EndNoteBibliographyTitle0"/>
    <w:rsid w:val="00F15D19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15D19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15D19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15D19"/>
    <w:rPr>
      <w:rFonts w:ascii="Calibri" w:eastAsia="宋体" w:hAnsi="Calibri" w:cs="Calibri"/>
      <w:noProof/>
      <w:sz w:val="20"/>
    </w:rPr>
  </w:style>
  <w:style w:type="character" w:styleId="af2">
    <w:name w:val="Hyperlink"/>
    <w:basedOn w:val="a0"/>
    <w:uiPriority w:val="99"/>
    <w:unhideWhenUsed/>
    <w:rsid w:val="00F15D19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15D1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3622</Words>
  <Characters>20652</Characters>
  <Application>Microsoft Office Word</Application>
  <DocSecurity>0</DocSecurity>
  <Lines>172</Lines>
  <Paragraphs>48</Paragraphs>
  <ScaleCrop>false</ScaleCrop>
  <Company/>
  <LinksUpToDate>false</LinksUpToDate>
  <CharactersWithSpaces>24226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2023-06-07T02:19:00Z</cp:lastPrinted>
  <dcterms:created xsi:type="dcterms:W3CDTF">2023-06-07T02:17:00Z</dcterms:created>
  <dcterms:modified xsi:type="dcterms:W3CDTF">2023-06-07T02:20:00Z</dcterms:modified>
</cp:coreProperties>
</file>