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36D9BD" w14:textId="4B7FC04C" w:rsidR="00A0093E" w:rsidRPr="00926BE1" w:rsidRDefault="00AB7FDD" w:rsidP="0026123D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  <w:bookmarkStart w:id="0" w:name="_Hlk39264070"/>
      <w:r w:rsidRPr="00E73F3E">
        <w:rPr>
          <w:rFonts w:ascii="Times New Roman" w:hAnsi="Times New Roman" w:cs="Times New Roman" w:hint="eastAsia"/>
          <w:b/>
          <w:bCs/>
        </w:rPr>
        <w:t>T</w:t>
      </w:r>
      <w:r w:rsidRPr="00E73F3E">
        <w:rPr>
          <w:rFonts w:ascii="Times New Roman" w:hAnsi="Times New Roman" w:cs="Times New Roman"/>
          <w:b/>
          <w:bCs/>
        </w:rPr>
        <w:t>able S1</w:t>
      </w:r>
      <w:r>
        <w:rPr>
          <w:rFonts w:ascii="Times New Roman" w:hAnsi="Times New Roman" w:cs="Times New Roman"/>
        </w:rPr>
        <w:t xml:space="preserve"> </w:t>
      </w:r>
      <w:bookmarkStart w:id="1" w:name="_Hlk39010882"/>
      <w:bookmarkStart w:id="2" w:name="_Hlk39007601"/>
      <w:bookmarkStart w:id="3" w:name="_GoBack"/>
      <w:bookmarkEnd w:id="3"/>
      <w:r>
        <w:rPr>
          <w:rFonts w:ascii="Times New Roman" w:hAnsi="Times New Roman" w:cs="Times New Roman"/>
        </w:rPr>
        <w:t>Vital signs</w:t>
      </w:r>
      <w:r w:rsidR="00BE2AD0">
        <w:rPr>
          <w:rFonts w:ascii="Times New Roman" w:hAnsi="Times New Roman" w:cs="Times New Roman"/>
        </w:rPr>
        <w:t xml:space="preserve"> and</w:t>
      </w:r>
      <w:r>
        <w:rPr>
          <w:rFonts w:ascii="Times New Roman" w:hAnsi="Times New Roman" w:cs="Times New Roman"/>
        </w:rPr>
        <w:t xml:space="preserve"> laboratory findings</w:t>
      </w:r>
      <w:bookmarkEnd w:id="1"/>
      <w:r>
        <w:rPr>
          <w:rFonts w:ascii="Times New Roman" w:hAnsi="Times New Roman" w:cs="Times New Roman"/>
        </w:rPr>
        <w:t xml:space="preserve"> </w:t>
      </w:r>
      <w:bookmarkEnd w:id="2"/>
      <w:r>
        <w:rPr>
          <w:rFonts w:ascii="Times New Roman" w:hAnsi="Times New Roman" w:cs="Times New Roman"/>
        </w:rPr>
        <w:t xml:space="preserve">of </w:t>
      </w:r>
      <w:r w:rsidR="00E17D4F">
        <w:rPr>
          <w:rFonts w:ascii="Times New Roman" w:hAnsi="Times New Roman" w:cs="Times New Roman"/>
        </w:rPr>
        <w:t xml:space="preserve">severe </w:t>
      </w:r>
      <w:r>
        <w:rPr>
          <w:rFonts w:ascii="Times New Roman" w:hAnsi="Times New Roman" w:cs="Times New Roman"/>
        </w:rPr>
        <w:t xml:space="preserve">COVID-19 </w:t>
      </w:r>
      <w:r w:rsidR="0026123D">
        <w:rPr>
          <w:rFonts w:ascii="Times New Roman" w:hAnsi="Times New Roman" w:cs="Times New Roman"/>
        </w:rPr>
        <w:t>patients</w:t>
      </w:r>
      <w:r w:rsidR="00BE2AD0">
        <w:rPr>
          <w:rFonts w:ascii="Times New Roman" w:hAnsi="Times New Roman" w:cs="Times New Roman"/>
        </w:rPr>
        <w:t xml:space="preserve"> at admission</w:t>
      </w:r>
      <w:r>
        <w:rPr>
          <w:rFonts w:ascii="Times New Roman" w:hAnsi="Times New Roman" w:cs="Times New Roman"/>
        </w:rPr>
        <w:t>.</w:t>
      </w:r>
    </w:p>
    <w:bookmarkEnd w:id="0"/>
    <w:tbl>
      <w:tblPr>
        <w:tblStyle w:val="a3"/>
        <w:tblW w:w="1406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05"/>
        <w:gridCol w:w="2410"/>
        <w:gridCol w:w="2268"/>
        <w:gridCol w:w="2268"/>
        <w:gridCol w:w="1109"/>
      </w:tblGrid>
      <w:tr w:rsidR="00C27B9F" w14:paraId="6CBE0934" w14:textId="77777777" w:rsidTr="00C27B9F">
        <w:trPr>
          <w:jc w:val="center"/>
        </w:trPr>
        <w:tc>
          <w:tcPr>
            <w:tcW w:w="6005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5FD678" w14:textId="77777777" w:rsidR="00AB7FDD" w:rsidRDefault="00AB7FDD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B3BCCB" w14:textId="5C5F2002" w:rsidR="00AB7FDD" w:rsidRDefault="00AB7FDD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otal (N=138)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754758C" w14:textId="3002206A" w:rsidR="00AB7FDD" w:rsidRDefault="00AB7FDD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A07B6D">
              <w:rPr>
                <w:rFonts w:ascii="Times New Roman" w:hAnsi="Times New Roman" w:cs="Times New Roman"/>
              </w:rPr>
              <w:t>Antiviral treatment</w:t>
            </w:r>
          </w:p>
        </w:tc>
        <w:tc>
          <w:tcPr>
            <w:tcW w:w="1109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2E2E97" w14:textId="0F296CB6" w:rsidR="00AB7FDD" w:rsidRPr="00AB7FDD" w:rsidRDefault="00AB7FDD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AB7FDD">
              <w:rPr>
                <w:rFonts w:ascii="Times New Roman" w:hAnsi="Times New Roman" w:cs="Times New Roman" w:hint="eastAsia"/>
                <w:i/>
                <w:iCs/>
              </w:rPr>
              <w:t>P</w:t>
            </w:r>
          </w:p>
        </w:tc>
      </w:tr>
      <w:tr w:rsidR="00C27B9F" w14:paraId="79E68360" w14:textId="77777777" w:rsidTr="00C27B9F">
        <w:trPr>
          <w:jc w:val="center"/>
        </w:trPr>
        <w:tc>
          <w:tcPr>
            <w:tcW w:w="6005" w:type="dxa"/>
            <w:vMerge/>
            <w:tcBorders>
              <w:bottom w:val="single" w:sz="4" w:space="0" w:color="auto"/>
            </w:tcBorders>
          </w:tcPr>
          <w:p w14:paraId="5174127D" w14:textId="77777777" w:rsidR="00AB7FDD" w:rsidRDefault="00AB7FDD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6CF63653" w14:textId="77777777" w:rsidR="00AB7FDD" w:rsidRDefault="00AB7FDD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C8F0417" w14:textId="01579687" w:rsidR="00AB7FDD" w:rsidRDefault="00AB7FDD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>es (n=109)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59CBC99" w14:textId="7AEB1C1E" w:rsidR="00AB7FDD" w:rsidRDefault="00AB7FDD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 (n=29)</w:t>
            </w:r>
          </w:p>
        </w:tc>
        <w:tc>
          <w:tcPr>
            <w:tcW w:w="110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8FC160A" w14:textId="77777777" w:rsidR="00AB7FDD" w:rsidRDefault="00AB7FDD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C27B9F" w14:paraId="24CAB7CC" w14:textId="77777777" w:rsidTr="00C27B9F">
        <w:trPr>
          <w:jc w:val="center"/>
        </w:trPr>
        <w:tc>
          <w:tcPr>
            <w:tcW w:w="6005" w:type="dxa"/>
            <w:tcBorders>
              <w:top w:val="single" w:sz="4" w:space="0" w:color="auto"/>
            </w:tcBorders>
          </w:tcPr>
          <w:p w14:paraId="1B4B02EC" w14:textId="775BA2D8" w:rsidR="00AB7FDD" w:rsidRPr="00C27B9F" w:rsidRDefault="00AB7FDD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C27B9F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Vital signs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27BBD3C1" w14:textId="77777777" w:rsidR="00AB7FDD" w:rsidRDefault="00AB7FDD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6BB7598B" w14:textId="77777777" w:rsidR="00AB7FDD" w:rsidRDefault="00AB7FDD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3F31FCE" w14:textId="77777777" w:rsidR="00AB7FDD" w:rsidRDefault="00AB7FDD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9" w:type="dxa"/>
            <w:tcBorders>
              <w:top w:val="single" w:sz="4" w:space="0" w:color="auto"/>
            </w:tcBorders>
          </w:tcPr>
          <w:p w14:paraId="51181AD8" w14:textId="77777777" w:rsidR="00AB7FDD" w:rsidRDefault="00AB7FDD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7B9F" w14:paraId="679FF5C3" w14:textId="77777777" w:rsidTr="00C27B9F">
        <w:trPr>
          <w:jc w:val="center"/>
        </w:trPr>
        <w:tc>
          <w:tcPr>
            <w:tcW w:w="6005" w:type="dxa"/>
          </w:tcPr>
          <w:p w14:paraId="0FF9D318" w14:textId="118326EB" w:rsidR="00AB7FDD" w:rsidRPr="00C27B9F" w:rsidRDefault="00AB7FDD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C27B9F">
              <w:rPr>
                <w:rFonts w:ascii="Times New Roman" w:hAnsi="Times New Roman" w:cs="Times New Roman"/>
                <w:color w:val="000000" w:themeColor="text1"/>
                <w:szCs w:val="21"/>
              </w:rPr>
              <w:t>Systolic blood pressure (mmHg; normal range 90-140)</w:t>
            </w:r>
          </w:p>
        </w:tc>
        <w:tc>
          <w:tcPr>
            <w:tcW w:w="2410" w:type="dxa"/>
          </w:tcPr>
          <w:p w14:paraId="7E240C38" w14:textId="511BB205" w:rsidR="00AB7FDD" w:rsidRDefault="00AB7FDD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30 (120-140)</w:t>
            </w:r>
          </w:p>
        </w:tc>
        <w:tc>
          <w:tcPr>
            <w:tcW w:w="2268" w:type="dxa"/>
          </w:tcPr>
          <w:p w14:paraId="47F5ABA4" w14:textId="186CD3D8" w:rsidR="00AB7FDD" w:rsidRDefault="00C27B9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30 (120-140)</w:t>
            </w:r>
          </w:p>
        </w:tc>
        <w:tc>
          <w:tcPr>
            <w:tcW w:w="2268" w:type="dxa"/>
          </w:tcPr>
          <w:p w14:paraId="36C6909D" w14:textId="2CEF3F92" w:rsidR="00AB7FDD" w:rsidRDefault="00C27B9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30.5 (110.5-141.5)</w:t>
            </w:r>
          </w:p>
        </w:tc>
        <w:tc>
          <w:tcPr>
            <w:tcW w:w="1109" w:type="dxa"/>
          </w:tcPr>
          <w:p w14:paraId="7AA6AF4C" w14:textId="39A093B2" w:rsidR="00AB7FDD" w:rsidRDefault="00AB7FDD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.720</w:t>
            </w:r>
          </w:p>
        </w:tc>
      </w:tr>
      <w:tr w:rsidR="000356FA" w14:paraId="38954D58" w14:textId="77777777" w:rsidTr="000356FA">
        <w:trPr>
          <w:jc w:val="center"/>
        </w:trPr>
        <w:tc>
          <w:tcPr>
            <w:tcW w:w="6005" w:type="dxa"/>
          </w:tcPr>
          <w:p w14:paraId="7EA41D1E" w14:textId="6F78AEF4" w:rsidR="000356FA" w:rsidRPr="00C27B9F" w:rsidRDefault="000356FA" w:rsidP="0026123D">
            <w:pPr>
              <w:adjustRightInd w:val="0"/>
              <w:snapToGrid w:val="0"/>
              <w:spacing w:line="480" w:lineRule="auto"/>
              <w:ind w:firstLineChars="100" w:firstLine="210"/>
              <w:rPr>
                <w:rFonts w:ascii="Times New Roman" w:hAnsi="Times New Roman" w:cs="Times New Roman"/>
              </w:rPr>
            </w:pPr>
            <w:r w:rsidRPr="00C27B9F">
              <w:rPr>
                <w:rFonts w:ascii="Times New Roman" w:hAnsi="Times New Roman" w:cs="Times New Roman"/>
                <w:color w:val="000000" w:themeColor="text1"/>
                <w:szCs w:val="21"/>
              </w:rPr>
              <w:t>Increased</w:t>
            </w:r>
          </w:p>
        </w:tc>
        <w:tc>
          <w:tcPr>
            <w:tcW w:w="2410" w:type="dxa"/>
          </w:tcPr>
          <w:p w14:paraId="78FDFB96" w14:textId="578D7D8C" w:rsidR="000356FA" w:rsidRDefault="000356FA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 xml:space="preserve"> (0.7)</w:t>
            </w:r>
          </w:p>
        </w:tc>
        <w:tc>
          <w:tcPr>
            <w:tcW w:w="2268" w:type="dxa"/>
          </w:tcPr>
          <w:p w14:paraId="42A994B7" w14:textId="017A5B19" w:rsidR="000356FA" w:rsidRDefault="000356FA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 xml:space="preserve"> (0.9)</w:t>
            </w:r>
          </w:p>
        </w:tc>
        <w:tc>
          <w:tcPr>
            <w:tcW w:w="2268" w:type="dxa"/>
          </w:tcPr>
          <w:p w14:paraId="7EBB079E" w14:textId="78C95964" w:rsidR="000356FA" w:rsidRDefault="000356FA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(0.0)</w:t>
            </w:r>
          </w:p>
        </w:tc>
        <w:tc>
          <w:tcPr>
            <w:tcW w:w="1109" w:type="dxa"/>
            <w:vMerge w:val="restart"/>
            <w:vAlign w:val="center"/>
          </w:tcPr>
          <w:p w14:paraId="6820421D" w14:textId="570DACDB" w:rsidR="000356FA" w:rsidRDefault="001A57D7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.670</w:t>
            </w:r>
          </w:p>
        </w:tc>
      </w:tr>
      <w:tr w:rsidR="000356FA" w14:paraId="7FFCA1BA" w14:textId="77777777" w:rsidTr="00C27B9F">
        <w:trPr>
          <w:jc w:val="center"/>
        </w:trPr>
        <w:tc>
          <w:tcPr>
            <w:tcW w:w="6005" w:type="dxa"/>
          </w:tcPr>
          <w:p w14:paraId="52C4F7A5" w14:textId="03DCBF94" w:rsidR="000356FA" w:rsidRPr="00C27B9F" w:rsidRDefault="000356FA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C27B9F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 Decreased</w:t>
            </w:r>
          </w:p>
        </w:tc>
        <w:tc>
          <w:tcPr>
            <w:tcW w:w="2410" w:type="dxa"/>
          </w:tcPr>
          <w:p w14:paraId="695D4423" w14:textId="0A1DD0CD" w:rsidR="000356FA" w:rsidRDefault="000356FA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0 (21.7)</w:t>
            </w:r>
          </w:p>
        </w:tc>
        <w:tc>
          <w:tcPr>
            <w:tcW w:w="2268" w:type="dxa"/>
          </w:tcPr>
          <w:p w14:paraId="3A0BF2B1" w14:textId="65685646" w:rsidR="000356FA" w:rsidRDefault="000356FA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3 (21.1)</w:t>
            </w:r>
          </w:p>
        </w:tc>
        <w:tc>
          <w:tcPr>
            <w:tcW w:w="2268" w:type="dxa"/>
          </w:tcPr>
          <w:p w14:paraId="776A536E" w14:textId="5AC63F87" w:rsidR="000356FA" w:rsidRDefault="000356FA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 xml:space="preserve"> (24.1)</w:t>
            </w:r>
          </w:p>
        </w:tc>
        <w:tc>
          <w:tcPr>
            <w:tcW w:w="1109" w:type="dxa"/>
            <w:vMerge/>
          </w:tcPr>
          <w:p w14:paraId="450F88B7" w14:textId="77777777" w:rsidR="000356FA" w:rsidRDefault="000356FA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7B9F" w14:paraId="2960430B" w14:textId="77777777" w:rsidTr="00C27B9F">
        <w:trPr>
          <w:jc w:val="center"/>
        </w:trPr>
        <w:tc>
          <w:tcPr>
            <w:tcW w:w="6005" w:type="dxa"/>
          </w:tcPr>
          <w:p w14:paraId="19D56731" w14:textId="46AE4AD6" w:rsidR="00AB7FDD" w:rsidRPr="00C27B9F" w:rsidRDefault="00AB7FDD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C27B9F">
              <w:rPr>
                <w:rFonts w:ascii="Times New Roman" w:hAnsi="Times New Roman" w:cs="Times New Roman"/>
                <w:color w:val="000000" w:themeColor="text1"/>
                <w:szCs w:val="21"/>
              </w:rPr>
              <w:t>Diastolic blood pressure (mmHg; normal range 60-90)</w:t>
            </w:r>
          </w:p>
        </w:tc>
        <w:tc>
          <w:tcPr>
            <w:tcW w:w="2410" w:type="dxa"/>
          </w:tcPr>
          <w:p w14:paraId="2AE477C7" w14:textId="2C8ADB2B" w:rsidR="00AB7FDD" w:rsidRDefault="00AB7FDD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0 (70-85)</w:t>
            </w:r>
          </w:p>
        </w:tc>
        <w:tc>
          <w:tcPr>
            <w:tcW w:w="2268" w:type="dxa"/>
          </w:tcPr>
          <w:p w14:paraId="19D3D0E2" w14:textId="31CE40FB" w:rsidR="00AB7FDD" w:rsidRDefault="00C27B9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0 (72-84.75)</w:t>
            </w:r>
          </w:p>
        </w:tc>
        <w:tc>
          <w:tcPr>
            <w:tcW w:w="2268" w:type="dxa"/>
          </w:tcPr>
          <w:p w14:paraId="6E011B6E" w14:textId="5B602F1A" w:rsidR="00AB7FDD" w:rsidRDefault="00C27B9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74.5 (64.25-86)</w:t>
            </w:r>
          </w:p>
        </w:tc>
        <w:tc>
          <w:tcPr>
            <w:tcW w:w="1109" w:type="dxa"/>
          </w:tcPr>
          <w:p w14:paraId="3B86470B" w14:textId="14858E2E" w:rsidR="00AB7FDD" w:rsidRDefault="00AB7FDD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.247</w:t>
            </w:r>
          </w:p>
        </w:tc>
      </w:tr>
      <w:tr w:rsidR="000356FA" w14:paraId="5B272961" w14:textId="77777777" w:rsidTr="000356FA">
        <w:trPr>
          <w:jc w:val="center"/>
        </w:trPr>
        <w:tc>
          <w:tcPr>
            <w:tcW w:w="6005" w:type="dxa"/>
          </w:tcPr>
          <w:p w14:paraId="3833B74A" w14:textId="2779C4D1" w:rsidR="000356FA" w:rsidRPr="00C27B9F" w:rsidRDefault="000356FA" w:rsidP="0026123D">
            <w:pPr>
              <w:adjustRightInd w:val="0"/>
              <w:snapToGrid w:val="0"/>
              <w:spacing w:line="480" w:lineRule="auto"/>
              <w:ind w:firstLineChars="100" w:firstLine="210"/>
              <w:rPr>
                <w:rFonts w:ascii="Times New Roman" w:hAnsi="Times New Roman" w:cs="Times New Roman"/>
              </w:rPr>
            </w:pPr>
            <w:r w:rsidRPr="00C27B9F">
              <w:rPr>
                <w:rFonts w:ascii="Times New Roman" w:hAnsi="Times New Roman" w:cs="Times New Roman"/>
                <w:color w:val="000000" w:themeColor="text1"/>
                <w:szCs w:val="21"/>
              </w:rPr>
              <w:t>Increased</w:t>
            </w:r>
          </w:p>
        </w:tc>
        <w:tc>
          <w:tcPr>
            <w:tcW w:w="2410" w:type="dxa"/>
          </w:tcPr>
          <w:p w14:paraId="330B66C7" w14:textId="4BA765DA" w:rsidR="000356FA" w:rsidRDefault="000356FA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 xml:space="preserve"> (5.1)</w:t>
            </w:r>
          </w:p>
        </w:tc>
        <w:tc>
          <w:tcPr>
            <w:tcW w:w="2268" w:type="dxa"/>
          </w:tcPr>
          <w:p w14:paraId="5772B26A" w14:textId="66A572EE" w:rsidR="000356FA" w:rsidRDefault="000356FA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(5.5)</w:t>
            </w:r>
          </w:p>
        </w:tc>
        <w:tc>
          <w:tcPr>
            <w:tcW w:w="2268" w:type="dxa"/>
          </w:tcPr>
          <w:p w14:paraId="66336958" w14:textId="2958DAF8" w:rsidR="000356FA" w:rsidRDefault="000356FA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 xml:space="preserve"> (3.4)</w:t>
            </w:r>
          </w:p>
        </w:tc>
        <w:tc>
          <w:tcPr>
            <w:tcW w:w="1109" w:type="dxa"/>
            <w:vMerge w:val="restart"/>
            <w:vAlign w:val="center"/>
          </w:tcPr>
          <w:p w14:paraId="5D5D30D4" w14:textId="4659A85A" w:rsidR="000356FA" w:rsidRDefault="001A57D7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.932</w:t>
            </w:r>
          </w:p>
        </w:tc>
      </w:tr>
      <w:tr w:rsidR="000356FA" w14:paraId="6388DD40" w14:textId="77777777" w:rsidTr="00C27B9F">
        <w:trPr>
          <w:jc w:val="center"/>
        </w:trPr>
        <w:tc>
          <w:tcPr>
            <w:tcW w:w="6005" w:type="dxa"/>
          </w:tcPr>
          <w:p w14:paraId="08926453" w14:textId="05804DF0" w:rsidR="000356FA" w:rsidRPr="00C27B9F" w:rsidRDefault="000356FA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C27B9F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 Decreased</w:t>
            </w:r>
          </w:p>
        </w:tc>
        <w:tc>
          <w:tcPr>
            <w:tcW w:w="2410" w:type="dxa"/>
          </w:tcPr>
          <w:p w14:paraId="731F7FCB" w14:textId="2EDFD88A" w:rsidR="000356FA" w:rsidRDefault="000356FA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 (8.0)</w:t>
            </w:r>
          </w:p>
        </w:tc>
        <w:tc>
          <w:tcPr>
            <w:tcW w:w="2268" w:type="dxa"/>
          </w:tcPr>
          <w:p w14:paraId="1A767F11" w14:textId="23A6BF2E" w:rsidR="000356FA" w:rsidRDefault="000356FA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 xml:space="preserve"> (8.3)</w:t>
            </w:r>
          </w:p>
        </w:tc>
        <w:tc>
          <w:tcPr>
            <w:tcW w:w="2268" w:type="dxa"/>
          </w:tcPr>
          <w:p w14:paraId="4EF56D71" w14:textId="775E25DF" w:rsidR="000356FA" w:rsidRDefault="000356FA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(6.9)</w:t>
            </w:r>
          </w:p>
        </w:tc>
        <w:tc>
          <w:tcPr>
            <w:tcW w:w="1109" w:type="dxa"/>
            <w:vMerge/>
          </w:tcPr>
          <w:p w14:paraId="38745FB8" w14:textId="77777777" w:rsidR="000356FA" w:rsidRDefault="000356FA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7B9F" w14:paraId="04597E81" w14:textId="77777777" w:rsidTr="00C27B9F">
        <w:trPr>
          <w:jc w:val="center"/>
        </w:trPr>
        <w:tc>
          <w:tcPr>
            <w:tcW w:w="6005" w:type="dxa"/>
          </w:tcPr>
          <w:p w14:paraId="65433EE0" w14:textId="263A92A8" w:rsidR="00AB7FDD" w:rsidRPr="00C27B9F" w:rsidRDefault="00AB7FDD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C27B9F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Heart rate (beats per minute</w:t>
            </w:r>
            <w:r w:rsidRPr="00C27B9F">
              <w:rPr>
                <w:rFonts w:ascii="Times New Roman" w:hAnsi="Times New Roman" w:cs="Times New Roman"/>
                <w:color w:val="000000" w:themeColor="text1"/>
                <w:szCs w:val="21"/>
              </w:rPr>
              <w:t>; normal range</w:t>
            </w:r>
            <w:r w:rsidRPr="00C27B9F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 60-100)</w:t>
            </w:r>
          </w:p>
        </w:tc>
        <w:tc>
          <w:tcPr>
            <w:tcW w:w="2410" w:type="dxa"/>
          </w:tcPr>
          <w:p w14:paraId="5FCFF8B5" w14:textId="1439A51C" w:rsidR="00AB7FDD" w:rsidRDefault="00AB7FDD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0 (80-101)</w:t>
            </w:r>
          </w:p>
        </w:tc>
        <w:tc>
          <w:tcPr>
            <w:tcW w:w="2268" w:type="dxa"/>
          </w:tcPr>
          <w:p w14:paraId="48850FB8" w14:textId="6930B803" w:rsidR="00AB7FDD" w:rsidRDefault="00C27B9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0 (80-101)</w:t>
            </w:r>
          </w:p>
        </w:tc>
        <w:tc>
          <w:tcPr>
            <w:tcW w:w="2268" w:type="dxa"/>
          </w:tcPr>
          <w:p w14:paraId="33B8E920" w14:textId="15C19679" w:rsidR="00AB7FDD" w:rsidRDefault="00C27B9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8 (80-100)</w:t>
            </w:r>
          </w:p>
        </w:tc>
        <w:tc>
          <w:tcPr>
            <w:tcW w:w="1109" w:type="dxa"/>
          </w:tcPr>
          <w:p w14:paraId="57D43DF3" w14:textId="60BD19A0" w:rsidR="00AB7FDD" w:rsidRDefault="00AB7FDD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.635</w:t>
            </w:r>
          </w:p>
        </w:tc>
      </w:tr>
      <w:tr w:rsidR="00C27B9F" w14:paraId="13738EC9" w14:textId="77777777" w:rsidTr="00C27B9F">
        <w:trPr>
          <w:jc w:val="center"/>
        </w:trPr>
        <w:tc>
          <w:tcPr>
            <w:tcW w:w="6005" w:type="dxa"/>
          </w:tcPr>
          <w:p w14:paraId="382F39BA" w14:textId="3018FFCA" w:rsidR="00AB7FDD" w:rsidRPr="00C27B9F" w:rsidRDefault="00AB7FDD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C27B9F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  Increased</w:t>
            </w:r>
          </w:p>
        </w:tc>
        <w:tc>
          <w:tcPr>
            <w:tcW w:w="2410" w:type="dxa"/>
          </w:tcPr>
          <w:p w14:paraId="06C65397" w14:textId="3B7053A9" w:rsidR="00AB7FDD" w:rsidRDefault="000356FA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5 (25.4)</w:t>
            </w:r>
          </w:p>
        </w:tc>
        <w:tc>
          <w:tcPr>
            <w:tcW w:w="2268" w:type="dxa"/>
          </w:tcPr>
          <w:p w14:paraId="0181721F" w14:textId="742DDAE0" w:rsidR="00AB7FDD" w:rsidRDefault="000356FA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0 (27.5)</w:t>
            </w:r>
          </w:p>
        </w:tc>
        <w:tc>
          <w:tcPr>
            <w:tcW w:w="2268" w:type="dxa"/>
          </w:tcPr>
          <w:p w14:paraId="5E03AD75" w14:textId="6A0157ED" w:rsidR="00AB7FDD" w:rsidRDefault="000356FA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(17.2)</w:t>
            </w:r>
          </w:p>
        </w:tc>
        <w:tc>
          <w:tcPr>
            <w:tcW w:w="1109" w:type="dxa"/>
          </w:tcPr>
          <w:p w14:paraId="4E224310" w14:textId="4682E706" w:rsidR="00AB7FDD" w:rsidRDefault="000356FA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.258</w:t>
            </w:r>
          </w:p>
        </w:tc>
      </w:tr>
      <w:tr w:rsidR="00C27B9F" w14:paraId="5D30F42C" w14:textId="77777777" w:rsidTr="00C27B9F">
        <w:trPr>
          <w:jc w:val="center"/>
        </w:trPr>
        <w:tc>
          <w:tcPr>
            <w:tcW w:w="6005" w:type="dxa"/>
          </w:tcPr>
          <w:p w14:paraId="59C49E56" w14:textId="4A19AA2B" w:rsidR="00AB7FDD" w:rsidRPr="00C27B9F" w:rsidRDefault="00AB7FDD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C27B9F">
              <w:rPr>
                <w:rFonts w:ascii="Times New Roman" w:hAnsi="Times New Roman" w:cs="Times New Roman"/>
                <w:color w:val="000000" w:themeColor="text1"/>
                <w:szCs w:val="21"/>
              </w:rPr>
              <w:t>Axillary temperature (</w:t>
            </w:r>
            <w:r w:rsidRPr="00C27B9F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℃</w:t>
            </w:r>
            <w:r w:rsidRPr="00C27B9F">
              <w:rPr>
                <w:rFonts w:ascii="Times New Roman" w:hAnsi="Times New Roman" w:cs="Times New Roman"/>
                <w:color w:val="000000" w:themeColor="text1"/>
                <w:szCs w:val="21"/>
              </w:rPr>
              <w:t>; normal range 36.2-37.3)</w:t>
            </w:r>
          </w:p>
        </w:tc>
        <w:tc>
          <w:tcPr>
            <w:tcW w:w="2410" w:type="dxa"/>
          </w:tcPr>
          <w:p w14:paraId="66FB252D" w14:textId="3BD9EB82" w:rsidR="00AB7FDD" w:rsidRDefault="00AB7FDD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6.8 (36.5-37.7)</w:t>
            </w:r>
          </w:p>
        </w:tc>
        <w:tc>
          <w:tcPr>
            <w:tcW w:w="2268" w:type="dxa"/>
          </w:tcPr>
          <w:p w14:paraId="4BCE2AAE" w14:textId="12580E7F" w:rsidR="00AB7FDD" w:rsidRDefault="00C27B9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6.8 (36.6-37.7)</w:t>
            </w:r>
          </w:p>
        </w:tc>
        <w:tc>
          <w:tcPr>
            <w:tcW w:w="2268" w:type="dxa"/>
          </w:tcPr>
          <w:p w14:paraId="3F482E4D" w14:textId="7BCF0BA3" w:rsidR="00AB7FDD" w:rsidRDefault="00C27B9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7.0 (36.5-37.8)</w:t>
            </w:r>
          </w:p>
        </w:tc>
        <w:tc>
          <w:tcPr>
            <w:tcW w:w="1109" w:type="dxa"/>
          </w:tcPr>
          <w:p w14:paraId="4F2518B0" w14:textId="02073758" w:rsidR="00AB7FDD" w:rsidRDefault="00AB7FDD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.885</w:t>
            </w:r>
          </w:p>
        </w:tc>
      </w:tr>
      <w:tr w:rsidR="00C27B9F" w14:paraId="40B38A17" w14:textId="77777777" w:rsidTr="00C27B9F">
        <w:trPr>
          <w:jc w:val="center"/>
        </w:trPr>
        <w:tc>
          <w:tcPr>
            <w:tcW w:w="6005" w:type="dxa"/>
          </w:tcPr>
          <w:p w14:paraId="67E78436" w14:textId="55A21FE4" w:rsidR="00AB7FDD" w:rsidRPr="00C27B9F" w:rsidRDefault="00AB7FDD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C27B9F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 Increased</w:t>
            </w:r>
          </w:p>
        </w:tc>
        <w:tc>
          <w:tcPr>
            <w:tcW w:w="2410" w:type="dxa"/>
          </w:tcPr>
          <w:p w14:paraId="37C7F066" w14:textId="3BD4E483" w:rsidR="00AB7FDD" w:rsidRDefault="000356FA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0 (36.2)</w:t>
            </w:r>
          </w:p>
        </w:tc>
        <w:tc>
          <w:tcPr>
            <w:tcW w:w="2268" w:type="dxa"/>
          </w:tcPr>
          <w:p w14:paraId="0C5E384C" w14:textId="69E85239" w:rsidR="00AB7FDD" w:rsidRDefault="000356FA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6 (33.0)</w:t>
            </w:r>
          </w:p>
        </w:tc>
        <w:tc>
          <w:tcPr>
            <w:tcW w:w="2268" w:type="dxa"/>
          </w:tcPr>
          <w:p w14:paraId="15A27AC7" w14:textId="533A8E0C" w:rsidR="00AB7FDD" w:rsidRDefault="000356FA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 (48.3)</w:t>
            </w:r>
          </w:p>
        </w:tc>
        <w:tc>
          <w:tcPr>
            <w:tcW w:w="1109" w:type="dxa"/>
          </w:tcPr>
          <w:p w14:paraId="154CDC7E" w14:textId="5E5AC9B6" w:rsidR="00AB7FDD" w:rsidRDefault="000356FA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.129</w:t>
            </w:r>
          </w:p>
        </w:tc>
      </w:tr>
      <w:tr w:rsidR="00C27B9F" w14:paraId="21D8E099" w14:textId="77777777" w:rsidTr="00C27B9F">
        <w:trPr>
          <w:jc w:val="center"/>
        </w:trPr>
        <w:tc>
          <w:tcPr>
            <w:tcW w:w="6005" w:type="dxa"/>
          </w:tcPr>
          <w:p w14:paraId="5AEAFA56" w14:textId="47AE59BA" w:rsidR="00AB7FDD" w:rsidRPr="00C27B9F" w:rsidRDefault="00AB7FDD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C27B9F">
              <w:rPr>
                <w:rFonts w:ascii="Times New Roman" w:hAnsi="Times New Roman" w:cs="Times New Roman"/>
                <w:color w:val="000000" w:themeColor="text1"/>
                <w:szCs w:val="21"/>
              </w:rPr>
              <w:t>Respiratory rate (breaths per minute; normal range 12-20)</w:t>
            </w:r>
          </w:p>
        </w:tc>
        <w:tc>
          <w:tcPr>
            <w:tcW w:w="2410" w:type="dxa"/>
          </w:tcPr>
          <w:p w14:paraId="0392ACAF" w14:textId="57A501BF" w:rsidR="00AB7FDD" w:rsidRDefault="00AB7FDD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3 (20-27)</w:t>
            </w:r>
          </w:p>
        </w:tc>
        <w:tc>
          <w:tcPr>
            <w:tcW w:w="2268" w:type="dxa"/>
          </w:tcPr>
          <w:p w14:paraId="2CF75738" w14:textId="184E7ECA" w:rsidR="00AB7FDD" w:rsidRDefault="00C27B9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3 (20-26)</w:t>
            </w:r>
          </w:p>
        </w:tc>
        <w:tc>
          <w:tcPr>
            <w:tcW w:w="2268" w:type="dxa"/>
          </w:tcPr>
          <w:p w14:paraId="27D9C82D" w14:textId="0681153D" w:rsidR="00AB7FDD" w:rsidRDefault="00C27B9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3 (20-29.5)</w:t>
            </w:r>
          </w:p>
        </w:tc>
        <w:tc>
          <w:tcPr>
            <w:tcW w:w="1109" w:type="dxa"/>
          </w:tcPr>
          <w:p w14:paraId="68E12F1A" w14:textId="399B07A2" w:rsidR="00AB7FDD" w:rsidRDefault="00AB7FDD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.318</w:t>
            </w:r>
          </w:p>
        </w:tc>
      </w:tr>
      <w:tr w:rsidR="000356FA" w14:paraId="699F935C" w14:textId="77777777" w:rsidTr="000356FA">
        <w:trPr>
          <w:jc w:val="center"/>
        </w:trPr>
        <w:tc>
          <w:tcPr>
            <w:tcW w:w="6005" w:type="dxa"/>
          </w:tcPr>
          <w:p w14:paraId="51BF35C0" w14:textId="06B4FDA1" w:rsidR="000356FA" w:rsidRPr="00C27B9F" w:rsidRDefault="000356FA" w:rsidP="0026123D">
            <w:pPr>
              <w:adjustRightInd w:val="0"/>
              <w:snapToGrid w:val="0"/>
              <w:spacing w:line="480" w:lineRule="auto"/>
              <w:ind w:firstLineChars="100" w:firstLine="210"/>
              <w:rPr>
                <w:rFonts w:ascii="Times New Roman" w:hAnsi="Times New Roman" w:cs="Times New Roman"/>
              </w:rPr>
            </w:pPr>
            <w:r w:rsidRPr="00C27B9F">
              <w:rPr>
                <w:rFonts w:ascii="Times New Roman" w:hAnsi="Times New Roman" w:cs="Times New Roman"/>
                <w:color w:val="000000" w:themeColor="text1"/>
                <w:szCs w:val="21"/>
              </w:rPr>
              <w:t>21-29</w:t>
            </w:r>
          </w:p>
        </w:tc>
        <w:tc>
          <w:tcPr>
            <w:tcW w:w="2410" w:type="dxa"/>
          </w:tcPr>
          <w:p w14:paraId="2F7DDBCC" w14:textId="3D1C7CDD" w:rsidR="000356FA" w:rsidRDefault="000C06A0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2 (45.6)</w:t>
            </w:r>
          </w:p>
        </w:tc>
        <w:tc>
          <w:tcPr>
            <w:tcW w:w="2268" w:type="dxa"/>
          </w:tcPr>
          <w:p w14:paraId="0A65DACF" w14:textId="783C491E" w:rsidR="000356FA" w:rsidRDefault="000C06A0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9 (45.4)</w:t>
            </w:r>
          </w:p>
        </w:tc>
        <w:tc>
          <w:tcPr>
            <w:tcW w:w="2268" w:type="dxa"/>
          </w:tcPr>
          <w:p w14:paraId="0087E56F" w14:textId="1C19F3E9" w:rsidR="000356FA" w:rsidRDefault="000C06A0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 (46.4)</w:t>
            </w:r>
          </w:p>
        </w:tc>
        <w:tc>
          <w:tcPr>
            <w:tcW w:w="1109" w:type="dxa"/>
            <w:vMerge w:val="restart"/>
            <w:vAlign w:val="center"/>
          </w:tcPr>
          <w:p w14:paraId="78798992" w14:textId="7EAB7809" w:rsidR="000356FA" w:rsidRDefault="001A57D7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.165</w:t>
            </w:r>
          </w:p>
        </w:tc>
      </w:tr>
      <w:tr w:rsidR="000356FA" w14:paraId="1C254019" w14:textId="77777777" w:rsidTr="00C27B9F">
        <w:trPr>
          <w:jc w:val="center"/>
        </w:trPr>
        <w:tc>
          <w:tcPr>
            <w:tcW w:w="6005" w:type="dxa"/>
          </w:tcPr>
          <w:p w14:paraId="272FFFE1" w14:textId="6872C0C9" w:rsidR="000356FA" w:rsidRPr="00C27B9F" w:rsidRDefault="000356FA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C27B9F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 </w:t>
            </w:r>
            <w:r w:rsidRPr="00C27B9F">
              <w:rPr>
                <w:rFonts w:ascii="Times New Roman" w:hAnsi="Times New Roman" w:cs="Times New Roman"/>
                <w:color w:val="000000" w:themeColor="text1"/>
                <w:szCs w:val="21"/>
              </w:rPr>
              <w:sym w:font="Symbol" w:char="F0B3"/>
            </w:r>
            <w:r w:rsidRPr="00C27B9F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30</w:t>
            </w:r>
          </w:p>
        </w:tc>
        <w:tc>
          <w:tcPr>
            <w:tcW w:w="2410" w:type="dxa"/>
          </w:tcPr>
          <w:p w14:paraId="777811CF" w14:textId="499D25D7" w:rsidR="000356FA" w:rsidRDefault="000C06A0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3 (16.9)</w:t>
            </w:r>
          </w:p>
        </w:tc>
        <w:tc>
          <w:tcPr>
            <w:tcW w:w="2268" w:type="dxa"/>
          </w:tcPr>
          <w:p w14:paraId="54501F72" w14:textId="56656B94" w:rsidR="000356FA" w:rsidRDefault="000C06A0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 (14.8)</w:t>
            </w:r>
          </w:p>
        </w:tc>
        <w:tc>
          <w:tcPr>
            <w:tcW w:w="2268" w:type="dxa"/>
          </w:tcPr>
          <w:p w14:paraId="20D32BF6" w14:textId="0EE2DBE5" w:rsidR="000356FA" w:rsidRDefault="000C06A0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 xml:space="preserve"> (25.0)</w:t>
            </w:r>
          </w:p>
        </w:tc>
        <w:tc>
          <w:tcPr>
            <w:tcW w:w="1109" w:type="dxa"/>
            <w:vMerge/>
          </w:tcPr>
          <w:p w14:paraId="604A4426" w14:textId="77777777" w:rsidR="000356FA" w:rsidRDefault="000356FA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7B9F" w14:paraId="06D6D9F2" w14:textId="77777777" w:rsidTr="00C27B9F">
        <w:trPr>
          <w:jc w:val="center"/>
        </w:trPr>
        <w:tc>
          <w:tcPr>
            <w:tcW w:w="6005" w:type="dxa"/>
          </w:tcPr>
          <w:p w14:paraId="0D6EC972" w14:textId="155ABACF" w:rsidR="00AB7FDD" w:rsidRPr="00C27B9F" w:rsidRDefault="00AB7FDD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C27B9F">
              <w:rPr>
                <w:rFonts w:ascii="Times New Roman" w:hAnsi="Times New Roman" w:cs="Times New Roman"/>
                <w:color w:val="000000" w:themeColor="text1"/>
                <w:szCs w:val="21"/>
              </w:rPr>
              <w:lastRenderedPageBreak/>
              <w:t xml:space="preserve">Oxygen saturation (%; normal range </w:t>
            </w:r>
            <w:r w:rsidRPr="00C27B9F">
              <w:rPr>
                <w:rFonts w:ascii="Times New Roman" w:hAnsi="Times New Roman" w:cs="Times New Roman"/>
                <w:color w:val="000000" w:themeColor="text1"/>
                <w:szCs w:val="21"/>
              </w:rPr>
              <w:sym w:font="Symbol" w:char="F0B3"/>
            </w:r>
            <w:r w:rsidRPr="00C27B9F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94)</w:t>
            </w:r>
          </w:p>
        </w:tc>
        <w:tc>
          <w:tcPr>
            <w:tcW w:w="2410" w:type="dxa"/>
          </w:tcPr>
          <w:p w14:paraId="6E32DC93" w14:textId="57C573D6" w:rsidR="00AB7FDD" w:rsidRDefault="00AB7FDD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9 (84.75-95)</w:t>
            </w:r>
          </w:p>
        </w:tc>
        <w:tc>
          <w:tcPr>
            <w:tcW w:w="2268" w:type="dxa"/>
          </w:tcPr>
          <w:p w14:paraId="3044DC27" w14:textId="6FC59D26" w:rsidR="00AB7FDD" w:rsidRDefault="00C27B9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9.5 (85-94)</w:t>
            </w:r>
          </w:p>
        </w:tc>
        <w:tc>
          <w:tcPr>
            <w:tcW w:w="2268" w:type="dxa"/>
          </w:tcPr>
          <w:p w14:paraId="5CBE9B9C" w14:textId="43C67FC9" w:rsidR="00AB7FDD" w:rsidRDefault="00C27B9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8.5 (83.25-95.75)</w:t>
            </w:r>
          </w:p>
        </w:tc>
        <w:tc>
          <w:tcPr>
            <w:tcW w:w="1109" w:type="dxa"/>
          </w:tcPr>
          <w:p w14:paraId="1764888A" w14:textId="24E30674" w:rsidR="00AB7FDD" w:rsidRDefault="00AB7FDD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.664</w:t>
            </w:r>
          </w:p>
        </w:tc>
      </w:tr>
      <w:tr w:rsidR="00C27B9F" w14:paraId="0A22078B" w14:textId="77777777" w:rsidTr="00C27B9F">
        <w:trPr>
          <w:jc w:val="center"/>
        </w:trPr>
        <w:tc>
          <w:tcPr>
            <w:tcW w:w="6005" w:type="dxa"/>
          </w:tcPr>
          <w:p w14:paraId="46885EAE" w14:textId="54BD5E3B" w:rsidR="00AB7FDD" w:rsidRPr="00C27B9F" w:rsidRDefault="00AB7FDD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C27B9F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 Decreased</w:t>
            </w:r>
          </w:p>
        </w:tc>
        <w:tc>
          <w:tcPr>
            <w:tcW w:w="2410" w:type="dxa"/>
          </w:tcPr>
          <w:p w14:paraId="78A50BDB" w14:textId="3A92C9BB" w:rsidR="00AB7FDD" w:rsidRDefault="000C06A0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00 (72.5)</w:t>
            </w:r>
          </w:p>
        </w:tc>
        <w:tc>
          <w:tcPr>
            <w:tcW w:w="2268" w:type="dxa"/>
          </w:tcPr>
          <w:p w14:paraId="6EC4B7CF" w14:textId="35277210" w:rsidR="00AB7FDD" w:rsidRDefault="000C06A0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0 (73.4)</w:t>
            </w:r>
          </w:p>
        </w:tc>
        <w:tc>
          <w:tcPr>
            <w:tcW w:w="2268" w:type="dxa"/>
          </w:tcPr>
          <w:p w14:paraId="0BCC65BB" w14:textId="13D3B875" w:rsidR="00AB7FDD" w:rsidRDefault="000C06A0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 (69.0)</w:t>
            </w:r>
          </w:p>
        </w:tc>
        <w:tc>
          <w:tcPr>
            <w:tcW w:w="1109" w:type="dxa"/>
          </w:tcPr>
          <w:p w14:paraId="3B676F35" w14:textId="3EA33E24" w:rsidR="00AB7FDD" w:rsidRDefault="000C06A0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.635</w:t>
            </w:r>
          </w:p>
        </w:tc>
      </w:tr>
      <w:tr w:rsidR="00C27B9F" w14:paraId="60F52383" w14:textId="77777777" w:rsidTr="00C27B9F">
        <w:trPr>
          <w:jc w:val="center"/>
        </w:trPr>
        <w:tc>
          <w:tcPr>
            <w:tcW w:w="6005" w:type="dxa"/>
          </w:tcPr>
          <w:p w14:paraId="3B9F6A5B" w14:textId="0BE013FC" w:rsidR="00AB7FDD" w:rsidRPr="00733F11" w:rsidRDefault="00733F11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733F11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Laboratory findings</w:t>
            </w:r>
          </w:p>
        </w:tc>
        <w:tc>
          <w:tcPr>
            <w:tcW w:w="2410" w:type="dxa"/>
          </w:tcPr>
          <w:p w14:paraId="6DBFF3CE" w14:textId="77777777" w:rsidR="00AB7FDD" w:rsidRDefault="00AB7FDD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77F9225D" w14:textId="77777777" w:rsidR="00AB7FDD" w:rsidRDefault="00AB7FDD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2BA845CB" w14:textId="77777777" w:rsidR="00AB7FDD" w:rsidRDefault="00AB7FDD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9" w:type="dxa"/>
          </w:tcPr>
          <w:p w14:paraId="718A47E5" w14:textId="77777777" w:rsidR="00AB7FDD" w:rsidRDefault="00AB7FDD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23DB4" w14:paraId="7A75C581" w14:textId="77777777" w:rsidTr="00C27B9F">
        <w:trPr>
          <w:jc w:val="center"/>
        </w:trPr>
        <w:tc>
          <w:tcPr>
            <w:tcW w:w="6005" w:type="dxa"/>
          </w:tcPr>
          <w:p w14:paraId="63EE5FDD" w14:textId="68FAFD5A" w:rsidR="00D23DB4" w:rsidRPr="00D23DB4" w:rsidRDefault="00D23DB4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bookmarkStart w:id="4" w:name="OLE_LINK5"/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>Leucocytes</w:t>
            </w:r>
            <w:bookmarkEnd w:id="4"/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(10</w:t>
            </w: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9</w:t>
            </w: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>/L; normal range 3.5-9.5)</w:t>
            </w:r>
          </w:p>
        </w:tc>
        <w:tc>
          <w:tcPr>
            <w:tcW w:w="2410" w:type="dxa"/>
          </w:tcPr>
          <w:p w14:paraId="4AE09679" w14:textId="70D1988D" w:rsidR="00D23DB4" w:rsidRDefault="00D23DB4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.</w:t>
            </w:r>
            <w:r w:rsidR="000905F9">
              <w:rPr>
                <w:rFonts w:ascii="Times New Roman" w:hAnsi="Times New Roman" w:cs="Times New Roman"/>
              </w:rPr>
              <w:t>68</w:t>
            </w:r>
            <w:r>
              <w:rPr>
                <w:rFonts w:ascii="Times New Roman" w:hAnsi="Times New Roman" w:cs="Times New Roman"/>
              </w:rPr>
              <w:t xml:space="preserve"> (5.2</w:t>
            </w:r>
            <w:r w:rsidR="000905F9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-11.</w:t>
            </w:r>
            <w:r w:rsidR="000905F9">
              <w:rPr>
                <w:rFonts w:ascii="Times New Roman" w:hAnsi="Times New Roman" w:cs="Times New Roman"/>
              </w:rPr>
              <w:t>05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</w:tcPr>
          <w:p w14:paraId="24F97D18" w14:textId="220FFE33" w:rsidR="00D23DB4" w:rsidRDefault="00BC0EDD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.79 (4.75-10.90)</w:t>
            </w:r>
          </w:p>
        </w:tc>
        <w:tc>
          <w:tcPr>
            <w:tcW w:w="2268" w:type="dxa"/>
          </w:tcPr>
          <w:p w14:paraId="1240D318" w14:textId="10662B66" w:rsidR="00D23DB4" w:rsidRDefault="00BC0EDD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.10 (6.79-11.25)</w:t>
            </w:r>
          </w:p>
        </w:tc>
        <w:tc>
          <w:tcPr>
            <w:tcW w:w="1109" w:type="dxa"/>
          </w:tcPr>
          <w:p w14:paraId="5BEEFD3C" w14:textId="5CE574CE" w:rsidR="00D23DB4" w:rsidRDefault="00FA12ED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.088</w:t>
            </w:r>
          </w:p>
        </w:tc>
      </w:tr>
      <w:tr w:rsidR="00C93DF3" w14:paraId="275157B2" w14:textId="77777777" w:rsidTr="00C93DF3">
        <w:trPr>
          <w:jc w:val="center"/>
        </w:trPr>
        <w:tc>
          <w:tcPr>
            <w:tcW w:w="6005" w:type="dxa"/>
          </w:tcPr>
          <w:p w14:paraId="6A9F10C2" w14:textId="7FD6497F" w:rsidR="00C93DF3" w:rsidRPr="00D23DB4" w:rsidRDefault="00C93DF3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 Increased</w:t>
            </w:r>
          </w:p>
        </w:tc>
        <w:tc>
          <w:tcPr>
            <w:tcW w:w="2410" w:type="dxa"/>
          </w:tcPr>
          <w:p w14:paraId="7352C7B4" w14:textId="67BA43AC" w:rsidR="00C93DF3" w:rsidRDefault="00C93DF3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3 (31.4)</w:t>
            </w:r>
          </w:p>
        </w:tc>
        <w:tc>
          <w:tcPr>
            <w:tcW w:w="2268" w:type="dxa"/>
          </w:tcPr>
          <w:p w14:paraId="49C42D71" w14:textId="158135FF" w:rsidR="00C93DF3" w:rsidRDefault="00C93DF3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3 (30.6)</w:t>
            </w:r>
          </w:p>
        </w:tc>
        <w:tc>
          <w:tcPr>
            <w:tcW w:w="2268" w:type="dxa"/>
          </w:tcPr>
          <w:p w14:paraId="06101502" w14:textId="1EFEE8A9" w:rsidR="00C93DF3" w:rsidRDefault="00C93DF3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 (34.5)</w:t>
            </w:r>
          </w:p>
        </w:tc>
        <w:tc>
          <w:tcPr>
            <w:tcW w:w="1109" w:type="dxa"/>
            <w:vMerge w:val="restart"/>
            <w:vAlign w:val="center"/>
          </w:tcPr>
          <w:p w14:paraId="32028FBF" w14:textId="09D27AC2" w:rsidR="00C93DF3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.661</w:t>
            </w:r>
          </w:p>
        </w:tc>
      </w:tr>
      <w:tr w:rsidR="00C93DF3" w14:paraId="44E2447E" w14:textId="77777777" w:rsidTr="00C27B9F">
        <w:trPr>
          <w:jc w:val="center"/>
        </w:trPr>
        <w:tc>
          <w:tcPr>
            <w:tcW w:w="6005" w:type="dxa"/>
          </w:tcPr>
          <w:p w14:paraId="42D5206E" w14:textId="5ACE8B3D" w:rsidR="00C93DF3" w:rsidRPr="00D23DB4" w:rsidRDefault="00C93DF3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 Decreased</w:t>
            </w:r>
          </w:p>
        </w:tc>
        <w:tc>
          <w:tcPr>
            <w:tcW w:w="2410" w:type="dxa"/>
          </w:tcPr>
          <w:p w14:paraId="0549F38E" w14:textId="6BD35CCC" w:rsidR="00C93DF3" w:rsidRDefault="00C93DF3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 (8.0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2268" w:type="dxa"/>
          </w:tcPr>
          <w:p w14:paraId="01114F07" w14:textId="32706EC3" w:rsidR="00C93DF3" w:rsidRDefault="00C93DF3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 xml:space="preserve"> (8.3)</w:t>
            </w:r>
          </w:p>
        </w:tc>
        <w:tc>
          <w:tcPr>
            <w:tcW w:w="2268" w:type="dxa"/>
          </w:tcPr>
          <w:p w14:paraId="10117B1D" w14:textId="50DE3443" w:rsidR="00C93DF3" w:rsidRDefault="00C93DF3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(6.9)</w:t>
            </w:r>
          </w:p>
        </w:tc>
        <w:tc>
          <w:tcPr>
            <w:tcW w:w="1109" w:type="dxa"/>
            <w:vMerge/>
          </w:tcPr>
          <w:p w14:paraId="09ACCA87" w14:textId="77777777" w:rsidR="00C93DF3" w:rsidRDefault="00C93DF3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23DB4" w14:paraId="174F20C1" w14:textId="77777777" w:rsidTr="00C27B9F">
        <w:trPr>
          <w:jc w:val="center"/>
        </w:trPr>
        <w:tc>
          <w:tcPr>
            <w:tcW w:w="6005" w:type="dxa"/>
          </w:tcPr>
          <w:p w14:paraId="734F9EE2" w14:textId="40C097F9" w:rsidR="00D23DB4" w:rsidRPr="00D23DB4" w:rsidRDefault="00D23DB4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>Neutrophils (10</w:t>
            </w: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9</w:t>
            </w: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>/L; normal range 1.8-6.3)</w:t>
            </w:r>
          </w:p>
        </w:tc>
        <w:tc>
          <w:tcPr>
            <w:tcW w:w="2410" w:type="dxa"/>
          </w:tcPr>
          <w:p w14:paraId="508F4008" w14:textId="28DF345A" w:rsidR="00D23DB4" w:rsidRDefault="00D23DB4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.</w:t>
            </w:r>
            <w:r w:rsidR="000905F9">
              <w:rPr>
                <w:rFonts w:ascii="Times New Roman" w:hAnsi="Times New Roman" w:cs="Times New Roman"/>
              </w:rPr>
              <w:t>47</w:t>
            </w:r>
            <w:r>
              <w:rPr>
                <w:rFonts w:ascii="Times New Roman" w:hAnsi="Times New Roman" w:cs="Times New Roman"/>
              </w:rPr>
              <w:t xml:space="preserve"> (3.</w:t>
            </w:r>
            <w:r w:rsidR="000905F9">
              <w:rPr>
                <w:rFonts w:ascii="Times New Roman" w:hAnsi="Times New Roman" w:cs="Times New Roman"/>
              </w:rPr>
              <w:t>86</w:t>
            </w:r>
            <w:r>
              <w:rPr>
                <w:rFonts w:ascii="Times New Roman" w:hAnsi="Times New Roman" w:cs="Times New Roman"/>
              </w:rPr>
              <w:t>-9.</w:t>
            </w:r>
            <w:r w:rsidR="000905F9">
              <w:rPr>
                <w:rFonts w:ascii="Times New Roman" w:hAnsi="Times New Roman" w:cs="Times New Roman"/>
              </w:rPr>
              <w:t>89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</w:tcPr>
          <w:p w14:paraId="22985D88" w14:textId="3A2C38F4" w:rsidR="00D23DB4" w:rsidRDefault="00BC0EDD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.09 (3.44-9.93)</w:t>
            </w:r>
          </w:p>
        </w:tc>
        <w:tc>
          <w:tcPr>
            <w:tcW w:w="2268" w:type="dxa"/>
          </w:tcPr>
          <w:p w14:paraId="4A48F017" w14:textId="11197C42" w:rsidR="00D23DB4" w:rsidRDefault="00BC0EDD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.24 (5.36-9.99)</w:t>
            </w:r>
          </w:p>
        </w:tc>
        <w:tc>
          <w:tcPr>
            <w:tcW w:w="1109" w:type="dxa"/>
          </w:tcPr>
          <w:p w14:paraId="6B2F7958" w14:textId="3ECBD61E" w:rsidR="00D23DB4" w:rsidRDefault="00FA12ED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.086</w:t>
            </w:r>
          </w:p>
        </w:tc>
      </w:tr>
      <w:tr w:rsidR="00D23DB4" w14:paraId="2C3BE89A" w14:textId="77777777" w:rsidTr="00C27B9F">
        <w:trPr>
          <w:jc w:val="center"/>
        </w:trPr>
        <w:tc>
          <w:tcPr>
            <w:tcW w:w="6005" w:type="dxa"/>
          </w:tcPr>
          <w:p w14:paraId="6CAD8A18" w14:textId="37930C1E" w:rsidR="00D23DB4" w:rsidRPr="00D23DB4" w:rsidRDefault="00D23DB4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 Increased</w:t>
            </w:r>
          </w:p>
        </w:tc>
        <w:tc>
          <w:tcPr>
            <w:tcW w:w="2410" w:type="dxa"/>
          </w:tcPr>
          <w:p w14:paraId="5897BB85" w14:textId="1B68FF17" w:rsidR="00D23DB4" w:rsidRDefault="00C93DF3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2 (52.6)</w:t>
            </w:r>
          </w:p>
        </w:tc>
        <w:tc>
          <w:tcPr>
            <w:tcW w:w="2268" w:type="dxa"/>
          </w:tcPr>
          <w:p w14:paraId="5001C072" w14:textId="2C27A9F7" w:rsidR="00D23DB4" w:rsidRDefault="00C93DF3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2 (48.1)</w:t>
            </w:r>
          </w:p>
        </w:tc>
        <w:tc>
          <w:tcPr>
            <w:tcW w:w="2268" w:type="dxa"/>
          </w:tcPr>
          <w:p w14:paraId="6E40BB2A" w14:textId="7521E9AE" w:rsidR="00D23DB4" w:rsidRDefault="00C93DF3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 (69.0)</w:t>
            </w:r>
          </w:p>
        </w:tc>
        <w:tc>
          <w:tcPr>
            <w:tcW w:w="1109" w:type="dxa"/>
          </w:tcPr>
          <w:p w14:paraId="44592DB9" w14:textId="1FC12D4C" w:rsidR="00D23DB4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024AA">
              <w:rPr>
                <w:rFonts w:ascii="Times New Roman" w:hAnsi="Times New Roman" w:cs="Times New Roman" w:hint="eastAsia"/>
              </w:rPr>
              <w:t>0</w:t>
            </w:r>
            <w:r w:rsidRPr="003024AA">
              <w:rPr>
                <w:rFonts w:ascii="Times New Roman" w:hAnsi="Times New Roman" w:cs="Times New Roman"/>
              </w:rPr>
              <w:t>.043</w:t>
            </w:r>
          </w:p>
        </w:tc>
      </w:tr>
      <w:tr w:rsidR="00D23DB4" w14:paraId="44819019" w14:textId="77777777" w:rsidTr="00C27B9F">
        <w:trPr>
          <w:jc w:val="center"/>
        </w:trPr>
        <w:tc>
          <w:tcPr>
            <w:tcW w:w="6005" w:type="dxa"/>
          </w:tcPr>
          <w:p w14:paraId="1F8253B9" w14:textId="1F449A84" w:rsidR="00D23DB4" w:rsidRPr="00D23DB4" w:rsidRDefault="00D23DB4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>Lymphocytes (10</w:t>
            </w: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9</w:t>
            </w: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>/L; normal range 1.1-3.2)</w:t>
            </w:r>
          </w:p>
        </w:tc>
        <w:tc>
          <w:tcPr>
            <w:tcW w:w="2410" w:type="dxa"/>
          </w:tcPr>
          <w:p w14:paraId="65D2AF67" w14:textId="57EEC128" w:rsidR="00D23DB4" w:rsidRDefault="00D23DB4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0905F9">
              <w:rPr>
                <w:rFonts w:ascii="Times New Roman" w:hAnsi="Times New Roman" w:cs="Times New Roman"/>
              </w:rPr>
              <w:t>58</w:t>
            </w:r>
            <w:r>
              <w:rPr>
                <w:rFonts w:ascii="Times New Roman" w:hAnsi="Times New Roman" w:cs="Times New Roman"/>
              </w:rPr>
              <w:t xml:space="preserve"> (0.</w:t>
            </w:r>
            <w:r w:rsidR="000905F9">
              <w:rPr>
                <w:rFonts w:ascii="Times New Roman" w:hAnsi="Times New Roman" w:cs="Times New Roman"/>
              </w:rPr>
              <w:t>36</w:t>
            </w:r>
            <w:r>
              <w:rPr>
                <w:rFonts w:ascii="Times New Roman" w:hAnsi="Times New Roman" w:cs="Times New Roman"/>
              </w:rPr>
              <w:t>-0.9</w:t>
            </w:r>
            <w:r w:rsidR="000905F9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</w:tcPr>
          <w:p w14:paraId="5EA00265" w14:textId="24237A66" w:rsidR="00D23DB4" w:rsidRDefault="00720F0A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.58 (0.36-0.89)</w:t>
            </w:r>
          </w:p>
        </w:tc>
        <w:tc>
          <w:tcPr>
            <w:tcW w:w="2268" w:type="dxa"/>
          </w:tcPr>
          <w:p w14:paraId="3B88BFD2" w14:textId="4970AC76" w:rsidR="00D23DB4" w:rsidRDefault="00720F0A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.63 (0.34-1.22)</w:t>
            </w:r>
          </w:p>
        </w:tc>
        <w:tc>
          <w:tcPr>
            <w:tcW w:w="1109" w:type="dxa"/>
          </w:tcPr>
          <w:p w14:paraId="0833C10C" w14:textId="3E61265C" w:rsidR="00D23DB4" w:rsidRDefault="00FA12ED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.477</w:t>
            </w:r>
          </w:p>
        </w:tc>
      </w:tr>
      <w:tr w:rsidR="000E5D4B" w14:paraId="7AF9CE2F" w14:textId="77777777" w:rsidTr="000E5D4B">
        <w:trPr>
          <w:jc w:val="center"/>
        </w:trPr>
        <w:tc>
          <w:tcPr>
            <w:tcW w:w="6005" w:type="dxa"/>
          </w:tcPr>
          <w:p w14:paraId="568BBEAD" w14:textId="25E87599" w:rsidR="000E5D4B" w:rsidRPr="00D23DB4" w:rsidRDefault="000E5D4B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 &lt; 1.0</w:t>
            </w:r>
          </w:p>
        </w:tc>
        <w:tc>
          <w:tcPr>
            <w:tcW w:w="2410" w:type="dxa"/>
          </w:tcPr>
          <w:p w14:paraId="4A1EE9AF" w14:textId="79A55C85" w:rsidR="000E5D4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11 (81.0)</w:t>
            </w:r>
          </w:p>
        </w:tc>
        <w:tc>
          <w:tcPr>
            <w:tcW w:w="2268" w:type="dxa"/>
          </w:tcPr>
          <w:p w14:paraId="1EF7BB90" w14:textId="7D50D16B" w:rsidR="000E5D4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0 (83.3)</w:t>
            </w:r>
          </w:p>
        </w:tc>
        <w:tc>
          <w:tcPr>
            <w:tcW w:w="2268" w:type="dxa"/>
          </w:tcPr>
          <w:p w14:paraId="20E346C0" w14:textId="2E0EFBFE" w:rsidR="000E5D4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1 (72.4)</w:t>
            </w:r>
          </w:p>
        </w:tc>
        <w:tc>
          <w:tcPr>
            <w:tcW w:w="1109" w:type="dxa"/>
            <w:vMerge w:val="restart"/>
            <w:vAlign w:val="center"/>
          </w:tcPr>
          <w:p w14:paraId="4A1DF982" w14:textId="28144029" w:rsidR="000E5D4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.183</w:t>
            </w:r>
          </w:p>
        </w:tc>
      </w:tr>
      <w:tr w:rsidR="000E5D4B" w14:paraId="3B1AEA0B" w14:textId="77777777" w:rsidTr="00C27B9F">
        <w:trPr>
          <w:jc w:val="center"/>
        </w:trPr>
        <w:tc>
          <w:tcPr>
            <w:tcW w:w="6005" w:type="dxa"/>
          </w:tcPr>
          <w:p w14:paraId="72C260E6" w14:textId="61F43889" w:rsidR="000E5D4B" w:rsidRPr="00D23DB4" w:rsidRDefault="000E5D4B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 </w:t>
            </w: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sym w:font="Symbol" w:char="F0B3"/>
            </w: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1.0</w:t>
            </w:r>
          </w:p>
        </w:tc>
        <w:tc>
          <w:tcPr>
            <w:tcW w:w="2410" w:type="dxa"/>
          </w:tcPr>
          <w:p w14:paraId="260C396A" w14:textId="502EBC2D" w:rsidR="000E5D4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6 (19.0)</w:t>
            </w:r>
          </w:p>
        </w:tc>
        <w:tc>
          <w:tcPr>
            <w:tcW w:w="2268" w:type="dxa"/>
          </w:tcPr>
          <w:p w14:paraId="3E0353AD" w14:textId="0A461B91" w:rsidR="000E5D4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8 (16.7)</w:t>
            </w:r>
          </w:p>
        </w:tc>
        <w:tc>
          <w:tcPr>
            <w:tcW w:w="2268" w:type="dxa"/>
          </w:tcPr>
          <w:p w14:paraId="20ADE838" w14:textId="2B25E9FF" w:rsidR="000E5D4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 xml:space="preserve"> (27.6)</w:t>
            </w:r>
          </w:p>
        </w:tc>
        <w:tc>
          <w:tcPr>
            <w:tcW w:w="1109" w:type="dxa"/>
            <w:vMerge/>
          </w:tcPr>
          <w:p w14:paraId="4AB2740D" w14:textId="77777777" w:rsidR="000E5D4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A53BB" w14:paraId="1D0A75F7" w14:textId="77777777" w:rsidTr="00C27B9F">
        <w:trPr>
          <w:jc w:val="center"/>
        </w:trPr>
        <w:tc>
          <w:tcPr>
            <w:tcW w:w="6005" w:type="dxa"/>
          </w:tcPr>
          <w:p w14:paraId="7691FCB5" w14:textId="7129C452" w:rsidR="002A53BB" w:rsidRPr="00D23DB4" w:rsidRDefault="002A53BB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>Erythrocyte (10</w:t>
            </w: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12</w:t>
            </w: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>/L; normal range 4.3-5.8)</w:t>
            </w:r>
          </w:p>
        </w:tc>
        <w:tc>
          <w:tcPr>
            <w:tcW w:w="2410" w:type="dxa"/>
          </w:tcPr>
          <w:p w14:paraId="5998904E" w14:textId="56C867F8" w:rsidR="002A53BB" w:rsidRDefault="002A53B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.00 (3.65-4.49)</w:t>
            </w:r>
          </w:p>
        </w:tc>
        <w:tc>
          <w:tcPr>
            <w:tcW w:w="2268" w:type="dxa"/>
          </w:tcPr>
          <w:p w14:paraId="4CE4F78C" w14:textId="78DBE872" w:rsidR="002A53BB" w:rsidRDefault="002A53B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.05 (3.66-4.51)</w:t>
            </w:r>
          </w:p>
        </w:tc>
        <w:tc>
          <w:tcPr>
            <w:tcW w:w="2268" w:type="dxa"/>
          </w:tcPr>
          <w:p w14:paraId="06F98F54" w14:textId="40C16048" w:rsidR="002A53BB" w:rsidRDefault="002A53B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.92 (3.43-4.39)</w:t>
            </w:r>
          </w:p>
        </w:tc>
        <w:tc>
          <w:tcPr>
            <w:tcW w:w="1109" w:type="dxa"/>
          </w:tcPr>
          <w:p w14:paraId="2EFC3859" w14:textId="676B89E3" w:rsidR="002A53BB" w:rsidRDefault="002A53B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.192</w:t>
            </w:r>
          </w:p>
        </w:tc>
      </w:tr>
      <w:tr w:rsidR="002A53BB" w14:paraId="2ECE9499" w14:textId="77777777" w:rsidTr="00C27B9F">
        <w:trPr>
          <w:jc w:val="center"/>
        </w:trPr>
        <w:tc>
          <w:tcPr>
            <w:tcW w:w="6005" w:type="dxa"/>
          </w:tcPr>
          <w:p w14:paraId="5294A560" w14:textId="6A5D74D9" w:rsidR="002A53BB" w:rsidRPr="00D23DB4" w:rsidRDefault="002A53BB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 Decreased</w:t>
            </w:r>
          </w:p>
        </w:tc>
        <w:tc>
          <w:tcPr>
            <w:tcW w:w="2410" w:type="dxa"/>
          </w:tcPr>
          <w:p w14:paraId="2B99452B" w14:textId="5B4AA3E7" w:rsidR="002A53B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2 (67.2)</w:t>
            </w:r>
          </w:p>
        </w:tc>
        <w:tc>
          <w:tcPr>
            <w:tcW w:w="2268" w:type="dxa"/>
          </w:tcPr>
          <w:p w14:paraId="31FF4EAD" w14:textId="60D2AF52" w:rsidR="002A53B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1 (65.7)</w:t>
            </w:r>
          </w:p>
        </w:tc>
        <w:tc>
          <w:tcPr>
            <w:tcW w:w="2268" w:type="dxa"/>
          </w:tcPr>
          <w:p w14:paraId="2A7A0456" w14:textId="76502B51" w:rsidR="002A53B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1 (72.4)</w:t>
            </w:r>
          </w:p>
        </w:tc>
        <w:tc>
          <w:tcPr>
            <w:tcW w:w="1109" w:type="dxa"/>
          </w:tcPr>
          <w:p w14:paraId="260527A4" w14:textId="3547F047" w:rsidR="002A53BB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.453</w:t>
            </w:r>
          </w:p>
        </w:tc>
      </w:tr>
      <w:tr w:rsidR="002A53BB" w14:paraId="4ACFB186" w14:textId="77777777" w:rsidTr="00C27B9F">
        <w:trPr>
          <w:jc w:val="center"/>
        </w:trPr>
        <w:tc>
          <w:tcPr>
            <w:tcW w:w="6005" w:type="dxa"/>
          </w:tcPr>
          <w:p w14:paraId="3F8C4250" w14:textId="1E589ACD" w:rsidR="002A53BB" w:rsidRPr="00D23DB4" w:rsidRDefault="002A53BB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>Haemoglobin</w:t>
            </w:r>
            <w:proofErr w:type="spellEnd"/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(g/L; normal range 130-175)</w:t>
            </w:r>
          </w:p>
        </w:tc>
        <w:tc>
          <w:tcPr>
            <w:tcW w:w="2410" w:type="dxa"/>
          </w:tcPr>
          <w:p w14:paraId="02D8C212" w14:textId="3ACFF4B9" w:rsidR="002A53BB" w:rsidRDefault="002A53B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21 (108-131)</w:t>
            </w:r>
          </w:p>
        </w:tc>
        <w:tc>
          <w:tcPr>
            <w:tcW w:w="2268" w:type="dxa"/>
          </w:tcPr>
          <w:p w14:paraId="5099D932" w14:textId="48BBADAE" w:rsidR="002A53BB" w:rsidRDefault="002A53B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21 (108-134)</w:t>
            </w:r>
          </w:p>
        </w:tc>
        <w:tc>
          <w:tcPr>
            <w:tcW w:w="2268" w:type="dxa"/>
          </w:tcPr>
          <w:p w14:paraId="392E36E6" w14:textId="4EF24219" w:rsidR="002A53BB" w:rsidRDefault="002A53B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18 (105-126)</w:t>
            </w:r>
          </w:p>
        </w:tc>
        <w:tc>
          <w:tcPr>
            <w:tcW w:w="1109" w:type="dxa"/>
          </w:tcPr>
          <w:p w14:paraId="3CFCD6F8" w14:textId="760DAF5B" w:rsidR="002A53BB" w:rsidRDefault="002A53B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.365</w:t>
            </w:r>
          </w:p>
        </w:tc>
      </w:tr>
      <w:tr w:rsidR="002A53BB" w14:paraId="3095B613" w14:textId="77777777" w:rsidTr="00C27B9F">
        <w:trPr>
          <w:jc w:val="center"/>
        </w:trPr>
        <w:tc>
          <w:tcPr>
            <w:tcW w:w="6005" w:type="dxa"/>
          </w:tcPr>
          <w:p w14:paraId="446DBF2E" w14:textId="48376883" w:rsidR="002A53BB" w:rsidRPr="00D23DB4" w:rsidRDefault="002A53BB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 Decreased</w:t>
            </w:r>
          </w:p>
        </w:tc>
        <w:tc>
          <w:tcPr>
            <w:tcW w:w="2410" w:type="dxa"/>
          </w:tcPr>
          <w:p w14:paraId="414C1E8E" w14:textId="6D56ABB4" w:rsidR="002A53B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01 (73.7)</w:t>
            </w:r>
          </w:p>
        </w:tc>
        <w:tc>
          <w:tcPr>
            <w:tcW w:w="2268" w:type="dxa"/>
          </w:tcPr>
          <w:p w14:paraId="203D0089" w14:textId="2F400DA2" w:rsidR="002A53B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7 (71.3)</w:t>
            </w:r>
          </w:p>
        </w:tc>
        <w:tc>
          <w:tcPr>
            <w:tcW w:w="2268" w:type="dxa"/>
          </w:tcPr>
          <w:p w14:paraId="5F4A3E2A" w14:textId="157EE498" w:rsidR="002A53B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4 (82.8)</w:t>
            </w:r>
          </w:p>
        </w:tc>
        <w:tc>
          <w:tcPr>
            <w:tcW w:w="1109" w:type="dxa"/>
          </w:tcPr>
          <w:p w14:paraId="3E3FCC84" w14:textId="1015ECF9" w:rsidR="002A53BB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.209</w:t>
            </w:r>
          </w:p>
        </w:tc>
      </w:tr>
      <w:tr w:rsidR="002A53BB" w14:paraId="5F3496C3" w14:textId="77777777" w:rsidTr="00C27B9F">
        <w:trPr>
          <w:jc w:val="center"/>
        </w:trPr>
        <w:tc>
          <w:tcPr>
            <w:tcW w:w="6005" w:type="dxa"/>
          </w:tcPr>
          <w:p w14:paraId="3BF2009E" w14:textId="10B152B8" w:rsidR="002A53BB" w:rsidRPr="00D23DB4" w:rsidRDefault="002A53BB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>Platelet count (10</w:t>
            </w: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9</w:t>
            </w: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>/L; normal range 125-350)</w:t>
            </w:r>
          </w:p>
        </w:tc>
        <w:tc>
          <w:tcPr>
            <w:tcW w:w="2410" w:type="dxa"/>
          </w:tcPr>
          <w:p w14:paraId="4E0E72C8" w14:textId="502C9E96" w:rsidR="002A53BB" w:rsidRDefault="002A53B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72.0 (118.0-237.5)</w:t>
            </w:r>
          </w:p>
        </w:tc>
        <w:tc>
          <w:tcPr>
            <w:tcW w:w="2268" w:type="dxa"/>
          </w:tcPr>
          <w:p w14:paraId="1B564424" w14:textId="6D8868F3" w:rsidR="002A53BB" w:rsidRDefault="002A53B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73.0 (127.0-240.3)</w:t>
            </w:r>
          </w:p>
        </w:tc>
        <w:tc>
          <w:tcPr>
            <w:tcW w:w="2268" w:type="dxa"/>
          </w:tcPr>
          <w:p w14:paraId="5780D89E" w14:textId="643E040E" w:rsidR="002A53BB" w:rsidRDefault="002A53B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64.0 (98.5-212.5)</w:t>
            </w:r>
          </w:p>
        </w:tc>
        <w:tc>
          <w:tcPr>
            <w:tcW w:w="1109" w:type="dxa"/>
          </w:tcPr>
          <w:p w14:paraId="05030071" w14:textId="5B1461E7" w:rsidR="002A53BB" w:rsidRDefault="002A53B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.307</w:t>
            </w:r>
          </w:p>
        </w:tc>
      </w:tr>
      <w:tr w:rsidR="002A53BB" w14:paraId="0B38E56B" w14:textId="77777777" w:rsidTr="00C27B9F">
        <w:trPr>
          <w:jc w:val="center"/>
        </w:trPr>
        <w:tc>
          <w:tcPr>
            <w:tcW w:w="6005" w:type="dxa"/>
          </w:tcPr>
          <w:p w14:paraId="6917EF04" w14:textId="7DBF0A3F" w:rsidR="002A53BB" w:rsidRPr="00D23DB4" w:rsidRDefault="002A53BB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 Decreased</w:t>
            </w:r>
          </w:p>
        </w:tc>
        <w:tc>
          <w:tcPr>
            <w:tcW w:w="2410" w:type="dxa"/>
          </w:tcPr>
          <w:p w14:paraId="56396D67" w14:textId="48BA2A6F" w:rsidR="002A53B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5 (25.5)</w:t>
            </w:r>
          </w:p>
        </w:tc>
        <w:tc>
          <w:tcPr>
            <w:tcW w:w="2268" w:type="dxa"/>
          </w:tcPr>
          <w:p w14:paraId="7426F968" w14:textId="778EF946" w:rsidR="002A53B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6 (24.1)</w:t>
            </w:r>
          </w:p>
        </w:tc>
        <w:tc>
          <w:tcPr>
            <w:tcW w:w="2268" w:type="dxa"/>
          </w:tcPr>
          <w:p w14:paraId="163B07B1" w14:textId="331C5C3A" w:rsidR="002A53B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 xml:space="preserve"> (31.0)</w:t>
            </w:r>
          </w:p>
        </w:tc>
        <w:tc>
          <w:tcPr>
            <w:tcW w:w="1109" w:type="dxa"/>
          </w:tcPr>
          <w:p w14:paraId="71A2BCFB" w14:textId="6D0CFA30" w:rsidR="002A53BB" w:rsidRDefault="006F352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.341</w:t>
            </w:r>
          </w:p>
        </w:tc>
      </w:tr>
      <w:tr w:rsidR="002A53BB" w14:paraId="32686E1D" w14:textId="77777777" w:rsidTr="00C27B9F">
        <w:trPr>
          <w:jc w:val="center"/>
        </w:trPr>
        <w:tc>
          <w:tcPr>
            <w:tcW w:w="6005" w:type="dxa"/>
          </w:tcPr>
          <w:p w14:paraId="1E08AE11" w14:textId="24F915F0" w:rsidR="002A53BB" w:rsidRPr="00D23DB4" w:rsidRDefault="002A53BB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lastRenderedPageBreak/>
              <w:t>Procalcitonin (ng/mL; normal range &lt; 0.5)</w:t>
            </w:r>
          </w:p>
        </w:tc>
        <w:tc>
          <w:tcPr>
            <w:tcW w:w="2410" w:type="dxa"/>
          </w:tcPr>
          <w:p w14:paraId="4E0A93EC" w14:textId="0DB37176" w:rsidR="002A53BB" w:rsidRDefault="002A53B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.28 (0.06-1.28)</w:t>
            </w:r>
          </w:p>
        </w:tc>
        <w:tc>
          <w:tcPr>
            <w:tcW w:w="2268" w:type="dxa"/>
          </w:tcPr>
          <w:p w14:paraId="06D9A519" w14:textId="0262FE89" w:rsidR="002A53BB" w:rsidRDefault="002A53B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.28 (0.06-1.29)</w:t>
            </w:r>
          </w:p>
        </w:tc>
        <w:tc>
          <w:tcPr>
            <w:tcW w:w="2268" w:type="dxa"/>
          </w:tcPr>
          <w:p w14:paraId="669F53D2" w14:textId="6B16CADA" w:rsidR="002A53BB" w:rsidRDefault="002A53B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.46 (0.05-1.23)</w:t>
            </w:r>
          </w:p>
        </w:tc>
        <w:tc>
          <w:tcPr>
            <w:tcW w:w="1109" w:type="dxa"/>
          </w:tcPr>
          <w:p w14:paraId="095F91C8" w14:textId="2E25A869" w:rsidR="002A53BB" w:rsidRDefault="002A53B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.786</w:t>
            </w:r>
          </w:p>
        </w:tc>
      </w:tr>
      <w:tr w:rsidR="002A53BB" w14:paraId="3DA9A281" w14:textId="77777777" w:rsidTr="00C27B9F">
        <w:trPr>
          <w:jc w:val="center"/>
        </w:trPr>
        <w:tc>
          <w:tcPr>
            <w:tcW w:w="6005" w:type="dxa"/>
          </w:tcPr>
          <w:p w14:paraId="7A83B63E" w14:textId="02CB6631" w:rsidR="002A53BB" w:rsidRPr="00D23DB4" w:rsidRDefault="002A53BB" w:rsidP="0026123D">
            <w:pPr>
              <w:adjustRightInd w:val="0"/>
              <w:snapToGrid w:val="0"/>
              <w:spacing w:line="480" w:lineRule="auto"/>
              <w:ind w:firstLineChars="100" w:firstLine="210"/>
              <w:rPr>
                <w:rFonts w:ascii="Times New Roman" w:hAnsi="Times New Roman" w:cs="Times New Roman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>Increased</w:t>
            </w:r>
          </w:p>
        </w:tc>
        <w:tc>
          <w:tcPr>
            <w:tcW w:w="2410" w:type="dxa"/>
          </w:tcPr>
          <w:p w14:paraId="29F355FF" w14:textId="127FBD61" w:rsidR="002A53B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9 (44.4)</w:t>
            </w:r>
          </w:p>
        </w:tc>
        <w:tc>
          <w:tcPr>
            <w:tcW w:w="2268" w:type="dxa"/>
          </w:tcPr>
          <w:p w14:paraId="7736D9A5" w14:textId="78EFDE66" w:rsidR="002A53B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6 (44.2)</w:t>
            </w:r>
          </w:p>
        </w:tc>
        <w:tc>
          <w:tcPr>
            <w:tcW w:w="2268" w:type="dxa"/>
          </w:tcPr>
          <w:p w14:paraId="0E48901F" w14:textId="086558C3" w:rsidR="002A53B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 (44.8)</w:t>
            </w:r>
          </w:p>
        </w:tc>
        <w:tc>
          <w:tcPr>
            <w:tcW w:w="1109" w:type="dxa"/>
          </w:tcPr>
          <w:p w14:paraId="10CDAE6F" w14:textId="4DB1CE70" w:rsidR="002A53B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.954</w:t>
            </w:r>
          </w:p>
        </w:tc>
      </w:tr>
      <w:tr w:rsidR="002A53BB" w14:paraId="6F21C459" w14:textId="77777777" w:rsidTr="00C27B9F">
        <w:trPr>
          <w:jc w:val="center"/>
        </w:trPr>
        <w:tc>
          <w:tcPr>
            <w:tcW w:w="6005" w:type="dxa"/>
          </w:tcPr>
          <w:p w14:paraId="0AA7AF03" w14:textId="501C1CA6" w:rsidR="002A53BB" w:rsidRPr="00E46F08" w:rsidRDefault="002A53BB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lang w:val="fr-FR"/>
              </w:rPr>
            </w:pPr>
            <w:bookmarkStart w:id="5" w:name="_Hlk38984118"/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  <w:lang w:val="fr-FR"/>
              </w:rPr>
              <w:t>IL-6</w:t>
            </w:r>
            <w:bookmarkEnd w:id="5"/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  <w:lang w:val="fr-FR"/>
              </w:rPr>
              <w:t xml:space="preserve"> (pg/mL; normal range 0.0-7.0)</w:t>
            </w:r>
          </w:p>
        </w:tc>
        <w:tc>
          <w:tcPr>
            <w:tcW w:w="2410" w:type="dxa"/>
          </w:tcPr>
          <w:p w14:paraId="5DF1C8D9" w14:textId="54583630" w:rsidR="002A53BB" w:rsidRDefault="002A53B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(0-5.77)</w:t>
            </w:r>
          </w:p>
        </w:tc>
        <w:tc>
          <w:tcPr>
            <w:tcW w:w="2268" w:type="dxa"/>
          </w:tcPr>
          <w:p w14:paraId="1FB326F8" w14:textId="28D0E4C6" w:rsidR="002A53BB" w:rsidRDefault="002A53B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(0-0)</w:t>
            </w:r>
          </w:p>
        </w:tc>
        <w:tc>
          <w:tcPr>
            <w:tcW w:w="2268" w:type="dxa"/>
          </w:tcPr>
          <w:p w14:paraId="36EAAE6B" w14:textId="3DF0E08B" w:rsidR="002A53BB" w:rsidRDefault="002A53B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2.13 (2.43-86.22)</w:t>
            </w:r>
          </w:p>
        </w:tc>
        <w:tc>
          <w:tcPr>
            <w:tcW w:w="1109" w:type="dxa"/>
          </w:tcPr>
          <w:p w14:paraId="64320CCB" w14:textId="05D46AE0" w:rsidR="002A53BB" w:rsidRDefault="002A53B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20E43">
              <w:rPr>
                <w:rFonts w:ascii="Times New Roman" w:hAnsi="Times New Roman" w:cs="Times New Roman" w:hint="eastAsia"/>
              </w:rPr>
              <w:t>&lt;</w:t>
            </w:r>
            <w:r w:rsidRPr="00F20E43">
              <w:rPr>
                <w:rFonts w:ascii="Times New Roman" w:hAnsi="Times New Roman" w:cs="Times New Roman"/>
              </w:rPr>
              <w:t>0.001</w:t>
            </w:r>
          </w:p>
        </w:tc>
      </w:tr>
      <w:tr w:rsidR="002A53BB" w14:paraId="0C2627F6" w14:textId="77777777" w:rsidTr="00C27B9F">
        <w:trPr>
          <w:jc w:val="center"/>
        </w:trPr>
        <w:tc>
          <w:tcPr>
            <w:tcW w:w="6005" w:type="dxa"/>
          </w:tcPr>
          <w:p w14:paraId="481FA690" w14:textId="6183E4A5" w:rsidR="002A53BB" w:rsidRPr="00D23DB4" w:rsidRDefault="002A53BB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 Increased</w:t>
            </w:r>
          </w:p>
        </w:tc>
        <w:tc>
          <w:tcPr>
            <w:tcW w:w="2410" w:type="dxa"/>
          </w:tcPr>
          <w:p w14:paraId="0145CC44" w14:textId="6004F3BC" w:rsidR="002A53B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 (23.8)</w:t>
            </w:r>
          </w:p>
        </w:tc>
        <w:tc>
          <w:tcPr>
            <w:tcW w:w="2268" w:type="dxa"/>
          </w:tcPr>
          <w:p w14:paraId="6DB9FA08" w14:textId="37B71824" w:rsidR="002A53B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(9.4)</w:t>
            </w:r>
          </w:p>
        </w:tc>
        <w:tc>
          <w:tcPr>
            <w:tcW w:w="2268" w:type="dxa"/>
          </w:tcPr>
          <w:p w14:paraId="12BA00FE" w14:textId="1601BBA8" w:rsidR="002A53B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 xml:space="preserve"> (70.0)</w:t>
            </w:r>
          </w:p>
        </w:tc>
        <w:tc>
          <w:tcPr>
            <w:tcW w:w="1109" w:type="dxa"/>
          </w:tcPr>
          <w:p w14:paraId="04C4C780" w14:textId="724032C0" w:rsidR="002A53B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024AA">
              <w:rPr>
                <w:rFonts w:ascii="Times New Roman" w:hAnsi="Times New Roman" w:cs="Times New Roman" w:hint="eastAsia"/>
              </w:rPr>
              <w:t>&lt;</w:t>
            </w:r>
            <w:r w:rsidRPr="003024AA">
              <w:rPr>
                <w:rFonts w:ascii="Times New Roman" w:hAnsi="Times New Roman" w:cs="Times New Roman"/>
              </w:rPr>
              <w:t>0.001</w:t>
            </w:r>
          </w:p>
        </w:tc>
      </w:tr>
      <w:tr w:rsidR="002A53BB" w14:paraId="5F46D143" w14:textId="77777777" w:rsidTr="00C27B9F">
        <w:trPr>
          <w:jc w:val="center"/>
        </w:trPr>
        <w:tc>
          <w:tcPr>
            <w:tcW w:w="6005" w:type="dxa"/>
          </w:tcPr>
          <w:p w14:paraId="68498554" w14:textId="1BE784B5" w:rsidR="002A53BB" w:rsidRPr="00D23DB4" w:rsidRDefault="002A53BB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>ESR (mm/h; normal range 0.0-15.0)</w:t>
            </w:r>
          </w:p>
        </w:tc>
        <w:tc>
          <w:tcPr>
            <w:tcW w:w="2410" w:type="dxa"/>
          </w:tcPr>
          <w:p w14:paraId="678CE8FD" w14:textId="26291C88" w:rsidR="002A53BB" w:rsidRDefault="002A53B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5 (26-63)</w:t>
            </w:r>
          </w:p>
        </w:tc>
        <w:tc>
          <w:tcPr>
            <w:tcW w:w="2268" w:type="dxa"/>
          </w:tcPr>
          <w:p w14:paraId="23D32D52" w14:textId="2568FD9F" w:rsidR="002A53BB" w:rsidRDefault="002A53B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3 (23-55)</w:t>
            </w:r>
          </w:p>
        </w:tc>
        <w:tc>
          <w:tcPr>
            <w:tcW w:w="2268" w:type="dxa"/>
          </w:tcPr>
          <w:p w14:paraId="777E5C7B" w14:textId="5BDBAF52" w:rsidR="002A53BB" w:rsidRDefault="002A53B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5 (35-75)</w:t>
            </w:r>
          </w:p>
        </w:tc>
        <w:tc>
          <w:tcPr>
            <w:tcW w:w="1109" w:type="dxa"/>
          </w:tcPr>
          <w:p w14:paraId="45AED5A4" w14:textId="4D59C438" w:rsidR="002A53BB" w:rsidRDefault="002A53B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.458</w:t>
            </w:r>
          </w:p>
        </w:tc>
      </w:tr>
      <w:tr w:rsidR="002A53BB" w14:paraId="13D52E1D" w14:textId="77777777" w:rsidTr="00C27B9F">
        <w:trPr>
          <w:jc w:val="center"/>
        </w:trPr>
        <w:tc>
          <w:tcPr>
            <w:tcW w:w="6005" w:type="dxa"/>
          </w:tcPr>
          <w:p w14:paraId="469A3873" w14:textId="1BDAC369" w:rsidR="002A53BB" w:rsidRPr="00D23DB4" w:rsidRDefault="002A53BB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 Increased</w:t>
            </w:r>
          </w:p>
        </w:tc>
        <w:tc>
          <w:tcPr>
            <w:tcW w:w="2410" w:type="dxa"/>
          </w:tcPr>
          <w:p w14:paraId="257469DF" w14:textId="66155387" w:rsidR="002A53B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5 (86.2)</w:t>
            </w:r>
          </w:p>
        </w:tc>
        <w:tc>
          <w:tcPr>
            <w:tcW w:w="2268" w:type="dxa"/>
          </w:tcPr>
          <w:p w14:paraId="7E0E5E88" w14:textId="548B9A8C" w:rsidR="002A53B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 (88.9)</w:t>
            </w:r>
          </w:p>
        </w:tc>
        <w:tc>
          <w:tcPr>
            <w:tcW w:w="2268" w:type="dxa"/>
          </w:tcPr>
          <w:p w14:paraId="084D9566" w14:textId="3332AAC9" w:rsidR="002A53B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 xml:space="preserve"> (81.8)</w:t>
            </w:r>
          </w:p>
        </w:tc>
        <w:tc>
          <w:tcPr>
            <w:tcW w:w="1109" w:type="dxa"/>
          </w:tcPr>
          <w:p w14:paraId="236925A0" w14:textId="71097043" w:rsidR="002A53B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.000</w:t>
            </w:r>
          </w:p>
        </w:tc>
      </w:tr>
      <w:tr w:rsidR="002A53BB" w14:paraId="117F6416" w14:textId="77777777" w:rsidTr="00C27B9F">
        <w:trPr>
          <w:jc w:val="center"/>
        </w:trPr>
        <w:tc>
          <w:tcPr>
            <w:tcW w:w="6005" w:type="dxa"/>
          </w:tcPr>
          <w:p w14:paraId="35E94E0C" w14:textId="49F06666" w:rsidR="002A53BB" w:rsidRPr="00D23DB4" w:rsidRDefault="002A53BB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>D-dimer (ng/mL; normal range 0.0-500.0)</w:t>
            </w:r>
          </w:p>
        </w:tc>
        <w:tc>
          <w:tcPr>
            <w:tcW w:w="2410" w:type="dxa"/>
          </w:tcPr>
          <w:p w14:paraId="5263FDC5" w14:textId="50AE9657" w:rsidR="002A53BB" w:rsidRDefault="002A53B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.90 (0.52-6.21)</w:t>
            </w:r>
          </w:p>
        </w:tc>
        <w:tc>
          <w:tcPr>
            <w:tcW w:w="2268" w:type="dxa"/>
          </w:tcPr>
          <w:p w14:paraId="610B5F7B" w14:textId="7125E590" w:rsidR="002A53BB" w:rsidRDefault="002A53B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.11 (0.41-5.03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2268" w:type="dxa"/>
          </w:tcPr>
          <w:p w14:paraId="0C5AE7A0" w14:textId="634487E6" w:rsidR="002A53BB" w:rsidRDefault="002A53B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 xml:space="preserve">1.15 </w:t>
            </w:r>
            <w:r>
              <w:rPr>
                <w:rFonts w:ascii="Times New Roman" w:hAnsi="Times New Roman" w:cs="Times New Roman" w:hint="eastAsia"/>
              </w:rPr>
              <w:t>(2</w:t>
            </w:r>
            <w:r>
              <w:rPr>
                <w:rFonts w:ascii="Times New Roman" w:hAnsi="Times New Roman" w:cs="Times New Roman"/>
              </w:rPr>
              <w:t>.44-2197.00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109" w:type="dxa"/>
          </w:tcPr>
          <w:p w14:paraId="167494DB" w14:textId="4114BACA" w:rsidR="002A53BB" w:rsidRDefault="002A53B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20E43">
              <w:rPr>
                <w:rFonts w:ascii="Times New Roman" w:hAnsi="Times New Roman" w:cs="Times New Roman"/>
              </w:rPr>
              <w:t>&lt;0.001</w:t>
            </w:r>
          </w:p>
        </w:tc>
      </w:tr>
      <w:tr w:rsidR="002A53BB" w14:paraId="14F55B05" w14:textId="77777777" w:rsidTr="00C27B9F">
        <w:trPr>
          <w:jc w:val="center"/>
        </w:trPr>
        <w:tc>
          <w:tcPr>
            <w:tcW w:w="6005" w:type="dxa"/>
          </w:tcPr>
          <w:p w14:paraId="671EC328" w14:textId="26952522" w:rsidR="002A53BB" w:rsidRPr="00D23DB4" w:rsidRDefault="002A53BB" w:rsidP="0026123D">
            <w:pPr>
              <w:adjustRightInd w:val="0"/>
              <w:snapToGrid w:val="0"/>
              <w:spacing w:line="480" w:lineRule="auto"/>
              <w:ind w:firstLineChars="100" w:firstLine="210"/>
              <w:rPr>
                <w:rFonts w:ascii="Times New Roman" w:hAnsi="Times New Roman" w:cs="Times New Roman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>Increased</w:t>
            </w:r>
          </w:p>
        </w:tc>
        <w:tc>
          <w:tcPr>
            <w:tcW w:w="2410" w:type="dxa"/>
          </w:tcPr>
          <w:p w14:paraId="2231B25F" w14:textId="7337C491" w:rsidR="002A53B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 (9.9)</w:t>
            </w:r>
          </w:p>
        </w:tc>
        <w:tc>
          <w:tcPr>
            <w:tcW w:w="2268" w:type="dxa"/>
          </w:tcPr>
          <w:p w14:paraId="67949C02" w14:textId="3A8C55BC" w:rsidR="002A53B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(2.2)</w:t>
            </w:r>
          </w:p>
        </w:tc>
        <w:tc>
          <w:tcPr>
            <w:tcW w:w="2268" w:type="dxa"/>
          </w:tcPr>
          <w:p w14:paraId="4B31ED17" w14:textId="10507979" w:rsidR="002A53B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 (35.7)</w:t>
            </w:r>
          </w:p>
        </w:tc>
        <w:tc>
          <w:tcPr>
            <w:tcW w:w="1109" w:type="dxa"/>
          </w:tcPr>
          <w:p w14:paraId="55616891" w14:textId="3E1E0030" w:rsidR="002A53BB" w:rsidRPr="003024AA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024AA">
              <w:rPr>
                <w:rFonts w:ascii="Times New Roman" w:hAnsi="Times New Roman" w:cs="Times New Roman"/>
              </w:rPr>
              <w:t>&lt;0.001</w:t>
            </w:r>
          </w:p>
        </w:tc>
      </w:tr>
      <w:tr w:rsidR="002A53BB" w14:paraId="395D9628" w14:textId="77777777" w:rsidTr="00C27B9F">
        <w:trPr>
          <w:jc w:val="center"/>
        </w:trPr>
        <w:tc>
          <w:tcPr>
            <w:tcW w:w="6005" w:type="dxa"/>
          </w:tcPr>
          <w:p w14:paraId="745CB979" w14:textId="4BFBBEF5" w:rsidR="002A53BB" w:rsidRPr="00D23DB4" w:rsidRDefault="002A53BB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10B2E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Fibrinogen</w:t>
            </w:r>
            <w:r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 xml:space="preserve"> (</w:t>
            </w:r>
            <w:r w:rsidRPr="00B10B2E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mg/dl</w:t>
            </w:r>
            <w:r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 xml:space="preserve">; normal range </w:t>
            </w:r>
            <w:r w:rsidRPr="00B10B2E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238</w:t>
            </w:r>
            <w:r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-</w:t>
            </w:r>
            <w:r w:rsidRPr="00B10B2E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498</w:t>
            </w:r>
            <w:r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)</w:t>
            </w:r>
          </w:p>
        </w:tc>
        <w:tc>
          <w:tcPr>
            <w:tcW w:w="2410" w:type="dxa"/>
          </w:tcPr>
          <w:p w14:paraId="24443AB0" w14:textId="49A6A9B3" w:rsidR="002A53BB" w:rsidRDefault="002A53B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.17 (3.01-5.43)</w:t>
            </w:r>
          </w:p>
        </w:tc>
        <w:tc>
          <w:tcPr>
            <w:tcW w:w="2268" w:type="dxa"/>
          </w:tcPr>
          <w:p w14:paraId="688C42C8" w14:textId="6B682A68" w:rsidR="002A53BB" w:rsidRDefault="002A53B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.85 (2.86-5.01)</w:t>
            </w:r>
          </w:p>
        </w:tc>
        <w:tc>
          <w:tcPr>
            <w:tcW w:w="2268" w:type="dxa"/>
          </w:tcPr>
          <w:p w14:paraId="67EAF27B" w14:textId="280949A2" w:rsidR="002A53BB" w:rsidRDefault="002A53B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82.50 (4.15-453.50)</w:t>
            </w:r>
          </w:p>
        </w:tc>
        <w:tc>
          <w:tcPr>
            <w:tcW w:w="1109" w:type="dxa"/>
          </w:tcPr>
          <w:p w14:paraId="3B65543E" w14:textId="0C285020" w:rsidR="002A53BB" w:rsidRPr="003024AA" w:rsidRDefault="002A53B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024AA">
              <w:rPr>
                <w:rFonts w:ascii="Times New Roman" w:hAnsi="Times New Roman" w:cs="Times New Roman" w:hint="eastAsia"/>
              </w:rPr>
              <w:t>&lt;</w:t>
            </w:r>
            <w:r w:rsidRPr="003024AA">
              <w:rPr>
                <w:rFonts w:ascii="Times New Roman" w:hAnsi="Times New Roman" w:cs="Times New Roman"/>
              </w:rPr>
              <w:t>0.001</w:t>
            </w:r>
          </w:p>
        </w:tc>
      </w:tr>
      <w:tr w:rsidR="000E5D4B" w14:paraId="52C3C596" w14:textId="77777777" w:rsidTr="000E5D4B">
        <w:trPr>
          <w:jc w:val="center"/>
        </w:trPr>
        <w:tc>
          <w:tcPr>
            <w:tcW w:w="6005" w:type="dxa"/>
          </w:tcPr>
          <w:p w14:paraId="7DF6451F" w14:textId="7651E355" w:rsidR="000E5D4B" w:rsidRPr="00D23DB4" w:rsidRDefault="000E5D4B" w:rsidP="0026123D">
            <w:pPr>
              <w:adjustRightInd w:val="0"/>
              <w:snapToGrid w:val="0"/>
              <w:spacing w:line="480" w:lineRule="auto"/>
              <w:ind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>Increased</w:t>
            </w:r>
          </w:p>
        </w:tc>
        <w:tc>
          <w:tcPr>
            <w:tcW w:w="2410" w:type="dxa"/>
          </w:tcPr>
          <w:p w14:paraId="6BC6B6D6" w14:textId="2360F00C" w:rsidR="000E5D4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 xml:space="preserve"> (5.6)</w:t>
            </w:r>
          </w:p>
        </w:tc>
        <w:tc>
          <w:tcPr>
            <w:tcW w:w="2268" w:type="dxa"/>
          </w:tcPr>
          <w:p w14:paraId="41612442" w14:textId="08DDB421" w:rsidR="000E5D4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(3.0)</w:t>
            </w:r>
          </w:p>
        </w:tc>
        <w:tc>
          <w:tcPr>
            <w:tcW w:w="2268" w:type="dxa"/>
          </w:tcPr>
          <w:p w14:paraId="46B8BCD6" w14:textId="1D42ABA0" w:rsidR="000E5D4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(15.4)</w:t>
            </w:r>
          </w:p>
        </w:tc>
        <w:tc>
          <w:tcPr>
            <w:tcW w:w="1109" w:type="dxa"/>
            <w:vMerge w:val="restart"/>
            <w:vAlign w:val="center"/>
          </w:tcPr>
          <w:p w14:paraId="383134CF" w14:textId="156D9C17" w:rsidR="000E5D4B" w:rsidRPr="003024AA" w:rsidRDefault="006F352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024AA">
              <w:rPr>
                <w:rFonts w:ascii="Times New Roman" w:hAnsi="Times New Roman" w:cs="Times New Roman" w:hint="eastAsia"/>
              </w:rPr>
              <w:t>&lt;</w:t>
            </w:r>
            <w:r w:rsidRPr="003024AA">
              <w:rPr>
                <w:rFonts w:ascii="Times New Roman" w:hAnsi="Times New Roman" w:cs="Times New Roman"/>
              </w:rPr>
              <w:t>0.001</w:t>
            </w:r>
          </w:p>
        </w:tc>
      </w:tr>
      <w:tr w:rsidR="000E5D4B" w14:paraId="7C32E791" w14:textId="77777777" w:rsidTr="00C27B9F">
        <w:trPr>
          <w:jc w:val="center"/>
        </w:trPr>
        <w:tc>
          <w:tcPr>
            <w:tcW w:w="6005" w:type="dxa"/>
          </w:tcPr>
          <w:p w14:paraId="6716098F" w14:textId="7B0F75C1" w:rsidR="000E5D4B" w:rsidRPr="00D23DB4" w:rsidRDefault="000E5D4B" w:rsidP="0026123D">
            <w:pPr>
              <w:adjustRightInd w:val="0"/>
              <w:snapToGrid w:val="0"/>
              <w:spacing w:line="480" w:lineRule="auto"/>
              <w:ind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>Decreased</w:t>
            </w:r>
          </w:p>
        </w:tc>
        <w:tc>
          <w:tcPr>
            <w:tcW w:w="2410" w:type="dxa"/>
          </w:tcPr>
          <w:p w14:paraId="5379951B" w14:textId="528C9C72" w:rsidR="000E5D4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06 (84.8)</w:t>
            </w:r>
          </w:p>
        </w:tc>
        <w:tc>
          <w:tcPr>
            <w:tcW w:w="2268" w:type="dxa"/>
          </w:tcPr>
          <w:p w14:paraId="7A5A04B2" w14:textId="502EE98F" w:rsidR="000E5D4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2 (92.9)</w:t>
            </w:r>
          </w:p>
        </w:tc>
        <w:tc>
          <w:tcPr>
            <w:tcW w:w="2268" w:type="dxa"/>
          </w:tcPr>
          <w:p w14:paraId="6A732356" w14:textId="739A9C02" w:rsidR="000E5D4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 (53.8)</w:t>
            </w:r>
          </w:p>
        </w:tc>
        <w:tc>
          <w:tcPr>
            <w:tcW w:w="1109" w:type="dxa"/>
            <w:vMerge/>
          </w:tcPr>
          <w:p w14:paraId="5E1F920D" w14:textId="77777777" w:rsidR="000E5D4B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43218" w14:paraId="3DCA260B" w14:textId="77777777" w:rsidTr="00C27B9F">
        <w:trPr>
          <w:jc w:val="center"/>
        </w:trPr>
        <w:tc>
          <w:tcPr>
            <w:tcW w:w="6005" w:type="dxa"/>
          </w:tcPr>
          <w:p w14:paraId="3E49115A" w14:textId="42BE472B" w:rsidR="00D43218" w:rsidRPr="00D23DB4" w:rsidRDefault="00D43218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>ALT (U/L; normal range 9.0-50.0)</w:t>
            </w:r>
          </w:p>
        </w:tc>
        <w:tc>
          <w:tcPr>
            <w:tcW w:w="2410" w:type="dxa"/>
          </w:tcPr>
          <w:p w14:paraId="142B86AF" w14:textId="7168610B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3.95 (22.63-48.75)</w:t>
            </w:r>
          </w:p>
        </w:tc>
        <w:tc>
          <w:tcPr>
            <w:tcW w:w="2268" w:type="dxa"/>
          </w:tcPr>
          <w:p w14:paraId="64DAAB02" w14:textId="588F4CCB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5.00 (23.00-52.00)</w:t>
            </w:r>
          </w:p>
        </w:tc>
        <w:tc>
          <w:tcPr>
            <w:tcW w:w="2268" w:type="dxa"/>
          </w:tcPr>
          <w:p w14:paraId="33DF57D9" w14:textId="53A446AC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0.00 (20.00-42.5.)</w:t>
            </w:r>
          </w:p>
        </w:tc>
        <w:tc>
          <w:tcPr>
            <w:tcW w:w="1109" w:type="dxa"/>
          </w:tcPr>
          <w:p w14:paraId="1A39FDCB" w14:textId="5CEC1EC2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.310</w:t>
            </w:r>
          </w:p>
        </w:tc>
      </w:tr>
      <w:tr w:rsidR="00D43218" w14:paraId="709177AA" w14:textId="77777777" w:rsidTr="00C27B9F">
        <w:trPr>
          <w:jc w:val="center"/>
        </w:trPr>
        <w:tc>
          <w:tcPr>
            <w:tcW w:w="6005" w:type="dxa"/>
          </w:tcPr>
          <w:p w14:paraId="1EB5437A" w14:textId="18BD10D8" w:rsidR="00D43218" w:rsidRPr="00D23DB4" w:rsidRDefault="00D43218" w:rsidP="0026123D">
            <w:pPr>
              <w:adjustRightInd w:val="0"/>
              <w:snapToGrid w:val="0"/>
              <w:spacing w:line="480" w:lineRule="auto"/>
              <w:ind w:firstLineChars="100" w:firstLine="210"/>
              <w:rPr>
                <w:rFonts w:ascii="Times New Roman" w:hAnsi="Times New Roman" w:cs="Times New Roman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>Increased</w:t>
            </w:r>
          </w:p>
        </w:tc>
        <w:tc>
          <w:tcPr>
            <w:tcW w:w="2410" w:type="dxa"/>
          </w:tcPr>
          <w:p w14:paraId="2AEA7471" w14:textId="29410ED1" w:rsidR="00D43218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2 (23.5)</w:t>
            </w:r>
          </w:p>
        </w:tc>
        <w:tc>
          <w:tcPr>
            <w:tcW w:w="2268" w:type="dxa"/>
          </w:tcPr>
          <w:p w14:paraId="7F81D3B6" w14:textId="6692CB10" w:rsidR="00D43218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8 (26.2)</w:t>
            </w:r>
          </w:p>
        </w:tc>
        <w:tc>
          <w:tcPr>
            <w:tcW w:w="2268" w:type="dxa"/>
          </w:tcPr>
          <w:p w14:paraId="32A3E3F4" w14:textId="746268E2" w:rsidR="00D43218" w:rsidRDefault="000E5D4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(13.8)</w:t>
            </w:r>
          </w:p>
        </w:tc>
        <w:tc>
          <w:tcPr>
            <w:tcW w:w="1109" w:type="dxa"/>
          </w:tcPr>
          <w:p w14:paraId="546CE4C7" w14:textId="68BF5472" w:rsidR="00D43218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.163</w:t>
            </w:r>
          </w:p>
        </w:tc>
      </w:tr>
      <w:tr w:rsidR="00D43218" w14:paraId="362952A4" w14:textId="77777777" w:rsidTr="00C27B9F">
        <w:trPr>
          <w:jc w:val="center"/>
        </w:trPr>
        <w:tc>
          <w:tcPr>
            <w:tcW w:w="6005" w:type="dxa"/>
          </w:tcPr>
          <w:p w14:paraId="29F582A2" w14:textId="4601F67C" w:rsidR="00D43218" w:rsidRPr="00E46F08" w:rsidRDefault="00D43218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lang w:val="fr-FR"/>
              </w:rPr>
            </w:pPr>
            <w:bookmarkStart w:id="6" w:name="_Hlk38984177"/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  <w:lang w:val="fr-FR"/>
              </w:rPr>
              <w:t>AST</w:t>
            </w:r>
            <w:bookmarkEnd w:id="6"/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  <w:lang w:val="fr-FR"/>
              </w:rPr>
              <w:t xml:space="preserve"> (U/L; normal range 15.0-40.0)</w:t>
            </w:r>
          </w:p>
        </w:tc>
        <w:tc>
          <w:tcPr>
            <w:tcW w:w="2410" w:type="dxa"/>
          </w:tcPr>
          <w:p w14:paraId="4AA14F00" w14:textId="691DC5D9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9.4 (28.40-59.443)</w:t>
            </w:r>
          </w:p>
        </w:tc>
        <w:tc>
          <w:tcPr>
            <w:tcW w:w="2268" w:type="dxa"/>
          </w:tcPr>
          <w:p w14:paraId="29609E26" w14:textId="390995BF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1.0 (28.6-59.9)</w:t>
            </w:r>
          </w:p>
        </w:tc>
        <w:tc>
          <w:tcPr>
            <w:tcW w:w="2268" w:type="dxa"/>
          </w:tcPr>
          <w:p w14:paraId="7A9FE7E6" w14:textId="1FF3C230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6.0 (5.9-10.2)</w:t>
            </w:r>
          </w:p>
        </w:tc>
        <w:tc>
          <w:tcPr>
            <w:tcW w:w="1109" w:type="dxa"/>
          </w:tcPr>
          <w:p w14:paraId="6390696C" w14:textId="330013B9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.518</w:t>
            </w:r>
          </w:p>
        </w:tc>
      </w:tr>
      <w:tr w:rsidR="00D43218" w14:paraId="0311477C" w14:textId="77777777" w:rsidTr="00C27B9F">
        <w:trPr>
          <w:jc w:val="center"/>
        </w:trPr>
        <w:tc>
          <w:tcPr>
            <w:tcW w:w="6005" w:type="dxa"/>
          </w:tcPr>
          <w:p w14:paraId="5762FD82" w14:textId="5459D594" w:rsidR="00D43218" w:rsidRPr="00D23DB4" w:rsidRDefault="00D43218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 Increased</w:t>
            </w:r>
          </w:p>
        </w:tc>
        <w:tc>
          <w:tcPr>
            <w:tcW w:w="2410" w:type="dxa"/>
          </w:tcPr>
          <w:p w14:paraId="0BA43F45" w14:textId="235B32FB" w:rsidR="00D43218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5 (47.8)</w:t>
            </w:r>
          </w:p>
        </w:tc>
        <w:tc>
          <w:tcPr>
            <w:tcW w:w="2268" w:type="dxa"/>
          </w:tcPr>
          <w:p w14:paraId="371BE1C7" w14:textId="1A56561D" w:rsidR="00D43218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4 (50.5)</w:t>
            </w:r>
          </w:p>
        </w:tc>
        <w:tc>
          <w:tcPr>
            <w:tcW w:w="2268" w:type="dxa"/>
          </w:tcPr>
          <w:p w14:paraId="43B17379" w14:textId="52BC1851" w:rsidR="00D43218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 (37.9)</w:t>
            </w:r>
          </w:p>
        </w:tc>
        <w:tc>
          <w:tcPr>
            <w:tcW w:w="1109" w:type="dxa"/>
          </w:tcPr>
          <w:p w14:paraId="09A7BD2E" w14:textId="457DE043" w:rsidR="00D43218" w:rsidRDefault="006F352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.282</w:t>
            </w:r>
          </w:p>
        </w:tc>
      </w:tr>
      <w:tr w:rsidR="00D43218" w14:paraId="0B4FFFE4" w14:textId="77777777" w:rsidTr="00C27B9F">
        <w:trPr>
          <w:jc w:val="center"/>
        </w:trPr>
        <w:tc>
          <w:tcPr>
            <w:tcW w:w="6005" w:type="dxa"/>
          </w:tcPr>
          <w:p w14:paraId="215393A5" w14:textId="15636323" w:rsidR="00D43218" w:rsidRPr="00D23DB4" w:rsidRDefault="00D43218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bookmarkStart w:id="7" w:name="_Hlk38984189"/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>TBLI</w:t>
            </w:r>
            <w:bookmarkEnd w:id="7"/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(</w:t>
            </w:r>
            <w:proofErr w:type="spellStart"/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>μmol</w:t>
            </w:r>
            <w:proofErr w:type="spellEnd"/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>/L; normal range 5.0-21.0)</w:t>
            </w:r>
          </w:p>
        </w:tc>
        <w:tc>
          <w:tcPr>
            <w:tcW w:w="2410" w:type="dxa"/>
          </w:tcPr>
          <w:p w14:paraId="1E53D35F" w14:textId="5CDFBD7C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0.85 (7.48-16.65)</w:t>
            </w:r>
          </w:p>
        </w:tc>
        <w:tc>
          <w:tcPr>
            <w:tcW w:w="2268" w:type="dxa"/>
          </w:tcPr>
          <w:p w14:paraId="10E0A05B" w14:textId="134D6A9E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0.50 (7.50-16.51)</w:t>
            </w:r>
          </w:p>
        </w:tc>
        <w:tc>
          <w:tcPr>
            <w:tcW w:w="2268" w:type="dxa"/>
          </w:tcPr>
          <w:p w14:paraId="1474896B" w14:textId="6B026F9F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3.00 (7.44-18.30)</w:t>
            </w:r>
          </w:p>
        </w:tc>
        <w:tc>
          <w:tcPr>
            <w:tcW w:w="1109" w:type="dxa"/>
          </w:tcPr>
          <w:p w14:paraId="55C896DA" w14:textId="0FE9240E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.314</w:t>
            </w:r>
          </w:p>
        </w:tc>
      </w:tr>
      <w:tr w:rsidR="00D43218" w14:paraId="072650FF" w14:textId="77777777" w:rsidTr="00C27B9F">
        <w:trPr>
          <w:jc w:val="center"/>
        </w:trPr>
        <w:tc>
          <w:tcPr>
            <w:tcW w:w="6005" w:type="dxa"/>
          </w:tcPr>
          <w:p w14:paraId="5B970839" w14:textId="20DEFD6C" w:rsidR="00D43218" w:rsidRPr="00D23DB4" w:rsidRDefault="00D43218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 Increased</w:t>
            </w:r>
          </w:p>
        </w:tc>
        <w:tc>
          <w:tcPr>
            <w:tcW w:w="2410" w:type="dxa"/>
          </w:tcPr>
          <w:p w14:paraId="4C2356E3" w14:textId="21B72689" w:rsidR="00D43218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 (14.0)</w:t>
            </w:r>
          </w:p>
        </w:tc>
        <w:tc>
          <w:tcPr>
            <w:tcW w:w="2268" w:type="dxa"/>
          </w:tcPr>
          <w:p w14:paraId="02C916B0" w14:textId="30FD79AF" w:rsidR="00D43218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 (14.0)</w:t>
            </w:r>
          </w:p>
        </w:tc>
        <w:tc>
          <w:tcPr>
            <w:tcW w:w="2268" w:type="dxa"/>
          </w:tcPr>
          <w:p w14:paraId="777817B4" w14:textId="7440B160" w:rsidR="00D43218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(13.8)</w:t>
            </w:r>
          </w:p>
        </w:tc>
        <w:tc>
          <w:tcPr>
            <w:tcW w:w="1109" w:type="dxa"/>
          </w:tcPr>
          <w:p w14:paraId="55325651" w14:textId="34F7257F" w:rsidR="00D43218" w:rsidRDefault="006F352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.771</w:t>
            </w:r>
          </w:p>
        </w:tc>
      </w:tr>
      <w:tr w:rsidR="00D43218" w14:paraId="3EB94241" w14:textId="77777777" w:rsidTr="00C27B9F">
        <w:trPr>
          <w:jc w:val="center"/>
        </w:trPr>
        <w:tc>
          <w:tcPr>
            <w:tcW w:w="6005" w:type="dxa"/>
          </w:tcPr>
          <w:p w14:paraId="41F84E50" w14:textId="6FEAC02C" w:rsidR="00D43218" w:rsidRPr="00D23DB4" w:rsidRDefault="00D43218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lastRenderedPageBreak/>
              <w:t>Albumin (g/L; normal range 40.0-55.0)</w:t>
            </w:r>
          </w:p>
        </w:tc>
        <w:tc>
          <w:tcPr>
            <w:tcW w:w="2410" w:type="dxa"/>
          </w:tcPr>
          <w:p w14:paraId="6DE12BED" w14:textId="2E89B0D8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3.00 (29.43-36.00)</w:t>
            </w:r>
          </w:p>
        </w:tc>
        <w:tc>
          <w:tcPr>
            <w:tcW w:w="2268" w:type="dxa"/>
          </w:tcPr>
          <w:p w14:paraId="725F0D45" w14:textId="48AB7F08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3.10 (29.80-36.20)</w:t>
            </w:r>
          </w:p>
        </w:tc>
        <w:tc>
          <w:tcPr>
            <w:tcW w:w="2268" w:type="dxa"/>
          </w:tcPr>
          <w:p w14:paraId="438CF8BE" w14:textId="7B7E4837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1.10 (27.80-33.05)</w:t>
            </w:r>
          </w:p>
        </w:tc>
        <w:tc>
          <w:tcPr>
            <w:tcW w:w="1109" w:type="dxa"/>
          </w:tcPr>
          <w:p w14:paraId="122F616D" w14:textId="7CDF3A91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20E43">
              <w:rPr>
                <w:rFonts w:ascii="Times New Roman" w:hAnsi="Times New Roman" w:cs="Times New Roman" w:hint="eastAsia"/>
              </w:rPr>
              <w:t>0</w:t>
            </w:r>
            <w:r w:rsidRPr="00F20E43">
              <w:rPr>
                <w:rFonts w:ascii="Times New Roman" w:hAnsi="Times New Roman" w:cs="Times New Roman"/>
              </w:rPr>
              <w:t>.013</w:t>
            </w:r>
          </w:p>
        </w:tc>
      </w:tr>
      <w:tr w:rsidR="00D43218" w14:paraId="69B70D36" w14:textId="77777777" w:rsidTr="00C27B9F">
        <w:trPr>
          <w:jc w:val="center"/>
        </w:trPr>
        <w:tc>
          <w:tcPr>
            <w:tcW w:w="6005" w:type="dxa"/>
          </w:tcPr>
          <w:p w14:paraId="0F90FD3B" w14:textId="3E786D1F" w:rsidR="00D43218" w:rsidRPr="00D23DB4" w:rsidRDefault="00D43218" w:rsidP="0026123D">
            <w:pPr>
              <w:adjustRightInd w:val="0"/>
              <w:snapToGrid w:val="0"/>
              <w:spacing w:line="480" w:lineRule="auto"/>
              <w:ind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>Decreased</w:t>
            </w:r>
          </w:p>
        </w:tc>
        <w:tc>
          <w:tcPr>
            <w:tcW w:w="2410" w:type="dxa"/>
          </w:tcPr>
          <w:p w14:paraId="484F825F" w14:textId="3E7C0BE3" w:rsidR="00D43218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25 (91.9)</w:t>
            </w:r>
          </w:p>
        </w:tc>
        <w:tc>
          <w:tcPr>
            <w:tcW w:w="2268" w:type="dxa"/>
          </w:tcPr>
          <w:p w14:paraId="2D494A5C" w14:textId="4BCECB46" w:rsidR="00D43218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7 (90.7)</w:t>
            </w:r>
          </w:p>
        </w:tc>
        <w:tc>
          <w:tcPr>
            <w:tcW w:w="2268" w:type="dxa"/>
          </w:tcPr>
          <w:p w14:paraId="6FB668B6" w14:textId="024F74E3" w:rsidR="00D43218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8 (96.6)</w:t>
            </w:r>
          </w:p>
        </w:tc>
        <w:tc>
          <w:tcPr>
            <w:tcW w:w="1109" w:type="dxa"/>
          </w:tcPr>
          <w:p w14:paraId="43DBFE49" w14:textId="696BB878" w:rsidR="00D43218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.516</w:t>
            </w:r>
          </w:p>
        </w:tc>
      </w:tr>
      <w:tr w:rsidR="00D43218" w14:paraId="5EA7B593" w14:textId="77777777" w:rsidTr="00C27B9F">
        <w:trPr>
          <w:jc w:val="center"/>
        </w:trPr>
        <w:tc>
          <w:tcPr>
            <w:tcW w:w="6005" w:type="dxa"/>
          </w:tcPr>
          <w:p w14:paraId="10A513DE" w14:textId="1A95A84F" w:rsidR="00D43218" w:rsidRPr="00D23DB4" w:rsidRDefault="00D43218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>Creatinine (</w:t>
            </w:r>
            <w:proofErr w:type="spellStart"/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>μmol</w:t>
            </w:r>
            <w:proofErr w:type="spellEnd"/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>/L; normal range 64.0-104.0)</w:t>
            </w:r>
          </w:p>
        </w:tc>
        <w:tc>
          <w:tcPr>
            <w:tcW w:w="2410" w:type="dxa"/>
          </w:tcPr>
          <w:p w14:paraId="27F7DD7A" w14:textId="441A54EE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8.90 (57.73-105.30)</w:t>
            </w:r>
          </w:p>
        </w:tc>
        <w:tc>
          <w:tcPr>
            <w:tcW w:w="2268" w:type="dxa"/>
          </w:tcPr>
          <w:p w14:paraId="6AF86324" w14:textId="27EBDD4F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8.80 (58.80-105.40)</w:t>
            </w:r>
          </w:p>
        </w:tc>
        <w:tc>
          <w:tcPr>
            <w:tcW w:w="2268" w:type="dxa"/>
          </w:tcPr>
          <w:p w14:paraId="56004367" w14:textId="650CBD51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9.00 (46.70-101.75)</w:t>
            </w:r>
          </w:p>
        </w:tc>
        <w:tc>
          <w:tcPr>
            <w:tcW w:w="1109" w:type="dxa"/>
          </w:tcPr>
          <w:p w14:paraId="6326B2D6" w14:textId="589275EA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.557</w:t>
            </w:r>
          </w:p>
        </w:tc>
      </w:tr>
      <w:tr w:rsidR="00D43218" w14:paraId="1E9763B8" w14:textId="77777777" w:rsidTr="00C27B9F">
        <w:trPr>
          <w:jc w:val="center"/>
        </w:trPr>
        <w:tc>
          <w:tcPr>
            <w:tcW w:w="6005" w:type="dxa"/>
          </w:tcPr>
          <w:p w14:paraId="6FFCFA68" w14:textId="7A668C7A" w:rsidR="00D43218" w:rsidRPr="00D23DB4" w:rsidRDefault="00D43218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 Increased</w:t>
            </w:r>
          </w:p>
        </w:tc>
        <w:tc>
          <w:tcPr>
            <w:tcW w:w="2410" w:type="dxa"/>
          </w:tcPr>
          <w:p w14:paraId="571F5853" w14:textId="1C83C65A" w:rsidR="00D43218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6 (26.5)</w:t>
            </w:r>
          </w:p>
        </w:tc>
        <w:tc>
          <w:tcPr>
            <w:tcW w:w="2268" w:type="dxa"/>
          </w:tcPr>
          <w:p w14:paraId="688C3B65" w14:textId="3F1F2C3A" w:rsidR="00D43218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9 (27.1)</w:t>
            </w:r>
          </w:p>
        </w:tc>
        <w:tc>
          <w:tcPr>
            <w:tcW w:w="2268" w:type="dxa"/>
          </w:tcPr>
          <w:p w14:paraId="66CF8A53" w14:textId="349D875C" w:rsidR="00D43218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 xml:space="preserve"> (24.1)</w:t>
            </w:r>
          </w:p>
        </w:tc>
        <w:tc>
          <w:tcPr>
            <w:tcW w:w="1109" w:type="dxa"/>
          </w:tcPr>
          <w:p w14:paraId="42FA7CED" w14:textId="41B8592C" w:rsidR="00D43218" w:rsidRDefault="006F352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.679</w:t>
            </w:r>
          </w:p>
        </w:tc>
      </w:tr>
      <w:tr w:rsidR="00D43218" w14:paraId="45CE7C72" w14:textId="77777777" w:rsidTr="00C27B9F">
        <w:trPr>
          <w:jc w:val="center"/>
        </w:trPr>
        <w:tc>
          <w:tcPr>
            <w:tcW w:w="6005" w:type="dxa"/>
          </w:tcPr>
          <w:p w14:paraId="681D1F2C" w14:textId="4B2823D9" w:rsidR="00D43218" w:rsidRPr="00E46F08" w:rsidRDefault="00D43218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lang w:val="fr-FR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  <w:lang w:val="fr-FR"/>
              </w:rPr>
              <w:t>BUN (mmol/L; normal range 2.8-7.6)</w:t>
            </w:r>
          </w:p>
        </w:tc>
        <w:tc>
          <w:tcPr>
            <w:tcW w:w="2410" w:type="dxa"/>
          </w:tcPr>
          <w:p w14:paraId="4041D8DD" w14:textId="72249891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.66 (4.88-10.07)</w:t>
            </w:r>
          </w:p>
        </w:tc>
        <w:tc>
          <w:tcPr>
            <w:tcW w:w="2268" w:type="dxa"/>
          </w:tcPr>
          <w:p w14:paraId="3929761F" w14:textId="2508FE9B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.60 (4.90-8.90)</w:t>
            </w:r>
          </w:p>
        </w:tc>
        <w:tc>
          <w:tcPr>
            <w:tcW w:w="2268" w:type="dxa"/>
          </w:tcPr>
          <w:p w14:paraId="06A542F4" w14:textId="16225384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.35 (4.30-17.72)</w:t>
            </w:r>
          </w:p>
        </w:tc>
        <w:tc>
          <w:tcPr>
            <w:tcW w:w="1109" w:type="dxa"/>
          </w:tcPr>
          <w:p w14:paraId="0D064D41" w14:textId="6E81781F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.508</w:t>
            </w:r>
          </w:p>
        </w:tc>
      </w:tr>
      <w:tr w:rsidR="00D43218" w14:paraId="40D3AF11" w14:textId="77777777" w:rsidTr="00C27B9F">
        <w:trPr>
          <w:jc w:val="center"/>
        </w:trPr>
        <w:tc>
          <w:tcPr>
            <w:tcW w:w="6005" w:type="dxa"/>
          </w:tcPr>
          <w:p w14:paraId="177A7EFC" w14:textId="5DF41BAA" w:rsidR="00D43218" w:rsidRPr="00D23DB4" w:rsidRDefault="00D43218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 Increased</w:t>
            </w:r>
          </w:p>
        </w:tc>
        <w:tc>
          <w:tcPr>
            <w:tcW w:w="2410" w:type="dxa"/>
          </w:tcPr>
          <w:p w14:paraId="516639A6" w14:textId="23A73285" w:rsidR="00D43218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1 (37.5)</w:t>
            </w:r>
          </w:p>
        </w:tc>
        <w:tc>
          <w:tcPr>
            <w:tcW w:w="2268" w:type="dxa"/>
          </w:tcPr>
          <w:p w14:paraId="59BE86AC" w14:textId="20D290ED" w:rsidR="00D43218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7 (34.6)</w:t>
            </w:r>
          </w:p>
        </w:tc>
        <w:tc>
          <w:tcPr>
            <w:tcW w:w="2268" w:type="dxa"/>
          </w:tcPr>
          <w:p w14:paraId="7D414780" w14:textId="06EFC1EB" w:rsidR="00D43218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 (48.3)</w:t>
            </w:r>
          </w:p>
        </w:tc>
        <w:tc>
          <w:tcPr>
            <w:tcW w:w="1109" w:type="dxa"/>
          </w:tcPr>
          <w:p w14:paraId="4C610398" w14:textId="65F020C8" w:rsidR="00D43218" w:rsidRDefault="006F352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.290</w:t>
            </w:r>
          </w:p>
        </w:tc>
      </w:tr>
      <w:tr w:rsidR="00D43218" w14:paraId="76714653" w14:textId="77777777" w:rsidTr="00C27B9F">
        <w:trPr>
          <w:jc w:val="center"/>
        </w:trPr>
        <w:tc>
          <w:tcPr>
            <w:tcW w:w="6005" w:type="dxa"/>
          </w:tcPr>
          <w:p w14:paraId="622D054D" w14:textId="78D62ECF" w:rsidR="00D43218" w:rsidRPr="00D23DB4" w:rsidRDefault="00D43218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>hs-cTnI</w:t>
            </w:r>
            <w:proofErr w:type="spellEnd"/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(</w:t>
            </w:r>
            <w:proofErr w:type="spellStart"/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>pg</w:t>
            </w:r>
            <w:proofErr w:type="spellEnd"/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>/mL; normal range 0.0-26.2)</w:t>
            </w:r>
          </w:p>
        </w:tc>
        <w:tc>
          <w:tcPr>
            <w:tcW w:w="2410" w:type="dxa"/>
          </w:tcPr>
          <w:p w14:paraId="743146DE" w14:textId="6D811A4B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.03 (0.01-0.29)</w:t>
            </w:r>
          </w:p>
        </w:tc>
        <w:tc>
          <w:tcPr>
            <w:tcW w:w="2268" w:type="dxa"/>
          </w:tcPr>
          <w:p w14:paraId="2178A212" w14:textId="6FB02B25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.02 (0.01-0.10)</w:t>
            </w:r>
          </w:p>
        </w:tc>
        <w:tc>
          <w:tcPr>
            <w:tcW w:w="2268" w:type="dxa"/>
          </w:tcPr>
          <w:p w14:paraId="2BEE43EA" w14:textId="29A2B301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.02 (0.01-131.10)</w:t>
            </w:r>
          </w:p>
        </w:tc>
        <w:tc>
          <w:tcPr>
            <w:tcW w:w="1109" w:type="dxa"/>
          </w:tcPr>
          <w:p w14:paraId="6EB02466" w14:textId="7C025C33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20E43">
              <w:rPr>
                <w:rFonts w:ascii="Times New Roman" w:hAnsi="Times New Roman" w:cs="Times New Roman" w:hint="eastAsia"/>
              </w:rPr>
              <w:t>0</w:t>
            </w:r>
            <w:r w:rsidRPr="00F20E43">
              <w:rPr>
                <w:rFonts w:ascii="Times New Roman" w:hAnsi="Times New Roman" w:cs="Times New Roman"/>
              </w:rPr>
              <w:t>.002</w:t>
            </w:r>
          </w:p>
        </w:tc>
      </w:tr>
      <w:tr w:rsidR="00D43218" w14:paraId="526674A7" w14:textId="77777777" w:rsidTr="00C27B9F">
        <w:trPr>
          <w:jc w:val="center"/>
        </w:trPr>
        <w:tc>
          <w:tcPr>
            <w:tcW w:w="6005" w:type="dxa"/>
          </w:tcPr>
          <w:p w14:paraId="52A1279F" w14:textId="4BCEA42C" w:rsidR="00D43218" w:rsidRPr="00D23DB4" w:rsidRDefault="00D43218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 Increased</w:t>
            </w:r>
          </w:p>
        </w:tc>
        <w:tc>
          <w:tcPr>
            <w:tcW w:w="2410" w:type="dxa"/>
          </w:tcPr>
          <w:p w14:paraId="0B79E87D" w14:textId="3D4B5C02" w:rsidR="00D43218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 xml:space="preserve"> (6.2)</w:t>
            </w:r>
          </w:p>
        </w:tc>
        <w:tc>
          <w:tcPr>
            <w:tcW w:w="2268" w:type="dxa"/>
          </w:tcPr>
          <w:p w14:paraId="5ED8C233" w14:textId="2C0D25F0" w:rsidR="00D43218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(4.7)</w:t>
            </w:r>
          </w:p>
        </w:tc>
        <w:tc>
          <w:tcPr>
            <w:tcW w:w="2268" w:type="dxa"/>
          </w:tcPr>
          <w:p w14:paraId="3C9F009C" w14:textId="1A82D548" w:rsidR="00D43218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(11.1)</w:t>
            </w:r>
          </w:p>
        </w:tc>
        <w:tc>
          <w:tcPr>
            <w:tcW w:w="1109" w:type="dxa"/>
          </w:tcPr>
          <w:p w14:paraId="3AE73198" w14:textId="1551B49E" w:rsidR="00D43218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.449</w:t>
            </w:r>
          </w:p>
        </w:tc>
      </w:tr>
      <w:tr w:rsidR="00D43218" w14:paraId="5F147748" w14:textId="77777777" w:rsidTr="00D23DB4">
        <w:trPr>
          <w:jc w:val="center"/>
        </w:trPr>
        <w:tc>
          <w:tcPr>
            <w:tcW w:w="6005" w:type="dxa"/>
          </w:tcPr>
          <w:p w14:paraId="6CF8D2DD" w14:textId="0D61A7A6" w:rsidR="00D43218" w:rsidRPr="00D23DB4" w:rsidRDefault="00D43218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Blood glucose (mmol/L; normal range 3.9-6.1) </w:t>
            </w:r>
          </w:p>
        </w:tc>
        <w:tc>
          <w:tcPr>
            <w:tcW w:w="2410" w:type="dxa"/>
          </w:tcPr>
          <w:p w14:paraId="20BE4845" w14:textId="3425C085" w:rsidR="00D43218" w:rsidRPr="00B10B2E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7.01 (5.89-10.17)</w:t>
            </w:r>
          </w:p>
        </w:tc>
        <w:tc>
          <w:tcPr>
            <w:tcW w:w="2268" w:type="dxa"/>
          </w:tcPr>
          <w:p w14:paraId="3EE74CC4" w14:textId="4DFA0BD2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.90 (5.89-10.40)</w:t>
            </w:r>
          </w:p>
        </w:tc>
        <w:tc>
          <w:tcPr>
            <w:tcW w:w="2268" w:type="dxa"/>
          </w:tcPr>
          <w:p w14:paraId="4A78E2E7" w14:textId="6BCDB6AF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.30 (5.87-10.17)</w:t>
            </w:r>
          </w:p>
        </w:tc>
        <w:tc>
          <w:tcPr>
            <w:tcW w:w="1109" w:type="dxa"/>
          </w:tcPr>
          <w:p w14:paraId="1AA5A0BF" w14:textId="64E0B8CC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.930</w:t>
            </w:r>
          </w:p>
        </w:tc>
      </w:tr>
      <w:tr w:rsidR="00D43218" w14:paraId="7ABD83FA" w14:textId="77777777" w:rsidTr="00D23DB4">
        <w:trPr>
          <w:jc w:val="center"/>
        </w:trPr>
        <w:tc>
          <w:tcPr>
            <w:tcW w:w="6005" w:type="dxa"/>
          </w:tcPr>
          <w:p w14:paraId="2A819898" w14:textId="537CFDEA" w:rsidR="00D43218" w:rsidRPr="00D23DB4" w:rsidRDefault="00D43218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 Increased</w:t>
            </w:r>
          </w:p>
        </w:tc>
        <w:tc>
          <w:tcPr>
            <w:tcW w:w="2410" w:type="dxa"/>
          </w:tcPr>
          <w:p w14:paraId="48C7C906" w14:textId="67B4199B" w:rsidR="00D43218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3 (68.6)</w:t>
            </w:r>
          </w:p>
        </w:tc>
        <w:tc>
          <w:tcPr>
            <w:tcW w:w="2268" w:type="dxa"/>
          </w:tcPr>
          <w:p w14:paraId="3377C1CC" w14:textId="2610FB8C" w:rsidR="00D43218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6 (69.5)</w:t>
            </w:r>
          </w:p>
        </w:tc>
        <w:tc>
          <w:tcPr>
            <w:tcW w:w="2268" w:type="dxa"/>
          </w:tcPr>
          <w:p w14:paraId="1452880D" w14:textId="5B3B189B" w:rsidR="00D43218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 (65.4)</w:t>
            </w:r>
          </w:p>
        </w:tc>
        <w:tc>
          <w:tcPr>
            <w:tcW w:w="1109" w:type="dxa"/>
          </w:tcPr>
          <w:p w14:paraId="3D3A2580" w14:textId="128DD5AA" w:rsidR="00D43218" w:rsidRDefault="006F352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.827</w:t>
            </w:r>
          </w:p>
        </w:tc>
      </w:tr>
      <w:tr w:rsidR="00D43218" w14:paraId="5E88AC99" w14:textId="77777777" w:rsidTr="00D23DB4">
        <w:trPr>
          <w:jc w:val="center"/>
        </w:trPr>
        <w:tc>
          <w:tcPr>
            <w:tcW w:w="6005" w:type="dxa"/>
          </w:tcPr>
          <w:p w14:paraId="27B78608" w14:textId="3C526284" w:rsidR="00D43218" w:rsidRPr="00D23DB4" w:rsidRDefault="00D43218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>pH (normal range 7.35-7.45)</w:t>
            </w:r>
          </w:p>
        </w:tc>
        <w:tc>
          <w:tcPr>
            <w:tcW w:w="2410" w:type="dxa"/>
          </w:tcPr>
          <w:p w14:paraId="469DA22B" w14:textId="62BD04A7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.42 (7.36-7.46)</w:t>
            </w:r>
          </w:p>
        </w:tc>
        <w:tc>
          <w:tcPr>
            <w:tcW w:w="2268" w:type="dxa"/>
          </w:tcPr>
          <w:p w14:paraId="28632D7B" w14:textId="29737CD4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.42 (7.36-7.46)</w:t>
            </w:r>
          </w:p>
        </w:tc>
        <w:tc>
          <w:tcPr>
            <w:tcW w:w="2268" w:type="dxa"/>
          </w:tcPr>
          <w:p w14:paraId="7FD483B3" w14:textId="17447710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.43 (7.31-7.46)</w:t>
            </w:r>
          </w:p>
        </w:tc>
        <w:tc>
          <w:tcPr>
            <w:tcW w:w="1109" w:type="dxa"/>
          </w:tcPr>
          <w:p w14:paraId="16CD56D3" w14:textId="50C02D59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.670</w:t>
            </w:r>
          </w:p>
        </w:tc>
      </w:tr>
      <w:tr w:rsidR="006F352B" w14:paraId="6AD5AB88" w14:textId="77777777" w:rsidTr="006F352B">
        <w:trPr>
          <w:jc w:val="center"/>
        </w:trPr>
        <w:tc>
          <w:tcPr>
            <w:tcW w:w="6005" w:type="dxa"/>
          </w:tcPr>
          <w:p w14:paraId="0462DDF9" w14:textId="22226A22" w:rsidR="006F352B" w:rsidRPr="00D23DB4" w:rsidRDefault="006F352B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 Increased</w:t>
            </w:r>
          </w:p>
        </w:tc>
        <w:tc>
          <w:tcPr>
            <w:tcW w:w="2410" w:type="dxa"/>
          </w:tcPr>
          <w:p w14:paraId="5FEA3C39" w14:textId="2037DB85" w:rsidR="006F352B" w:rsidRDefault="006F352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0 (28.3)</w:t>
            </w:r>
          </w:p>
        </w:tc>
        <w:tc>
          <w:tcPr>
            <w:tcW w:w="2268" w:type="dxa"/>
          </w:tcPr>
          <w:p w14:paraId="38153B56" w14:textId="072DB58D" w:rsidR="006F352B" w:rsidRDefault="006F352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6 (28.6)</w:t>
            </w:r>
          </w:p>
        </w:tc>
        <w:tc>
          <w:tcPr>
            <w:tcW w:w="2268" w:type="dxa"/>
          </w:tcPr>
          <w:p w14:paraId="219229E9" w14:textId="303F1DC4" w:rsidR="006F352B" w:rsidRDefault="006F352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(26.7)</w:t>
            </w:r>
          </w:p>
        </w:tc>
        <w:tc>
          <w:tcPr>
            <w:tcW w:w="1109" w:type="dxa"/>
            <w:vMerge w:val="restart"/>
            <w:vAlign w:val="center"/>
          </w:tcPr>
          <w:p w14:paraId="7F5E970C" w14:textId="6C461EF3" w:rsidR="006F352B" w:rsidRDefault="006F352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.745</w:t>
            </w:r>
          </w:p>
        </w:tc>
      </w:tr>
      <w:tr w:rsidR="006F352B" w14:paraId="328279F9" w14:textId="77777777" w:rsidTr="00D23DB4">
        <w:trPr>
          <w:jc w:val="center"/>
        </w:trPr>
        <w:tc>
          <w:tcPr>
            <w:tcW w:w="6005" w:type="dxa"/>
          </w:tcPr>
          <w:p w14:paraId="36D16C0D" w14:textId="528E1D7F" w:rsidR="006F352B" w:rsidRPr="00D23DB4" w:rsidRDefault="006F352B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 Decreased</w:t>
            </w:r>
          </w:p>
        </w:tc>
        <w:tc>
          <w:tcPr>
            <w:tcW w:w="2410" w:type="dxa"/>
          </w:tcPr>
          <w:p w14:paraId="1B2AF96E" w14:textId="2F0EC34E" w:rsidR="006F352B" w:rsidRDefault="006F352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4 (22.6)</w:t>
            </w:r>
          </w:p>
        </w:tc>
        <w:tc>
          <w:tcPr>
            <w:tcW w:w="2268" w:type="dxa"/>
          </w:tcPr>
          <w:p w14:paraId="5AAFBF1C" w14:textId="16FECCC3" w:rsidR="006F352B" w:rsidRDefault="006F352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 (22.0)</w:t>
            </w:r>
          </w:p>
        </w:tc>
        <w:tc>
          <w:tcPr>
            <w:tcW w:w="2268" w:type="dxa"/>
          </w:tcPr>
          <w:p w14:paraId="23438052" w14:textId="410736BE" w:rsidR="006F352B" w:rsidRDefault="006F352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(26.7)</w:t>
            </w:r>
          </w:p>
        </w:tc>
        <w:tc>
          <w:tcPr>
            <w:tcW w:w="1109" w:type="dxa"/>
            <w:vMerge/>
          </w:tcPr>
          <w:p w14:paraId="6F9E99E3" w14:textId="77777777" w:rsidR="006F352B" w:rsidRDefault="006F352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43218" w14:paraId="7862C54A" w14:textId="77777777" w:rsidTr="00D23DB4">
        <w:trPr>
          <w:jc w:val="center"/>
        </w:trPr>
        <w:tc>
          <w:tcPr>
            <w:tcW w:w="6005" w:type="dxa"/>
          </w:tcPr>
          <w:p w14:paraId="7DABD2F5" w14:textId="0037A23F" w:rsidR="00D43218" w:rsidRPr="00D23DB4" w:rsidRDefault="00D43218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>PaO</w:t>
            </w: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2</w:t>
            </w: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(mmHg; normal range 80-100)</w:t>
            </w:r>
          </w:p>
        </w:tc>
        <w:tc>
          <w:tcPr>
            <w:tcW w:w="2410" w:type="dxa"/>
          </w:tcPr>
          <w:p w14:paraId="43C8FC90" w14:textId="19DAE563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8.35 (46.75-81.73)</w:t>
            </w:r>
          </w:p>
        </w:tc>
        <w:tc>
          <w:tcPr>
            <w:tcW w:w="2268" w:type="dxa"/>
          </w:tcPr>
          <w:p w14:paraId="108DE806" w14:textId="45043CAA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8.40 (47.00-81.60)</w:t>
            </w:r>
          </w:p>
        </w:tc>
        <w:tc>
          <w:tcPr>
            <w:tcW w:w="2268" w:type="dxa"/>
          </w:tcPr>
          <w:p w14:paraId="2F0ADB23" w14:textId="48F7A955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0.00 (40.00-96.00)</w:t>
            </w:r>
          </w:p>
        </w:tc>
        <w:tc>
          <w:tcPr>
            <w:tcW w:w="1109" w:type="dxa"/>
          </w:tcPr>
          <w:p w14:paraId="4E85A6F4" w14:textId="1C8640DE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.680</w:t>
            </w:r>
          </w:p>
        </w:tc>
      </w:tr>
      <w:tr w:rsidR="00D43218" w14:paraId="7327CBF8" w14:textId="77777777" w:rsidTr="00D23DB4">
        <w:trPr>
          <w:jc w:val="center"/>
        </w:trPr>
        <w:tc>
          <w:tcPr>
            <w:tcW w:w="6005" w:type="dxa"/>
          </w:tcPr>
          <w:p w14:paraId="06923030" w14:textId="58C8E985" w:rsidR="00D43218" w:rsidRPr="00D23DB4" w:rsidRDefault="00D43218" w:rsidP="0026123D">
            <w:pPr>
              <w:adjustRightInd w:val="0"/>
              <w:snapToGrid w:val="0"/>
              <w:spacing w:line="480" w:lineRule="auto"/>
              <w:ind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>Decreased</w:t>
            </w:r>
          </w:p>
        </w:tc>
        <w:tc>
          <w:tcPr>
            <w:tcW w:w="2410" w:type="dxa"/>
          </w:tcPr>
          <w:p w14:paraId="314F5836" w14:textId="2FF3C158" w:rsidR="00D43218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6 (71.7)</w:t>
            </w:r>
          </w:p>
        </w:tc>
        <w:tc>
          <w:tcPr>
            <w:tcW w:w="2268" w:type="dxa"/>
          </w:tcPr>
          <w:p w14:paraId="4BF7E0FD" w14:textId="28AB2E49" w:rsidR="00D43218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5 (71.4)</w:t>
            </w:r>
          </w:p>
        </w:tc>
        <w:tc>
          <w:tcPr>
            <w:tcW w:w="2268" w:type="dxa"/>
          </w:tcPr>
          <w:p w14:paraId="7F7F2DC9" w14:textId="265C0A2E" w:rsidR="00D43218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 (73.3)</w:t>
            </w:r>
          </w:p>
        </w:tc>
        <w:tc>
          <w:tcPr>
            <w:tcW w:w="1109" w:type="dxa"/>
          </w:tcPr>
          <w:p w14:paraId="4D0C7D17" w14:textId="630F5E3B" w:rsidR="00D43218" w:rsidRDefault="006F352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.954</w:t>
            </w:r>
          </w:p>
        </w:tc>
      </w:tr>
      <w:tr w:rsidR="00D43218" w14:paraId="5B7E1834" w14:textId="77777777" w:rsidTr="00D23DB4">
        <w:trPr>
          <w:jc w:val="center"/>
        </w:trPr>
        <w:tc>
          <w:tcPr>
            <w:tcW w:w="6005" w:type="dxa"/>
          </w:tcPr>
          <w:p w14:paraId="5B865704" w14:textId="0F7374DC" w:rsidR="00D43218" w:rsidRPr="00D23DB4" w:rsidRDefault="00D43218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>PaCO</w:t>
            </w: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2</w:t>
            </w: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(mmHg; normal range 35-45)</w:t>
            </w:r>
          </w:p>
        </w:tc>
        <w:tc>
          <w:tcPr>
            <w:tcW w:w="2410" w:type="dxa"/>
          </w:tcPr>
          <w:p w14:paraId="4BC52B97" w14:textId="15FABFD4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9.50 (33.70-48.05)</w:t>
            </w:r>
          </w:p>
        </w:tc>
        <w:tc>
          <w:tcPr>
            <w:tcW w:w="2268" w:type="dxa"/>
          </w:tcPr>
          <w:p w14:paraId="66261259" w14:textId="2ED41E1E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9.10 (33.70-47.70)</w:t>
            </w:r>
          </w:p>
        </w:tc>
        <w:tc>
          <w:tcPr>
            <w:tcW w:w="2268" w:type="dxa"/>
          </w:tcPr>
          <w:p w14:paraId="5D9AE002" w14:textId="7CF28527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1.90 (33.60-57.00)</w:t>
            </w:r>
          </w:p>
        </w:tc>
        <w:tc>
          <w:tcPr>
            <w:tcW w:w="1109" w:type="dxa"/>
          </w:tcPr>
          <w:p w14:paraId="19909A59" w14:textId="60E1DBCB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.379</w:t>
            </w:r>
          </w:p>
        </w:tc>
      </w:tr>
      <w:tr w:rsidR="00D43218" w14:paraId="4321F5C4" w14:textId="77777777" w:rsidTr="00D23DB4">
        <w:trPr>
          <w:jc w:val="center"/>
        </w:trPr>
        <w:tc>
          <w:tcPr>
            <w:tcW w:w="6005" w:type="dxa"/>
          </w:tcPr>
          <w:p w14:paraId="6AAFB83D" w14:textId="08DE4450" w:rsidR="00D43218" w:rsidRPr="00D23DB4" w:rsidRDefault="00D43218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 Increased</w:t>
            </w:r>
          </w:p>
        </w:tc>
        <w:tc>
          <w:tcPr>
            <w:tcW w:w="2410" w:type="dxa"/>
          </w:tcPr>
          <w:p w14:paraId="723BFF0F" w14:textId="3CBE708C" w:rsidR="00D43218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4 (32.4)</w:t>
            </w:r>
          </w:p>
        </w:tc>
        <w:tc>
          <w:tcPr>
            <w:tcW w:w="2268" w:type="dxa"/>
          </w:tcPr>
          <w:p w14:paraId="02B4C8CE" w14:textId="2132A89F" w:rsidR="00D43218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8 (31.1)</w:t>
            </w:r>
          </w:p>
        </w:tc>
        <w:tc>
          <w:tcPr>
            <w:tcW w:w="2268" w:type="dxa"/>
          </w:tcPr>
          <w:p w14:paraId="6C883F1B" w14:textId="700AC9BB" w:rsidR="00D43218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(40.0)</w:t>
            </w:r>
          </w:p>
        </w:tc>
        <w:tc>
          <w:tcPr>
            <w:tcW w:w="1109" w:type="dxa"/>
          </w:tcPr>
          <w:p w14:paraId="41E9D876" w14:textId="0CDC8ADA" w:rsidR="00D43218" w:rsidRDefault="006F352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.606</w:t>
            </w:r>
          </w:p>
        </w:tc>
      </w:tr>
      <w:tr w:rsidR="00D43218" w14:paraId="52801C68" w14:textId="77777777" w:rsidTr="00D23DB4">
        <w:trPr>
          <w:jc w:val="center"/>
        </w:trPr>
        <w:tc>
          <w:tcPr>
            <w:tcW w:w="6005" w:type="dxa"/>
          </w:tcPr>
          <w:p w14:paraId="6281787B" w14:textId="17CE9BFF" w:rsidR="00D43218" w:rsidRPr="00D23DB4" w:rsidRDefault="00D43218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lastRenderedPageBreak/>
              <w:t>HCO</w:t>
            </w: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3</w:t>
            </w: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-</w:t>
            </w: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(mmol/L; normal range 21.4-27.3)</w:t>
            </w:r>
          </w:p>
        </w:tc>
        <w:tc>
          <w:tcPr>
            <w:tcW w:w="2410" w:type="dxa"/>
          </w:tcPr>
          <w:p w14:paraId="1BF7DFC7" w14:textId="5CF8D95B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4.50 (18.70-29.25)</w:t>
            </w:r>
          </w:p>
        </w:tc>
        <w:tc>
          <w:tcPr>
            <w:tcW w:w="2268" w:type="dxa"/>
          </w:tcPr>
          <w:p w14:paraId="0F5087A6" w14:textId="37258DED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4.75 (20.90-29.18)</w:t>
            </w:r>
          </w:p>
        </w:tc>
        <w:tc>
          <w:tcPr>
            <w:tcW w:w="2268" w:type="dxa"/>
          </w:tcPr>
          <w:p w14:paraId="1F70A12E" w14:textId="2D5493A1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1.00 (16.50-30.10)</w:t>
            </w:r>
          </w:p>
        </w:tc>
        <w:tc>
          <w:tcPr>
            <w:tcW w:w="1109" w:type="dxa"/>
          </w:tcPr>
          <w:p w14:paraId="3EE42C31" w14:textId="52091582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.174</w:t>
            </w:r>
          </w:p>
        </w:tc>
      </w:tr>
      <w:tr w:rsidR="006F352B" w14:paraId="7A50807E" w14:textId="77777777" w:rsidTr="006F352B">
        <w:trPr>
          <w:jc w:val="center"/>
        </w:trPr>
        <w:tc>
          <w:tcPr>
            <w:tcW w:w="6005" w:type="dxa"/>
          </w:tcPr>
          <w:p w14:paraId="475615C9" w14:textId="7D5E6C76" w:rsidR="006F352B" w:rsidRPr="00D23DB4" w:rsidRDefault="006F352B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 Increased</w:t>
            </w:r>
          </w:p>
        </w:tc>
        <w:tc>
          <w:tcPr>
            <w:tcW w:w="2410" w:type="dxa"/>
          </w:tcPr>
          <w:p w14:paraId="4C8EABC4" w14:textId="1C58FF85" w:rsidR="006F352B" w:rsidRDefault="006F352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3 (41.0)</w:t>
            </w:r>
          </w:p>
        </w:tc>
        <w:tc>
          <w:tcPr>
            <w:tcW w:w="2268" w:type="dxa"/>
          </w:tcPr>
          <w:p w14:paraId="18605FB0" w14:textId="07D4794F" w:rsidR="006F352B" w:rsidRDefault="006F352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8 (42.2)</w:t>
            </w:r>
          </w:p>
        </w:tc>
        <w:tc>
          <w:tcPr>
            <w:tcW w:w="2268" w:type="dxa"/>
          </w:tcPr>
          <w:p w14:paraId="4443A27A" w14:textId="7D6242CB" w:rsidR="006F352B" w:rsidRDefault="006F352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(33.3)</w:t>
            </w:r>
          </w:p>
        </w:tc>
        <w:tc>
          <w:tcPr>
            <w:tcW w:w="1109" w:type="dxa"/>
            <w:vMerge w:val="restart"/>
            <w:vAlign w:val="center"/>
          </w:tcPr>
          <w:p w14:paraId="71BCFD5B" w14:textId="189D2B93" w:rsidR="006F352B" w:rsidRDefault="006F352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.123</w:t>
            </w:r>
          </w:p>
        </w:tc>
      </w:tr>
      <w:tr w:rsidR="006F352B" w14:paraId="0FF45FC1" w14:textId="77777777" w:rsidTr="00D23DB4">
        <w:trPr>
          <w:jc w:val="center"/>
        </w:trPr>
        <w:tc>
          <w:tcPr>
            <w:tcW w:w="6005" w:type="dxa"/>
          </w:tcPr>
          <w:p w14:paraId="56E7E98F" w14:textId="2D0A327A" w:rsidR="006F352B" w:rsidRPr="00D23DB4" w:rsidRDefault="006F352B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 Decreased</w:t>
            </w:r>
          </w:p>
        </w:tc>
        <w:tc>
          <w:tcPr>
            <w:tcW w:w="2410" w:type="dxa"/>
          </w:tcPr>
          <w:p w14:paraId="19F7F149" w14:textId="31A8577A" w:rsidR="006F352B" w:rsidRDefault="006F352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0 (28.6)</w:t>
            </w:r>
          </w:p>
        </w:tc>
        <w:tc>
          <w:tcPr>
            <w:tcW w:w="2268" w:type="dxa"/>
          </w:tcPr>
          <w:p w14:paraId="57F04B4B" w14:textId="4F434954" w:rsidR="006F352B" w:rsidRDefault="006F352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2 (24.4)</w:t>
            </w:r>
          </w:p>
        </w:tc>
        <w:tc>
          <w:tcPr>
            <w:tcW w:w="2268" w:type="dxa"/>
          </w:tcPr>
          <w:p w14:paraId="38856AEA" w14:textId="56DD2D56" w:rsidR="006F352B" w:rsidRDefault="006F352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 xml:space="preserve"> (53.3)</w:t>
            </w:r>
          </w:p>
        </w:tc>
        <w:tc>
          <w:tcPr>
            <w:tcW w:w="1109" w:type="dxa"/>
            <w:vMerge/>
          </w:tcPr>
          <w:p w14:paraId="716377B5" w14:textId="77777777" w:rsidR="006F352B" w:rsidRDefault="006F352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43218" w14:paraId="5730D53C" w14:textId="77777777" w:rsidTr="008343C1">
        <w:trPr>
          <w:jc w:val="center"/>
        </w:trPr>
        <w:tc>
          <w:tcPr>
            <w:tcW w:w="6005" w:type="dxa"/>
          </w:tcPr>
          <w:p w14:paraId="0AD989F1" w14:textId="07713139" w:rsidR="00D43218" w:rsidRPr="00D23DB4" w:rsidRDefault="00D43218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23DB4">
              <w:rPr>
                <w:rFonts w:ascii="Times New Roman" w:hAnsi="Times New Roman" w:cs="Times New Roman"/>
                <w:color w:val="000000" w:themeColor="text1"/>
                <w:szCs w:val="21"/>
              </w:rPr>
              <w:t>Lactate (mmol/L; normal range 0.5-1.6)</w:t>
            </w:r>
          </w:p>
        </w:tc>
        <w:tc>
          <w:tcPr>
            <w:tcW w:w="2410" w:type="dxa"/>
          </w:tcPr>
          <w:p w14:paraId="568DA7DC" w14:textId="56B9ECFA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.26 (1.50-3.10)</w:t>
            </w:r>
          </w:p>
        </w:tc>
        <w:tc>
          <w:tcPr>
            <w:tcW w:w="2268" w:type="dxa"/>
          </w:tcPr>
          <w:p w14:paraId="136D7D70" w14:textId="3C2CF22A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.26 (1.50-3.15)</w:t>
            </w:r>
          </w:p>
        </w:tc>
        <w:tc>
          <w:tcPr>
            <w:tcW w:w="2268" w:type="dxa"/>
          </w:tcPr>
          <w:p w14:paraId="6A71F558" w14:textId="6B5DAA16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.10 (1.36-3.08)</w:t>
            </w:r>
          </w:p>
        </w:tc>
        <w:tc>
          <w:tcPr>
            <w:tcW w:w="1109" w:type="dxa"/>
          </w:tcPr>
          <w:p w14:paraId="30DE31FF" w14:textId="6CC8D110" w:rsidR="00D43218" w:rsidRDefault="00D43218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.693</w:t>
            </w:r>
          </w:p>
        </w:tc>
      </w:tr>
      <w:tr w:rsidR="00D43218" w14:paraId="5028B980" w14:textId="77777777" w:rsidTr="008343C1">
        <w:trPr>
          <w:jc w:val="center"/>
        </w:trPr>
        <w:tc>
          <w:tcPr>
            <w:tcW w:w="6005" w:type="dxa"/>
            <w:tcBorders>
              <w:bottom w:val="single" w:sz="4" w:space="0" w:color="auto"/>
            </w:tcBorders>
          </w:tcPr>
          <w:p w14:paraId="1B8EB0E0" w14:textId="45613A6B" w:rsidR="00D43218" w:rsidRPr="008343C1" w:rsidRDefault="00D43218" w:rsidP="0026123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343C1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 Increased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4C244064" w14:textId="32EFEF96" w:rsidR="00D43218" w:rsidRPr="008343C1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343C1">
              <w:rPr>
                <w:rFonts w:ascii="Times New Roman" w:hAnsi="Times New Roman" w:cs="Times New Roman" w:hint="eastAsia"/>
              </w:rPr>
              <w:t>6</w:t>
            </w:r>
            <w:r w:rsidRPr="008343C1">
              <w:rPr>
                <w:rFonts w:ascii="Times New Roman" w:hAnsi="Times New Roman" w:cs="Times New Roman"/>
              </w:rPr>
              <w:t>8 (68.7)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25C70CF4" w14:textId="193C5E7B" w:rsidR="00D43218" w:rsidRPr="008343C1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343C1">
              <w:rPr>
                <w:rFonts w:ascii="Times New Roman" w:hAnsi="Times New Roman" w:cs="Times New Roman" w:hint="eastAsia"/>
              </w:rPr>
              <w:t>6</w:t>
            </w:r>
            <w:r w:rsidRPr="008343C1">
              <w:rPr>
                <w:rFonts w:ascii="Times New Roman" w:hAnsi="Times New Roman" w:cs="Times New Roman"/>
              </w:rPr>
              <w:t>2 (69.7)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6048B133" w14:textId="5BC09101" w:rsidR="00D43218" w:rsidRPr="008343C1" w:rsidRDefault="006347BF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343C1">
              <w:rPr>
                <w:rFonts w:ascii="Times New Roman" w:hAnsi="Times New Roman" w:cs="Times New Roman" w:hint="eastAsia"/>
              </w:rPr>
              <w:t>6</w:t>
            </w:r>
            <w:r w:rsidRPr="008343C1">
              <w:rPr>
                <w:rFonts w:ascii="Times New Roman" w:hAnsi="Times New Roman" w:cs="Times New Roman"/>
              </w:rPr>
              <w:t xml:space="preserve"> (60.0)</w:t>
            </w:r>
          </w:p>
        </w:tc>
        <w:tc>
          <w:tcPr>
            <w:tcW w:w="1109" w:type="dxa"/>
            <w:tcBorders>
              <w:bottom w:val="single" w:sz="4" w:space="0" w:color="auto"/>
            </w:tcBorders>
          </w:tcPr>
          <w:p w14:paraId="5FC2D315" w14:textId="2876BC7F" w:rsidR="00D43218" w:rsidRPr="008343C1" w:rsidRDefault="006F352B" w:rsidP="0026123D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343C1">
              <w:rPr>
                <w:rFonts w:ascii="Times New Roman" w:hAnsi="Times New Roman" w:cs="Times New Roman" w:hint="eastAsia"/>
              </w:rPr>
              <w:t>0</w:t>
            </w:r>
            <w:r w:rsidRPr="008343C1">
              <w:rPr>
                <w:rFonts w:ascii="Times New Roman" w:hAnsi="Times New Roman" w:cs="Times New Roman"/>
              </w:rPr>
              <w:t>.575</w:t>
            </w:r>
          </w:p>
        </w:tc>
      </w:tr>
    </w:tbl>
    <w:p w14:paraId="0FDDEA46" w14:textId="41599765" w:rsidR="0026123D" w:rsidRPr="00CE7E23" w:rsidRDefault="00F73B5E" w:rsidP="0026123D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Data are presented by number (%) or median (IQR)</w:t>
      </w:r>
      <w:r w:rsidR="0026123D">
        <w:rPr>
          <w:rFonts w:ascii="Times New Roman" w:hAnsi="Times New Roman" w:cs="Times New Roman"/>
        </w:rPr>
        <w:t xml:space="preserve">. </w:t>
      </w:r>
      <w:r w:rsidR="0026123D" w:rsidRPr="00EF4DC2">
        <w:rPr>
          <w:rFonts w:ascii="Times New Roman" w:hAnsi="Times New Roman" w:cs="Times New Roman"/>
          <w:i/>
          <w:iCs/>
        </w:rPr>
        <w:t>P</w:t>
      </w:r>
      <w:r w:rsidR="0026123D">
        <w:rPr>
          <w:rFonts w:ascii="Times New Roman" w:hAnsi="Times New Roman" w:cs="Times New Roman"/>
        </w:rPr>
        <w:t xml:space="preserve"> </w:t>
      </w:r>
      <w:r w:rsidR="0026123D" w:rsidRPr="00EF4DC2">
        <w:rPr>
          <w:rFonts w:ascii="Times New Roman" w:hAnsi="Times New Roman" w:cs="Times New Roman"/>
        </w:rPr>
        <w:t>values were calculated by</w:t>
      </w:r>
      <w:r w:rsidR="0026123D">
        <w:rPr>
          <w:rFonts w:ascii="Times New Roman" w:hAnsi="Times New Roman" w:cs="Times New Roman"/>
        </w:rPr>
        <w:t xml:space="preserve"> </w:t>
      </w:r>
      <w:r w:rsidR="0026123D" w:rsidRPr="00EF4DC2">
        <w:rPr>
          <w:rFonts w:ascii="Times New Roman" w:hAnsi="Times New Roman" w:cs="Times New Roman"/>
        </w:rPr>
        <w:t xml:space="preserve">Mann-Whitney test, </w:t>
      </w:r>
      <w:r w:rsidR="0026123D" w:rsidRPr="00874CA9">
        <w:rPr>
          <w:rFonts w:ascii="Times New Roman" w:hAnsi="Times New Roman" w:cs="Times New Roman"/>
          <w:i/>
          <w:iCs/>
        </w:rPr>
        <w:t>χ</w:t>
      </w:r>
      <w:r w:rsidR="0026123D" w:rsidRPr="00EF4DC2">
        <w:rPr>
          <w:rFonts w:ascii="Times New Roman" w:hAnsi="Times New Roman" w:cs="Times New Roman"/>
          <w:vertAlign w:val="superscript"/>
        </w:rPr>
        <w:t>2</w:t>
      </w:r>
      <w:r w:rsidR="0026123D" w:rsidRPr="00EF4DC2">
        <w:rPr>
          <w:rFonts w:ascii="Times New Roman" w:hAnsi="Times New Roman" w:cs="Times New Roman"/>
        </w:rPr>
        <w:t xml:space="preserve"> test,</w:t>
      </w:r>
      <w:r w:rsidR="0026123D">
        <w:rPr>
          <w:rFonts w:ascii="Times New Roman" w:hAnsi="Times New Roman" w:cs="Times New Roman"/>
        </w:rPr>
        <w:t xml:space="preserve"> </w:t>
      </w:r>
      <w:r w:rsidR="0026123D" w:rsidRPr="00EF4DC2">
        <w:rPr>
          <w:rFonts w:ascii="Times New Roman" w:hAnsi="Times New Roman" w:cs="Times New Roman"/>
        </w:rPr>
        <w:t>or Fisher’s exact</w:t>
      </w:r>
      <w:r w:rsidR="0026123D">
        <w:rPr>
          <w:rFonts w:ascii="Times New Roman" w:hAnsi="Times New Roman" w:cs="Times New Roman"/>
        </w:rPr>
        <w:t xml:space="preserve"> </w:t>
      </w:r>
      <w:r w:rsidR="0026123D" w:rsidRPr="00EF4DC2">
        <w:rPr>
          <w:rFonts w:ascii="Times New Roman" w:hAnsi="Times New Roman" w:cs="Times New Roman"/>
        </w:rPr>
        <w:t xml:space="preserve">test, as appropriate. </w:t>
      </w:r>
      <w:r w:rsidR="001D0A4B" w:rsidRPr="0026123D">
        <w:rPr>
          <w:rFonts w:ascii="Times New Roman" w:hAnsi="Times New Roman" w:cs="Times New Roman"/>
        </w:rPr>
        <w:t>ALT</w:t>
      </w:r>
      <w:r w:rsidR="001D0A4B">
        <w:rPr>
          <w:rFonts w:ascii="Times New Roman" w:hAnsi="Times New Roman" w:cs="Times New Roman"/>
        </w:rPr>
        <w:t xml:space="preserve">, </w:t>
      </w:r>
      <w:r w:rsidR="001D0A4B" w:rsidRPr="0026123D">
        <w:rPr>
          <w:rFonts w:ascii="Times New Roman" w:hAnsi="Times New Roman" w:cs="Times New Roman"/>
        </w:rPr>
        <w:t>alanine aminotransferase</w:t>
      </w:r>
      <w:r w:rsidR="001D0A4B">
        <w:rPr>
          <w:rFonts w:ascii="Times New Roman" w:hAnsi="Times New Roman" w:cs="Times New Roman"/>
        </w:rPr>
        <w:t xml:space="preserve">; </w:t>
      </w:r>
      <w:r w:rsidR="001D0A4B" w:rsidRPr="0026123D">
        <w:rPr>
          <w:rFonts w:ascii="Times New Roman" w:hAnsi="Times New Roman" w:cs="Times New Roman"/>
        </w:rPr>
        <w:t>AST</w:t>
      </w:r>
      <w:r w:rsidR="001D0A4B">
        <w:rPr>
          <w:rFonts w:ascii="Times New Roman" w:hAnsi="Times New Roman" w:cs="Times New Roman"/>
        </w:rPr>
        <w:t xml:space="preserve">, </w:t>
      </w:r>
      <w:r w:rsidR="001D0A4B" w:rsidRPr="0026123D">
        <w:rPr>
          <w:rFonts w:ascii="Times New Roman" w:hAnsi="Times New Roman" w:cs="Times New Roman"/>
        </w:rPr>
        <w:t>aspartate aminotransferase</w:t>
      </w:r>
      <w:r w:rsidR="001D0A4B"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 xml:space="preserve"> </w:t>
      </w:r>
      <w:r w:rsidRPr="0026123D">
        <w:rPr>
          <w:rFonts w:ascii="Times New Roman" w:hAnsi="Times New Roman" w:cs="Times New Roman"/>
        </w:rPr>
        <w:t>BUN</w:t>
      </w:r>
      <w:r>
        <w:rPr>
          <w:rFonts w:ascii="Times New Roman" w:hAnsi="Times New Roman" w:cs="Times New Roman"/>
        </w:rPr>
        <w:t>,</w:t>
      </w:r>
      <w:r w:rsidRPr="0026123D">
        <w:t xml:space="preserve"> </w:t>
      </w:r>
      <w:r w:rsidRPr="0026123D">
        <w:rPr>
          <w:rFonts w:ascii="Times New Roman" w:hAnsi="Times New Roman" w:cs="Times New Roman"/>
        </w:rPr>
        <w:t>blood urea nitrogen</w:t>
      </w:r>
      <w:r>
        <w:rPr>
          <w:rFonts w:ascii="Times New Roman" w:hAnsi="Times New Roman" w:cs="Times New Roman"/>
        </w:rPr>
        <w:t>;</w:t>
      </w:r>
      <w:r w:rsidRPr="0026123D">
        <w:t xml:space="preserve"> </w:t>
      </w:r>
      <w:r w:rsidR="0026123D">
        <w:rPr>
          <w:rFonts w:ascii="Times New Roman" w:hAnsi="Times New Roman" w:cs="Times New Roman" w:hint="eastAsia"/>
        </w:rPr>
        <w:t>C</w:t>
      </w:r>
      <w:r w:rsidR="0026123D">
        <w:rPr>
          <w:rFonts w:ascii="Times New Roman" w:hAnsi="Times New Roman" w:cs="Times New Roman"/>
        </w:rPr>
        <w:t xml:space="preserve">OVID-19, </w:t>
      </w:r>
      <w:r w:rsidR="0026123D" w:rsidRPr="00DF427D">
        <w:rPr>
          <w:rFonts w:ascii="Times New Roman" w:hAnsi="Times New Roman" w:cs="Times New Roman"/>
        </w:rPr>
        <w:t>coronavirus disease 2019</w:t>
      </w:r>
      <w:r w:rsidR="0026123D">
        <w:rPr>
          <w:rFonts w:ascii="Times New Roman" w:hAnsi="Times New Roman" w:cs="Times New Roman"/>
        </w:rPr>
        <w:t xml:space="preserve">; </w:t>
      </w:r>
      <w:r w:rsidRPr="0026123D">
        <w:rPr>
          <w:rFonts w:ascii="Times New Roman" w:hAnsi="Times New Roman" w:cs="Times New Roman"/>
        </w:rPr>
        <w:t>ESR</w:t>
      </w:r>
      <w:r>
        <w:rPr>
          <w:rFonts w:ascii="Times New Roman" w:hAnsi="Times New Roman" w:cs="Times New Roman"/>
        </w:rPr>
        <w:t>,</w:t>
      </w:r>
      <w:r w:rsidRPr="0026123D">
        <w:t xml:space="preserve"> </w:t>
      </w:r>
      <w:r w:rsidRPr="0026123D">
        <w:rPr>
          <w:rFonts w:ascii="Times New Roman" w:hAnsi="Times New Roman" w:cs="Times New Roman"/>
        </w:rPr>
        <w:t>erythrocyte sedimentation rate</w:t>
      </w:r>
      <w:r>
        <w:rPr>
          <w:rFonts w:ascii="Times New Roman" w:hAnsi="Times New Roman" w:cs="Times New Roman"/>
        </w:rPr>
        <w:t xml:space="preserve">; </w:t>
      </w:r>
      <w:r w:rsidRPr="00D23DB4">
        <w:rPr>
          <w:rFonts w:ascii="Times New Roman" w:hAnsi="Times New Roman" w:cs="Times New Roman"/>
          <w:color w:val="000000" w:themeColor="text1"/>
          <w:szCs w:val="21"/>
        </w:rPr>
        <w:t>HCO</w:t>
      </w:r>
      <w:r w:rsidRPr="00D23DB4">
        <w:rPr>
          <w:rFonts w:ascii="Times New Roman" w:hAnsi="Times New Roman" w:cs="Times New Roman"/>
          <w:color w:val="000000" w:themeColor="text1"/>
          <w:szCs w:val="21"/>
          <w:vertAlign w:val="subscript"/>
        </w:rPr>
        <w:t>3</w:t>
      </w:r>
      <w:r w:rsidRPr="00D23DB4">
        <w:rPr>
          <w:rFonts w:ascii="Times New Roman" w:hAnsi="Times New Roman" w:cs="Times New Roman"/>
          <w:color w:val="000000" w:themeColor="text1"/>
          <w:szCs w:val="21"/>
          <w:vertAlign w:val="superscript"/>
        </w:rPr>
        <w:t>-</w:t>
      </w:r>
      <w:r w:rsidRPr="0026123D">
        <w:rPr>
          <w:rFonts w:ascii="Times New Roman" w:hAnsi="Times New Roman" w:cs="Times New Roman"/>
          <w:color w:val="000000" w:themeColor="text1"/>
          <w:szCs w:val="21"/>
        </w:rPr>
        <w:t>,</w:t>
      </w:r>
      <w:r w:rsidRPr="0026123D">
        <w:t xml:space="preserve"> </w:t>
      </w:r>
      <w:r w:rsidRPr="0026123D">
        <w:rPr>
          <w:rFonts w:ascii="Times New Roman" w:hAnsi="Times New Roman" w:cs="Times New Roman"/>
          <w:color w:val="000000" w:themeColor="text1"/>
          <w:szCs w:val="21"/>
        </w:rPr>
        <w:t>bicarbonate concentration</w:t>
      </w:r>
      <w:r>
        <w:rPr>
          <w:rFonts w:ascii="Times New Roman" w:hAnsi="Times New Roman" w:cs="Times New Roman"/>
        </w:rPr>
        <w:t xml:space="preserve">; </w:t>
      </w:r>
      <w:r w:rsidRPr="0026123D">
        <w:rPr>
          <w:rFonts w:ascii="Times New Roman" w:hAnsi="Times New Roman" w:cs="Times New Roman"/>
        </w:rPr>
        <w:t>IL-6</w:t>
      </w:r>
      <w:r>
        <w:rPr>
          <w:rFonts w:ascii="Times New Roman" w:hAnsi="Times New Roman" w:cs="Times New Roman"/>
        </w:rPr>
        <w:t>,</w:t>
      </w:r>
      <w:r w:rsidRPr="0026123D">
        <w:rPr>
          <w:rFonts w:ascii="Times New Roman" w:hAnsi="Times New Roman" w:cs="Times New Roman"/>
        </w:rPr>
        <w:t xml:space="preserve"> </w:t>
      </w:r>
      <w:r w:rsidRPr="0026123D">
        <w:rPr>
          <w:rFonts w:ascii="Times New Roman" w:hAnsi="Times New Roman" w:cs="Times New Roman"/>
          <w:color w:val="000000" w:themeColor="text1"/>
          <w:szCs w:val="21"/>
        </w:rPr>
        <w:t>interleukin-6;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26123D">
        <w:rPr>
          <w:rFonts w:ascii="Times New Roman" w:hAnsi="Times New Roman" w:cs="Times New Roman"/>
        </w:rPr>
        <w:t xml:space="preserve">IQR, </w:t>
      </w:r>
      <w:r w:rsidR="0026123D" w:rsidRPr="000E4A9E">
        <w:rPr>
          <w:rFonts w:ascii="Times New Roman" w:hAnsi="Times New Roman" w:cs="Times New Roman"/>
        </w:rPr>
        <w:t>interquartile range</w:t>
      </w:r>
      <w:r w:rsidR="0026123D">
        <w:rPr>
          <w:rFonts w:ascii="Times New Roman" w:hAnsi="Times New Roman" w:cs="Times New Roman"/>
        </w:rPr>
        <w:t>;</w:t>
      </w:r>
      <w:r w:rsidR="0026123D" w:rsidRPr="0026123D">
        <w:rPr>
          <w:rFonts w:ascii="Times New Roman" w:hAnsi="Times New Roman" w:cs="Times New Roman"/>
        </w:rPr>
        <w:t xml:space="preserve"> </w:t>
      </w:r>
      <w:proofErr w:type="spellStart"/>
      <w:r w:rsidR="0026123D" w:rsidRPr="0026123D">
        <w:rPr>
          <w:rFonts w:ascii="Times New Roman" w:hAnsi="Times New Roman" w:cs="Times New Roman"/>
        </w:rPr>
        <w:t>hs-cTnI</w:t>
      </w:r>
      <w:proofErr w:type="spellEnd"/>
      <w:r w:rsidR="0026123D" w:rsidRPr="0026123D">
        <w:rPr>
          <w:rFonts w:ascii="Times New Roman" w:hAnsi="Times New Roman" w:cs="Times New Roman"/>
        </w:rPr>
        <w:t xml:space="preserve">, high sensitivity troponin; </w:t>
      </w:r>
      <w:r w:rsidRPr="00D23DB4">
        <w:rPr>
          <w:rFonts w:ascii="Times New Roman" w:hAnsi="Times New Roman" w:cs="Times New Roman"/>
          <w:color w:val="000000" w:themeColor="text1"/>
          <w:szCs w:val="21"/>
        </w:rPr>
        <w:t>PaO</w:t>
      </w:r>
      <w:r w:rsidRPr="00D23DB4">
        <w:rPr>
          <w:rFonts w:ascii="Times New Roman" w:hAnsi="Times New Roman" w:cs="Times New Roman"/>
          <w:color w:val="000000" w:themeColor="text1"/>
          <w:szCs w:val="21"/>
          <w:vertAlign w:val="subscript"/>
        </w:rPr>
        <w:t>2</w:t>
      </w:r>
      <w:r w:rsidRPr="0026123D">
        <w:rPr>
          <w:rFonts w:ascii="Times New Roman" w:hAnsi="Times New Roman" w:cs="Times New Roman"/>
          <w:color w:val="000000" w:themeColor="text1"/>
          <w:szCs w:val="21"/>
        </w:rPr>
        <w:t>,</w:t>
      </w:r>
      <w:r w:rsidRPr="0026123D">
        <w:t xml:space="preserve"> </w:t>
      </w:r>
      <w:r w:rsidRPr="0026123D">
        <w:rPr>
          <w:rFonts w:ascii="Times New Roman" w:hAnsi="Times New Roman" w:cs="Times New Roman"/>
          <w:color w:val="000000" w:themeColor="text1"/>
          <w:szCs w:val="21"/>
        </w:rPr>
        <w:t>partial pressure of oxygen in artery</w:t>
      </w:r>
      <w:r>
        <w:rPr>
          <w:rFonts w:ascii="Times New Roman" w:hAnsi="Times New Roman" w:cs="Times New Roman"/>
          <w:color w:val="000000" w:themeColor="text1"/>
          <w:szCs w:val="21"/>
        </w:rPr>
        <w:t>;</w:t>
      </w:r>
      <w:r>
        <w:rPr>
          <w:rFonts w:ascii="Times New Roman" w:hAnsi="Times New Roman" w:cs="Times New Roman"/>
          <w:color w:val="000000" w:themeColor="text1"/>
          <w:szCs w:val="21"/>
          <w:vertAlign w:val="subscript"/>
        </w:rPr>
        <w:t xml:space="preserve"> </w:t>
      </w:r>
      <w:r w:rsidRPr="00D23DB4">
        <w:rPr>
          <w:rFonts w:ascii="Times New Roman" w:hAnsi="Times New Roman" w:cs="Times New Roman"/>
          <w:color w:val="000000" w:themeColor="text1"/>
          <w:szCs w:val="21"/>
        </w:rPr>
        <w:t>PaCO</w:t>
      </w:r>
      <w:r w:rsidRPr="00D23DB4">
        <w:rPr>
          <w:rFonts w:ascii="Times New Roman" w:hAnsi="Times New Roman" w:cs="Times New Roman"/>
          <w:color w:val="000000" w:themeColor="text1"/>
          <w:szCs w:val="21"/>
          <w:vertAlign w:val="subscript"/>
        </w:rPr>
        <w:t>2</w:t>
      </w:r>
      <w:r w:rsidRPr="0026123D">
        <w:rPr>
          <w:rFonts w:ascii="Times New Roman" w:hAnsi="Times New Roman" w:cs="Times New Roman"/>
          <w:color w:val="000000" w:themeColor="text1"/>
          <w:szCs w:val="21"/>
        </w:rPr>
        <w:t>,</w:t>
      </w:r>
      <w:r>
        <w:rPr>
          <w:rFonts w:ascii="Times New Roman" w:hAnsi="Times New Roman" w:cs="Times New Roman"/>
        </w:rPr>
        <w:t xml:space="preserve"> </w:t>
      </w:r>
      <w:r w:rsidRPr="0026123D">
        <w:rPr>
          <w:rFonts w:ascii="Times New Roman" w:hAnsi="Times New Roman" w:cs="Times New Roman"/>
        </w:rPr>
        <w:t>partial pressure of carbon dioxide in artery;</w:t>
      </w:r>
      <w:r>
        <w:rPr>
          <w:rFonts w:ascii="Times New Roman" w:hAnsi="Times New Roman" w:cs="Times New Roman"/>
        </w:rPr>
        <w:t xml:space="preserve"> </w:t>
      </w:r>
      <w:r w:rsidR="0026123D" w:rsidRPr="0026123D">
        <w:rPr>
          <w:rFonts w:ascii="Times New Roman" w:hAnsi="Times New Roman" w:cs="Times New Roman"/>
        </w:rPr>
        <w:t>pH, potential-of-hydrogen</w:t>
      </w:r>
      <w:r>
        <w:rPr>
          <w:rFonts w:ascii="Times New Roman" w:hAnsi="Times New Roman" w:cs="Times New Roman"/>
        </w:rPr>
        <w:t xml:space="preserve">; </w:t>
      </w:r>
      <w:r w:rsidRPr="0026123D">
        <w:rPr>
          <w:rFonts w:ascii="Times New Roman" w:hAnsi="Times New Roman" w:cs="Times New Roman"/>
        </w:rPr>
        <w:t>TBLI</w:t>
      </w:r>
      <w:r>
        <w:rPr>
          <w:rFonts w:ascii="Times New Roman" w:hAnsi="Times New Roman" w:cs="Times New Roman"/>
        </w:rPr>
        <w:t xml:space="preserve">, </w:t>
      </w:r>
      <w:r w:rsidRPr="0026123D">
        <w:rPr>
          <w:rFonts w:ascii="Times New Roman" w:hAnsi="Times New Roman" w:cs="Times New Roman"/>
        </w:rPr>
        <w:t>total bilirubin</w:t>
      </w:r>
      <w:r w:rsidR="0026123D">
        <w:rPr>
          <w:rFonts w:ascii="Times New Roman" w:hAnsi="Times New Roman" w:cs="Times New Roman"/>
        </w:rPr>
        <w:t xml:space="preserve">. </w:t>
      </w:r>
      <w:r w:rsidR="0026123D" w:rsidRPr="0026123D">
        <w:rPr>
          <w:rFonts w:ascii="Times New Roman" w:hAnsi="Times New Roman" w:cs="Times New Roman"/>
        </w:rPr>
        <w:t>Denominator used for calculating the percentage may not be the total number because of missing data.</w:t>
      </w:r>
    </w:p>
    <w:p w14:paraId="65B919EC" w14:textId="09245186" w:rsidR="00A0093E" w:rsidRDefault="00A0093E" w:rsidP="0026123D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51582C8A" w14:textId="3EB18013" w:rsidR="00A0093E" w:rsidRDefault="00A0093E" w:rsidP="0026123D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3A8B3FDB" w14:textId="0B1D7E11" w:rsidR="00A0093E" w:rsidRDefault="00A0093E" w:rsidP="0026123D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19F38DE7" w14:textId="77777777" w:rsidR="008637ED" w:rsidRDefault="008637ED">
      <w:pPr>
        <w:rPr>
          <w:rFonts w:ascii="Times New Roman" w:hAnsi="Times New Roman" w:cs="Times New Roman"/>
        </w:rPr>
        <w:sectPr w:rsidR="008637ED" w:rsidSect="00C27B9F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3980B131" w14:textId="520C4796" w:rsidR="00CE7E23" w:rsidRDefault="00EE5D9B" w:rsidP="006435E9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  <w:bookmarkStart w:id="8" w:name="_Hlk39264091"/>
      <w:r w:rsidRPr="00E73F3E">
        <w:rPr>
          <w:rFonts w:ascii="Times New Roman" w:hAnsi="Times New Roman" w:cs="Times New Roman" w:hint="eastAsia"/>
          <w:b/>
          <w:bCs/>
        </w:rPr>
        <w:lastRenderedPageBreak/>
        <w:t>F</w:t>
      </w:r>
      <w:r w:rsidRPr="00E73F3E">
        <w:rPr>
          <w:rFonts w:ascii="Times New Roman" w:hAnsi="Times New Roman" w:cs="Times New Roman"/>
          <w:b/>
          <w:bCs/>
        </w:rPr>
        <w:t>ig</w:t>
      </w:r>
      <w:r w:rsidR="00874CA9" w:rsidRPr="00E73F3E">
        <w:rPr>
          <w:rFonts w:ascii="Times New Roman" w:hAnsi="Times New Roman" w:cs="Times New Roman"/>
          <w:b/>
          <w:bCs/>
        </w:rPr>
        <w:t>.</w:t>
      </w:r>
      <w:r w:rsidRPr="00E73F3E">
        <w:rPr>
          <w:rFonts w:ascii="Times New Roman" w:hAnsi="Times New Roman" w:cs="Times New Roman"/>
          <w:b/>
          <w:bCs/>
        </w:rPr>
        <w:t xml:space="preserve"> S1</w:t>
      </w:r>
      <w:r>
        <w:rPr>
          <w:rFonts w:ascii="Times New Roman" w:hAnsi="Times New Roman" w:cs="Times New Roman"/>
        </w:rPr>
        <w:t xml:space="preserve"> Adjusted </w:t>
      </w:r>
      <w:bookmarkStart w:id="9" w:name="_Hlk38918705"/>
      <w:r w:rsidRPr="00EE5D9B">
        <w:rPr>
          <w:rFonts w:ascii="Times New Roman" w:hAnsi="Times New Roman" w:cs="Times New Roman"/>
        </w:rPr>
        <w:t>Kaplan-Meier curves</w:t>
      </w:r>
      <w:bookmarkEnd w:id="9"/>
      <w:r w:rsidRPr="00EE5D9B">
        <w:rPr>
          <w:rFonts w:ascii="Times New Roman" w:hAnsi="Times New Roman" w:cs="Times New Roman"/>
        </w:rPr>
        <w:t xml:space="preserve"> by antiviral treatment </w:t>
      </w:r>
      <w:r w:rsidR="007B7EC6" w:rsidRPr="007B7EC6">
        <w:rPr>
          <w:rFonts w:ascii="Times New Roman" w:hAnsi="Times New Roman" w:cs="Times New Roman"/>
        </w:rPr>
        <w:t>stratified</w:t>
      </w:r>
      <w:r w:rsidR="00162CCC">
        <w:rPr>
          <w:rFonts w:ascii="Times New Roman" w:hAnsi="Times New Roman" w:cs="Times New Roman"/>
        </w:rPr>
        <w:t xml:space="preserve"> by duration</w:t>
      </w:r>
      <w:r w:rsidR="00162CCC" w:rsidRPr="00162CCC">
        <w:rPr>
          <w:rFonts w:ascii="Times New Roman" w:hAnsi="Times New Roman" w:cs="Times New Roman"/>
        </w:rPr>
        <w:t xml:space="preserve"> of glucocorticoids therapy</w:t>
      </w:r>
      <w:r w:rsidR="00162CCC">
        <w:rPr>
          <w:rFonts w:ascii="Times New Roman" w:hAnsi="Times New Roman" w:cs="Times New Roman"/>
        </w:rPr>
        <w:t>.</w:t>
      </w:r>
      <w:r w:rsidR="00162CCC" w:rsidRPr="00162CCC">
        <w:rPr>
          <w:rFonts w:ascii="Times New Roman" w:hAnsi="Times New Roman" w:cs="Times New Roman"/>
        </w:rPr>
        <w:t xml:space="preserve"> </w:t>
      </w:r>
      <w:r w:rsidR="00310C38">
        <w:rPr>
          <w:rFonts w:ascii="Times New Roman" w:hAnsi="Times New Roman" w:cs="Times New Roman"/>
        </w:rPr>
        <w:t>(A)</w:t>
      </w:r>
      <w:r w:rsidR="007B7EC6" w:rsidRPr="007B7EC6">
        <w:rPr>
          <w:rFonts w:ascii="Times New Roman" w:hAnsi="Times New Roman" w:cs="Times New Roman"/>
        </w:rPr>
        <w:t xml:space="preserve"> </w:t>
      </w:r>
      <w:r w:rsidR="00310C38" w:rsidRPr="00310C38">
        <w:rPr>
          <w:rFonts w:ascii="Times New Roman" w:hAnsi="Times New Roman" w:cs="Times New Roman"/>
        </w:rPr>
        <w:t xml:space="preserve">Kaplan-Meier curves </w:t>
      </w:r>
      <w:r w:rsidR="00310C38">
        <w:rPr>
          <w:rFonts w:ascii="Times New Roman" w:hAnsi="Times New Roman" w:cs="Times New Roman"/>
        </w:rPr>
        <w:t>of</w:t>
      </w:r>
      <w:r w:rsidRPr="00EE5D9B">
        <w:rPr>
          <w:rFonts w:ascii="Times New Roman" w:hAnsi="Times New Roman" w:cs="Times New Roman"/>
        </w:rPr>
        <w:t xml:space="preserve"> </w:t>
      </w:r>
      <w:r w:rsidR="00E17D4F">
        <w:rPr>
          <w:rFonts w:ascii="Times New Roman" w:hAnsi="Times New Roman" w:cs="Times New Roman"/>
        </w:rPr>
        <w:t xml:space="preserve">survival </w:t>
      </w:r>
      <w:r w:rsidRPr="00EE5D9B">
        <w:rPr>
          <w:rFonts w:ascii="Times New Roman" w:hAnsi="Times New Roman" w:cs="Times New Roman"/>
        </w:rPr>
        <w:t xml:space="preserve">patients </w:t>
      </w:r>
      <w:r w:rsidR="00310C38">
        <w:rPr>
          <w:rFonts w:ascii="Times New Roman" w:hAnsi="Times New Roman" w:cs="Times New Roman"/>
        </w:rPr>
        <w:t xml:space="preserve">among duration of </w:t>
      </w:r>
      <w:r w:rsidR="00310C38" w:rsidRPr="00310C38">
        <w:rPr>
          <w:rFonts w:ascii="Times New Roman" w:hAnsi="Times New Roman" w:cs="Times New Roman"/>
        </w:rPr>
        <w:t>glucocorticoids therapy ≤</w:t>
      </w:r>
      <w:r w:rsidR="00310C38">
        <w:rPr>
          <w:rFonts w:ascii="Times New Roman" w:hAnsi="Times New Roman" w:cs="Times New Roman"/>
        </w:rPr>
        <w:t xml:space="preserve"> </w:t>
      </w:r>
      <w:r w:rsidR="00310C38">
        <w:rPr>
          <w:rFonts w:ascii="Times New Roman" w:hAnsi="Times New Roman" w:cs="Times New Roman" w:hint="eastAsia"/>
        </w:rPr>
        <w:t>4</w:t>
      </w:r>
      <w:r w:rsidR="00310C38">
        <w:rPr>
          <w:rFonts w:ascii="Times New Roman" w:hAnsi="Times New Roman" w:cs="Times New Roman"/>
        </w:rPr>
        <w:t xml:space="preserve"> </w:t>
      </w:r>
      <w:r w:rsidR="00310C38">
        <w:rPr>
          <w:rFonts w:ascii="Times New Roman" w:hAnsi="Times New Roman" w:cs="Times New Roman" w:hint="eastAsia"/>
        </w:rPr>
        <w:t>day</w:t>
      </w:r>
      <w:r w:rsidR="00310C38">
        <w:rPr>
          <w:rFonts w:ascii="Times New Roman" w:hAnsi="Times New Roman" w:cs="Times New Roman"/>
        </w:rPr>
        <w:t xml:space="preserve">s, </w:t>
      </w:r>
      <w:r w:rsidRPr="00EE5D9B">
        <w:rPr>
          <w:rFonts w:ascii="Times New Roman" w:hAnsi="Times New Roman" w:cs="Times New Roman"/>
        </w:rPr>
        <w:t>(</w:t>
      </w:r>
      <w:r w:rsidR="00310C38">
        <w:rPr>
          <w:rFonts w:ascii="Times New Roman" w:hAnsi="Times New Roman" w:cs="Times New Roman"/>
        </w:rPr>
        <w:t>B</w:t>
      </w:r>
      <w:r w:rsidRPr="00EE5D9B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r w:rsidR="00310C38" w:rsidRPr="00310C38">
        <w:rPr>
          <w:rFonts w:ascii="Times New Roman" w:hAnsi="Times New Roman" w:cs="Times New Roman"/>
        </w:rPr>
        <w:t xml:space="preserve">Kaplan-Meier curves </w:t>
      </w:r>
      <w:r w:rsidR="00310C38">
        <w:rPr>
          <w:rFonts w:ascii="Times New Roman" w:hAnsi="Times New Roman" w:cs="Times New Roman"/>
        </w:rPr>
        <w:t>of</w:t>
      </w:r>
      <w:r w:rsidR="00310C38" w:rsidRPr="00EE5D9B">
        <w:rPr>
          <w:rFonts w:ascii="Times New Roman" w:hAnsi="Times New Roman" w:cs="Times New Roman"/>
        </w:rPr>
        <w:t xml:space="preserve"> </w:t>
      </w:r>
      <w:r w:rsidR="00E17D4F">
        <w:rPr>
          <w:rFonts w:ascii="Times New Roman" w:hAnsi="Times New Roman" w:cs="Times New Roman"/>
        </w:rPr>
        <w:t>survival</w:t>
      </w:r>
      <w:r w:rsidR="00310C38" w:rsidRPr="00EE5D9B">
        <w:rPr>
          <w:rFonts w:ascii="Times New Roman" w:hAnsi="Times New Roman" w:cs="Times New Roman"/>
        </w:rPr>
        <w:t xml:space="preserve"> patients </w:t>
      </w:r>
      <w:r w:rsidR="00310C38">
        <w:rPr>
          <w:rFonts w:ascii="Times New Roman" w:hAnsi="Times New Roman" w:cs="Times New Roman"/>
        </w:rPr>
        <w:t xml:space="preserve">among duration of </w:t>
      </w:r>
      <w:r w:rsidR="00310C38" w:rsidRPr="00310C38">
        <w:rPr>
          <w:rFonts w:ascii="Times New Roman" w:hAnsi="Times New Roman" w:cs="Times New Roman"/>
        </w:rPr>
        <w:t xml:space="preserve">glucocorticoids therapy </w:t>
      </w:r>
      <w:r w:rsidR="00310C38">
        <w:rPr>
          <w:rFonts w:ascii="Times New Roman" w:hAnsi="Times New Roman" w:cs="Times New Roman"/>
        </w:rPr>
        <w:t xml:space="preserve">&gt; </w:t>
      </w:r>
      <w:r w:rsidR="00310C38">
        <w:rPr>
          <w:rFonts w:ascii="Times New Roman" w:hAnsi="Times New Roman" w:cs="Times New Roman" w:hint="eastAsia"/>
        </w:rPr>
        <w:t>4</w:t>
      </w:r>
      <w:r w:rsidR="00310C38">
        <w:rPr>
          <w:rFonts w:ascii="Times New Roman" w:hAnsi="Times New Roman" w:cs="Times New Roman"/>
        </w:rPr>
        <w:t xml:space="preserve"> </w:t>
      </w:r>
      <w:r w:rsidR="00310C38">
        <w:rPr>
          <w:rFonts w:ascii="Times New Roman" w:hAnsi="Times New Roman" w:cs="Times New Roman" w:hint="eastAsia"/>
        </w:rPr>
        <w:t>day</w:t>
      </w:r>
      <w:r w:rsidR="00310C38">
        <w:rPr>
          <w:rFonts w:ascii="Times New Roman" w:hAnsi="Times New Roman" w:cs="Times New Roman"/>
        </w:rPr>
        <w:t xml:space="preserve">s, (C) </w:t>
      </w:r>
      <w:bookmarkStart w:id="10" w:name="_Hlk38918951"/>
      <w:r w:rsidR="00310C38" w:rsidRPr="00310C38">
        <w:rPr>
          <w:rFonts w:ascii="Times New Roman" w:hAnsi="Times New Roman" w:cs="Times New Roman"/>
        </w:rPr>
        <w:t xml:space="preserve">Kaplan-Meier curves of </w:t>
      </w:r>
      <w:r w:rsidR="00E17D4F">
        <w:rPr>
          <w:rFonts w:ascii="Times New Roman" w:hAnsi="Times New Roman" w:cs="Times New Roman"/>
        </w:rPr>
        <w:t>deaths</w:t>
      </w:r>
      <w:r w:rsidR="00310C38" w:rsidRPr="00310C38">
        <w:rPr>
          <w:rFonts w:ascii="Times New Roman" w:hAnsi="Times New Roman" w:cs="Times New Roman"/>
        </w:rPr>
        <w:t xml:space="preserve"> among duration of glucocorticoids therapy ≤ 4 days,</w:t>
      </w:r>
      <w:bookmarkEnd w:id="10"/>
      <w:r w:rsidR="00310C38" w:rsidRPr="00310C3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and </w:t>
      </w:r>
      <w:r w:rsidR="00310C38">
        <w:rPr>
          <w:rFonts w:ascii="Times New Roman" w:hAnsi="Times New Roman" w:cs="Times New Roman"/>
        </w:rPr>
        <w:t xml:space="preserve">(D) </w:t>
      </w:r>
      <w:r w:rsidR="00310C38" w:rsidRPr="00310C38">
        <w:rPr>
          <w:rFonts w:ascii="Times New Roman" w:hAnsi="Times New Roman" w:cs="Times New Roman" w:hint="eastAsia"/>
        </w:rPr>
        <w:t xml:space="preserve">Kaplan-Meier curves of </w:t>
      </w:r>
      <w:r w:rsidR="00E17D4F">
        <w:rPr>
          <w:rFonts w:ascii="Times New Roman" w:hAnsi="Times New Roman" w:cs="Times New Roman"/>
        </w:rPr>
        <w:t>deaths</w:t>
      </w:r>
      <w:r w:rsidR="00310C38" w:rsidRPr="00310C38">
        <w:rPr>
          <w:rFonts w:ascii="Times New Roman" w:hAnsi="Times New Roman" w:cs="Times New Roman" w:hint="eastAsia"/>
        </w:rPr>
        <w:t xml:space="preserve"> among duration of glucocorticoids therapy </w:t>
      </w:r>
      <w:r w:rsidR="00310C38">
        <w:rPr>
          <w:rFonts w:ascii="Times New Roman" w:hAnsi="Times New Roman" w:cs="Times New Roman" w:hint="eastAsia"/>
        </w:rPr>
        <w:t>&gt;</w:t>
      </w:r>
      <w:r w:rsidR="00310C38" w:rsidRPr="00310C38">
        <w:rPr>
          <w:rFonts w:ascii="Times New Roman" w:hAnsi="Times New Roman" w:cs="Times New Roman" w:hint="eastAsia"/>
        </w:rPr>
        <w:t xml:space="preserve"> 4 days</w:t>
      </w:r>
      <w:r>
        <w:rPr>
          <w:rFonts w:ascii="Times New Roman" w:hAnsi="Times New Roman" w:cs="Times New Roman"/>
        </w:rPr>
        <w:t xml:space="preserve">. </w:t>
      </w:r>
    </w:p>
    <w:bookmarkEnd w:id="8"/>
    <w:p w14:paraId="2E0AF614" w14:textId="00894BB5" w:rsidR="000810F6" w:rsidRDefault="000810F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8B556DB" wp14:editId="607EEE50">
            <wp:extent cx="5266690" cy="526669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526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33FBA9" w14:textId="2E2A0DA9" w:rsidR="000810F6" w:rsidRDefault="000810F6" w:rsidP="006435E9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1E5ADAFF" w14:textId="1E903C5F" w:rsidR="000810F6" w:rsidRDefault="000810F6" w:rsidP="006435E9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361A3B03" w14:textId="2756AE98" w:rsidR="000810F6" w:rsidRDefault="000810F6" w:rsidP="006435E9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68E65F59" w14:textId="77777777" w:rsidR="00637146" w:rsidRDefault="0063714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FD2C16E" w14:textId="7F4A18EB" w:rsidR="00310C38" w:rsidRDefault="00310C38" w:rsidP="006435E9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  <w:bookmarkStart w:id="11" w:name="_Hlk39264104"/>
      <w:r w:rsidRPr="00E73F3E">
        <w:rPr>
          <w:rFonts w:ascii="Times New Roman" w:hAnsi="Times New Roman" w:cs="Times New Roman" w:hint="eastAsia"/>
          <w:b/>
          <w:bCs/>
        </w:rPr>
        <w:lastRenderedPageBreak/>
        <w:t>F</w:t>
      </w:r>
      <w:r w:rsidRPr="00E73F3E">
        <w:rPr>
          <w:rFonts w:ascii="Times New Roman" w:hAnsi="Times New Roman" w:cs="Times New Roman"/>
          <w:b/>
          <w:bCs/>
        </w:rPr>
        <w:t>ig</w:t>
      </w:r>
      <w:r w:rsidR="00874CA9" w:rsidRPr="00E73F3E">
        <w:rPr>
          <w:rFonts w:ascii="Times New Roman" w:hAnsi="Times New Roman" w:cs="Times New Roman"/>
          <w:b/>
          <w:bCs/>
        </w:rPr>
        <w:t>.</w:t>
      </w:r>
      <w:r w:rsidRPr="00E73F3E">
        <w:rPr>
          <w:rFonts w:ascii="Times New Roman" w:hAnsi="Times New Roman" w:cs="Times New Roman"/>
          <w:b/>
          <w:bCs/>
        </w:rPr>
        <w:t xml:space="preserve"> S2 </w:t>
      </w:r>
      <w:r>
        <w:rPr>
          <w:rFonts w:ascii="Times New Roman" w:hAnsi="Times New Roman" w:cs="Times New Roman"/>
        </w:rPr>
        <w:t xml:space="preserve">Adjusted </w:t>
      </w:r>
      <w:r w:rsidRPr="00EE5D9B">
        <w:rPr>
          <w:rFonts w:ascii="Times New Roman" w:hAnsi="Times New Roman" w:cs="Times New Roman"/>
        </w:rPr>
        <w:t xml:space="preserve">Kaplan-Meier curves by antiviral treatments </w:t>
      </w:r>
      <w:r w:rsidRPr="007B7EC6">
        <w:rPr>
          <w:rFonts w:ascii="Times New Roman" w:hAnsi="Times New Roman" w:cs="Times New Roman"/>
        </w:rPr>
        <w:t>stratified</w:t>
      </w:r>
      <w:r>
        <w:rPr>
          <w:rFonts w:ascii="Times New Roman" w:hAnsi="Times New Roman" w:cs="Times New Roman"/>
        </w:rPr>
        <w:t xml:space="preserve"> by h</w:t>
      </w:r>
      <w:r w:rsidRPr="00310C38">
        <w:rPr>
          <w:rFonts w:ascii="Times New Roman" w:hAnsi="Times New Roman" w:cs="Times New Roman"/>
        </w:rPr>
        <w:t>igh-flow oxygen therapy</w:t>
      </w:r>
      <w:r>
        <w:rPr>
          <w:rFonts w:ascii="Times New Roman" w:hAnsi="Times New Roman" w:cs="Times New Roman"/>
        </w:rPr>
        <w:t>.</w:t>
      </w:r>
      <w:r w:rsidRPr="00162CC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(A)</w:t>
      </w:r>
      <w:r w:rsidRPr="007B7EC6">
        <w:rPr>
          <w:rFonts w:ascii="Times New Roman" w:hAnsi="Times New Roman" w:cs="Times New Roman"/>
        </w:rPr>
        <w:t xml:space="preserve"> </w:t>
      </w:r>
      <w:r w:rsidRPr="00310C38">
        <w:rPr>
          <w:rFonts w:ascii="Times New Roman" w:hAnsi="Times New Roman" w:cs="Times New Roman"/>
        </w:rPr>
        <w:t xml:space="preserve">Kaplan-Meier curves </w:t>
      </w:r>
      <w:r>
        <w:rPr>
          <w:rFonts w:ascii="Times New Roman" w:hAnsi="Times New Roman" w:cs="Times New Roman"/>
        </w:rPr>
        <w:t>of</w:t>
      </w:r>
      <w:r w:rsidRPr="00EE5D9B">
        <w:rPr>
          <w:rFonts w:ascii="Times New Roman" w:hAnsi="Times New Roman" w:cs="Times New Roman"/>
        </w:rPr>
        <w:t xml:space="preserve"> </w:t>
      </w:r>
      <w:r w:rsidR="00E17D4F">
        <w:rPr>
          <w:rFonts w:ascii="Times New Roman" w:hAnsi="Times New Roman" w:cs="Times New Roman"/>
        </w:rPr>
        <w:t>survival</w:t>
      </w:r>
      <w:r w:rsidRPr="00EE5D9B">
        <w:rPr>
          <w:rFonts w:ascii="Times New Roman" w:hAnsi="Times New Roman" w:cs="Times New Roman"/>
        </w:rPr>
        <w:t xml:space="preserve"> patients </w:t>
      </w:r>
      <w:bookmarkStart w:id="12" w:name="_Hlk38919118"/>
      <w:r>
        <w:rPr>
          <w:rFonts w:ascii="Times New Roman" w:hAnsi="Times New Roman" w:cs="Times New Roman"/>
        </w:rPr>
        <w:t xml:space="preserve">without </w:t>
      </w:r>
      <w:r w:rsidRPr="00310C38">
        <w:rPr>
          <w:rFonts w:ascii="Times New Roman" w:hAnsi="Times New Roman" w:cs="Times New Roman"/>
        </w:rPr>
        <w:t>high-flow oxygen therapy</w:t>
      </w:r>
      <w:bookmarkEnd w:id="12"/>
      <w:r>
        <w:rPr>
          <w:rFonts w:ascii="Times New Roman" w:hAnsi="Times New Roman" w:cs="Times New Roman"/>
        </w:rPr>
        <w:t xml:space="preserve">, </w:t>
      </w:r>
      <w:r w:rsidRPr="00EE5D9B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B</w:t>
      </w:r>
      <w:r w:rsidRPr="00EE5D9B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r w:rsidRPr="00310C38">
        <w:rPr>
          <w:rFonts w:ascii="Times New Roman" w:hAnsi="Times New Roman" w:cs="Times New Roman"/>
        </w:rPr>
        <w:t xml:space="preserve">Kaplan-Meier curves </w:t>
      </w:r>
      <w:r>
        <w:rPr>
          <w:rFonts w:ascii="Times New Roman" w:hAnsi="Times New Roman" w:cs="Times New Roman"/>
        </w:rPr>
        <w:t>of</w:t>
      </w:r>
      <w:r w:rsidRPr="00EE5D9B">
        <w:rPr>
          <w:rFonts w:ascii="Times New Roman" w:hAnsi="Times New Roman" w:cs="Times New Roman"/>
        </w:rPr>
        <w:t xml:space="preserve"> </w:t>
      </w:r>
      <w:r w:rsidR="00E17D4F">
        <w:rPr>
          <w:rFonts w:ascii="Times New Roman" w:hAnsi="Times New Roman" w:cs="Times New Roman"/>
        </w:rPr>
        <w:t>survival</w:t>
      </w:r>
      <w:r w:rsidRPr="00EE5D9B">
        <w:rPr>
          <w:rFonts w:ascii="Times New Roman" w:hAnsi="Times New Roman" w:cs="Times New Roman"/>
        </w:rPr>
        <w:t xml:space="preserve"> patients </w:t>
      </w:r>
      <w:r w:rsidRPr="00310C38">
        <w:rPr>
          <w:rFonts w:ascii="Times New Roman" w:hAnsi="Times New Roman" w:cs="Times New Roman"/>
        </w:rPr>
        <w:t>with high-flow oxygen therapy</w:t>
      </w:r>
      <w:r>
        <w:rPr>
          <w:rFonts w:ascii="Times New Roman" w:hAnsi="Times New Roman" w:cs="Times New Roman"/>
        </w:rPr>
        <w:t xml:space="preserve">, (C) </w:t>
      </w:r>
      <w:r w:rsidRPr="00310C38">
        <w:rPr>
          <w:rFonts w:ascii="Times New Roman" w:hAnsi="Times New Roman" w:cs="Times New Roman"/>
        </w:rPr>
        <w:t xml:space="preserve">Kaplan-Meier curves of </w:t>
      </w:r>
      <w:r w:rsidR="00E17D4F">
        <w:rPr>
          <w:rFonts w:ascii="Times New Roman" w:hAnsi="Times New Roman" w:cs="Times New Roman"/>
        </w:rPr>
        <w:t>death</w:t>
      </w:r>
      <w:r w:rsidRPr="00310C38">
        <w:rPr>
          <w:rFonts w:ascii="Times New Roman" w:hAnsi="Times New Roman" w:cs="Times New Roman"/>
        </w:rPr>
        <w:t xml:space="preserve">s without high-flow oxygen therapy, </w:t>
      </w:r>
      <w:r>
        <w:rPr>
          <w:rFonts w:ascii="Times New Roman" w:hAnsi="Times New Roman" w:cs="Times New Roman"/>
        </w:rPr>
        <w:t xml:space="preserve">and (D) </w:t>
      </w:r>
      <w:r w:rsidRPr="00310C38">
        <w:rPr>
          <w:rFonts w:ascii="Times New Roman" w:hAnsi="Times New Roman" w:cs="Times New Roman" w:hint="eastAsia"/>
        </w:rPr>
        <w:t xml:space="preserve">Kaplan-Meier curves of </w:t>
      </w:r>
      <w:r w:rsidR="00E17D4F">
        <w:rPr>
          <w:rFonts w:ascii="Times New Roman" w:hAnsi="Times New Roman" w:cs="Times New Roman"/>
        </w:rPr>
        <w:t>death</w:t>
      </w:r>
      <w:r w:rsidRPr="00310C38">
        <w:rPr>
          <w:rFonts w:ascii="Times New Roman" w:hAnsi="Times New Roman" w:cs="Times New Roman" w:hint="eastAsia"/>
        </w:rPr>
        <w:t>s</w:t>
      </w:r>
      <w:r w:rsidRPr="00310C38">
        <w:t xml:space="preserve"> </w:t>
      </w:r>
      <w:r w:rsidRPr="00310C38">
        <w:rPr>
          <w:rFonts w:ascii="Times New Roman" w:hAnsi="Times New Roman" w:cs="Times New Roman"/>
        </w:rPr>
        <w:t>with high-flow oxygen therapy</w:t>
      </w:r>
      <w:r>
        <w:rPr>
          <w:rFonts w:ascii="Times New Roman" w:hAnsi="Times New Roman" w:cs="Times New Roman"/>
        </w:rPr>
        <w:t xml:space="preserve">. </w:t>
      </w:r>
    </w:p>
    <w:bookmarkEnd w:id="11"/>
    <w:p w14:paraId="3F5BE2AF" w14:textId="3E1E0CA1" w:rsidR="000810F6" w:rsidRDefault="000810F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A77DFBC" wp14:editId="31015127">
            <wp:extent cx="5266690" cy="526669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526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EB2F75" w14:textId="7188A18C" w:rsidR="000810F6" w:rsidRDefault="000810F6" w:rsidP="006435E9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21AA766A" w14:textId="238D9268" w:rsidR="000810F6" w:rsidRDefault="000810F6" w:rsidP="006435E9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093667B7" w14:textId="07359959" w:rsidR="000810F6" w:rsidRDefault="000810F6" w:rsidP="006435E9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0FF9507A" w14:textId="6A911F20" w:rsidR="000810F6" w:rsidRDefault="000810F6" w:rsidP="006435E9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465FB235" w14:textId="77777777" w:rsidR="00637146" w:rsidRDefault="0063714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94D8CF9" w14:textId="146A4257" w:rsidR="00310C38" w:rsidRDefault="00310C38" w:rsidP="006435E9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  <w:bookmarkStart w:id="13" w:name="_Hlk39264115"/>
      <w:r w:rsidRPr="00E73F3E">
        <w:rPr>
          <w:rFonts w:ascii="Times New Roman" w:hAnsi="Times New Roman" w:cs="Times New Roman" w:hint="eastAsia"/>
          <w:b/>
          <w:bCs/>
        </w:rPr>
        <w:lastRenderedPageBreak/>
        <w:t>F</w:t>
      </w:r>
      <w:r w:rsidRPr="00E73F3E">
        <w:rPr>
          <w:rFonts w:ascii="Times New Roman" w:hAnsi="Times New Roman" w:cs="Times New Roman"/>
          <w:b/>
          <w:bCs/>
        </w:rPr>
        <w:t>ig</w:t>
      </w:r>
      <w:r w:rsidR="00874CA9" w:rsidRPr="00E73F3E">
        <w:rPr>
          <w:rFonts w:ascii="Times New Roman" w:hAnsi="Times New Roman" w:cs="Times New Roman"/>
          <w:b/>
          <w:bCs/>
        </w:rPr>
        <w:t>.</w:t>
      </w:r>
      <w:r w:rsidRPr="00E73F3E">
        <w:rPr>
          <w:rFonts w:ascii="Times New Roman" w:hAnsi="Times New Roman" w:cs="Times New Roman"/>
          <w:b/>
          <w:bCs/>
        </w:rPr>
        <w:t xml:space="preserve"> S3</w:t>
      </w:r>
      <w:r>
        <w:rPr>
          <w:rFonts w:ascii="Times New Roman" w:hAnsi="Times New Roman" w:cs="Times New Roman"/>
        </w:rPr>
        <w:t xml:space="preserve"> Adjusted </w:t>
      </w:r>
      <w:r w:rsidRPr="00EE5D9B">
        <w:rPr>
          <w:rFonts w:ascii="Times New Roman" w:hAnsi="Times New Roman" w:cs="Times New Roman"/>
        </w:rPr>
        <w:t xml:space="preserve">Kaplan-Meier curves by antiviral treatments </w:t>
      </w:r>
      <w:r w:rsidRPr="007B7EC6">
        <w:rPr>
          <w:rFonts w:ascii="Times New Roman" w:hAnsi="Times New Roman" w:cs="Times New Roman"/>
        </w:rPr>
        <w:t>stratified</w:t>
      </w:r>
      <w:r>
        <w:rPr>
          <w:rFonts w:ascii="Times New Roman" w:hAnsi="Times New Roman" w:cs="Times New Roman"/>
        </w:rPr>
        <w:t xml:space="preserve"> by </w:t>
      </w:r>
      <w:bookmarkStart w:id="14" w:name="_Hlk38919231"/>
      <w:r>
        <w:rPr>
          <w:rFonts w:ascii="Times New Roman" w:hAnsi="Times New Roman" w:cs="Times New Roman"/>
        </w:rPr>
        <w:t>n</w:t>
      </w:r>
      <w:r w:rsidRPr="00310C38">
        <w:rPr>
          <w:rFonts w:ascii="Times New Roman" w:hAnsi="Times New Roman" w:cs="Times New Roman"/>
        </w:rPr>
        <w:t>on-invasive ventilation</w:t>
      </w:r>
      <w:bookmarkEnd w:id="14"/>
      <w:r>
        <w:rPr>
          <w:rFonts w:ascii="Times New Roman" w:hAnsi="Times New Roman" w:cs="Times New Roman"/>
        </w:rPr>
        <w:t>.</w:t>
      </w:r>
      <w:r w:rsidRPr="00162CC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(A)</w:t>
      </w:r>
      <w:r w:rsidRPr="007B7EC6">
        <w:rPr>
          <w:rFonts w:ascii="Times New Roman" w:hAnsi="Times New Roman" w:cs="Times New Roman"/>
        </w:rPr>
        <w:t xml:space="preserve"> </w:t>
      </w:r>
      <w:r w:rsidRPr="00310C38">
        <w:rPr>
          <w:rFonts w:ascii="Times New Roman" w:hAnsi="Times New Roman" w:cs="Times New Roman"/>
        </w:rPr>
        <w:t xml:space="preserve">Kaplan-Meier curves </w:t>
      </w:r>
      <w:r>
        <w:rPr>
          <w:rFonts w:ascii="Times New Roman" w:hAnsi="Times New Roman" w:cs="Times New Roman"/>
        </w:rPr>
        <w:t>of</w:t>
      </w:r>
      <w:r w:rsidRPr="00EE5D9B">
        <w:rPr>
          <w:rFonts w:ascii="Times New Roman" w:hAnsi="Times New Roman" w:cs="Times New Roman"/>
        </w:rPr>
        <w:t xml:space="preserve"> </w:t>
      </w:r>
      <w:r w:rsidR="00E17D4F">
        <w:rPr>
          <w:rFonts w:ascii="Times New Roman" w:hAnsi="Times New Roman" w:cs="Times New Roman"/>
        </w:rPr>
        <w:t>survival</w:t>
      </w:r>
      <w:r w:rsidRPr="00EE5D9B">
        <w:rPr>
          <w:rFonts w:ascii="Times New Roman" w:hAnsi="Times New Roman" w:cs="Times New Roman"/>
        </w:rPr>
        <w:t xml:space="preserve"> patients </w:t>
      </w:r>
      <w:r>
        <w:rPr>
          <w:rFonts w:ascii="Times New Roman" w:hAnsi="Times New Roman" w:cs="Times New Roman"/>
        </w:rPr>
        <w:t xml:space="preserve">without </w:t>
      </w:r>
      <w:r w:rsidRPr="00310C38">
        <w:rPr>
          <w:rFonts w:ascii="Times New Roman" w:hAnsi="Times New Roman" w:cs="Times New Roman"/>
        </w:rPr>
        <w:t>non-invasive ventilation</w:t>
      </w:r>
      <w:r>
        <w:rPr>
          <w:rFonts w:ascii="Times New Roman" w:hAnsi="Times New Roman" w:cs="Times New Roman"/>
        </w:rPr>
        <w:t xml:space="preserve">, </w:t>
      </w:r>
      <w:r w:rsidRPr="00EE5D9B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B</w:t>
      </w:r>
      <w:r w:rsidRPr="00EE5D9B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r w:rsidRPr="00310C38">
        <w:rPr>
          <w:rFonts w:ascii="Times New Roman" w:hAnsi="Times New Roman" w:cs="Times New Roman"/>
        </w:rPr>
        <w:t xml:space="preserve">Kaplan-Meier curves </w:t>
      </w:r>
      <w:r>
        <w:rPr>
          <w:rFonts w:ascii="Times New Roman" w:hAnsi="Times New Roman" w:cs="Times New Roman"/>
        </w:rPr>
        <w:t>of</w:t>
      </w:r>
      <w:r w:rsidRPr="00EE5D9B">
        <w:rPr>
          <w:rFonts w:ascii="Times New Roman" w:hAnsi="Times New Roman" w:cs="Times New Roman"/>
        </w:rPr>
        <w:t xml:space="preserve"> </w:t>
      </w:r>
      <w:r w:rsidR="00E17D4F">
        <w:rPr>
          <w:rFonts w:ascii="Times New Roman" w:hAnsi="Times New Roman" w:cs="Times New Roman"/>
        </w:rPr>
        <w:t>survival</w:t>
      </w:r>
      <w:r w:rsidRPr="00EE5D9B">
        <w:rPr>
          <w:rFonts w:ascii="Times New Roman" w:hAnsi="Times New Roman" w:cs="Times New Roman"/>
        </w:rPr>
        <w:t xml:space="preserve"> patients </w:t>
      </w:r>
      <w:r w:rsidRPr="00310C38">
        <w:rPr>
          <w:rFonts w:ascii="Times New Roman" w:hAnsi="Times New Roman" w:cs="Times New Roman"/>
        </w:rPr>
        <w:t>with non-invasive ventilation</w:t>
      </w:r>
      <w:r>
        <w:rPr>
          <w:rFonts w:ascii="Times New Roman" w:hAnsi="Times New Roman" w:cs="Times New Roman"/>
        </w:rPr>
        <w:t xml:space="preserve">, (C) </w:t>
      </w:r>
      <w:r w:rsidRPr="00310C38">
        <w:rPr>
          <w:rFonts w:ascii="Times New Roman" w:hAnsi="Times New Roman" w:cs="Times New Roman"/>
        </w:rPr>
        <w:t xml:space="preserve">Kaplan-Meier curves of </w:t>
      </w:r>
      <w:r w:rsidR="00E17D4F">
        <w:rPr>
          <w:rFonts w:ascii="Times New Roman" w:hAnsi="Times New Roman" w:cs="Times New Roman"/>
        </w:rPr>
        <w:t>death</w:t>
      </w:r>
      <w:r w:rsidR="00E17D4F" w:rsidRPr="00310C38">
        <w:rPr>
          <w:rFonts w:ascii="Times New Roman" w:hAnsi="Times New Roman" w:cs="Times New Roman"/>
        </w:rPr>
        <w:t>s</w:t>
      </w:r>
      <w:r w:rsidRPr="00310C38">
        <w:rPr>
          <w:rFonts w:ascii="Times New Roman" w:hAnsi="Times New Roman" w:cs="Times New Roman"/>
        </w:rPr>
        <w:t xml:space="preserve"> without non-invasive ventilation, </w:t>
      </w:r>
      <w:r>
        <w:rPr>
          <w:rFonts w:ascii="Times New Roman" w:hAnsi="Times New Roman" w:cs="Times New Roman"/>
        </w:rPr>
        <w:t xml:space="preserve">and (D) </w:t>
      </w:r>
      <w:r w:rsidRPr="00310C38">
        <w:rPr>
          <w:rFonts w:ascii="Times New Roman" w:hAnsi="Times New Roman" w:cs="Times New Roman" w:hint="eastAsia"/>
        </w:rPr>
        <w:t>Kaplan-Meier curves of d</w:t>
      </w:r>
      <w:r w:rsidR="00E17D4F">
        <w:rPr>
          <w:rFonts w:ascii="Times New Roman" w:hAnsi="Times New Roman" w:cs="Times New Roman"/>
        </w:rPr>
        <w:t>eath</w:t>
      </w:r>
      <w:r w:rsidRPr="00310C38">
        <w:rPr>
          <w:rFonts w:ascii="Times New Roman" w:hAnsi="Times New Roman" w:cs="Times New Roman" w:hint="eastAsia"/>
        </w:rPr>
        <w:t>s</w:t>
      </w:r>
      <w:r w:rsidRPr="00310C38">
        <w:t xml:space="preserve"> </w:t>
      </w:r>
      <w:r w:rsidRPr="00310C38">
        <w:rPr>
          <w:rFonts w:ascii="Times New Roman" w:hAnsi="Times New Roman" w:cs="Times New Roman"/>
        </w:rPr>
        <w:t>with non-invasive ventilation</w:t>
      </w:r>
      <w:r>
        <w:rPr>
          <w:rFonts w:ascii="Times New Roman" w:hAnsi="Times New Roman" w:cs="Times New Roman"/>
        </w:rPr>
        <w:t xml:space="preserve">. </w:t>
      </w:r>
    </w:p>
    <w:bookmarkEnd w:id="13"/>
    <w:p w14:paraId="4D890A9A" w14:textId="270DABA1" w:rsidR="000810F6" w:rsidRDefault="000810F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2355A80" wp14:editId="70E54825">
            <wp:extent cx="5266690" cy="526669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526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F38151" w14:textId="77777777" w:rsidR="000810F6" w:rsidRPr="00CE7E23" w:rsidRDefault="000810F6">
      <w:pPr>
        <w:rPr>
          <w:rFonts w:ascii="Times New Roman" w:hAnsi="Times New Roman" w:cs="Times New Roman"/>
        </w:rPr>
      </w:pPr>
    </w:p>
    <w:sectPr w:rsidR="000810F6" w:rsidRPr="00CE7E23" w:rsidSect="008637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179700" w14:textId="77777777" w:rsidR="00463102" w:rsidRDefault="00463102" w:rsidP="00D75493">
      <w:r>
        <w:separator/>
      </w:r>
    </w:p>
  </w:endnote>
  <w:endnote w:type="continuationSeparator" w:id="0">
    <w:p w14:paraId="3BEDF5A7" w14:textId="77777777" w:rsidR="00463102" w:rsidRDefault="00463102" w:rsidP="00D754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E1B665" w14:textId="77777777" w:rsidR="00463102" w:rsidRDefault="00463102" w:rsidP="00D75493">
      <w:r>
        <w:separator/>
      </w:r>
    </w:p>
  </w:footnote>
  <w:footnote w:type="continuationSeparator" w:id="0">
    <w:p w14:paraId="6551C228" w14:textId="77777777" w:rsidR="00463102" w:rsidRDefault="00463102" w:rsidP="00D754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B26E74"/>
    <w:rsid w:val="00005210"/>
    <w:rsid w:val="00015ADC"/>
    <w:rsid w:val="000356FA"/>
    <w:rsid w:val="00040376"/>
    <w:rsid w:val="00056595"/>
    <w:rsid w:val="000613FA"/>
    <w:rsid w:val="0006334D"/>
    <w:rsid w:val="000810F6"/>
    <w:rsid w:val="00085CEB"/>
    <w:rsid w:val="000905F9"/>
    <w:rsid w:val="000C06A0"/>
    <w:rsid w:val="000C4EC8"/>
    <w:rsid w:val="000E4A9E"/>
    <w:rsid w:val="000E4B2F"/>
    <w:rsid w:val="000E5D4B"/>
    <w:rsid w:val="00117441"/>
    <w:rsid w:val="001378AA"/>
    <w:rsid w:val="00145CD0"/>
    <w:rsid w:val="00162CCC"/>
    <w:rsid w:val="001A57D7"/>
    <w:rsid w:val="001D0A4B"/>
    <w:rsid w:val="00200B21"/>
    <w:rsid w:val="002246E8"/>
    <w:rsid w:val="002333BC"/>
    <w:rsid w:val="00246695"/>
    <w:rsid w:val="00247C43"/>
    <w:rsid w:val="00251EDD"/>
    <w:rsid w:val="0026123D"/>
    <w:rsid w:val="002617E0"/>
    <w:rsid w:val="00272FCF"/>
    <w:rsid w:val="00277169"/>
    <w:rsid w:val="002814B6"/>
    <w:rsid w:val="00283CDA"/>
    <w:rsid w:val="002A53BB"/>
    <w:rsid w:val="002B6686"/>
    <w:rsid w:val="002C3A8C"/>
    <w:rsid w:val="003024AA"/>
    <w:rsid w:val="00310C38"/>
    <w:rsid w:val="003401E9"/>
    <w:rsid w:val="00345AB0"/>
    <w:rsid w:val="00360E87"/>
    <w:rsid w:val="00362796"/>
    <w:rsid w:val="00362DF8"/>
    <w:rsid w:val="00391BAA"/>
    <w:rsid w:val="00396A8C"/>
    <w:rsid w:val="0039713C"/>
    <w:rsid w:val="003A6324"/>
    <w:rsid w:val="003A7F4C"/>
    <w:rsid w:val="003B47D5"/>
    <w:rsid w:val="003C619F"/>
    <w:rsid w:val="003C7E10"/>
    <w:rsid w:val="003D189A"/>
    <w:rsid w:val="003D5577"/>
    <w:rsid w:val="003F3CC4"/>
    <w:rsid w:val="003F6849"/>
    <w:rsid w:val="00430CCD"/>
    <w:rsid w:val="0045669A"/>
    <w:rsid w:val="004574AD"/>
    <w:rsid w:val="00463102"/>
    <w:rsid w:val="004677FC"/>
    <w:rsid w:val="004928CA"/>
    <w:rsid w:val="004A6228"/>
    <w:rsid w:val="004B3CE0"/>
    <w:rsid w:val="004B6A1F"/>
    <w:rsid w:val="004C6AF0"/>
    <w:rsid w:val="004F31F3"/>
    <w:rsid w:val="0051628F"/>
    <w:rsid w:val="00516F59"/>
    <w:rsid w:val="00541D04"/>
    <w:rsid w:val="005456AC"/>
    <w:rsid w:val="00551C91"/>
    <w:rsid w:val="00557DC7"/>
    <w:rsid w:val="00573694"/>
    <w:rsid w:val="005873D5"/>
    <w:rsid w:val="00591277"/>
    <w:rsid w:val="005B1E49"/>
    <w:rsid w:val="005B73C7"/>
    <w:rsid w:val="005C5B85"/>
    <w:rsid w:val="005D1616"/>
    <w:rsid w:val="005D29BA"/>
    <w:rsid w:val="0060746F"/>
    <w:rsid w:val="00610E11"/>
    <w:rsid w:val="00612176"/>
    <w:rsid w:val="00625133"/>
    <w:rsid w:val="00625351"/>
    <w:rsid w:val="006347BF"/>
    <w:rsid w:val="00637146"/>
    <w:rsid w:val="006435E9"/>
    <w:rsid w:val="00652DD3"/>
    <w:rsid w:val="00667433"/>
    <w:rsid w:val="00687294"/>
    <w:rsid w:val="006B773F"/>
    <w:rsid w:val="006F352B"/>
    <w:rsid w:val="00700B24"/>
    <w:rsid w:val="00707292"/>
    <w:rsid w:val="0071348F"/>
    <w:rsid w:val="00720F0A"/>
    <w:rsid w:val="007321B6"/>
    <w:rsid w:val="00733F11"/>
    <w:rsid w:val="00734CED"/>
    <w:rsid w:val="00764944"/>
    <w:rsid w:val="00772E37"/>
    <w:rsid w:val="00786907"/>
    <w:rsid w:val="007A28CE"/>
    <w:rsid w:val="007A3C43"/>
    <w:rsid w:val="007B7EC6"/>
    <w:rsid w:val="007C335A"/>
    <w:rsid w:val="007C7D87"/>
    <w:rsid w:val="007D27AE"/>
    <w:rsid w:val="007D7D80"/>
    <w:rsid w:val="008039AB"/>
    <w:rsid w:val="0081497F"/>
    <w:rsid w:val="008343C1"/>
    <w:rsid w:val="008637ED"/>
    <w:rsid w:val="00866290"/>
    <w:rsid w:val="00874CA9"/>
    <w:rsid w:val="00883D37"/>
    <w:rsid w:val="00895476"/>
    <w:rsid w:val="00897874"/>
    <w:rsid w:val="008A2B34"/>
    <w:rsid w:val="008D1287"/>
    <w:rsid w:val="008D39C5"/>
    <w:rsid w:val="008F34AC"/>
    <w:rsid w:val="00922F55"/>
    <w:rsid w:val="00926BE1"/>
    <w:rsid w:val="009464D1"/>
    <w:rsid w:val="0095250F"/>
    <w:rsid w:val="0095717A"/>
    <w:rsid w:val="00967153"/>
    <w:rsid w:val="009A11F3"/>
    <w:rsid w:val="009B1A6E"/>
    <w:rsid w:val="009D0E19"/>
    <w:rsid w:val="009E1256"/>
    <w:rsid w:val="00A0093E"/>
    <w:rsid w:val="00A04BA7"/>
    <w:rsid w:val="00A07B6D"/>
    <w:rsid w:val="00A13FC3"/>
    <w:rsid w:val="00A34132"/>
    <w:rsid w:val="00A36D30"/>
    <w:rsid w:val="00A6084A"/>
    <w:rsid w:val="00A64D3B"/>
    <w:rsid w:val="00A819BA"/>
    <w:rsid w:val="00A837B8"/>
    <w:rsid w:val="00AB7FDD"/>
    <w:rsid w:val="00AC768F"/>
    <w:rsid w:val="00AD471B"/>
    <w:rsid w:val="00AE2A0A"/>
    <w:rsid w:val="00AE653A"/>
    <w:rsid w:val="00B01AF2"/>
    <w:rsid w:val="00B05949"/>
    <w:rsid w:val="00B06257"/>
    <w:rsid w:val="00B10B2E"/>
    <w:rsid w:val="00B26E74"/>
    <w:rsid w:val="00B507D1"/>
    <w:rsid w:val="00B57090"/>
    <w:rsid w:val="00B570FE"/>
    <w:rsid w:val="00B6603A"/>
    <w:rsid w:val="00B80951"/>
    <w:rsid w:val="00B85046"/>
    <w:rsid w:val="00BC0EDD"/>
    <w:rsid w:val="00BC277E"/>
    <w:rsid w:val="00BC587F"/>
    <w:rsid w:val="00BE2AD0"/>
    <w:rsid w:val="00BF3B43"/>
    <w:rsid w:val="00C06525"/>
    <w:rsid w:val="00C10121"/>
    <w:rsid w:val="00C17139"/>
    <w:rsid w:val="00C20D5A"/>
    <w:rsid w:val="00C27B9F"/>
    <w:rsid w:val="00C4347D"/>
    <w:rsid w:val="00C56E5F"/>
    <w:rsid w:val="00C61E63"/>
    <w:rsid w:val="00C63F69"/>
    <w:rsid w:val="00C64427"/>
    <w:rsid w:val="00C93DF3"/>
    <w:rsid w:val="00C94EF0"/>
    <w:rsid w:val="00CA110E"/>
    <w:rsid w:val="00CA2181"/>
    <w:rsid w:val="00CE7E23"/>
    <w:rsid w:val="00CF6129"/>
    <w:rsid w:val="00CF7603"/>
    <w:rsid w:val="00D03043"/>
    <w:rsid w:val="00D23DB4"/>
    <w:rsid w:val="00D43218"/>
    <w:rsid w:val="00D56322"/>
    <w:rsid w:val="00D75493"/>
    <w:rsid w:val="00D90E10"/>
    <w:rsid w:val="00D925FA"/>
    <w:rsid w:val="00DC0EAD"/>
    <w:rsid w:val="00DC3CEE"/>
    <w:rsid w:val="00DC62B5"/>
    <w:rsid w:val="00DD26BA"/>
    <w:rsid w:val="00DD5FDF"/>
    <w:rsid w:val="00DE16C2"/>
    <w:rsid w:val="00DF427D"/>
    <w:rsid w:val="00E01770"/>
    <w:rsid w:val="00E11F07"/>
    <w:rsid w:val="00E12C60"/>
    <w:rsid w:val="00E17D4F"/>
    <w:rsid w:val="00E306E4"/>
    <w:rsid w:val="00E3314C"/>
    <w:rsid w:val="00E46D74"/>
    <w:rsid w:val="00E46F08"/>
    <w:rsid w:val="00E73F3E"/>
    <w:rsid w:val="00EC2B63"/>
    <w:rsid w:val="00ED1073"/>
    <w:rsid w:val="00EE4667"/>
    <w:rsid w:val="00EE5D9B"/>
    <w:rsid w:val="00EF4DC2"/>
    <w:rsid w:val="00F131E3"/>
    <w:rsid w:val="00F133F5"/>
    <w:rsid w:val="00F20E43"/>
    <w:rsid w:val="00F342A4"/>
    <w:rsid w:val="00F56890"/>
    <w:rsid w:val="00F715C3"/>
    <w:rsid w:val="00F73B5E"/>
    <w:rsid w:val="00F75F49"/>
    <w:rsid w:val="00F775E5"/>
    <w:rsid w:val="00FA021C"/>
    <w:rsid w:val="00FA12ED"/>
    <w:rsid w:val="00FB2C9A"/>
    <w:rsid w:val="00FB5EA7"/>
    <w:rsid w:val="00FC1749"/>
    <w:rsid w:val="00FD43F2"/>
    <w:rsid w:val="00FD66CD"/>
    <w:rsid w:val="00FF2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B9CB06"/>
  <w15:chartTrackingRefBased/>
  <w15:docId w15:val="{13CA8BEC-6B9B-4933-973D-709341A84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7E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AE653A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AE653A"/>
    <w:pPr>
      <w:jc w:val="left"/>
    </w:pPr>
  </w:style>
  <w:style w:type="character" w:customStyle="1" w:styleId="a6">
    <w:name w:val="批注文字 字符"/>
    <w:basedOn w:val="a0"/>
    <w:link w:val="a5"/>
    <w:uiPriority w:val="99"/>
    <w:semiHidden/>
    <w:rsid w:val="00AE653A"/>
  </w:style>
  <w:style w:type="paragraph" w:styleId="a7">
    <w:name w:val="annotation subject"/>
    <w:basedOn w:val="a5"/>
    <w:next w:val="a5"/>
    <w:link w:val="a8"/>
    <w:uiPriority w:val="99"/>
    <w:semiHidden/>
    <w:unhideWhenUsed/>
    <w:rsid w:val="00AE653A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AE653A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AE653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AE653A"/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D754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D75493"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D754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D754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6495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5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EDDE18-CCE1-4E05-ABF6-ADB50BB304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1750</TotalTime>
  <Pages>1</Pages>
  <Words>1025</Words>
  <Characters>5846</Characters>
  <Application>Microsoft Office Word</Application>
  <DocSecurity>0</DocSecurity>
  <Lines>48</Lines>
  <Paragraphs>13</Paragraphs>
  <ScaleCrop>false</ScaleCrop>
  <Company/>
  <LinksUpToDate>false</LinksUpToDate>
  <CharactersWithSpaces>6858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136</cp:revision>
  <dcterms:created xsi:type="dcterms:W3CDTF">2020-04-20T00:57:00Z</dcterms:created>
  <dcterms:modified xsi:type="dcterms:W3CDTF">2020-05-20T08:32:00Z</dcterms:modified>
</cp:coreProperties>
</file>