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3FA27" w14:textId="4D782A1B" w:rsidR="00DE1123" w:rsidRDefault="00DE1123">
      <w:r>
        <w:rPr>
          <w:b/>
          <w:bCs/>
        </w:rPr>
        <w:t xml:space="preserve">Table S1. </w:t>
      </w:r>
      <w:r>
        <w:rPr>
          <w:i/>
          <w:iCs/>
        </w:rPr>
        <w:t>LasR variants observed in the 56 clinical isolate cohort.</w:t>
      </w:r>
    </w:p>
    <w:p w14:paraId="615A4608" w14:textId="77777777" w:rsidR="00DE1123" w:rsidRDefault="00DE1123"/>
    <w:tbl>
      <w:tblPr>
        <w:tblW w:w="10004" w:type="dxa"/>
        <w:tblLook w:val="04A0" w:firstRow="1" w:lastRow="0" w:firstColumn="1" w:lastColumn="0" w:noHBand="0" w:noVBand="1"/>
      </w:tblPr>
      <w:tblGrid>
        <w:gridCol w:w="1791"/>
        <w:gridCol w:w="3660"/>
        <w:gridCol w:w="3000"/>
        <w:gridCol w:w="1750"/>
      </w:tblGrid>
      <w:tr w:rsidR="00DE1123" w:rsidRPr="00DE1123" w14:paraId="1F5E4424" w14:textId="77777777" w:rsidTr="00DE1123">
        <w:trPr>
          <w:trHeight w:val="32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CD7E" w14:textId="77777777" w:rsidR="00DE1123" w:rsidRPr="00DE1123" w:rsidRDefault="00DE1123" w:rsidP="00DE1123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SRR number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415B" w14:textId="77777777" w:rsidR="00DE1123" w:rsidRPr="00DE1123" w:rsidRDefault="00DE1123" w:rsidP="00DE1123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Source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E6B9" w14:textId="77777777" w:rsidR="00DE1123" w:rsidRPr="00DE1123" w:rsidRDefault="00DE1123" w:rsidP="00DE1123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Truncations and deletions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1690" w14:textId="77777777" w:rsidR="00DE1123" w:rsidRPr="00DE1123" w:rsidRDefault="00DE1123" w:rsidP="00DE1123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Substitutions</w:t>
            </w:r>
          </w:p>
        </w:tc>
      </w:tr>
      <w:tr w:rsidR="00DE1123" w:rsidRPr="00DE1123" w14:paraId="11AB92F7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EAE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SRR13156973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860E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842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EC5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6769195D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C5C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SRR13156785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D380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wound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9BE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65E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2F97897B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0091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SRR13130527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5973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clean catch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D8F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809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4C90DC2A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F3B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SRR13085620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0CBD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CEB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697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R61S</w:t>
            </w:r>
          </w:p>
        </w:tc>
      </w:tr>
      <w:tr w:rsidR="00DE1123" w:rsidRPr="00DE1123" w14:paraId="2F3E26AD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05B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SRR13158623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6D16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8F4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3A1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0F4237C6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75A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SRR13158585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4EB2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knee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FC5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EF1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23C3B180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686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SRR13156855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CA14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AA2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B56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2AE84349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36F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SRR13130543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390A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tracheal aspirate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437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FC2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373F2BC4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0171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SRR13130413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60F3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tracheal aspirate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74A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4C0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405E5941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D0D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SRR13156781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EFC1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bronchoalveolar lavage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970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F85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V171R</w:t>
            </w:r>
          </w:p>
        </w:tc>
      </w:tr>
      <w:tr w:rsidR="00DE1123" w:rsidRPr="00DE1123" w14:paraId="54E7164C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F42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SRR13130516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E027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blood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72C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9E9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44BB9B35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47F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SRR13119849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886D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34E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8EB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43AE0739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17D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SRR13130514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5A04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sputum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590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17F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3D3B1BF3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E60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SRR13088655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08FF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rectal swab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75A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1-151, 153-239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7FB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11D2BEE0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0C2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SRR13156788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AE39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ulcer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3D9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E85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206E321D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617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SRR13158616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577D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blood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2F0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9F1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0D2B6011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46A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SRR13158527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60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blood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FFF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2EA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6537CDAE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2F0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SRR13158548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560D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sputum tracheal aspirate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7D9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1-87, 116-239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8B6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64B5AEAD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7A6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SRR13158481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7AF3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C85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9901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L236P</w:t>
            </w:r>
          </w:p>
        </w:tc>
      </w:tr>
      <w:tr w:rsidR="00DE1123" w:rsidRPr="00DE1123" w14:paraId="3ED2F9B4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11A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SRR13158660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1996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leg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B47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1-144, 153-239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63D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7EABDBBA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51B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SRR13156975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6E0A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foot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5A5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8681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64FE6210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58B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E59B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blood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F85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116-239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63B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4543ED41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EB3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SRR13156968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F4F1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866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436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70226A9E" w14:textId="77777777" w:rsidTr="00DE1123">
        <w:trPr>
          <w:trHeight w:val="3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AA9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SRR13158501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AEDE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tracheal aspirate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787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1-59, 116-239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DE0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5B3359FF" w14:textId="77777777" w:rsidTr="00DE1123">
        <w:trPr>
          <w:trHeight w:val="3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1DB1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SRR13130517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CF78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sputum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C2F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1-80, 116-239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791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0DE76A33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620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SRR13158622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D90F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sputum induced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44B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1DB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0347834A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EE9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SRR13156878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A67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sputum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349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846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281171C1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5FA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SRR13158638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5BB1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rectal swab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7DA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460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G162D</w:t>
            </w:r>
          </w:p>
        </w:tc>
      </w:tr>
      <w:tr w:rsidR="00DE1123" w:rsidRPr="00DE1123" w14:paraId="48917F0E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D29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SRR13158542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C4CF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rectal swab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40F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695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G162D</w:t>
            </w:r>
          </w:p>
        </w:tc>
      </w:tr>
      <w:tr w:rsidR="00DE1123" w:rsidRPr="00DE1123" w14:paraId="6DA83770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225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SRR13158634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7214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tracheal aspirate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66C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D2E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A231V</w:t>
            </w:r>
          </w:p>
        </w:tc>
      </w:tr>
      <w:tr w:rsidR="00DE1123" w:rsidRPr="00DE1123" w14:paraId="33575851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AFE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SRR13158656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F560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3E1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88E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G191D</w:t>
            </w:r>
          </w:p>
        </w:tc>
      </w:tr>
      <w:tr w:rsidR="00DE1123" w:rsidRPr="00DE1123" w14:paraId="13B21813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71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SRR13158546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A004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rectal swab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40A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AACC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G191D</w:t>
            </w:r>
          </w:p>
        </w:tc>
      </w:tr>
      <w:tr w:rsidR="00DE1123" w:rsidRPr="00DE1123" w14:paraId="4C94A25D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3AB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SRR13158537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33F9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abdomen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7E2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EF5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0FB8F383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A7B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SRR13145343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11BB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E58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1-239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88C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1-4, 9-239</w:t>
            </w:r>
          </w:p>
        </w:tc>
      </w:tr>
      <w:tr w:rsidR="00DE1123" w:rsidRPr="00DE1123" w14:paraId="01CED4E0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A03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SRR13156977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22B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633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CB1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0759F574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4C9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SRR13156852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C5E6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77A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FA2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50505335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0E9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SRR13158663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EEAE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B2A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96F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7D84B8F4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F64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SRR13156789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94D2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839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416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7A4C257F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57FB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SRR13158497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4356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04CF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5DF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0B904541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65B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SRR13156870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5B23D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8DB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E71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3E95BF94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8C6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lastRenderedPageBreak/>
              <w:t>SRR13156967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37A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FCF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085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39C9AF05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546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SRR13145342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AB44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3FF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AC9C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K173N</w:t>
            </w:r>
          </w:p>
        </w:tc>
      </w:tr>
      <w:tr w:rsidR="00DE1123" w:rsidRPr="00DE1123" w14:paraId="0739FDA4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1E3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SRR13158480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33A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CFE2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E3C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3B56BAF4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3B9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SRR13158505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F06D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5107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5B1A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53C51CCD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F99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SRR13156880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8B16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76B6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0A1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0A0BC11B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B565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SRR13158479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1C420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D0B4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2B08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E1123" w:rsidRPr="00DE1123" w14:paraId="72204534" w14:textId="77777777" w:rsidTr="00DE1123">
        <w:trPr>
          <w:trHeight w:val="3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E233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SRR13156871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1C3F9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urine isolate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14A1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1-172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30FE" w14:textId="77777777" w:rsidR="00DE1123" w:rsidRPr="00DE1123" w:rsidRDefault="00DE1123" w:rsidP="00DE1123">
            <w:pPr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DE112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59468D42" w14:textId="77777777" w:rsidR="00DE1123" w:rsidRPr="00DE1123" w:rsidRDefault="00DE1123"/>
    <w:sectPr w:rsidR="00DE1123" w:rsidRPr="00DE1123" w:rsidSect="00EB1E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23"/>
    <w:rsid w:val="001451E6"/>
    <w:rsid w:val="003910F6"/>
    <w:rsid w:val="003C32AC"/>
    <w:rsid w:val="00D74FA6"/>
    <w:rsid w:val="00DA1F51"/>
    <w:rsid w:val="00DE1123"/>
    <w:rsid w:val="00EB1E6D"/>
    <w:rsid w:val="00EE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87D1D"/>
  <w15:chartTrackingRefBased/>
  <w15:docId w15:val="{B556678E-40C6-C846-87F4-17FD7182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2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Paczkowski, Jon E (HEALTH)</dc:creator>
  <cp:keywords/>
  <dc:description/>
  <cp:lastModifiedBy>Paczkowski, Jon E (HEALTH)</cp:lastModifiedBy>
  <cp:revision>3</cp:revision>
  <dcterms:created xsi:type="dcterms:W3CDTF">2023-06-15T16:11:00Z</dcterms:created>
  <dcterms:modified xsi:type="dcterms:W3CDTF">2023-06-15T16:22:00Z</dcterms:modified>
</cp:coreProperties>
</file>