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411C" w14:textId="76CCB904" w:rsidR="004A3CEC" w:rsidRPr="004A3CEC" w:rsidRDefault="004A3CEC" w:rsidP="004A3CEC">
      <w:pPr>
        <w:pStyle w:val="2"/>
        <w:rPr>
          <w:rFonts w:hint="eastAsia"/>
        </w:rPr>
      </w:pPr>
      <w:bookmarkStart w:id="0" w:name="_Hlk128735022"/>
      <w:r>
        <w:t xml:space="preserve">Supplementary </w:t>
      </w:r>
      <w:bookmarkEnd w:id="0"/>
      <w:r>
        <w:t>file</w:t>
      </w:r>
    </w:p>
    <w:p w14:paraId="28534FA6" w14:textId="635B5FAD" w:rsidR="009C1DFF" w:rsidRDefault="009C1DFF" w:rsidP="000D056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0B22410" wp14:editId="4CA5DE02">
            <wp:simplePos x="0" y="0"/>
            <wp:positionH relativeFrom="margin">
              <wp:posOffset>405130</wp:posOffset>
            </wp:positionH>
            <wp:positionV relativeFrom="paragraph">
              <wp:posOffset>314960</wp:posOffset>
            </wp:positionV>
            <wp:extent cx="4514850" cy="2789555"/>
            <wp:effectExtent l="0" t="0" r="0" b="0"/>
            <wp:wrapTopAndBottom/>
            <wp:docPr id="1398722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22741" name="图片 139872274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568">
        <w:rPr>
          <w:rFonts w:ascii="Times New Roman" w:hAnsi="Times New Roman" w:cs="Times New Roman"/>
          <w:b/>
        </w:rPr>
        <w:t>Fig. S1</w:t>
      </w:r>
    </w:p>
    <w:p w14:paraId="3DB7BD07" w14:textId="18A90C8E" w:rsidR="000D0568" w:rsidRDefault="00E17207" w:rsidP="000D0568">
      <w:pPr>
        <w:spacing w:line="480" w:lineRule="auto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The distribution of the Tajima’s D values. </w:t>
      </w:r>
      <w:r w:rsidR="00B13221" w:rsidRPr="00B13221">
        <w:rPr>
          <w:rFonts w:ascii="Times New Roman" w:hAnsi="Times New Roman" w:cs="Times New Roman"/>
        </w:rPr>
        <w:t xml:space="preserve">The maximum </w:t>
      </w:r>
      <w:r w:rsidR="00B13221">
        <w:rPr>
          <w:rFonts w:ascii="Times New Roman" w:hAnsi="Times New Roman" w:cs="Times New Roman"/>
        </w:rPr>
        <w:t>was</w:t>
      </w:r>
      <w:r w:rsidR="00B13221" w:rsidRPr="00B13221">
        <w:rPr>
          <w:rFonts w:ascii="Times New Roman" w:hAnsi="Times New Roman" w:cs="Times New Roman"/>
        </w:rPr>
        <w:t xml:space="preserve"> 2.026, the minimum </w:t>
      </w:r>
      <w:r w:rsidR="00B13221">
        <w:rPr>
          <w:rFonts w:ascii="Times New Roman" w:hAnsi="Times New Roman" w:cs="Times New Roman"/>
        </w:rPr>
        <w:t>was</w:t>
      </w:r>
      <w:r w:rsidR="00B13221" w:rsidRPr="00B13221">
        <w:rPr>
          <w:rFonts w:ascii="Times New Roman" w:hAnsi="Times New Roman" w:cs="Times New Roman"/>
        </w:rPr>
        <w:t xml:space="preserve"> 0.847,</w:t>
      </w:r>
      <w:r w:rsidR="00B13221">
        <w:rPr>
          <w:rFonts w:ascii="Times New Roman" w:hAnsi="Times New Roman" w:cs="Times New Roman"/>
        </w:rPr>
        <w:t xml:space="preserve"> and</w:t>
      </w:r>
      <w:r w:rsidR="00B13221" w:rsidRPr="00B13221">
        <w:rPr>
          <w:rFonts w:ascii="Times New Roman" w:hAnsi="Times New Roman" w:cs="Times New Roman"/>
        </w:rPr>
        <w:t xml:space="preserve"> the average value </w:t>
      </w:r>
      <w:r w:rsidR="00B13221">
        <w:rPr>
          <w:rFonts w:ascii="Times New Roman" w:hAnsi="Times New Roman" w:cs="Times New Roman"/>
        </w:rPr>
        <w:t>was</w:t>
      </w:r>
      <w:r w:rsidR="00B13221" w:rsidRPr="00B13221">
        <w:rPr>
          <w:rFonts w:ascii="Times New Roman" w:hAnsi="Times New Roman" w:cs="Times New Roman"/>
        </w:rPr>
        <w:t xml:space="preserve"> 0.369</w:t>
      </w:r>
      <w:r w:rsidR="00B13221">
        <w:rPr>
          <w:rFonts w:ascii="Times New Roman" w:hAnsi="Times New Roman" w:cs="Times New Roman"/>
        </w:rPr>
        <w:t xml:space="preserve">. The values of </w:t>
      </w:r>
      <w:r w:rsidR="00B13221" w:rsidRPr="00181234">
        <w:rPr>
          <w:rFonts w:ascii="Times New Roman" w:eastAsia="宋体" w:hAnsi="Times New Roman" w:cs="Times New Roman"/>
          <w:sz w:val="24"/>
          <w:szCs w:val="28"/>
        </w:rPr>
        <w:t>4222</w:t>
      </w:r>
      <w:r w:rsidR="00B13221">
        <w:rPr>
          <w:rFonts w:ascii="Times New Roman" w:eastAsia="宋体" w:hAnsi="Times New Roman" w:cs="Times New Roman"/>
          <w:sz w:val="24"/>
          <w:szCs w:val="28"/>
        </w:rPr>
        <w:t xml:space="preserve"> </w:t>
      </w:r>
      <w:r w:rsidR="00B13221">
        <w:rPr>
          <w:rFonts w:ascii="Times New Roman" w:eastAsia="宋体" w:hAnsi="Times New Roman" w:cs="Times New Roman" w:hint="eastAsia"/>
          <w:sz w:val="24"/>
          <w:szCs w:val="28"/>
        </w:rPr>
        <w:t>among</w:t>
      </w:r>
      <w:r w:rsidR="00B13221">
        <w:rPr>
          <w:rFonts w:ascii="Times New Roman" w:eastAsia="宋体" w:hAnsi="Times New Roman" w:cs="Times New Roman"/>
          <w:sz w:val="24"/>
          <w:szCs w:val="28"/>
        </w:rPr>
        <w:t xml:space="preserve"> 5116 SNPs</w:t>
      </w:r>
      <w:r w:rsidR="00B13221" w:rsidRPr="00181234">
        <w:rPr>
          <w:rFonts w:ascii="Times New Roman" w:eastAsia="宋体" w:hAnsi="Times New Roman" w:cs="Times New Roman"/>
          <w:sz w:val="24"/>
          <w:szCs w:val="28"/>
        </w:rPr>
        <w:t xml:space="preserve"> were significantly negative</w:t>
      </w:r>
      <w:r w:rsidR="00B13221">
        <w:rPr>
          <w:rFonts w:ascii="Times New Roman" w:eastAsia="宋体" w:hAnsi="Times New Roman" w:cs="Times New Roman"/>
          <w:sz w:val="24"/>
          <w:szCs w:val="28"/>
        </w:rPr>
        <w:t>.</w:t>
      </w:r>
    </w:p>
    <w:p w14:paraId="0613EF5B" w14:textId="4FED545A" w:rsidR="009C1DFF" w:rsidRDefault="009C1DFF" w:rsidP="000D0568">
      <w:pPr>
        <w:spacing w:line="480" w:lineRule="auto"/>
        <w:rPr>
          <w:rFonts w:ascii="Times New Roman" w:hAnsi="Times New Roman" w:cs="Times New Roman"/>
        </w:rPr>
      </w:pPr>
    </w:p>
    <w:p w14:paraId="22C4420A" w14:textId="43726389" w:rsidR="009C1DFF" w:rsidRDefault="00FD6761" w:rsidP="000D056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5F06746" wp14:editId="00FAC73F">
            <wp:simplePos x="0" y="0"/>
            <wp:positionH relativeFrom="margin">
              <wp:align>center</wp:align>
            </wp:positionH>
            <wp:positionV relativeFrom="paragraph">
              <wp:posOffset>311785</wp:posOffset>
            </wp:positionV>
            <wp:extent cx="3346450" cy="2807335"/>
            <wp:effectExtent l="0" t="0" r="6350" b="0"/>
            <wp:wrapTopAndBottom/>
            <wp:docPr id="6981724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72431" name="图片 69817243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4" r="12231"/>
                    <a:stretch/>
                  </pic:blipFill>
                  <pic:spPr bwMode="auto">
                    <a:xfrm>
                      <a:off x="0" y="0"/>
                      <a:ext cx="3346450" cy="280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568">
        <w:rPr>
          <w:rFonts w:ascii="Times New Roman" w:hAnsi="Times New Roman" w:cs="Times New Roman"/>
          <w:b/>
        </w:rPr>
        <w:t>Fig. S2</w:t>
      </w:r>
    </w:p>
    <w:p w14:paraId="4CDB95AD" w14:textId="50ECEC2B" w:rsidR="000D0568" w:rsidRDefault="00077B39" w:rsidP="000D0568">
      <w:pPr>
        <w:spacing w:line="480" w:lineRule="auto"/>
        <w:rPr>
          <w:rFonts w:ascii="Times New Roman" w:hAnsi="Times New Roman" w:cs="Times New Roman"/>
        </w:rPr>
      </w:pPr>
      <w:r w:rsidRPr="00077B39">
        <w:rPr>
          <w:rFonts w:ascii="Times New Roman" w:hAnsi="Times New Roman" w:cs="Times New Roman"/>
        </w:rPr>
        <w:t xml:space="preserve">The optimal </w:t>
      </w:r>
      <w:r w:rsidRPr="00077B39">
        <w:rPr>
          <w:rFonts w:ascii="Times New Roman" w:hAnsi="Times New Roman" w:cs="Times New Roman"/>
          <w:i/>
          <w:iCs/>
        </w:rPr>
        <w:t>K</w:t>
      </w:r>
      <w:r w:rsidRPr="00077B39">
        <w:rPr>
          <w:rFonts w:ascii="Times New Roman" w:hAnsi="Times New Roman" w:cs="Times New Roman"/>
        </w:rPr>
        <w:t xml:space="preserve"> values identified using minimum CV error</w:t>
      </w:r>
      <w:r>
        <w:rPr>
          <w:rFonts w:ascii="Times New Roman" w:hAnsi="Times New Roman" w:cs="Times New Roman"/>
        </w:rPr>
        <w:t>.</w:t>
      </w:r>
    </w:p>
    <w:p w14:paraId="7CB0F968" w14:textId="0013B630" w:rsidR="009C1DFF" w:rsidRPr="009C1DFF" w:rsidRDefault="009C1DFF" w:rsidP="000D0568">
      <w:pPr>
        <w:spacing w:line="480" w:lineRule="auto"/>
        <w:rPr>
          <w:rFonts w:ascii="Times New Roman" w:hAnsi="Times New Roman" w:cs="Times New Roman"/>
        </w:rPr>
      </w:pPr>
    </w:p>
    <w:p w14:paraId="434EC988" w14:textId="322C0C57" w:rsidR="009C1DFF" w:rsidRDefault="00FD6761" w:rsidP="000D0568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42657101" wp14:editId="61F3BD22">
            <wp:simplePos x="0" y="0"/>
            <wp:positionH relativeFrom="margin">
              <wp:align>center</wp:align>
            </wp:positionH>
            <wp:positionV relativeFrom="paragraph">
              <wp:posOffset>295910</wp:posOffset>
            </wp:positionV>
            <wp:extent cx="4673600" cy="2886710"/>
            <wp:effectExtent l="0" t="0" r="0" b="8890"/>
            <wp:wrapTopAndBottom/>
            <wp:docPr id="7634825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482521" name="图片 7634825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568">
        <w:rPr>
          <w:rFonts w:ascii="Times New Roman" w:hAnsi="Times New Roman" w:cs="Times New Roman"/>
          <w:b/>
        </w:rPr>
        <w:t>Fig. S3</w:t>
      </w:r>
    </w:p>
    <w:p w14:paraId="1F09E96A" w14:textId="05EBD4C9" w:rsidR="000D0568" w:rsidRDefault="008E3AC0" w:rsidP="000D0568">
      <w:pPr>
        <w:spacing w:line="480" w:lineRule="auto"/>
        <w:rPr>
          <w:rFonts w:ascii="Times New Roman" w:hAnsi="Times New Roman" w:cs="Times New Roman"/>
          <w:bCs/>
        </w:rPr>
      </w:pPr>
      <w:r w:rsidRPr="008E3AC0">
        <w:rPr>
          <w:rFonts w:ascii="Times New Roman" w:hAnsi="Times New Roman" w:cs="Times New Roman"/>
          <w:bCs/>
        </w:rPr>
        <w:t xml:space="preserve">Correlations between geographic distance and genetic distance, calculated by </w:t>
      </w:r>
      <w:r w:rsidRPr="00181234">
        <w:rPr>
          <w:rFonts w:ascii="Times New Roman" w:eastAsia="宋体" w:hAnsi="Times New Roman" w:cs="Times New Roman"/>
          <w:i/>
          <w:iCs/>
          <w:sz w:val="24"/>
          <w:szCs w:val="24"/>
        </w:rPr>
        <w:t>F</w:t>
      </w:r>
      <w:r w:rsidRPr="00181234">
        <w:rPr>
          <w:rFonts w:ascii="Times New Roman" w:eastAsia="宋体" w:hAnsi="Times New Roman" w:cs="Times New Roman"/>
          <w:i/>
          <w:iCs/>
          <w:sz w:val="24"/>
          <w:szCs w:val="24"/>
          <w:vertAlign w:val="subscript"/>
        </w:rPr>
        <w:t>ST</w:t>
      </w:r>
      <w:r w:rsidRPr="00181234">
        <w:rPr>
          <w:rFonts w:ascii="Times New Roman" w:eastAsia="宋体" w:hAnsi="Times New Roman" w:cs="Times New Roman"/>
          <w:sz w:val="24"/>
          <w:szCs w:val="24"/>
        </w:rPr>
        <w:t>/(1-</w:t>
      </w:r>
      <w:r w:rsidRPr="00181234">
        <w:rPr>
          <w:rFonts w:ascii="Times New Roman" w:eastAsia="宋体" w:hAnsi="Times New Roman" w:cs="Times New Roman"/>
          <w:i/>
          <w:iCs/>
          <w:sz w:val="24"/>
          <w:szCs w:val="24"/>
        </w:rPr>
        <w:t>F</w:t>
      </w:r>
      <w:r w:rsidRPr="00181234">
        <w:rPr>
          <w:rFonts w:ascii="Times New Roman" w:eastAsia="宋体" w:hAnsi="Times New Roman" w:cs="Times New Roman"/>
          <w:i/>
          <w:iCs/>
          <w:sz w:val="24"/>
          <w:szCs w:val="24"/>
          <w:vertAlign w:val="subscript"/>
        </w:rPr>
        <w:t>ST</w:t>
      </w:r>
      <w:r w:rsidRPr="00181234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Cs/>
        </w:rPr>
        <w:t>.</w:t>
      </w:r>
    </w:p>
    <w:p w14:paraId="1165C906" w14:textId="58927CF4" w:rsidR="009C1DFF" w:rsidRPr="008E3AC0" w:rsidRDefault="009C1DFF" w:rsidP="000D0568">
      <w:pPr>
        <w:spacing w:line="480" w:lineRule="auto"/>
        <w:rPr>
          <w:rFonts w:ascii="Times New Roman" w:hAnsi="Times New Roman" w:cs="Times New Roman"/>
          <w:bCs/>
        </w:rPr>
      </w:pPr>
    </w:p>
    <w:p w14:paraId="5C42818F" w14:textId="290A85B1" w:rsidR="009C1DFF" w:rsidRDefault="00FD6761" w:rsidP="000D0568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1312" behindDoc="0" locked="0" layoutInCell="1" allowOverlap="1" wp14:anchorId="48770269" wp14:editId="31CAFBD4">
            <wp:simplePos x="0" y="0"/>
            <wp:positionH relativeFrom="margin">
              <wp:align>center</wp:align>
            </wp:positionH>
            <wp:positionV relativeFrom="paragraph">
              <wp:posOffset>299720</wp:posOffset>
            </wp:positionV>
            <wp:extent cx="4699000" cy="3020695"/>
            <wp:effectExtent l="0" t="0" r="6350" b="8255"/>
            <wp:wrapTopAndBottom/>
            <wp:docPr id="2477526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52625" name="图片 24775262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568">
        <w:rPr>
          <w:rFonts w:ascii="Times New Roman" w:hAnsi="Times New Roman" w:cs="Times New Roman"/>
          <w:b/>
        </w:rPr>
        <w:t>Fig. S4</w:t>
      </w:r>
    </w:p>
    <w:p w14:paraId="6E959C67" w14:textId="532BCB02" w:rsidR="009C1DFF" w:rsidRDefault="00275E78" w:rsidP="000D0568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</w:t>
      </w:r>
      <w:r w:rsidRPr="00275E78">
        <w:rPr>
          <w:rFonts w:ascii="Times New Roman" w:hAnsi="Times New Roman" w:cs="Times New Roman"/>
          <w:bCs/>
        </w:rPr>
        <w:t>he receiver operating characteristic (ROC) curve for the same data</w:t>
      </w:r>
      <w:r>
        <w:rPr>
          <w:rFonts w:ascii="Times New Roman" w:hAnsi="Times New Roman" w:cs="Times New Roman"/>
          <w:bCs/>
        </w:rPr>
        <w:t xml:space="preserve"> in </w:t>
      </w:r>
      <w:r w:rsidRPr="00275E78">
        <w:rPr>
          <w:rFonts w:ascii="Times New Roman" w:hAnsi="Times New Roman" w:cs="Times New Roman"/>
          <w:bCs/>
        </w:rPr>
        <w:t>MaxEnt, again averaged over the replicate runs.</w:t>
      </w:r>
      <w:r>
        <w:rPr>
          <w:rFonts w:ascii="Times New Roman" w:hAnsi="Times New Roman" w:cs="Times New Roman"/>
          <w:bCs/>
        </w:rPr>
        <w:t xml:space="preserve"> </w:t>
      </w:r>
      <w:r w:rsidRPr="00275E78">
        <w:rPr>
          <w:rFonts w:ascii="Times New Roman" w:hAnsi="Times New Roman" w:cs="Times New Roman"/>
          <w:bCs/>
        </w:rPr>
        <w:t xml:space="preserve">The average training </w:t>
      </w:r>
      <w:r w:rsidR="00141F8D" w:rsidRPr="00141F8D">
        <w:rPr>
          <w:rFonts w:ascii="Times New Roman" w:hAnsi="Times New Roman" w:cs="Times New Roman"/>
          <w:bCs/>
        </w:rPr>
        <w:t xml:space="preserve">area under the curve </w:t>
      </w:r>
      <w:r w:rsidR="00141F8D">
        <w:rPr>
          <w:rFonts w:ascii="Times New Roman" w:hAnsi="Times New Roman" w:cs="Times New Roman"/>
          <w:bCs/>
        </w:rPr>
        <w:t>(</w:t>
      </w:r>
      <w:r w:rsidRPr="00275E78">
        <w:rPr>
          <w:rFonts w:ascii="Times New Roman" w:hAnsi="Times New Roman" w:cs="Times New Roman"/>
          <w:bCs/>
        </w:rPr>
        <w:t>AUC</w:t>
      </w:r>
      <w:r w:rsidR="00141F8D">
        <w:rPr>
          <w:rFonts w:ascii="Times New Roman" w:hAnsi="Times New Roman" w:cs="Times New Roman"/>
          <w:bCs/>
        </w:rPr>
        <w:t>)</w:t>
      </w:r>
      <w:r w:rsidRPr="00275E78">
        <w:rPr>
          <w:rFonts w:ascii="Times New Roman" w:hAnsi="Times New Roman" w:cs="Times New Roman"/>
          <w:bCs/>
        </w:rPr>
        <w:t xml:space="preserve"> for the replicate runs is 0.991, and the standard deviation is 0.003.</w:t>
      </w:r>
    </w:p>
    <w:p w14:paraId="792524FA" w14:textId="77777777" w:rsidR="00FD6761" w:rsidRPr="00275E78" w:rsidRDefault="00FD6761" w:rsidP="000D0568">
      <w:pPr>
        <w:spacing w:line="480" w:lineRule="auto"/>
        <w:rPr>
          <w:rFonts w:ascii="Times New Roman" w:hAnsi="Times New Roman" w:cs="Times New Roman" w:hint="eastAsia"/>
          <w:bCs/>
        </w:rPr>
      </w:pPr>
    </w:p>
    <w:p w14:paraId="3996342C" w14:textId="13B797AB" w:rsidR="009C1DFF" w:rsidRDefault="009C1DFF" w:rsidP="000D0568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2336" behindDoc="0" locked="0" layoutInCell="1" allowOverlap="1" wp14:anchorId="124648F2" wp14:editId="32A71D44">
            <wp:simplePos x="0" y="0"/>
            <wp:positionH relativeFrom="margin">
              <wp:align>center</wp:align>
            </wp:positionH>
            <wp:positionV relativeFrom="paragraph">
              <wp:posOffset>340360</wp:posOffset>
            </wp:positionV>
            <wp:extent cx="3517900" cy="7035800"/>
            <wp:effectExtent l="0" t="0" r="6350" b="0"/>
            <wp:wrapTopAndBottom/>
            <wp:docPr id="16392634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63441" name="图片 16392634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568">
        <w:rPr>
          <w:rFonts w:ascii="Times New Roman" w:hAnsi="Times New Roman" w:cs="Times New Roman"/>
          <w:b/>
        </w:rPr>
        <w:t>Fig. S5</w:t>
      </w:r>
    </w:p>
    <w:p w14:paraId="394BE98C" w14:textId="71234C01" w:rsidR="000D0568" w:rsidRDefault="000B0030" w:rsidP="000D0568">
      <w:pPr>
        <w:spacing w:line="480" w:lineRule="auto"/>
        <w:rPr>
          <w:rFonts w:ascii="Times New Roman" w:hAnsi="Times New Roman" w:cs="Times New Roman"/>
          <w:bCs/>
        </w:rPr>
      </w:pPr>
      <w:r w:rsidRPr="000B0030">
        <w:rPr>
          <w:rFonts w:ascii="Times New Roman" w:hAnsi="Times New Roman" w:cs="Times New Roman"/>
          <w:bCs/>
        </w:rPr>
        <w:t>The change of suitable habitat area.</w:t>
      </w:r>
      <w:r w:rsidR="00600FF6">
        <w:rPr>
          <w:rFonts w:ascii="Times New Roman" w:hAnsi="Times New Roman" w:cs="Times New Roman"/>
          <w:bCs/>
        </w:rPr>
        <w:t xml:space="preserve"> </w:t>
      </w:r>
      <w:r w:rsidR="00600FF6" w:rsidRPr="00600FF6">
        <w:rPr>
          <w:rFonts w:ascii="Times New Roman" w:hAnsi="Times New Roman" w:cs="Times New Roman"/>
          <w:bCs/>
        </w:rPr>
        <w:t>Including low suitable habitat</w:t>
      </w:r>
      <w:r w:rsidR="00600FF6">
        <w:rPr>
          <w:rFonts w:ascii="Times New Roman" w:hAnsi="Times New Roman" w:cs="Times New Roman"/>
          <w:bCs/>
        </w:rPr>
        <w:t xml:space="preserve">s (A), </w:t>
      </w:r>
      <w:r w:rsidR="00600FF6" w:rsidRPr="00600FF6">
        <w:rPr>
          <w:rFonts w:ascii="Times New Roman" w:hAnsi="Times New Roman" w:cs="Times New Roman"/>
          <w:bCs/>
        </w:rPr>
        <w:t>moderate suitable habitat</w:t>
      </w:r>
      <w:r w:rsidR="00600FF6">
        <w:rPr>
          <w:rFonts w:ascii="Times New Roman" w:hAnsi="Times New Roman" w:cs="Times New Roman"/>
          <w:bCs/>
        </w:rPr>
        <w:t>s (B)</w:t>
      </w:r>
      <w:r w:rsidR="00600FF6" w:rsidRPr="00600FF6">
        <w:rPr>
          <w:rFonts w:ascii="Times New Roman" w:hAnsi="Times New Roman" w:cs="Times New Roman"/>
          <w:bCs/>
        </w:rPr>
        <w:t xml:space="preserve"> and high </w:t>
      </w:r>
      <w:r w:rsidR="00600FF6">
        <w:rPr>
          <w:rFonts w:ascii="Times New Roman" w:hAnsi="Times New Roman" w:cs="Times New Roman"/>
          <w:bCs/>
        </w:rPr>
        <w:t>suitable</w:t>
      </w:r>
      <w:r w:rsidR="00600FF6" w:rsidRPr="00600FF6">
        <w:rPr>
          <w:rFonts w:ascii="Times New Roman" w:hAnsi="Times New Roman" w:cs="Times New Roman"/>
          <w:bCs/>
        </w:rPr>
        <w:t xml:space="preserve"> habitat</w:t>
      </w:r>
      <w:r w:rsidR="00600FF6">
        <w:rPr>
          <w:rFonts w:ascii="Times New Roman" w:hAnsi="Times New Roman" w:cs="Times New Roman"/>
          <w:bCs/>
        </w:rPr>
        <w:t>s</w:t>
      </w:r>
      <w:r w:rsidR="00600FF6" w:rsidRPr="00600FF6">
        <w:rPr>
          <w:rFonts w:ascii="Times New Roman" w:hAnsi="Times New Roman" w:cs="Times New Roman"/>
          <w:bCs/>
        </w:rPr>
        <w:t xml:space="preserve"> </w:t>
      </w:r>
      <w:r w:rsidR="00600FF6">
        <w:rPr>
          <w:rFonts w:ascii="Times New Roman" w:hAnsi="Times New Roman" w:cs="Times New Roman"/>
          <w:bCs/>
        </w:rPr>
        <w:t xml:space="preserve">(C) </w:t>
      </w:r>
      <w:r w:rsidR="00600FF6" w:rsidRPr="00600FF6">
        <w:rPr>
          <w:rFonts w:ascii="Times New Roman" w:hAnsi="Times New Roman" w:cs="Times New Roman"/>
          <w:bCs/>
        </w:rPr>
        <w:t>area changes in different periods</w:t>
      </w:r>
      <w:r w:rsidR="00600FF6">
        <w:rPr>
          <w:rFonts w:ascii="Times New Roman" w:hAnsi="Times New Roman" w:cs="Times New Roman"/>
          <w:bCs/>
        </w:rPr>
        <w:t xml:space="preserve"> </w:t>
      </w:r>
      <w:r w:rsidR="00600FF6" w:rsidRPr="00600FF6">
        <w:rPr>
          <w:rFonts w:ascii="Times New Roman" w:hAnsi="Times New Roman" w:cs="Times New Roman"/>
          <w:bCs/>
        </w:rPr>
        <w:t>under the ssp126</w:t>
      </w:r>
      <w:r w:rsidR="00600FF6">
        <w:rPr>
          <w:rFonts w:ascii="Times New Roman" w:hAnsi="Times New Roman" w:cs="Times New Roman"/>
          <w:bCs/>
        </w:rPr>
        <w:t xml:space="preserve"> and ssp585</w:t>
      </w:r>
      <w:r w:rsidR="00600FF6" w:rsidRPr="00600FF6">
        <w:rPr>
          <w:rFonts w:ascii="Times New Roman" w:hAnsi="Times New Roman" w:cs="Times New Roman"/>
          <w:bCs/>
        </w:rPr>
        <w:t xml:space="preserve"> climate scenario.</w:t>
      </w:r>
    </w:p>
    <w:p w14:paraId="5C271B9E" w14:textId="77777777" w:rsidR="00B30F2E" w:rsidRDefault="00B30F2E" w:rsidP="000D0568">
      <w:pPr>
        <w:spacing w:line="480" w:lineRule="auto"/>
        <w:rPr>
          <w:rFonts w:ascii="Times New Roman" w:hAnsi="Times New Roman" w:cs="Times New Roman"/>
        </w:rPr>
      </w:pPr>
    </w:p>
    <w:p w14:paraId="304B76B4" w14:textId="05422FBA" w:rsidR="000D0568" w:rsidRPr="00850899" w:rsidRDefault="000D0568" w:rsidP="000D0568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Table S1</w:t>
      </w:r>
      <w:r w:rsidR="00275A8D">
        <w:rPr>
          <w:rFonts w:ascii="Times New Roman" w:hAnsi="Times New Roman" w:cs="Times New Roman"/>
          <w:b/>
        </w:rPr>
        <w:t xml:space="preserve"> </w:t>
      </w:r>
      <w:r w:rsidR="00275A8D" w:rsidRPr="00850899">
        <w:rPr>
          <w:rFonts w:ascii="Times New Roman" w:hAnsi="Times New Roman" w:cs="Times New Roman"/>
          <w:bCs/>
        </w:rPr>
        <w:t>Summary of filtered and demultiplexed data.</w:t>
      </w:r>
    </w:p>
    <w:p w14:paraId="5A159EDF" w14:textId="6A735FA1" w:rsidR="000D0568" w:rsidRPr="00850899" w:rsidRDefault="000D0568" w:rsidP="000D0568">
      <w:pPr>
        <w:spacing w:line="48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Table S</w:t>
      </w:r>
      <w:r w:rsidR="00B30F2E"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/>
        </w:rPr>
        <w:t xml:space="preserve"> </w:t>
      </w:r>
      <w:r w:rsidR="007F3DE7" w:rsidRPr="007F3DE7">
        <w:rPr>
          <w:rFonts w:ascii="Times New Roman" w:hAnsi="Times New Roman" w:cs="Times New Roman"/>
        </w:rPr>
        <w:t>T</w:t>
      </w:r>
      <w:r w:rsidR="007F3DE7" w:rsidRPr="00850899">
        <w:rPr>
          <w:rFonts w:ascii="Times New Roman" w:hAnsi="Times New Roman" w:cs="Times New Roman"/>
          <w:bCs/>
        </w:rPr>
        <w:t xml:space="preserve">he analysis of molecular variance (AMOVA) among genetic groups </w:t>
      </w:r>
      <w:r w:rsidR="00850899">
        <w:rPr>
          <w:rFonts w:ascii="Times New Roman" w:hAnsi="Times New Roman" w:cs="Times New Roman"/>
          <w:bCs/>
        </w:rPr>
        <w:t xml:space="preserve">from </w:t>
      </w:r>
      <w:r w:rsidR="00850899" w:rsidRPr="00181234">
        <w:rPr>
          <w:rFonts w:ascii="Times New Roman" w:eastAsia="宋体" w:hAnsi="Times New Roman" w:cs="Times New Roman"/>
          <w:sz w:val="24"/>
          <w:szCs w:val="28"/>
        </w:rPr>
        <w:t>PCA</w:t>
      </w:r>
      <w:r w:rsidR="00850899" w:rsidRPr="00850899">
        <w:rPr>
          <w:rFonts w:ascii="Times New Roman" w:hAnsi="Times New Roman" w:cs="Times New Roman"/>
          <w:bCs/>
        </w:rPr>
        <w:t xml:space="preserve"> analysis</w:t>
      </w:r>
      <w:r w:rsidR="00850899">
        <w:rPr>
          <w:rFonts w:ascii="Times New Roman" w:hAnsi="Times New Roman" w:cs="Times New Roman"/>
          <w:bCs/>
        </w:rPr>
        <w:t xml:space="preserve"> (HM, HD and SG) and </w:t>
      </w:r>
      <w:r w:rsidR="00850899" w:rsidRPr="00850899">
        <w:rPr>
          <w:rFonts w:ascii="Times New Roman" w:hAnsi="Times New Roman" w:cs="Times New Roman"/>
          <w:bCs/>
        </w:rPr>
        <w:t xml:space="preserve">Bayesian cluster analysis </w:t>
      </w:r>
      <w:r w:rsidR="007F3DE7" w:rsidRPr="00850899">
        <w:rPr>
          <w:rFonts w:ascii="Times New Roman" w:hAnsi="Times New Roman" w:cs="Times New Roman"/>
          <w:bCs/>
        </w:rPr>
        <w:t>(</w:t>
      </w:r>
      <w:r w:rsidR="00850899">
        <w:rPr>
          <w:rFonts w:ascii="Times New Roman" w:hAnsi="Times New Roman" w:cs="Times New Roman"/>
          <w:bCs/>
        </w:rPr>
        <w:t>HM, MT, YN and SG)</w:t>
      </w:r>
      <w:r w:rsidR="007F3DE7" w:rsidRPr="00850899">
        <w:rPr>
          <w:rFonts w:ascii="Times New Roman" w:hAnsi="Times New Roman" w:cs="Times New Roman"/>
          <w:bCs/>
        </w:rPr>
        <w:t>.</w:t>
      </w:r>
    </w:p>
    <w:p w14:paraId="09BAEFCF" w14:textId="67288724" w:rsidR="00980CED" w:rsidRPr="000D0568" w:rsidRDefault="000D0568" w:rsidP="000D056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S3</w:t>
      </w:r>
      <w:r>
        <w:rPr>
          <w:rFonts w:ascii="Times New Roman" w:hAnsi="Times New Roman" w:cs="Times New Roman"/>
        </w:rPr>
        <w:t xml:space="preserve"> </w:t>
      </w:r>
      <w:r w:rsidR="00DB6C3C" w:rsidRPr="00DB6C3C">
        <w:rPr>
          <w:rFonts w:ascii="Times New Roman" w:hAnsi="Times New Roman" w:cs="Times New Roman"/>
        </w:rPr>
        <w:t>The change of suitable habitat area.</w:t>
      </w:r>
    </w:p>
    <w:sectPr w:rsidR="00980CED" w:rsidRPr="000D0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6490F" w14:textId="77777777" w:rsidR="004D2CDD" w:rsidRDefault="004D2CDD" w:rsidP="000D0568">
      <w:r>
        <w:separator/>
      </w:r>
    </w:p>
  </w:endnote>
  <w:endnote w:type="continuationSeparator" w:id="0">
    <w:p w14:paraId="619FC597" w14:textId="77777777" w:rsidR="004D2CDD" w:rsidRDefault="004D2CDD" w:rsidP="000D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DE39" w14:textId="77777777" w:rsidR="004D2CDD" w:rsidRDefault="004D2CDD" w:rsidP="000D0568">
      <w:r>
        <w:separator/>
      </w:r>
    </w:p>
  </w:footnote>
  <w:footnote w:type="continuationSeparator" w:id="0">
    <w:p w14:paraId="066308F9" w14:textId="77777777" w:rsidR="004D2CDD" w:rsidRDefault="004D2CDD" w:rsidP="000D0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4D"/>
    <w:rsid w:val="00030F6F"/>
    <w:rsid w:val="00077B39"/>
    <w:rsid w:val="000B0030"/>
    <w:rsid w:val="000D0568"/>
    <w:rsid w:val="000E426F"/>
    <w:rsid w:val="00141F8D"/>
    <w:rsid w:val="00275A8D"/>
    <w:rsid w:val="00275E78"/>
    <w:rsid w:val="00480C37"/>
    <w:rsid w:val="004A3CEC"/>
    <w:rsid w:val="004D2CDD"/>
    <w:rsid w:val="00600FF6"/>
    <w:rsid w:val="007F3DE7"/>
    <w:rsid w:val="00850899"/>
    <w:rsid w:val="008D714D"/>
    <w:rsid w:val="008E3AC0"/>
    <w:rsid w:val="00980CED"/>
    <w:rsid w:val="009C1DFF"/>
    <w:rsid w:val="00B13221"/>
    <w:rsid w:val="00B30F2E"/>
    <w:rsid w:val="00C57BBA"/>
    <w:rsid w:val="00DB6C3C"/>
    <w:rsid w:val="00E17207"/>
    <w:rsid w:val="00E6325C"/>
    <w:rsid w:val="00F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2CB0E"/>
  <w15:chartTrackingRefBased/>
  <w15:docId w15:val="{BB7B6FEF-7A82-43A1-A319-D6C2C15C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568"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4A3CEC"/>
    <w:pPr>
      <w:keepNext/>
      <w:keepLines/>
      <w:tabs>
        <w:tab w:val="left" w:pos="522"/>
      </w:tabs>
      <w:overflowPunct w:val="0"/>
      <w:autoSpaceDE w:val="0"/>
      <w:autoSpaceDN w:val="0"/>
      <w:adjustRightInd w:val="0"/>
      <w:spacing w:line="360" w:lineRule="auto"/>
      <w:jc w:val="left"/>
      <w:outlineLvl w:val="1"/>
    </w:pPr>
    <w:rPr>
      <w:rFonts w:ascii="Times New Roman" w:eastAsia="黑体" w:hAnsi="Times New Roman" w:cs="Times New Roman"/>
      <w:b/>
      <w:bCs/>
      <w:kern w:val="2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5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05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0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0568"/>
    <w:rPr>
      <w:sz w:val="18"/>
      <w:szCs w:val="18"/>
    </w:rPr>
  </w:style>
  <w:style w:type="character" w:customStyle="1" w:styleId="20">
    <w:name w:val="标题 2 字符"/>
    <w:basedOn w:val="a0"/>
    <w:link w:val="2"/>
    <w:qFormat/>
    <w:rsid w:val="004A3CEC"/>
    <w:rPr>
      <w:rFonts w:ascii="Times New Roman" w:eastAsia="黑体" w:hAnsi="Times New Roman" w:cs="Times New Roman"/>
      <w:b/>
      <w:bCs/>
      <w:kern w:val="2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yuhang</dc:creator>
  <cp:keywords/>
  <dc:description/>
  <cp:lastModifiedBy>liu yuhang</cp:lastModifiedBy>
  <cp:revision>21</cp:revision>
  <dcterms:created xsi:type="dcterms:W3CDTF">2023-06-13T02:51:00Z</dcterms:created>
  <dcterms:modified xsi:type="dcterms:W3CDTF">2023-06-25T08:54:00Z</dcterms:modified>
</cp:coreProperties>
</file>