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8D6B2" w14:textId="77777777" w:rsidR="004F411D" w:rsidRPr="001B0A3B" w:rsidRDefault="004F411D" w:rsidP="004F411D">
      <w:pPr>
        <w:rPr>
          <w:rFonts w:ascii="Arial" w:hAnsi="Arial" w:cs="Arial"/>
          <w:b/>
          <w:bCs/>
          <w:sz w:val="22"/>
          <w:szCs w:val="22"/>
        </w:rPr>
      </w:pPr>
      <w:r w:rsidRPr="008E65A8">
        <w:rPr>
          <w:rFonts w:ascii="Arial" w:hAnsi="Arial" w:cs="Arial"/>
          <w:b/>
          <w:bCs/>
          <w:sz w:val="22"/>
          <w:szCs w:val="22"/>
        </w:rPr>
        <w:t>Appendix 1</w:t>
      </w:r>
      <w:r w:rsidRPr="008E65A8">
        <w:rPr>
          <w:rFonts w:ascii="Arial" w:hAnsi="Arial" w:cs="Arial"/>
          <w:sz w:val="22"/>
          <w:szCs w:val="22"/>
        </w:rPr>
        <w:t xml:space="preserve">. Search </w:t>
      </w:r>
      <w:r>
        <w:rPr>
          <w:rFonts w:ascii="Arial" w:hAnsi="Arial" w:cs="Arial"/>
          <w:sz w:val="22"/>
          <w:szCs w:val="22"/>
        </w:rPr>
        <w:t>s</w:t>
      </w:r>
      <w:r w:rsidRPr="008E65A8">
        <w:rPr>
          <w:rFonts w:ascii="Arial" w:hAnsi="Arial" w:cs="Arial"/>
          <w:sz w:val="22"/>
          <w:szCs w:val="22"/>
        </w:rPr>
        <w:t xml:space="preserve">trategy for </w:t>
      </w:r>
      <w:r>
        <w:rPr>
          <w:rFonts w:ascii="Arial" w:hAnsi="Arial" w:cs="Arial"/>
          <w:sz w:val="22"/>
          <w:szCs w:val="22"/>
        </w:rPr>
        <w:t>s</w:t>
      </w:r>
      <w:r w:rsidRPr="008E65A8">
        <w:rPr>
          <w:rFonts w:ascii="Arial" w:hAnsi="Arial" w:cs="Arial"/>
          <w:sz w:val="22"/>
          <w:szCs w:val="22"/>
        </w:rPr>
        <w:t xml:space="preserve">coping </w:t>
      </w:r>
      <w:r>
        <w:rPr>
          <w:rFonts w:ascii="Arial" w:hAnsi="Arial" w:cs="Arial"/>
          <w:sz w:val="22"/>
          <w:szCs w:val="22"/>
        </w:rPr>
        <w:t>r</w:t>
      </w:r>
      <w:r w:rsidRPr="008E65A8">
        <w:rPr>
          <w:rFonts w:ascii="Arial" w:hAnsi="Arial" w:cs="Arial"/>
          <w:sz w:val="22"/>
          <w:szCs w:val="22"/>
        </w:rPr>
        <w:t>eview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4F411D" w:rsidRPr="007917CD" w14:paraId="37FD8FC1" w14:textId="77777777" w:rsidTr="00E95D1B">
        <w:tc>
          <w:tcPr>
            <w:tcW w:w="5000" w:type="pct"/>
          </w:tcPr>
          <w:p w14:paraId="5BF12A0D" w14:textId="77777777" w:rsidR="004F411D" w:rsidRPr="007917CD" w:rsidRDefault="004F411D" w:rsidP="00E95D1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PubMed: 968 results </w:t>
            </w:r>
          </w:p>
          <w:p w14:paraId="4DE72830" w14:textId="77777777" w:rsidR="004F411D" w:rsidRPr="007917CD" w:rsidRDefault="004F411D" w:rsidP="00E95D1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((((three-generation cohort study[Title/Abstract]) OR (intergenerational cohort study[Title/Abstract])) OR (multigenerational cohort study[Title/Abstract])) OR (transgenerational cohort study[Title/Abstract])) OR ("birth cohort"[Title/Abstract] AND generation*[Title/Abstract])</w:t>
            </w:r>
          </w:p>
        </w:tc>
      </w:tr>
      <w:tr w:rsidR="004F411D" w:rsidRPr="007917CD" w14:paraId="25B2DA75" w14:textId="77777777" w:rsidTr="00E95D1B">
        <w:tc>
          <w:tcPr>
            <w:tcW w:w="5000" w:type="pct"/>
          </w:tcPr>
          <w:p w14:paraId="1580C28C" w14:textId="77777777" w:rsidR="004F411D" w:rsidRPr="007917CD" w:rsidRDefault="004F411D" w:rsidP="00E95D1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EMBASE: 1021 results</w:t>
            </w:r>
          </w:p>
          <w:p w14:paraId="07B429C3" w14:textId="77777777" w:rsidR="004F411D" w:rsidRPr="007917CD" w:rsidRDefault="004F411D" w:rsidP="00E95D1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'three-generation cohort study':ti,ab OR 'intergenerational cohort study':ti,ab OR 'multigenerational cohort study':ti,ab OR 'transgenerational cohort study':ti,ab OR ('birth cohort':ti,ab AND generation*:ti,ab)</w:t>
            </w:r>
          </w:p>
        </w:tc>
      </w:tr>
      <w:tr w:rsidR="004F411D" w:rsidRPr="007917CD" w14:paraId="348E2393" w14:textId="77777777" w:rsidTr="00E95D1B">
        <w:tc>
          <w:tcPr>
            <w:tcW w:w="5000" w:type="pct"/>
          </w:tcPr>
          <w:p w14:paraId="59739252" w14:textId="77777777" w:rsidR="004F411D" w:rsidRPr="007917CD" w:rsidRDefault="004F411D" w:rsidP="00E95D1B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Web of Science: 763 results</w:t>
            </w:r>
          </w:p>
          <w:p w14:paraId="41C12922" w14:textId="77777777" w:rsidR="004F411D" w:rsidRPr="007917CD" w:rsidRDefault="004F411D" w:rsidP="004F411D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(TI=("three-generation cohort study")) OR AB=("three-generation cohort study")</w:t>
            </w:r>
          </w:p>
          <w:p w14:paraId="2A53D2EC" w14:textId="77777777" w:rsidR="004F411D" w:rsidRPr="007917CD" w:rsidRDefault="004F411D" w:rsidP="004F411D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(TI=("intergenerational cohort study")) OR AB=("intergenerational cohort study")</w:t>
            </w:r>
          </w:p>
          <w:p w14:paraId="6CCF6BD7" w14:textId="77777777" w:rsidR="004F411D" w:rsidRPr="007917CD" w:rsidRDefault="004F411D" w:rsidP="004F411D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(TI=("multigenerational cohort study")) OR AB=("multigenerational cohort study")</w:t>
            </w:r>
          </w:p>
          <w:p w14:paraId="6C691B94" w14:textId="77777777" w:rsidR="004F411D" w:rsidRPr="007917CD" w:rsidRDefault="004F411D" w:rsidP="004F411D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(TI=("transgenerational cohort study")) OR AB=("transgenerational cohort study")</w:t>
            </w:r>
          </w:p>
          <w:p w14:paraId="1753DC01" w14:textId="77777777" w:rsidR="004F411D" w:rsidRPr="007917CD" w:rsidRDefault="004F411D" w:rsidP="004F411D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(TI=("birth cohort" AND generation*)) OR AB=("birth cohort" AND generation*)</w:t>
            </w:r>
          </w:p>
          <w:p w14:paraId="072BC0BF" w14:textId="77777777" w:rsidR="004F411D" w:rsidRPr="007917CD" w:rsidRDefault="004F411D" w:rsidP="004F411D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917CD">
              <w:rPr>
                <w:rFonts w:ascii="Arial" w:hAnsi="Arial" w:cs="Arial"/>
                <w:color w:val="000000" w:themeColor="text1"/>
                <w:sz w:val="22"/>
                <w:szCs w:val="22"/>
              </w:rPr>
              <w:t>#1 OR #2 OR #3 OR #4 OR #5</w:t>
            </w:r>
          </w:p>
        </w:tc>
      </w:tr>
    </w:tbl>
    <w:p w14:paraId="4BF77D1E" w14:textId="77777777" w:rsidR="004F411D" w:rsidRDefault="004F411D" w:rsidP="004F411D">
      <w:pPr>
        <w:jc w:val="left"/>
        <w:rPr>
          <w:rFonts w:asciiTheme="minorBidi" w:hAnsiTheme="minorBidi"/>
          <w:color w:val="000000" w:themeColor="text1"/>
          <w:sz w:val="22"/>
          <w:szCs w:val="22"/>
        </w:rPr>
        <w:sectPr w:rsidR="004F411D" w:rsidSect="00C44062">
          <w:footerReference w:type="even" r:id="rId5"/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87C302" w14:textId="77777777" w:rsidR="004F411D" w:rsidRPr="00F6458E" w:rsidRDefault="004F411D" w:rsidP="004F411D">
      <w:pPr>
        <w:jc w:val="left"/>
        <w:rPr>
          <w:rFonts w:ascii="Arial" w:hAnsi="Arial" w:cs="Arial"/>
          <w:sz w:val="22"/>
          <w:szCs w:val="22"/>
          <w:vertAlign w:val="superscript"/>
        </w:rPr>
      </w:pPr>
      <w:r w:rsidRPr="008E65A8">
        <w:rPr>
          <w:rFonts w:ascii="Arial" w:hAnsi="Arial" w:cs="Arial"/>
          <w:b/>
          <w:bCs/>
          <w:sz w:val="22"/>
          <w:szCs w:val="22"/>
        </w:rPr>
        <w:lastRenderedPageBreak/>
        <w:t xml:space="preserve">Appendix 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1B0A3B">
        <w:rPr>
          <w:rFonts w:ascii="Arial" w:hAnsi="Arial" w:cs="Arial"/>
          <w:b/>
          <w:bCs/>
          <w:sz w:val="22"/>
          <w:szCs w:val="22"/>
        </w:rPr>
        <w:t>.</w:t>
      </w:r>
      <w:r w:rsidRPr="005507C6">
        <w:rPr>
          <w:rFonts w:ascii="Arial" w:hAnsi="Arial" w:cs="Arial"/>
          <w:sz w:val="22"/>
          <w:szCs w:val="22"/>
        </w:rPr>
        <w:t xml:space="preserve"> </w:t>
      </w:r>
      <w:r w:rsidRPr="009D3539">
        <w:rPr>
          <w:rFonts w:ascii="Arial" w:hAnsi="Arial" w:cs="Arial"/>
          <w:color w:val="000000" w:themeColor="text1"/>
          <w:sz w:val="22"/>
          <w:szCs w:val="22"/>
        </w:rPr>
        <w:t xml:space="preserve">Study characteristics </w:t>
      </w:r>
      <w:r w:rsidRPr="009D3539">
        <w:rPr>
          <w:rFonts w:ascii="Arial" w:hAnsi="Arial" w:cs="Arial"/>
          <w:sz w:val="22"/>
          <w:szCs w:val="22"/>
        </w:rPr>
        <w:t>of included multigenerational cohort studies</w:t>
      </w:r>
      <w:r>
        <w:rPr>
          <w:rFonts w:ascii="Arial" w:hAnsi="Arial" w:cs="Arial"/>
          <w:sz w:val="22"/>
          <w:szCs w:val="22"/>
        </w:rPr>
        <w:t xml:space="preserve"> </w:t>
      </w:r>
      <w:r w:rsidRPr="00F6458E">
        <w:rPr>
          <w:rFonts w:ascii="Arial" w:hAnsi="Arial" w:cs="Arial"/>
          <w:sz w:val="22"/>
          <w:szCs w:val="22"/>
          <w:vertAlign w:val="superscript"/>
        </w:rPr>
        <w:t>a</w:t>
      </w:r>
    </w:p>
    <w:tbl>
      <w:tblPr>
        <w:tblStyle w:val="4-5"/>
        <w:tblW w:w="16438" w:type="dxa"/>
        <w:jc w:val="center"/>
        <w:tblLayout w:type="fixed"/>
        <w:tblLook w:val="04A0" w:firstRow="1" w:lastRow="0" w:firstColumn="1" w:lastColumn="0" w:noHBand="0" w:noVBand="1"/>
      </w:tblPr>
      <w:tblGrid>
        <w:gridCol w:w="2830"/>
        <w:gridCol w:w="1985"/>
        <w:gridCol w:w="1417"/>
        <w:gridCol w:w="1701"/>
        <w:gridCol w:w="1560"/>
        <w:gridCol w:w="2976"/>
        <w:gridCol w:w="3969"/>
      </w:tblGrid>
      <w:tr w:rsidR="004F411D" w:rsidRPr="00E77FB7" w14:paraId="15D81702" w14:textId="77777777" w:rsidTr="00E95D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23511F23" w14:textId="77777777" w:rsidR="004F411D" w:rsidRPr="00E77FB7" w:rsidRDefault="004F411D" w:rsidP="00E95D1B">
            <w:pPr>
              <w:widowControl/>
              <w:jc w:val="center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>Datasets</w:t>
            </w:r>
          </w:p>
        </w:tc>
        <w:tc>
          <w:tcPr>
            <w:tcW w:w="1985" w:type="dxa"/>
            <w:hideMark/>
          </w:tcPr>
          <w:p w14:paraId="7A243B7B" w14:textId="77777777" w:rsidR="004F411D" w:rsidRPr="00E77FB7" w:rsidRDefault="004F411D" w:rsidP="00E95D1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>Study design</w:t>
            </w:r>
          </w:p>
        </w:tc>
        <w:tc>
          <w:tcPr>
            <w:tcW w:w="1417" w:type="dxa"/>
            <w:hideMark/>
          </w:tcPr>
          <w:p w14:paraId="5B0ADF9C" w14:textId="77777777" w:rsidR="004F411D" w:rsidRPr="00E77FB7" w:rsidRDefault="004F411D" w:rsidP="00E95D1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>Country</w:t>
            </w:r>
          </w:p>
        </w:tc>
        <w:tc>
          <w:tcPr>
            <w:tcW w:w="1701" w:type="dxa"/>
            <w:hideMark/>
          </w:tcPr>
          <w:p w14:paraId="4B313C29" w14:textId="77777777" w:rsidR="004F411D" w:rsidRPr="00E77FB7" w:rsidRDefault="004F411D" w:rsidP="00E95D1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>Sample size</w:t>
            </w:r>
          </w:p>
        </w:tc>
        <w:tc>
          <w:tcPr>
            <w:tcW w:w="1560" w:type="dxa"/>
            <w:hideMark/>
          </w:tcPr>
          <w:p w14:paraId="3ADDDE97" w14:textId="77777777" w:rsidR="004F411D" w:rsidRPr="00E77FB7" w:rsidRDefault="004F411D" w:rsidP="00E95D1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 xml:space="preserve">Time range of </w:t>
            </w:r>
            <w:r>
              <w:rPr>
                <w:rFonts w:ascii="Arial" w:eastAsia="DengXian" w:hAnsi="Arial" w:cs="Arial"/>
                <w:kern w:val="0"/>
                <w:sz w:val="22"/>
                <w:szCs w:val="22"/>
              </w:rPr>
              <w:t>F2</w:t>
            </w:r>
          </w:p>
        </w:tc>
        <w:tc>
          <w:tcPr>
            <w:tcW w:w="2976" w:type="dxa"/>
            <w:hideMark/>
          </w:tcPr>
          <w:p w14:paraId="6CB11DB2" w14:textId="77777777" w:rsidR="004F411D" w:rsidRPr="00E77FB7" w:rsidRDefault="004F411D" w:rsidP="00E95D1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kern w:val="0"/>
                <w:sz w:val="22"/>
                <w:szCs w:val="22"/>
              </w:rPr>
              <w:t>F</w:t>
            </w: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 xml:space="preserve">ollow-up </w:t>
            </w:r>
            <w:r>
              <w:rPr>
                <w:rFonts w:ascii="Arial" w:eastAsia="DengXian" w:hAnsi="Arial" w:cs="Arial"/>
                <w:kern w:val="0"/>
                <w:sz w:val="22"/>
                <w:szCs w:val="22"/>
              </w:rPr>
              <w:t>frequency</w:t>
            </w:r>
          </w:p>
        </w:tc>
        <w:tc>
          <w:tcPr>
            <w:tcW w:w="3969" w:type="dxa"/>
            <w:hideMark/>
          </w:tcPr>
          <w:p w14:paraId="61CD2382" w14:textId="77777777" w:rsidR="004F411D" w:rsidRPr="00E77FB7" w:rsidRDefault="004F411D" w:rsidP="00E95D1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kern w:val="0"/>
                <w:sz w:val="22"/>
                <w:szCs w:val="22"/>
              </w:rPr>
              <w:t>Participants</w:t>
            </w:r>
          </w:p>
        </w:tc>
      </w:tr>
      <w:tr w:rsidR="004F411D" w:rsidRPr="00E77FB7" w14:paraId="1AFCC19A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1DF766F8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Framingham Heart Study (FHS) – Gen3</w:t>
            </w:r>
          </w:p>
        </w:tc>
        <w:tc>
          <w:tcPr>
            <w:tcW w:w="1985" w:type="dxa"/>
            <w:hideMark/>
          </w:tcPr>
          <w:p w14:paraId="3735F74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2C5B7D8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USA</w:t>
            </w:r>
          </w:p>
        </w:tc>
        <w:tc>
          <w:tcPr>
            <w:tcW w:w="1701" w:type="dxa"/>
            <w:hideMark/>
          </w:tcPr>
          <w:p w14:paraId="4CEBD37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4,095 </w:t>
            </w:r>
          </w:p>
        </w:tc>
        <w:tc>
          <w:tcPr>
            <w:tcW w:w="1560" w:type="dxa"/>
            <w:hideMark/>
          </w:tcPr>
          <w:p w14:paraId="0E1BC516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2002-present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20 years</w:t>
            </w:r>
          </w:p>
        </w:tc>
        <w:tc>
          <w:tcPr>
            <w:tcW w:w="2976" w:type="dxa"/>
            <w:hideMark/>
          </w:tcPr>
          <w:p w14:paraId="5A649C75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Every 3-5 years</w:t>
            </w:r>
          </w:p>
        </w:tc>
        <w:tc>
          <w:tcPr>
            <w:tcW w:w="3969" w:type="dxa"/>
            <w:hideMark/>
          </w:tcPr>
          <w:p w14:paraId="60D3089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least one parent in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the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FHS offspring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cohort,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or one grandparent in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the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FHS cohort</w:t>
            </w:r>
          </w:p>
        </w:tc>
      </w:tr>
      <w:tr w:rsidR="004F411D" w:rsidRPr="00E77FB7" w14:paraId="06B4AF9E" w14:textId="77777777" w:rsidTr="00E95D1B">
        <w:trPr>
          <w:trHeight w:val="19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6D9BEE62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Respiratory Health in Northern Europe, Spain and Australia (RHINESSA)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ohort</w:t>
            </w:r>
          </w:p>
        </w:tc>
        <w:tc>
          <w:tcPr>
            <w:tcW w:w="1985" w:type="dxa"/>
            <w:hideMark/>
          </w:tcPr>
          <w:p w14:paraId="121523B6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5007A534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Norway, Denmark, Sweden, Iceland, Estonia, Spain, Australia</w:t>
            </w:r>
          </w:p>
        </w:tc>
        <w:tc>
          <w:tcPr>
            <w:tcW w:w="1701" w:type="dxa"/>
            <w:hideMark/>
          </w:tcPr>
          <w:p w14:paraId="50599C8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 NG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F1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=6,045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=8,260</w:t>
            </w:r>
          </w:p>
        </w:tc>
        <w:tc>
          <w:tcPr>
            <w:tcW w:w="1560" w:type="dxa"/>
            <w:hideMark/>
          </w:tcPr>
          <w:p w14:paraId="18D78CD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2014-present</w:t>
            </w:r>
          </w:p>
          <w:p w14:paraId="2042CFC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8 years</w:t>
            </w:r>
          </w:p>
        </w:tc>
        <w:tc>
          <w:tcPr>
            <w:tcW w:w="2976" w:type="dxa"/>
            <w:hideMark/>
          </w:tcPr>
          <w:p w14:paraId="3E28C2B4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Every 5-8 years</w:t>
            </w:r>
          </w:p>
        </w:tc>
        <w:tc>
          <w:tcPr>
            <w:tcW w:w="3969" w:type="dxa"/>
            <w:hideMark/>
          </w:tcPr>
          <w:p w14:paraId="3CC257F2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The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cohort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RHINE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’s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ECRHS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’s participants and offspring</w:t>
            </w:r>
          </w:p>
        </w:tc>
      </w:tr>
      <w:tr w:rsidR="004F411D" w:rsidRPr="00E77FB7" w14:paraId="1F694A78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5CC1E590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Diet, Cancer and Health-Next Generations (DCH-NG)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ohort</w:t>
            </w:r>
          </w:p>
        </w:tc>
        <w:tc>
          <w:tcPr>
            <w:tcW w:w="1985" w:type="dxa"/>
            <w:hideMark/>
          </w:tcPr>
          <w:p w14:paraId="1590A2C0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68C066A1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Denmark</w:t>
            </w:r>
          </w:p>
        </w:tc>
        <w:tc>
          <w:tcPr>
            <w:tcW w:w="1701" w:type="dxa"/>
            <w:hideMark/>
          </w:tcPr>
          <w:p w14:paraId="382E283F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44,869 </w:t>
            </w:r>
          </w:p>
        </w:tc>
        <w:tc>
          <w:tcPr>
            <w:tcW w:w="1560" w:type="dxa"/>
            <w:hideMark/>
          </w:tcPr>
          <w:p w14:paraId="5DCAD91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Establishes in 2015-2019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NG</w:t>
            </w:r>
          </w:p>
        </w:tc>
        <w:tc>
          <w:tcPr>
            <w:tcW w:w="2976" w:type="dxa"/>
            <w:hideMark/>
          </w:tcPr>
          <w:p w14:paraId="49F75040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NG</w:t>
            </w:r>
          </w:p>
        </w:tc>
        <w:tc>
          <w:tcPr>
            <w:tcW w:w="3969" w:type="dxa"/>
            <w:hideMark/>
          </w:tcPr>
          <w:p w14:paraId="2FCE7B9F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Danes aged 50–64 years and living in the greater areas of Copenhagen and Aarhus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their c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hildren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, children’s spouses,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and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their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grandchildren</w:t>
            </w:r>
          </w:p>
        </w:tc>
      </w:tr>
      <w:tr w:rsidR="004F411D" w:rsidRPr="00E77FB7" w14:paraId="652B9612" w14:textId="77777777" w:rsidTr="00E95D1B">
        <w:trPr>
          <w:trHeight w:val="7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255AB0EA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Australian Temperament Project Generation 3 Study (ATPGen3)</w:t>
            </w:r>
          </w:p>
        </w:tc>
        <w:tc>
          <w:tcPr>
            <w:tcW w:w="1985" w:type="dxa"/>
            <w:hideMark/>
          </w:tcPr>
          <w:p w14:paraId="2341DA4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305E898A" w14:textId="77777777" w:rsidR="004F411D" w:rsidRPr="00262E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262E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Australia</w:t>
            </w:r>
          </w:p>
        </w:tc>
        <w:tc>
          <w:tcPr>
            <w:tcW w:w="1701" w:type="dxa"/>
            <w:hideMark/>
          </w:tcPr>
          <w:p w14:paraId="35CF4721" w14:textId="77777777" w:rsidR="004F411D" w:rsidRPr="00262E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262E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 n=2,443</w:t>
            </w:r>
            <w:r w:rsidRPr="00262E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F1 n=703</w:t>
            </w:r>
            <w:r w:rsidRPr="00262E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F2 n=1</w:t>
            </w:r>
            <w:r w:rsidRPr="00262EB7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,</w:t>
            </w:r>
            <w:r w:rsidRPr="00262E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167</w:t>
            </w:r>
          </w:p>
        </w:tc>
        <w:tc>
          <w:tcPr>
            <w:tcW w:w="1560" w:type="dxa"/>
            <w:hideMark/>
          </w:tcPr>
          <w:p w14:paraId="6BE8883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2012-present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10 years</w:t>
            </w:r>
          </w:p>
        </w:tc>
        <w:tc>
          <w:tcPr>
            <w:tcW w:w="2976" w:type="dxa"/>
            <w:hideMark/>
          </w:tcPr>
          <w:p w14:paraId="52BE8DE8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Biannually</w:t>
            </w:r>
          </w:p>
        </w:tc>
        <w:tc>
          <w:tcPr>
            <w:tcW w:w="3969" w:type="dxa"/>
            <w:hideMark/>
          </w:tcPr>
          <w:p w14:paraId="7356D4B8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The participants of cohort ATP and their offspring</w:t>
            </w:r>
          </w:p>
        </w:tc>
      </w:tr>
      <w:tr w:rsidR="004F411D" w:rsidRPr="00E77FB7" w14:paraId="19BD238F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54291AB6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Cebu Longitudinal Health and Nutrition Survey (CLHNS)</w:t>
            </w:r>
          </w:p>
        </w:tc>
        <w:tc>
          <w:tcPr>
            <w:tcW w:w="1985" w:type="dxa"/>
            <w:hideMark/>
          </w:tcPr>
          <w:p w14:paraId="47F2A0B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420C7C3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Filipino</w:t>
            </w:r>
          </w:p>
        </w:tc>
        <w:tc>
          <w:tcPr>
            <w:tcW w:w="1701" w:type="dxa"/>
            <w:hideMark/>
          </w:tcPr>
          <w:p w14:paraId="740583B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3,327 </w:t>
            </w:r>
          </w:p>
        </w:tc>
        <w:tc>
          <w:tcPr>
            <w:tcW w:w="1560" w:type="dxa"/>
            <w:hideMark/>
          </w:tcPr>
          <w:p w14:paraId="129A3555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2009-present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13 years</w:t>
            </w:r>
          </w:p>
        </w:tc>
        <w:tc>
          <w:tcPr>
            <w:tcW w:w="2976" w:type="dxa"/>
            <w:hideMark/>
          </w:tcPr>
          <w:p w14:paraId="40FCC67C" w14:textId="77777777" w:rsidR="004F411D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F0, F1: 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In 1991-92, 1994-95, 1998-99, 2002, 2005</w:t>
            </w:r>
          </w:p>
          <w:p w14:paraId="3C575D4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F0, F1, F2: In 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2009 and 2018</w:t>
            </w: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3969" w:type="dxa"/>
            <w:hideMark/>
          </w:tcPr>
          <w:p w14:paraId="7EA1A17D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Filipino women who gave birth between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01/05/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1983 and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30/04/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1984,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their children and grandchildren</w:t>
            </w:r>
          </w:p>
        </w:tc>
      </w:tr>
      <w:tr w:rsidR="004F411D" w:rsidRPr="00E77FB7" w14:paraId="0FCE52D3" w14:textId="77777777" w:rsidTr="00E95D1B">
        <w:trPr>
          <w:trHeight w:val="2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809F50D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lastRenderedPageBreak/>
              <w:t>NCI Combined DES Cohort Follow-up Study (</w:t>
            </w:r>
            <w:r w:rsidRPr="00E77FB7">
              <w:rPr>
                <w:rFonts w:ascii="Arial" w:hAnsi="Arial" w:cs="Arial"/>
                <w:color w:val="000000" w:themeColor="text1"/>
                <w:sz w:val="22"/>
                <w:szCs w:val="22"/>
              </w:rPr>
              <w:t>NCI-DES)</w:t>
            </w:r>
          </w:p>
        </w:tc>
        <w:tc>
          <w:tcPr>
            <w:tcW w:w="1985" w:type="dxa"/>
            <w:hideMark/>
          </w:tcPr>
          <w:p w14:paraId="010AADDF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11BCF5B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USA</w:t>
            </w:r>
          </w:p>
        </w:tc>
        <w:tc>
          <w:tcPr>
            <w:tcW w:w="1701" w:type="dxa"/>
            <w:hideMark/>
          </w:tcPr>
          <w:p w14:paraId="192A4B3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21,000 </w:t>
            </w:r>
          </w:p>
        </w:tc>
        <w:tc>
          <w:tcPr>
            <w:tcW w:w="1560" w:type="dxa"/>
            <w:hideMark/>
          </w:tcPr>
          <w:p w14:paraId="06934526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2001-present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21 years</w:t>
            </w:r>
          </w:p>
        </w:tc>
        <w:tc>
          <w:tcPr>
            <w:tcW w:w="2976" w:type="dxa"/>
            <w:hideMark/>
          </w:tcPr>
          <w:p w14:paraId="5AD07053" w14:textId="77777777" w:rsidR="004F411D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F0, F1: 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In 1994, 1997</w:t>
            </w:r>
          </w:p>
          <w:p w14:paraId="0971F41D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F0, F1, F2: In 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2001, 2006, 2011, and 2016</w:t>
            </w:r>
          </w:p>
        </w:tc>
        <w:tc>
          <w:tcPr>
            <w:tcW w:w="3969" w:type="dxa"/>
            <w:hideMark/>
          </w:tcPr>
          <w:p w14:paraId="73AEB122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Diethylstilbestrol exposed and unexposed mothers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descendants</w:t>
            </w:r>
          </w:p>
        </w:tc>
      </w:tr>
      <w:tr w:rsidR="004F411D" w:rsidRPr="00E77FB7" w14:paraId="0F2ADDC5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794C2AA9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National Longitudinal Survey of Youth (NLSY79)</w:t>
            </w:r>
          </w:p>
        </w:tc>
        <w:tc>
          <w:tcPr>
            <w:tcW w:w="1985" w:type="dxa"/>
            <w:hideMark/>
          </w:tcPr>
          <w:p w14:paraId="7A0D9691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76563E9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USA</w:t>
            </w:r>
          </w:p>
        </w:tc>
        <w:tc>
          <w:tcPr>
            <w:tcW w:w="1701" w:type="dxa"/>
            <w:hideMark/>
          </w:tcPr>
          <w:p w14:paraId="65AB57A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12,686 </w:t>
            </w:r>
          </w:p>
        </w:tc>
        <w:tc>
          <w:tcPr>
            <w:tcW w:w="1560" w:type="dxa"/>
            <w:hideMark/>
          </w:tcPr>
          <w:p w14:paraId="794EA22B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2010-present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12 years</w:t>
            </w:r>
          </w:p>
        </w:tc>
        <w:tc>
          <w:tcPr>
            <w:tcW w:w="2976" w:type="dxa"/>
            <w:hideMark/>
          </w:tcPr>
          <w:p w14:paraId="58B0392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Annually until 1994 and biennially since then</w:t>
            </w:r>
          </w:p>
        </w:tc>
        <w:tc>
          <w:tcPr>
            <w:tcW w:w="3969" w:type="dxa"/>
            <w:hideMark/>
          </w:tcPr>
          <w:p w14:paraId="7B8DEF86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M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en and women born in the USA between 1957 and 1964 who were aged 14 to 22 when first interviewed in 1979</w:t>
            </w: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, and their offspring</w:t>
            </w:r>
          </w:p>
        </w:tc>
      </w:tr>
      <w:tr w:rsidR="004F411D" w:rsidRPr="00E77FB7" w14:paraId="4E421ADA" w14:textId="77777777" w:rsidTr="00E95D1B">
        <w:trPr>
          <w:trHeight w:val="13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7A8A8C3B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Panel Study of Income Dynamics (PSID), Child Development Supplement (CDS) (PSID-CDS) </w:t>
            </w:r>
          </w:p>
        </w:tc>
        <w:tc>
          <w:tcPr>
            <w:tcW w:w="1985" w:type="dxa"/>
            <w:hideMark/>
          </w:tcPr>
          <w:p w14:paraId="3032A015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  <w:hideMark/>
          </w:tcPr>
          <w:p w14:paraId="213407A5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USA</w:t>
            </w:r>
          </w:p>
        </w:tc>
        <w:tc>
          <w:tcPr>
            <w:tcW w:w="1701" w:type="dxa"/>
            <w:hideMark/>
          </w:tcPr>
          <w:p w14:paraId="6415F964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1,642 </w:t>
            </w:r>
          </w:p>
        </w:tc>
        <w:tc>
          <w:tcPr>
            <w:tcW w:w="1560" w:type="dxa"/>
            <w:hideMark/>
          </w:tcPr>
          <w:p w14:paraId="3A0D50DD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1997-2008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11 years</w:t>
            </w:r>
          </w:p>
        </w:tc>
        <w:tc>
          <w:tcPr>
            <w:tcW w:w="2976" w:type="dxa"/>
            <w:hideMark/>
          </w:tcPr>
          <w:p w14:paraId="2BE3F87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Every five years</w:t>
            </w:r>
          </w:p>
        </w:tc>
        <w:tc>
          <w:tcPr>
            <w:tcW w:w="3969" w:type="dxa"/>
            <w:hideMark/>
          </w:tcPr>
          <w:p w14:paraId="63BFC05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The cohort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PSID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’s participants and their offspring</w:t>
            </w:r>
          </w:p>
        </w:tc>
      </w:tr>
      <w:tr w:rsidR="004F411D" w:rsidRPr="00E77FB7" w14:paraId="1C310CDF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90CE9D9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French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E4N Cohort (E4N)</w:t>
            </w:r>
          </w:p>
        </w:tc>
        <w:tc>
          <w:tcPr>
            <w:tcW w:w="1985" w:type="dxa"/>
          </w:tcPr>
          <w:p w14:paraId="5F73FCB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Population-based cohort extended three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917CD">
              <w:rPr>
                <w:rFonts w:ascii="Arial" w:hAnsi="Arial" w:cs="Arial"/>
                <w:sz w:val="22"/>
                <w:szCs w:val="22"/>
              </w:rPr>
              <w:t>generation cohort</w:t>
            </w:r>
          </w:p>
        </w:tc>
        <w:tc>
          <w:tcPr>
            <w:tcW w:w="1417" w:type="dxa"/>
          </w:tcPr>
          <w:p w14:paraId="7FB25B2E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9147B4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France</w:t>
            </w:r>
          </w:p>
        </w:tc>
        <w:tc>
          <w:tcPr>
            <w:tcW w:w="1701" w:type="dxa"/>
          </w:tcPr>
          <w:p w14:paraId="7860F316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n=98,995</w:t>
            </w:r>
          </w:p>
        </w:tc>
        <w:tc>
          <w:tcPr>
            <w:tcW w:w="1560" w:type="dxa"/>
          </w:tcPr>
          <w:p w14:paraId="3A5A8B1A" w14:textId="77777777" w:rsidR="004F411D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2016-present</w:t>
            </w:r>
          </w:p>
          <w:p w14:paraId="3E9744E1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6 years</w:t>
            </w:r>
          </w:p>
        </w:tc>
        <w:tc>
          <w:tcPr>
            <w:tcW w:w="2976" w:type="dxa"/>
          </w:tcPr>
          <w:p w14:paraId="4C3A3CCF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</w:t>
            </w:r>
            <w:r w:rsidRPr="007579F2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very 2–3 years</w:t>
            </w:r>
          </w:p>
        </w:tc>
        <w:tc>
          <w:tcPr>
            <w:tcW w:w="3969" w:type="dxa"/>
          </w:tcPr>
          <w:p w14:paraId="713BBF91" w14:textId="77777777" w:rsidR="004F411D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W</w:t>
            </w:r>
            <w:r w:rsidRPr="007B52A8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omen who had been born between 1925 and 1950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their spouses</w:t>
            </w: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,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7579F2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children, and grandchildren</w:t>
            </w:r>
          </w:p>
        </w:tc>
      </w:tr>
      <w:tr w:rsidR="004F411D" w:rsidRPr="00E77FB7" w14:paraId="606E9F41" w14:textId="77777777" w:rsidTr="00E95D1B">
        <w:trPr>
          <w:trHeight w:val="10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20C78FC5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Isle of Wight Birth Cohort (IOW 3rd Gen)</w:t>
            </w:r>
          </w:p>
        </w:tc>
        <w:tc>
          <w:tcPr>
            <w:tcW w:w="1985" w:type="dxa"/>
            <w:hideMark/>
          </w:tcPr>
          <w:p w14:paraId="22E33A5B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02427AF9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UK</w:t>
            </w:r>
          </w:p>
        </w:tc>
        <w:tc>
          <w:tcPr>
            <w:tcW w:w="1701" w:type="dxa"/>
            <w:hideMark/>
          </w:tcPr>
          <w:p w14:paraId="4B7441A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 n=1,536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F1 n=1,456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F2 n=530</w:t>
            </w:r>
          </w:p>
        </w:tc>
        <w:tc>
          <w:tcPr>
            <w:tcW w:w="1560" w:type="dxa"/>
            <w:hideMark/>
          </w:tcPr>
          <w:p w14:paraId="4606868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2010-present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 years</w:t>
            </w:r>
          </w:p>
        </w:tc>
        <w:tc>
          <w:tcPr>
            <w:tcW w:w="2976" w:type="dxa"/>
            <w:hideMark/>
          </w:tcPr>
          <w:p w14:paraId="0364772A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: 1, 2, 4, 10, 18 and 26 years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 xml:space="preserve">F2: 0, 3, 6, 12, 24, 36,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60,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72 months</w:t>
            </w:r>
          </w:p>
        </w:tc>
        <w:tc>
          <w:tcPr>
            <w:tcW w:w="3969" w:type="dxa"/>
            <w:hideMark/>
          </w:tcPr>
          <w:p w14:paraId="403C329E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Mothers who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gave birth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on the Isle of Wight between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01/01/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1989 and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28/02/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1990, their partners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children,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grandchildren</w:t>
            </w:r>
          </w:p>
        </w:tc>
      </w:tr>
      <w:tr w:rsidR="004F411D" w:rsidRPr="00E77FB7" w14:paraId="23515B50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EE061E0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Uppsala Birth Cohort Multigenerational Study (UBCoS Multigen)</w:t>
            </w:r>
          </w:p>
        </w:tc>
        <w:tc>
          <w:tcPr>
            <w:tcW w:w="1985" w:type="dxa"/>
            <w:hideMark/>
          </w:tcPr>
          <w:p w14:paraId="5117790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0C8A292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Sweden</w:t>
            </w:r>
          </w:p>
        </w:tc>
        <w:tc>
          <w:tcPr>
            <w:tcW w:w="1701" w:type="dxa"/>
            <w:hideMark/>
          </w:tcPr>
          <w:p w14:paraId="2B58A3F1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140,000 </w:t>
            </w:r>
          </w:p>
        </w:tc>
        <w:tc>
          <w:tcPr>
            <w:tcW w:w="1560" w:type="dxa"/>
            <w:hideMark/>
          </w:tcPr>
          <w:p w14:paraId="02961CF0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2005-2010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5 years</w:t>
            </w:r>
          </w:p>
        </w:tc>
        <w:tc>
          <w:tcPr>
            <w:tcW w:w="2976" w:type="dxa"/>
            <w:hideMark/>
          </w:tcPr>
          <w:p w14:paraId="53E0C22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NA</w:t>
            </w:r>
          </w:p>
        </w:tc>
        <w:tc>
          <w:tcPr>
            <w:tcW w:w="3969" w:type="dxa"/>
            <w:hideMark/>
          </w:tcPr>
          <w:p w14:paraId="70846CDD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14,192 males and females born in Uppsala from 1915-1929 and their descendants</w:t>
            </w:r>
          </w:p>
        </w:tc>
      </w:tr>
      <w:tr w:rsidR="004F411D" w:rsidRPr="00E77FB7" w14:paraId="5FE34B18" w14:textId="77777777" w:rsidTr="00E95D1B">
        <w:trPr>
          <w:trHeight w:val="11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328DDAA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lastRenderedPageBreak/>
              <w:t>Avon Longitudinal Study of Parents and Children-Generation 2 (ALSPAC-G2)</w:t>
            </w:r>
          </w:p>
        </w:tc>
        <w:tc>
          <w:tcPr>
            <w:tcW w:w="1985" w:type="dxa"/>
            <w:hideMark/>
          </w:tcPr>
          <w:p w14:paraId="51CC6ED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2AC41A4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UK</w:t>
            </w:r>
          </w:p>
        </w:tc>
        <w:tc>
          <w:tcPr>
            <w:tcW w:w="1701" w:type="dxa"/>
            <w:hideMark/>
          </w:tcPr>
          <w:p w14:paraId="4030D1D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=14,541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F1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=14,901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=810</w:t>
            </w:r>
          </w:p>
        </w:tc>
        <w:tc>
          <w:tcPr>
            <w:tcW w:w="1560" w:type="dxa"/>
            <w:hideMark/>
          </w:tcPr>
          <w:p w14:paraId="2BEDDEFF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2012-present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0 years</w:t>
            </w:r>
          </w:p>
        </w:tc>
        <w:tc>
          <w:tcPr>
            <w:tcW w:w="2976" w:type="dxa"/>
            <w:hideMark/>
          </w:tcPr>
          <w:p w14:paraId="5F90AC95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0A1C8C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First 7–15 days, 6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 w:rsidRPr="000A1C8C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months, 12 months, annually up to 7 years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</w:t>
            </w:r>
            <w:r w:rsidRPr="000A1C8C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then at 9 and 11 years, every 2 years up to the age of 21 of F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</w:t>
            </w:r>
            <w:r w:rsidRPr="000A1C8C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.</w:t>
            </w:r>
          </w:p>
        </w:tc>
        <w:tc>
          <w:tcPr>
            <w:tcW w:w="3969" w:type="dxa"/>
            <w:hideMark/>
          </w:tcPr>
          <w:p w14:paraId="4C39C91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W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omen who were resident in the former county of Avon and who were expected to deliver between 01/04/1991 and 31/12/1992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offspring</w:t>
            </w:r>
          </w:p>
        </w:tc>
      </w:tr>
      <w:tr w:rsidR="004F411D" w:rsidRPr="00E77FB7" w14:paraId="0A641D00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2DC4C138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1993 Pelotas (Brazil) Birth Cohort (93Cohort-II)</w:t>
            </w:r>
          </w:p>
        </w:tc>
        <w:tc>
          <w:tcPr>
            <w:tcW w:w="1985" w:type="dxa"/>
            <w:hideMark/>
          </w:tcPr>
          <w:p w14:paraId="70355197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4887FC4D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Brazil</w:t>
            </w:r>
          </w:p>
        </w:tc>
        <w:tc>
          <w:tcPr>
            <w:tcW w:w="1701" w:type="dxa"/>
            <w:hideMark/>
          </w:tcPr>
          <w:p w14:paraId="23E6E5C6" w14:textId="77777777" w:rsidR="004F411D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 NG</w:t>
            </w:r>
          </w:p>
          <w:p w14:paraId="6C09A190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F1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=5,249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=1,212</w:t>
            </w:r>
          </w:p>
        </w:tc>
        <w:tc>
          <w:tcPr>
            <w:tcW w:w="1560" w:type="dxa"/>
            <w:hideMark/>
          </w:tcPr>
          <w:p w14:paraId="4887F9D6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2016-present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6 years</w:t>
            </w:r>
          </w:p>
        </w:tc>
        <w:tc>
          <w:tcPr>
            <w:tcW w:w="2976" w:type="dxa"/>
            <w:hideMark/>
          </w:tcPr>
          <w:p w14:paraId="23886F9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A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t ages 11, 15, 18, 22 years </w:t>
            </w: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of F1</w:t>
            </w:r>
          </w:p>
        </w:tc>
        <w:tc>
          <w:tcPr>
            <w:tcW w:w="3969" w:type="dxa"/>
            <w:hideMark/>
          </w:tcPr>
          <w:p w14:paraId="442CEBF0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others who lived in the urban area of Pelotas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and gave birth in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1993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offspring</w:t>
            </w:r>
          </w:p>
        </w:tc>
      </w:tr>
      <w:tr w:rsidR="004F411D" w:rsidRPr="00E77FB7" w14:paraId="62223074" w14:textId="77777777" w:rsidTr="00E95D1B">
        <w:trPr>
          <w:trHeight w:val="5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3DB92F10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Nova Scotia 3G Multigenerational Cohort (Nova Scotia 3G)</w:t>
            </w:r>
          </w:p>
        </w:tc>
        <w:tc>
          <w:tcPr>
            <w:tcW w:w="1985" w:type="dxa"/>
            <w:hideMark/>
          </w:tcPr>
          <w:p w14:paraId="044F5D25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73B5103B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Canada</w:t>
            </w:r>
          </w:p>
        </w:tc>
        <w:tc>
          <w:tcPr>
            <w:tcW w:w="1701" w:type="dxa"/>
            <w:hideMark/>
          </w:tcPr>
          <w:p w14:paraId="043CA5B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=14,978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F1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=16,766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F2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=28,638</w:t>
            </w:r>
          </w:p>
        </w:tc>
        <w:tc>
          <w:tcPr>
            <w:tcW w:w="1560" w:type="dxa"/>
            <w:hideMark/>
          </w:tcPr>
          <w:p w14:paraId="25AD2D5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1996-2018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22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years</w:t>
            </w:r>
          </w:p>
        </w:tc>
        <w:tc>
          <w:tcPr>
            <w:tcW w:w="2976" w:type="dxa"/>
            <w:hideMark/>
          </w:tcPr>
          <w:p w14:paraId="7FB0A19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Annually</w:t>
            </w:r>
          </w:p>
        </w:tc>
        <w:tc>
          <w:tcPr>
            <w:tcW w:w="3969" w:type="dxa"/>
            <w:hideMark/>
          </w:tcPr>
          <w:p w14:paraId="36331E6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Women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who gave birth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from 1980 onward in the Canadian province of Nova Scotia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offspring</w:t>
            </w:r>
          </w:p>
        </w:tc>
      </w:tr>
      <w:tr w:rsidR="004F411D" w:rsidRPr="00E77FB7" w14:paraId="6F2A89B2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54A9C694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Dunedin Multidisciplinary Health and Development Study (Dunedin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ohort)</w:t>
            </w:r>
          </w:p>
        </w:tc>
        <w:tc>
          <w:tcPr>
            <w:tcW w:w="1985" w:type="dxa"/>
            <w:hideMark/>
          </w:tcPr>
          <w:p w14:paraId="1033FFF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35EEBB22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New Zealand</w:t>
            </w:r>
          </w:p>
        </w:tc>
        <w:tc>
          <w:tcPr>
            <w:tcW w:w="1701" w:type="dxa"/>
            <w:hideMark/>
          </w:tcPr>
          <w:p w14:paraId="228DE77D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8,000</w:t>
            </w:r>
          </w:p>
        </w:tc>
        <w:tc>
          <w:tcPr>
            <w:tcW w:w="1560" w:type="dxa"/>
            <w:hideMark/>
          </w:tcPr>
          <w:p w14:paraId="38F65B9C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2003-present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19 years</w:t>
            </w:r>
          </w:p>
        </w:tc>
        <w:tc>
          <w:tcPr>
            <w:tcW w:w="2976" w:type="dxa"/>
            <w:hideMark/>
          </w:tcPr>
          <w:p w14:paraId="5E254829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ages 3, 5, 7, 9, 11, 13, 15, 18, 21, 26, 32, 38, 45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years of F0</w:t>
            </w:r>
          </w:p>
        </w:tc>
        <w:tc>
          <w:tcPr>
            <w:tcW w:w="3969" w:type="dxa"/>
            <w:hideMark/>
          </w:tcPr>
          <w:p w14:paraId="574E3A97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Mothers who gave born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of 1037 babies between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01/04/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1972 and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31/03/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1973 at Queen Mary Maternity Hospital, Dunedin, New Zealand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offspring</w:t>
            </w:r>
          </w:p>
        </w:tc>
      </w:tr>
      <w:tr w:rsidR="004F411D" w:rsidRPr="00E77FB7" w14:paraId="67E18874" w14:textId="77777777" w:rsidTr="00E95D1B">
        <w:trPr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4DF15F82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1958 National Child Development Study (NCDS)</w:t>
            </w:r>
          </w:p>
        </w:tc>
        <w:tc>
          <w:tcPr>
            <w:tcW w:w="1985" w:type="dxa"/>
            <w:hideMark/>
          </w:tcPr>
          <w:p w14:paraId="3FE9E30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0AB682F8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UK</w:t>
            </w:r>
          </w:p>
        </w:tc>
        <w:tc>
          <w:tcPr>
            <w:tcW w:w="1701" w:type="dxa"/>
            <w:hideMark/>
          </w:tcPr>
          <w:p w14:paraId="16CB234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17,415 </w:t>
            </w:r>
          </w:p>
        </w:tc>
        <w:tc>
          <w:tcPr>
            <w:tcW w:w="1560" w:type="dxa"/>
            <w:hideMark/>
          </w:tcPr>
          <w:p w14:paraId="0A14798A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1991-present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31 years</w:t>
            </w:r>
          </w:p>
        </w:tc>
        <w:tc>
          <w:tcPr>
            <w:tcW w:w="2976" w:type="dxa"/>
            <w:hideMark/>
          </w:tcPr>
          <w:p w14:paraId="4E875F7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ages 7, 11, 16, 23, 33, 42, 44, 46, 50, 55, 62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years of F0</w:t>
            </w:r>
          </w:p>
        </w:tc>
        <w:tc>
          <w:tcPr>
            <w:tcW w:w="3969" w:type="dxa"/>
            <w:hideMark/>
          </w:tcPr>
          <w:p w14:paraId="3A65A115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All those born in England, Scotland and Wales in one particular week in March 1958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offspring</w:t>
            </w:r>
          </w:p>
        </w:tc>
      </w:tr>
      <w:tr w:rsidR="004F411D" w:rsidRPr="00E77FB7" w14:paraId="048F1814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523CC493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Dutch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amine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B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irth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C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ohort (DFBC)</w:t>
            </w:r>
          </w:p>
        </w:tc>
        <w:tc>
          <w:tcPr>
            <w:tcW w:w="1985" w:type="dxa"/>
            <w:hideMark/>
          </w:tcPr>
          <w:p w14:paraId="004E0D9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4D6C8A6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Netherlands</w:t>
            </w:r>
          </w:p>
        </w:tc>
        <w:tc>
          <w:tcPr>
            <w:tcW w:w="1701" w:type="dxa"/>
            <w:hideMark/>
          </w:tcPr>
          <w:p w14:paraId="5805CFB5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2,414</w:t>
            </w:r>
          </w:p>
        </w:tc>
        <w:tc>
          <w:tcPr>
            <w:tcW w:w="1560" w:type="dxa"/>
            <w:hideMark/>
          </w:tcPr>
          <w:p w14:paraId="71FE2F8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2008-present                   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14 years</w:t>
            </w:r>
          </w:p>
        </w:tc>
        <w:tc>
          <w:tcPr>
            <w:tcW w:w="2976" w:type="dxa"/>
            <w:hideMark/>
          </w:tcPr>
          <w:p w14:paraId="3F71AFD9" w14:textId="77777777" w:rsidR="004F411D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F0, F1: </w:t>
            </w:r>
            <w:r>
              <w:rPr>
                <w:rFonts w:ascii="Arial" w:eastAsia="DengXian" w:hAnsi="Arial" w:cs="Arial" w:hint="eastAsia"/>
                <w:color w:val="000000"/>
                <w:kern w:val="0"/>
                <w:sz w:val="22"/>
                <w:szCs w:val="22"/>
              </w:rPr>
              <w:t>I</w:t>
            </w: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 xml:space="preserve">n </w:t>
            </w:r>
            <w:r w:rsidRPr="00C62387"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1994-1996, 2002-2004</w:t>
            </w:r>
          </w:p>
          <w:p w14:paraId="0773EA08" w14:textId="77777777" w:rsidR="004F411D" w:rsidRPr="00617C08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F</w:t>
            </w:r>
            <w:r w:rsidRPr="00617C08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0, F1, F2: In 2008-2009, 2012-2013, 2018-2019, 2019-2020</w:t>
            </w:r>
          </w:p>
        </w:tc>
        <w:tc>
          <w:tcPr>
            <w:tcW w:w="3969" w:type="dxa"/>
            <w:hideMark/>
          </w:tcPr>
          <w:p w14:paraId="04E5F25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en and women born in the Wilhelmina Gasthuis between November 1943 and February 1947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offspring</w:t>
            </w:r>
          </w:p>
        </w:tc>
      </w:tr>
      <w:tr w:rsidR="004F411D" w:rsidRPr="00E77FB7" w14:paraId="4582BB68" w14:textId="77777777" w:rsidTr="00E95D1B">
        <w:trPr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09B5F48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lastRenderedPageBreak/>
              <w:t>Adolescent to Adult Health (Add Health)</w:t>
            </w:r>
          </w:p>
        </w:tc>
        <w:tc>
          <w:tcPr>
            <w:tcW w:w="1985" w:type="dxa"/>
            <w:hideMark/>
          </w:tcPr>
          <w:p w14:paraId="63A3007B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7F5658C8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USA</w:t>
            </w:r>
          </w:p>
        </w:tc>
        <w:tc>
          <w:tcPr>
            <w:tcW w:w="1701" w:type="dxa"/>
            <w:hideMark/>
          </w:tcPr>
          <w:p w14:paraId="2E98DDC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20,745 </w:t>
            </w:r>
          </w:p>
        </w:tc>
        <w:tc>
          <w:tcPr>
            <w:tcW w:w="1560" w:type="dxa"/>
            <w:hideMark/>
          </w:tcPr>
          <w:p w14:paraId="397FFA9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2001-2018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17 years</w:t>
            </w:r>
          </w:p>
        </w:tc>
        <w:tc>
          <w:tcPr>
            <w:tcW w:w="2976" w:type="dxa"/>
            <w:hideMark/>
          </w:tcPr>
          <w:p w14:paraId="7DBC9B7C" w14:textId="77777777" w:rsidR="004F411D" w:rsidRPr="00617C08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F0, F1: In</w:t>
            </w:r>
            <w:r w:rsidRPr="00617C08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1994-1995, 1996</w:t>
            </w:r>
          </w:p>
          <w:p w14:paraId="47A5EC31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617C08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F0, F1, F2: 2001-02, 2008-09, 2016-18</w:t>
            </w:r>
          </w:p>
        </w:tc>
        <w:tc>
          <w:tcPr>
            <w:tcW w:w="3969" w:type="dxa"/>
            <w:hideMark/>
          </w:tcPr>
          <w:p w14:paraId="4362EF4A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Adolescents aged 12–1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9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in the USA in 1994–95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their parents and children</w:t>
            </w:r>
          </w:p>
        </w:tc>
      </w:tr>
      <w:tr w:rsidR="004F411D" w:rsidRPr="00E77FB7" w14:paraId="5C755049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435C503C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Illawarra Born cross-generational health study (Illawarra Born)</w:t>
            </w:r>
          </w:p>
        </w:tc>
        <w:tc>
          <w:tcPr>
            <w:tcW w:w="1985" w:type="dxa"/>
            <w:hideMark/>
          </w:tcPr>
          <w:p w14:paraId="477EE444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6A07CFB4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Australia</w:t>
            </w:r>
          </w:p>
        </w:tc>
        <w:tc>
          <w:tcPr>
            <w:tcW w:w="1701" w:type="dxa"/>
            <w:hideMark/>
          </w:tcPr>
          <w:p w14:paraId="48B825C6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41 </w:t>
            </w:r>
          </w:p>
        </w:tc>
        <w:tc>
          <w:tcPr>
            <w:tcW w:w="1560" w:type="dxa"/>
            <w:hideMark/>
          </w:tcPr>
          <w:p w14:paraId="5B8E00A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Established in 2014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NG</w:t>
            </w:r>
          </w:p>
        </w:tc>
        <w:tc>
          <w:tcPr>
            <w:tcW w:w="2976" w:type="dxa"/>
            <w:hideMark/>
          </w:tcPr>
          <w:p w14:paraId="71BC242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Baseline: 22 weeks’ gestation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of F0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Waves2: 30 weeks’ gestation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of F0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 xml:space="preserve">Waves3: 7-10 post-partum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of F0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Waves4: 6 months post-partum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of F0</w:t>
            </w:r>
          </w:p>
        </w:tc>
        <w:tc>
          <w:tcPr>
            <w:tcW w:w="3969" w:type="dxa"/>
            <w:hideMark/>
          </w:tcPr>
          <w:p w14:paraId="59C4581E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Pregnant women in Wollongong Hospital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their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partner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children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grand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mother</w:t>
            </w:r>
          </w:p>
        </w:tc>
      </w:tr>
      <w:tr w:rsidR="004F411D" w:rsidRPr="00E77FB7" w14:paraId="4468B952" w14:textId="77777777" w:rsidTr="00E95D1B">
        <w:trPr>
          <w:trHeight w:val="5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1B95F51C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Jerusalem Perinatal Family Follow-Up Study (JPS-FUS)</w:t>
            </w:r>
          </w:p>
        </w:tc>
        <w:tc>
          <w:tcPr>
            <w:tcW w:w="1985" w:type="dxa"/>
            <w:hideMark/>
          </w:tcPr>
          <w:p w14:paraId="62E8FEE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1F889614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Israel</w:t>
            </w:r>
          </w:p>
        </w:tc>
        <w:tc>
          <w:tcPr>
            <w:tcW w:w="1701" w:type="dxa"/>
            <w:hideMark/>
          </w:tcPr>
          <w:p w14:paraId="55F237C9" w14:textId="77777777" w:rsidR="004F411D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 n=2366</w:t>
            </w:r>
          </w:p>
          <w:p w14:paraId="4852EE8A" w14:textId="77777777" w:rsidR="004F411D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F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 n=1,473</w:t>
            </w:r>
          </w:p>
          <w:p w14:paraId="3095F9C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F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 NG</w:t>
            </w:r>
          </w:p>
        </w:tc>
        <w:tc>
          <w:tcPr>
            <w:tcW w:w="1560" w:type="dxa"/>
            <w:hideMark/>
          </w:tcPr>
          <w:p w14:paraId="049C1260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2007-2012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5 years</w:t>
            </w:r>
          </w:p>
        </w:tc>
        <w:tc>
          <w:tcPr>
            <w:tcW w:w="2976" w:type="dxa"/>
            <w:hideMark/>
          </w:tcPr>
          <w:p w14:paraId="7279A07F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In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2007-09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,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2011-12</w:t>
            </w:r>
          </w:p>
        </w:tc>
        <w:tc>
          <w:tcPr>
            <w:tcW w:w="3969" w:type="dxa"/>
            <w:hideMark/>
          </w:tcPr>
          <w:p w14:paraId="3F0F2E1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0"/>
                <w:sz w:val="22"/>
                <w:szCs w:val="22"/>
              </w:rPr>
              <w:t>The JPS participants and their offspring</w:t>
            </w:r>
          </w:p>
        </w:tc>
      </w:tr>
      <w:tr w:rsidR="004F411D" w:rsidRPr="00E77FB7" w14:paraId="13B2E739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09A4DC5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Mater-University of Queensland Study of Pregnancy (MUSP)</w:t>
            </w:r>
          </w:p>
        </w:tc>
        <w:tc>
          <w:tcPr>
            <w:tcW w:w="1985" w:type="dxa"/>
            <w:hideMark/>
          </w:tcPr>
          <w:p w14:paraId="3AA61CE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11B00624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Australia</w:t>
            </w:r>
          </w:p>
        </w:tc>
        <w:tc>
          <w:tcPr>
            <w:tcW w:w="1701" w:type="dxa"/>
            <w:hideMark/>
          </w:tcPr>
          <w:p w14:paraId="28E85CCF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8,556 </w:t>
            </w:r>
          </w:p>
        </w:tc>
        <w:tc>
          <w:tcPr>
            <w:tcW w:w="1560" w:type="dxa"/>
            <w:hideMark/>
          </w:tcPr>
          <w:p w14:paraId="753D40D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2016-2018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2 years</w:t>
            </w:r>
          </w:p>
        </w:tc>
        <w:tc>
          <w:tcPr>
            <w:tcW w:w="2976" w:type="dxa"/>
            <w:hideMark/>
          </w:tcPr>
          <w:p w14:paraId="49EDA1E5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6 months, age 5, 14, 21, 27, 30, 35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years of F1</w:t>
            </w:r>
          </w:p>
        </w:tc>
        <w:tc>
          <w:tcPr>
            <w:tcW w:w="3969" w:type="dxa"/>
            <w:hideMark/>
          </w:tcPr>
          <w:p w14:paraId="3C689899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Women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who gave born between 1981 and 1984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the Mater Misericordiae Hospital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their children and grandchildren</w:t>
            </w:r>
          </w:p>
        </w:tc>
      </w:tr>
      <w:tr w:rsidR="004F411D" w:rsidRPr="00E77FB7" w14:paraId="3B882913" w14:textId="77777777" w:rsidTr="00E95D1B">
        <w:trPr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15D2DAE" w14:textId="77777777" w:rsidR="004F411D" w:rsidRPr="0045663E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ACROSSOLAR </w:t>
            </w: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Study</w:t>
            </w:r>
          </w:p>
        </w:tc>
        <w:tc>
          <w:tcPr>
            <w:tcW w:w="1985" w:type="dxa"/>
          </w:tcPr>
          <w:p w14:paraId="7EAE39F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</w:tcPr>
          <w:p w14:paraId="7CF36736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Germany</w:t>
            </w:r>
          </w:p>
        </w:tc>
        <w:tc>
          <w:tcPr>
            <w:tcW w:w="1701" w:type="dxa"/>
          </w:tcPr>
          <w:p w14:paraId="20CB8DC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,051</w:t>
            </w:r>
          </w:p>
        </w:tc>
        <w:tc>
          <w:tcPr>
            <w:tcW w:w="1560" w:type="dxa"/>
          </w:tcPr>
          <w:p w14:paraId="3C0A3128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2009-</w:t>
            </w: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present</w:t>
            </w:r>
          </w:p>
          <w:p w14:paraId="6E0C91A9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1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3 years</w:t>
            </w:r>
          </w:p>
        </w:tc>
        <w:tc>
          <w:tcPr>
            <w:tcW w:w="2976" w:type="dxa"/>
          </w:tcPr>
          <w:p w14:paraId="733D0132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Bi-annually</w:t>
            </w:r>
          </w:p>
        </w:tc>
        <w:tc>
          <w:tcPr>
            <w:tcW w:w="3969" w:type="dxa"/>
          </w:tcPr>
          <w:p w14:paraId="0663BE4C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SOLAR II participants and their children and parents</w:t>
            </w:r>
          </w:p>
        </w:tc>
      </w:tr>
      <w:tr w:rsidR="004F411D" w:rsidRPr="00E77FB7" w14:paraId="6BC024A3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19C91F8" w14:textId="77777777" w:rsidR="004F411D" w:rsidRPr="0045663E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GINIplus Birth Cohort</w:t>
            </w:r>
          </w:p>
        </w:tc>
        <w:tc>
          <w:tcPr>
            <w:tcW w:w="1985" w:type="dxa"/>
          </w:tcPr>
          <w:p w14:paraId="1E98CFA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</w:tcPr>
          <w:p w14:paraId="67631D8C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G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ermany</w:t>
            </w:r>
          </w:p>
        </w:tc>
        <w:tc>
          <w:tcPr>
            <w:tcW w:w="1701" w:type="dxa"/>
          </w:tcPr>
          <w:p w14:paraId="60716291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5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,991</w:t>
            </w:r>
          </w:p>
        </w:tc>
        <w:tc>
          <w:tcPr>
            <w:tcW w:w="1560" w:type="dxa"/>
          </w:tcPr>
          <w:p w14:paraId="78DF454A" w14:textId="77777777" w:rsidR="004F411D" w:rsidRPr="0045663E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1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995-present</w:t>
            </w:r>
          </w:p>
          <w:p w14:paraId="28722850" w14:textId="77777777" w:rsidR="004F411D" w:rsidRPr="0045663E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2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7 years</w:t>
            </w:r>
          </w:p>
        </w:tc>
        <w:tc>
          <w:tcPr>
            <w:tcW w:w="2976" w:type="dxa"/>
          </w:tcPr>
          <w:p w14:paraId="3E814547" w14:textId="77777777" w:rsidR="004F411D" w:rsidRPr="0045663E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children’s birth and age 1, 2, 3, 4, 6, 10, 15, 20 years</w:t>
            </w:r>
          </w:p>
        </w:tc>
        <w:tc>
          <w:tcPr>
            <w:tcW w:w="3969" w:type="dxa"/>
          </w:tcPr>
          <w:p w14:paraId="004B81D3" w14:textId="77777777" w:rsidR="004F411D" w:rsidRPr="0045663E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Healthy, term newborns with and without family history of allergy and their parents and grandparents</w:t>
            </w:r>
          </w:p>
        </w:tc>
      </w:tr>
      <w:tr w:rsidR="004F411D" w:rsidRPr="00E77FB7" w14:paraId="4EA9CE78" w14:textId="77777777" w:rsidTr="00E95D1B">
        <w:trPr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54A68C4" w14:textId="77777777" w:rsidR="004F411D" w:rsidRPr="0045663E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lastRenderedPageBreak/>
              <w:t>LISAplus Birth Cohort</w:t>
            </w:r>
          </w:p>
        </w:tc>
        <w:tc>
          <w:tcPr>
            <w:tcW w:w="1985" w:type="dxa"/>
          </w:tcPr>
          <w:p w14:paraId="52A2107A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Birth cohort extended 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</w:tcPr>
          <w:p w14:paraId="2E5EFA07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G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ermany</w:t>
            </w:r>
          </w:p>
        </w:tc>
        <w:tc>
          <w:tcPr>
            <w:tcW w:w="1701" w:type="dxa"/>
          </w:tcPr>
          <w:p w14:paraId="0CAAB2FE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3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,097</w:t>
            </w:r>
          </w:p>
        </w:tc>
        <w:tc>
          <w:tcPr>
            <w:tcW w:w="1560" w:type="dxa"/>
          </w:tcPr>
          <w:p w14:paraId="0BA16297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1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997-present</w:t>
            </w:r>
          </w:p>
          <w:p w14:paraId="494FE3B1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2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5 years</w:t>
            </w:r>
          </w:p>
        </w:tc>
        <w:tc>
          <w:tcPr>
            <w:tcW w:w="2976" w:type="dxa"/>
          </w:tcPr>
          <w:p w14:paraId="18DED6EB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children’s birth and age 3 months, 6 months, 1 year, 1.5, 2, 4, 6, and 10 years.</w:t>
            </w:r>
          </w:p>
        </w:tc>
        <w:tc>
          <w:tcPr>
            <w:tcW w:w="3969" w:type="dxa"/>
          </w:tcPr>
          <w:p w14:paraId="37E7B224" w14:textId="77777777" w:rsidR="004F411D" w:rsidRPr="0045663E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Healthy, mature newborns with German parents and a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birthweight</w:t>
            </w:r>
            <w:r w:rsidRPr="0045663E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&gt; 2,500g who were born between 1997 and 1999 and their parents and grandparents</w:t>
            </w:r>
          </w:p>
        </w:tc>
      </w:tr>
      <w:tr w:rsidR="004F411D" w:rsidRPr="00E77FB7" w14:paraId="1A06A9A9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63629EB1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LifeLines Cohort</w:t>
            </w:r>
          </w:p>
        </w:tc>
        <w:tc>
          <w:tcPr>
            <w:tcW w:w="1985" w:type="dxa"/>
            <w:hideMark/>
          </w:tcPr>
          <w:p w14:paraId="596EE8FB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0EECC89E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Netherlands</w:t>
            </w:r>
          </w:p>
        </w:tc>
        <w:tc>
          <w:tcPr>
            <w:tcW w:w="1701" w:type="dxa"/>
            <w:hideMark/>
          </w:tcPr>
          <w:p w14:paraId="2CD90A4D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167,729 </w:t>
            </w:r>
          </w:p>
        </w:tc>
        <w:tc>
          <w:tcPr>
            <w:tcW w:w="1560" w:type="dxa"/>
            <w:hideMark/>
          </w:tcPr>
          <w:p w14:paraId="1D6CE89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2006-present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16 years</w:t>
            </w:r>
          </w:p>
        </w:tc>
        <w:tc>
          <w:tcPr>
            <w:tcW w:w="2976" w:type="dxa"/>
            <w:hideMark/>
          </w:tcPr>
          <w:p w14:paraId="7623C0AB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Questionnaire: every 1.5 years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 xml:space="preserve">Biosamples, measurements and tests: every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five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years</w:t>
            </w:r>
          </w:p>
        </w:tc>
        <w:tc>
          <w:tcPr>
            <w:tcW w:w="3969" w:type="dxa"/>
            <w:hideMark/>
          </w:tcPr>
          <w:p w14:paraId="54A35BD4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Inhabitants of the northern part of the Netherlands and their families</w:t>
            </w:r>
          </w:p>
        </w:tc>
      </w:tr>
      <w:tr w:rsidR="004F411D" w:rsidRPr="00E77FB7" w14:paraId="14340252" w14:textId="77777777" w:rsidTr="00E95D1B">
        <w:trPr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0CA7837A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Lifeways Cross-Generation Cohort</w:t>
            </w:r>
          </w:p>
        </w:tc>
        <w:tc>
          <w:tcPr>
            <w:tcW w:w="1985" w:type="dxa"/>
            <w:hideMark/>
          </w:tcPr>
          <w:p w14:paraId="116B92F3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66F12D85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Ireland</w:t>
            </w:r>
          </w:p>
        </w:tc>
        <w:tc>
          <w:tcPr>
            <w:tcW w:w="1701" w:type="dxa"/>
            <w:hideMark/>
          </w:tcPr>
          <w:p w14:paraId="4D6C3ED4" w14:textId="77777777" w:rsidR="004F411D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 n=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1,604</w:t>
            </w:r>
          </w:p>
          <w:p w14:paraId="4CB319FD" w14:textId="77777777" w:rsidR="004F411D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F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 n=1,638</w:t>
            </w:r>
          </w:p>
          <w:p w14:paraId="0DF8E9F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F2 n=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1,114</w:t>
            </w:r>
          </w:p>
        </w:tc>
        <w:tc>
          <w:tcPr>
            <w:tcW w:w="1560" w:type="dxa"/>
            <w:hideMark/>
          </w:tcPr>
          <w:p w14:paraId="213531AE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2001-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21 years</w:t>
            </w:r>
          </w:p>
        </w:tc>
        <w:tc>
          <w:tcPr>
            <w:tcW w:w="2976" w:type="dxa"/>
            <w:hideMark/>
          </w:tcPr>
          <w:p w14:paraId="10BF9E7B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At age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3, 5, 10 years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of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F2</w:t>
            </w:r>
          </w:p>
        </w:tc>
        <w:tc>
          <w:tcPr>
            <w:tcW w:w="3969" w:type="dxa"/>
            <w:hideMark/>
          </w:tcPr>
          <w:p w14:paraId="222F85FD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Mothers consented in the Coombe Hospital Dublin and University College Hospital Galway between Oct 2001 and Jan 2003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their husbands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children, and parents</w:t>
            </w:r>
          </w:p>
        </w:tc>
      </w:tr>
      <w:tr w:rsidR="004F411D" w:rsidRPr="00E77FB7" w14:paraId="7C5A8613" w14:textId="77777777" w:rsidTr="00E95D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2A49BB3D" w14:textId="77777777" w:rsidR="004F411D" w:rsidRPr="00695896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  <w:highlight w:val="yellow"/>
              </w:rPr>
            </w:pPr>
            <w:r w:rsidRPr="00695896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Pathways to Adulthood Study (PAS)</w:t>
            </w:r>
          </w:p>
        </w:tc>
        <w:tc>
          <w:tcPr>
            <w:tcW w:w="1985" w:type="dxa"/>
            <w:hideMark/>
          </w:tcPr>
          <w:p w14:paraId="69A0D685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>Three generation cohor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</w:p>
        </w:tc>
        <w:tc>
          <w:tcPr>
            <w:tcW w:w="1417" w:type="dxa"/>
            <w:hideMark/>
          </w:tcPr>
          <w:p w14:paraId="5A529178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USA</w:t>
            </w:r>
          </w:p>
        </w:tc>
        <w:tc>
          <w:tcPr>
            <w:tcW w:w="1701" w:type="dxa"/>
            <w:hideMark/>
          </w:tcPr>
          <w:p w14:paraId="2CA38AAD" w14:textId="77777777" w:rsidR="004F411D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F0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n=2,307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F1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n=2,694</w:t>
            </w:r>
          </w:p>
          <w:p w14:paraId="190BDFC6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 w:hint="eastAsia"/>
                <w:color w:val="000000" w:themeColor="text1"/>
                <w:kern w:val="0"/>
                <w:sz w:val="22"/>
                <w:szCs w:val="22"/>
              </w:rPr>
              <w:t>F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 NG</w:t>
            </w:r>
          </w:p>
        </w:tc>
        <w:tc>
          <w:tcPr>
            <w:tcW w:w="1560" w:type="dxa"/>
            <w:hideMark/>
          </w:tcPr>
          <w:p w14:paraId="779468FF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1990-1994</w:t>
            </w:r>
          </w:p>
          <w:p w14:paraId="138CF613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4 years</w:t>
            </w:r>
          </w:p>
        </w:tc>
        <w:tc>
          <w:tcPr>
            <w:tcW w:w="2976" w:type="dxa"/>
            <w:hideMark/>
          </w:tcPr>
          <w:p w14:paraId="21C8FEE9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NG</w:t>
            </w:r>
          </w:p>
        </w:tc>
        <w:tc>
          <w:tcPr>
            <w:tcW w:w="3969" w:type="dxa"/>
            <w:hideMark/>
          </w:tcPr>
          <w:p w14:paraId="36E7F97A" w14:textId="77777777" w:rsidR="004F411D" w:rsidRPr="00E77FB7" w:rsidRDefault="004F411D" w:rsidP="00E95D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P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regnant women who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consented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at Johns Hopkins Hospital from 1960 to 1964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their children and parents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 </w:t>
            </w:r>
          </w:p>
        </w:tc>
      </w:tr>
      <w:tr w:rsidR="004F411D" w:rsidRPr="00E77FB7" w14:paraId="6412C34E" w14:textId="77777777" w:rsidTr="00E95D1B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hideMark/>
          </w:tcPr>
          <w:p w14:paraId="37D66F0E" w14:textId="77777777" w:rsidR="004F411D" w:rsidRPr="00E77FB7" w:rsidRDefault="004F411D" w:rsidP="00E95D1B">
            <w:pPr>
              <w:widowControl/>
              <w:jc w:val="left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TMM BirThree Cohort</w:t>
            </w:r>
          </w:p>
        </w:tc>
        <w:tc>
          <w:tcPr>
            <w:tcW w:w="1985" w:type="dxa"/>
            <w:hideMark/>
          </w:tcPr>
          <w:p w14:paraId="386F31FF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7917CD">
              <w:rPr>
                <w:rFonts w:ascii="Arial" w:hAnsi="Arial" w:cs="Arial"/>
                <w:sz w:val="22"/>
                <w:szCs w:val="22"/>
              </w:rPr>
              <w:t xml:space="preserve">Integrated </w:t>
            </w:r>
            <w:r>
              <w:rPr>
                <w:rFonts w:ascii="Arial" w:hAnsi="Arial" w:cs="Arial"/>
                <w:sz w:val="22"/>
                <w:szCs w:val="22"/>
              </w:rPr>
              <w:t>b</w:t>
            </w:r>
            <w:r w:rsidRPr="007917CD">
              <w:rPr>
                <w:rFonts w:ascii="Arial" w:hAnsi="Arial" w:cs="Arial"/>
                <w:sz w:val="22"/>
                <w:szCs w:val="22"/>
              </w:rPr>
              <w:t xml:space="preserve">irth </w:t>
            </w:r>
            <w:r>
              <w:rPr>
                <w:rFonts w:ascii="Arial" w:hAnsi="Arial" w:cs="Arial"/>
                <w:sz w:val="22"/>
                <w:szCs w:val="22"/>
              </w:rPr>
              <w:t>and</w:t>
            </w:r>
            <w:r w:rsidRPr="007917CD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Pr="007917CD">
              <w:rPr>
                <w:rFonts w:ascii="Arial" w:hAnsi="Arial" w:cs="Arial"/>
                <w:sz w:val="22"/>
                <w:szCs w:val="22"/>
              </w:rPr>
              <w:t>hree generation cohort</w:t>
            </w:r>
          </w:p>
        </w:tc>
        <w:tc>
          <w:tcPr>
            <w:tcW w:w="1417" w:type="dxa"/>
            <w:hideMark/>
          </w:tcPr>
          <w:p w14:paraId="1CDDC92C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Japan</w:t>
            </w:r>
          </w:p>
        </w:tc>
        <w:tc>
          <w:tcPr>
            <w:tcW w:w="1701" w:type="dxa"/>
            <w:hideMark/>
          </w:tcPr>
          <w:p w14:paraId="037B660B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73,529 </w:t>
            </w:r>
          </w:p>
        </w:tc>
        <w:tc>
          <w:tcPr>
            <w:tcW w:w="1560" w:type="dxa"/>
            <w:hideMark/>
          </w:tcPr>
          <w:p w14:paraId="30066B4B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2013-present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9 years</w:t>
            </w:r>
          </w:p>
        </w:tc>
        <w:tc>
          <w:tcPr>
            <w:tcW w:w="2976" w:type="dxa"/>
            <w:hideMark/>
          </w:tcPr>
          <w:p w14:paraId="014EF80A" w14:textId="77777777" w:rsidR="004F411D" w:rsidRPr="00E77FB7" w:rsidRDefault="004F411D" w:rsidP="00E95D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&lt;5 years old: 6, 12, 24, 36, 42, 48 and 60</w:t>
            </w:r>
            <w:r w:rsidRPr="00E77FB7">
              <w:rPr>
                <w:rFonts w:ascii="Arial" w:eastAsia="MS Mincho" w:hAnsi="Arial" w:cs="Arial"/>
                <w:color w:val="000000" w:themeColor="text1"/>
                <w:kern w:val="0"/>
                <w:sz w:val="22"/>
                <w:szCs w:val="22"/>
              </w:rPr>
              <w:t> 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months old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br/>
              <w:t>≥5</w:t>
            </w:r>
            <w:r w:rsidRPr="00E77FB7">
              <w:rPr>
                <w:rFonts w:ascii="Arial" w:eastAsia="MS Mincho" w:hAnsi="Arial" w:cs="Arial"/>
                <w:color w:val="000000" w:themeColor="text1"/>
                <w:kern w:val="0"/>
                <w:sz w:val="22"/>
                <w:szCs w:val="22"/>
              </w:rPr>
              <w:t> 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years old: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annually</w:t>
            </w:r>
          </w:p>
        </w:tc>
        <w:tc>
          <w:tcPr>
            <w:tcW w:w="3969" w:type="dxa"/>
            <w:hideMark/>
          </w:tcPr>
          <w:p w14:paraId="4D8E384D" w14:textId="77777777" w:rsidR="004F411D" w:rsidRPr="00E77FB7" w:rsidRDefault="004F411D" w:rsidP="00E95D1B">
            <w:pPr>
              <w:widowControl/>
              <w:spacing w:after="24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</w:pP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Pregnant women who are residing in Miyagi Prefecture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 and their 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 xml:space="preserve">parents and 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relatives</w:t>
            </w:r>
            <w:r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, n</w:t>
            </w:r>
            <w:r w:rsidRPr="00E77FB7">
              <w:rPr>
                <w:rFonts w:ascii="Arial" w:eastAsia="DengXian" w:hAnsi="Arial" w:cs="Arial"/>
                <w:color w:val="000000" w:themeColor="text1"/>
                <w:kern w:val="0"/>
                <w:sz w:val="22"/>
                <w:szCs w:val="22"/>
              </w:rPr>
              <w:t>ewborn babies and their siblings</w:t>
            </w:r>
          </w:p>
        </w:tc>
      </w:tr>
    </w:tbl>
    <w:p w14:paraId="3EDB6AC4" w14:textId="77777777" w:rsidR="004F411D" w:rsidRDefault="004F411D" w:rsidP="004F411D">
      <w:pPr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a: </w:t>
      </w:r>
      <w:r w:rsidRPr="00C62387">
        <w:rPr>
          <w:rFonts w:ascii="Arial" w:hAnsi="Arial" w:cs="Arial"/>
          <w:sz w:val="22"/>
          <w:szCs w:val="22"/>
        </w:rPr>
        <w:t xml:space="preserve">F0: Generation 1/grandparents; F1: Generation 2/parents; F2: </w:t>
      </w:r>
      <w:r>
        <w:rPr>
          <w:rFonts w:ascii="Arial" w:hAnsi="Arial" w:cs="Arial"/>
          <w:sz w:val="22"/>
          <w:szCs w:val="22"/>
        </w:rPr>
        <w:t>Generation 3/children</w:t>
      </w:r>
      <w:r w:rsidRPr="00C62387">
        <w:rPr>
          <w:rFonts w:ascii="Arial" w:hAnsi="Arial" w:cs="Arial"/>
          <w:sz w:val="22"/>
          <w:szCs w:val="22"/>
        </w:rPr>
        <w:t>.</w:t>
      </w:r>
    </w:p>
    <w:p w14:paraId="259C63A3" w14:textId="77777777" w:rsidR="00834087" w:rsidRDefault="00834087"/>
    <w:sectPr w:rsidR="00834087" w:rsidSect="004F41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955555554"/>
      <w:docPartObj>
        <w:docPartGallery w:val="Page Numbers (Bottom of Page)"/>
        <w:docPartUnique/>
      </w:docPartObj>
    </w:sdtPr>
    <w:sdtContent>
      <w:p w14:paraId="029BBC78" w14:textId="77777777" w:rsidR="004F411D" w:rsidRDefault="004F411D" w:rsidP="006F4DFE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40</w:t>
        </w:r>
        <w:r>
          <w:rPr>
            <w:rStyle w:val="a8"/>
          </w:rPr>
          <w:fldChar w:fldCharType="end"/>
        </w:r>
      </w:p>
    </w:sdtContent>
  </w:sdt>
  <w:p w14:paraId="2B9A0436" w14:textId="77777777" w:rsidR="004F411D" w:rsidRDefault="004F411D" w:rsidP="00720516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225674805"/>
      <w:docPartObj>
        <w:docPartGallery w:val="Page Numbers (Bottom of Page)"/>
        <w:docPartUnique/>
      </w:docPartObj>
    </w:sdtPr>
    <w:sdtContent>
      <w:p w14:paraId="7A1385AB" w14:textId="77777777" w:rsidR="004F411D" w:rsidRDefault="004F411D" w:rsidP="006F4DFE">
        <w:pPr>
          <w:pStyle w:val="a6"/>
          <w:framePr w:wrap="none" w:vAnchor="text" w:hAnchor="margin" w:xAlign="right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21</w:t>
        </w:r>
        <w:r>
          <w:rPr>
            <w:rStyle w:val="a8"/>
          </w:rPr>
          <w:fldChar w:fldCharType="end"/>
        </w:r>
      </w:p>
    </w:sdtContent>
  </w:sdt>
  <w:p w14:paraId="59FBE3FC" w14:textId="77777777" w:rsidR="004F411D" w:rsidRDefault="004F411D" w:rsidP="00720516">
    <w:pPr>
      <w:pStyle w:val="a6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1A6FB3"/>
    <w:multiLevelType w:val="hybridMultilevel"/>
    <w:tmpl w:val="8D8C9690"/>
    <w:lvl w:ilvl="0" w:tplc="85604B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93505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7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11D"/>
    <w:rsid w:val="00003A1C"/>
    <w:rsid w:val="0000402C"/>
    <w:rsid w:val="0000449C"/>
    <w:rsid w:val="0000689B"/>
    <w:rsid w:val="00010155"/>
    <w:rsid w:val="00010D84"/>
    <w:rsid w:val="000136DF"/>
    <w:rsid w:val="00031511"/>
    <w:rsid w:val="0004025A"/>
    <w:rsid w:val="00044431"/>
    <w:rsid w:val="000470C6"/>
    <w:rsid w:val="0007702B"/>
    <w:rsid w:val="00077E03"/>
    <w:rsid w:val="00083FAC"/>
    <w:rsid w:val="000852B9"/>
    <w:rsid w:val="00085CB5"/>
    <w:rsid w:val="000903D8"/>
    <w:rsid w:val="00090BBD"/>
    <w:rsid w:val="00093AD5"/>
    <w:rsid w:val="0009441C"/>
    <w:rsid w:val="00095CCE"/>
    <w:rsid w:val="000B28DF"/>
    <w:rsid w:val="000C0FDF"/>
    <w:rsid w:val="000C2FD7"/>
    <w:rsid w:val="000D12AB"/>
    <w:rsid w:val="000D1F09"/>
    <w:rsid w:val="000D212E"/>
    <w:rsid w:val="000D3F23"/>
    <w:rsid w:val="000D4DA0"/>
    <w:rsid w:val="000D67B6"/>
    <w:rsid w:val="000E640E"/>
    <w:rsid w:val="000E7891"/>
    <w:rsid w:val="000E7984"/>
    <w:rsid w:val="000F0936"/>
    <w:rsid w:val="000F231D"/>
    <w:rsid w:val="000F3344"/>
    <w:rsid w:val="000F3D14"/>
    <w:rsid w:val="000F7D28"/>
    <w:rsid w:val="0010113A"/>
    <w:rsid w:val="00107ED1"/>
    <w:rsid w:val="00110809"/>
    <w:rsid w:val="001118F7"/>
    <w:rsid w:val="00112712"/>
    <w:rsid w:val="00127259"/>
    <w:rsid w:val="00135807"/>
    <w:rsid w:val="00136B89"/>
    <w:rsid w:val="00155553"/>
    <w:rsid w:val="00163482"/>
    <w:rsid w:val="00173D2A"/>
    <w:rsid w:val="001829F3"/>
    <w:rsid w:val="001853E2"/>
    <w:rsid w:val="0018595A"/>
    <w:rsid w:val="00192166"/>
    <w:rsid w:val="00192C06"/>
    <w:rsid w:val="00194B44"/>
    <w:rsid w:val="001A41D7"/>
    <w:rsid w:val="001B7964"/>
    <w:rsid w:val="001C0140"/>
    <w:rsid w:val="001D3E59"/>
    <w:rsid w:val="001D488B"/>
    <w:rsid w:val="001D7CB9"/>
    <w:rsid w:val="001E338C"/>
    <w:rsid w:val="001E3397"/>
    <w:rsid w:val="001E5CD2"/>
    <w:rsid w:val="001E6308"/>
    <w:rsid w:val="001F1349"/>
    <w:rsid w:val="001F24C1"/>
    <w:rsid w:val="001F2535"/>
    <w:rsid w:val="0022331F"/>
    <w:rsid w:val="00226950"/>
    <w:rsid w:val="00242458"/>
    <w:rsid w:val="00247F82"/>
    <w:rsid w:val="00254EFC"/>
    <w:rsid w:val="002624B4"/>
    <w:rsid w:val="00263B9F"/>
    <w:rsid w:val="00265E0B"/>
    <w:rsid w:val="00282174"/>
    <w:rsid w:val="00290D91"/>
    <w:rsid w:val="00294321"/>
    <w:rsid w:val="0029540E"/>
    <w:rsid w:val="002A328F"/>
    <w:rsid w:val="002A5FA9"/>
    <w:rsid w:val="002A6ABA"/>
    <w:rsid w:val="002B0A39"/>
    <w:rsid w:val="002B2908"/>
    <w:rsid w:val="002B2CD3"/>
    <w:rsid w:val="002B4F0E"/>
    <w:rsid w:val="002C3AB0"/>
    <w:rsid w:val="002C6EA1"/>
    <w:rsid w:val="002D1CF7"/>
    <w:rsid w:val="002D7929"/>
    <w:rsid w:val="002E09B9"/>
    <w:rsid w:val="002E3F3A"/>
    <w:rsid w:val="002E4450"/>
    <w:rsid w:val="002E6D88"/>
    <w:rsid w:val="002F1639"/>
    <w:rsid w:val="002F2283"/>
    <w:rsid w:val="002F692B"/>
    <w:rsid w:val="002F7026"/>
    <w:rsid w:val="002F73DD"/>
    <w:rsid w:val="00302AD6"/>
    <w:rsid w:val="003053E2"/>
    <w:rsid w:val="003065DD"/>
    <w:rsid w:val="0030701B"/>
    <w:rsid w:val="00307204"/>
    <w:rsid w:val="00324CD1"/>
    <w:rsid w:val="00331FFE"/>
    <w:rsid w:val="0034380C"/>
    <w:rsid w:val="003444E0"/>
    <w:rsid w:val="00354623"/>
    <w:rsid w:val="003572D3"/>
    <w:rsid w:val="00361C46"/>
    <w:rsid w:val="0036263D"/>
    <w:rsid w:val="00364B63"/>
    <w:rsid w:val="003724E5"/>
    <w:rsid w:val="003842CC"/>
    <w:rsid w:val="003A7679"/>
    <w:rsid w:val="003B4B6A"/>
    <w:rsid w:val="003B5B8C"/>
    <w:rsid w:val="003B5D52"/>
    <w:rsid w:val="003C1B81"/>
    <w:rsid w:val="003C206A"/>
    <w:rsid w:val="003C3006"/>
    <w:rsid w:val="003C5351"/>
    <w:rsid w:val="003D1C16"/>
    <w:rsid w:val="003D5752"/>
    <w:rsid w:val="003E1947"/>
    <w:rsid w:val="003E56C6"/>
    <w:rsid w:val="003F01B9"/>
    <w:rsid w:val="003F423A"/>
    <w:rsid w:val="003F5455"/>
    <w:rsid w:val="00404552"/>
    <w:rsid w:val="004104D5"/>
    <w:rsid w:val="0041058A"/>
    <w:rsid w:val="00411DE2"/>
    <w:rsid w:val="00412139"/>
    <w:rsid w:val="00415354"/>
    <w:rsid w:val="00415A51"/>
    <w:rsid w:val="00416260"/>
    <w:rsid w:val="00417950"/>
    <w:rsid w:val="00421F56"/>
    <w:rsid w:val="00423C79"/>
    <w:rsid w:val="00424854"/>
    <w:rsid w:val="00430CC7"/>
    <w:rsid w:val="0043185F"/>
    <w:rsid w:val="004323AD"/>
    <w:rsid w:val="004349B6"/>
    <w:rsid w:val="00444417"/>
    <w:rsid w:val="00452385"/>
    <w:rsid w:val="00452D35"/>
    <w:rsid w:val="004638A2"/>
    <w:rsid w:val="00470357"/>
    <w:rsid w:val="004760AB"/>
    <w:rsid w:val="00491CE1"/>
    <w:rsid w:val="004A1660"/>
    <w:rsid w:val="004B1EBF"/>
    <w:rsid w:val="004B718B"/>
    <w:rsid w:val="004C349B"/>
    <w:rsid w:val="004C6037"/>
    <w:rsid w:val="004C758E"/>
    <w:rsid w:val="004E50D7"/>
    <w:rsid w:val="004F411D"/>
    <w:rsid w:val="004F7207"/>
    <w:rsid w:val="00500678"/>
    <w:rsid w:val="00501723"/>
    <w:rsid w:val="00502FF8"/>
    <w:rsid w:val="005115BF"/>
    <w:rsid w:val="005158D7"/>
    <w:rsid w:val="00522227"/>
    <w:rsid w:val="00525559"/>
    <w:rsid w:val="00527BCC"/>
    <w:rsid w:val="00535071"/>
    <w:rsid w:val="00541953"/>
    <w:rsid w:val="005445E7"/>
    <w:rsid w:val="00547C66"/>
    <w:rsid w:val="00551E76"/>
    <w:rsid w:val="00555761"/>
    <w:rsid w:val="005564D4"/>
    <w:rsid w:val="00560A9F"/>
    <w:rsid w:val="005623B9"/>
    <w:rsid w:val="00566968"/>
    <w:rsid w:val="0057666D"/>
    <w:rsid w:val="00580B12"/>
    <w:rsid w:val="0058361A"/>
    <w:rsid w:val="00590FBD"/>
    <w:rsid w:val="005917DC"/>
    <w:rsid w:val="005B791F"/>
    <w:rsid w:val="005C0787"/>
    <w:rsid w:val="005C6116"/>
    <w:rsid w:val="005D1821"/>
    <w:rsid w:val="005E1F95"/>
    <w:rsid w:val="005E4160"/>
    <w:rsid w:val="005E4F48"/>
    <w:rsid w:val="005F116B"/>
    <w:rsid w:val="005F6762"/>
    <w:rsid w:val="005F7D7B"/>
    <w:rsid w:val="0060524C"/>
    <w:rsid w:val="00611DB3"/>
    <w:rsid w:val="0061693B"/>
    <w:rsid w:val="00651B05"/>
    <w:rsid w:val="006528CD"/>
    <w:rsid w:val="00682891"/>
    <w:rsid w:val="00685FAE"/>
    <w:rsid w:val="0069222E"/>
    <w:rsid w:val="006A2393"/>
    <w:rsid w:val="006A6518"/>
    <w:rsid w:val="006B620B"/>
    <w:rsid w:val="006B673A"/>
    <w:rsid w:val="006B6AA0"/>
    <w:rsid w:val="006B7D0C"/>
    <w:rsid w:val="006D7AB7"/>
    <w:rsid w:val="006E32FE"/>
    <w:rsid w:val="006E588E"/>
    <w:rsid w:val="006E6267"/>
    <w:rsid w:val="006E66B4"/>
    <w:rsid w:val="006E67C9"/>
    <w:rsid w:val="006E725B"/>
    <w:rsid w:val="006F0B0D"/>
    <w:rsid w:val="006F653E"/>
    <w:rsid w:val="00700AAD"/>
    <w:rsid w:val="00701F2D"/>
    <w:rsid w:val="00703187"/>
    <w:rsid w:val="00732749"/>
    <w:rsid w:val="00746EAD"/>
    <w:rsid w:val="007538C6"/>
    <w:rsid w:val="00755E76"/>
    <w:rsid w:val="00756363"/>
    <w:rsid w:val="00757464"/>
    <w:rsid w:val="00766BE6"/>
    <w:rsid w:val="00771FAD"/>
    <w:rsid w:val="0077431E"/>
    <w:rsid w:val="0077512E"/>
    <w:rsid w:val="00782F3F"/>
    <w:rsid w:val="007861FB"/>
    <w:rsid w:val="007A19C3"/>
    <w:rsid w:val="007A37DE"/>
    <w:rsid w:val="007A3CE6"/>
    <w:rsid w:val="007B0487"/>
    <w:rsid w:val="007C73A7"/>
    <w:rsid w:val="007C7474"/>
    <w:rsid w:val="007E1374"/>
    <w:rsid w:val="007E26E8"/>
    <w:rsid w:val="007F5DE9"/>
    <w:rsid w:val="0080419E"/>
    <w:rsid w:val="00805808"/>
    <w:rsid w:val="008102FD"/>
    <w:rsid w:val="00813E0F"/>
    <w:rsid w:val="008170B6"/>
    <w:rsid w:val="00817800"/>
    <w:rsid w:val="00823B07"/>
    <w:rsid w:val="008258FF"/>
    <w:rsid w:val="00834087"/>
    <w:rsid w:val="008341A6"/>
    <w:rsid w:val="00834D6C"/>
    <w:rsid w:val="0084157F"/>
    <w:rsid w:val="0084388A"/>
    <w:rsid w:val="00844473"/>
    <w:rsid w:val="008514AD"/>
    <w:rsid w:val="008516A5"/>
    <w:rsid w:val="00855BBC"/>
    <w:rsid w:val="00856E90"/>
    <w:rsid w:val="008670A4"/>
    <w:rsid w:val="00873E9F"/>
    <w:rsid w:val="0089426A"/>
    <w:rsid w:val="0089622B"/>
    <w:rsid w:val="008A04B9"/>
    <w:rsid w:val="008B6D39"/>
    <w:rsid w:val="008B711F"/>
    <w:rsid w:val="008C5AC2"/>
    <w:rsid w:val="008D1657"/>
    <w:rsid w:val="008D22FB"/>
    <w:rsid w:val="008E242E"/>
    <w:rsid w:val="008E3EAB"/>
    <w:rsid w:val="008E7BFE"/>
    <w:rsid w:val="008F2916"/>
    <w:rsid w:val="008F31F1"/>
    <w:rsid w:val="008F7354"/>
    <w:rsid w:val="00906F40"/>
    <w:rsid w:val="009078B4"/>
    <w:rsid w:val="009137A0"/>
    <w:rsid w:val="00916CDA"/>
    <w:rsid w:val="00922B13"/>
    <w:rsid w:val="009258A7"/>
    <w:rsid w:val="00927D5B"/>
    <w:rsid w:val="009313A7"/>
    <w:rsid w:val="009330C9"/>
    <w:rsid w:val="0093446D"/>
    <w:rsid w:val="00940E41"/>
    <w:rsid w:val="00953428"/>
    <w:rsid w:val="00956FBF"/>
    <w:rsid w:val="00960A4A"/>
    <w:rsid w:val="0097249E"/>
    <w:rsid w:val="00975043"/>
    <w:rsid w:val="00980FC2"/>
    <w:rsid w:val="009829A5"/>
    <w:rsid w:val="00992FFD"/>
    <w:rsid w:val="00993403"/>
    <w:rsid w:val="009A1EC9"/>
    <w:rsid w:val="009A58FE"/>
    <w:rsid w:val="009A6877"/>
    <w:rsid w:val="009A7BB2"/>
    <w:rsid w:val="009B12CA"/>
    <w:rsid w:val="009B61EB"/>
    <w:rsid w:val="009B6DB3"/>
    <w:rsid w:val="009B7E96"/>
    <w:rsid w:val="009C0358"/>
    <w:rsid w:val="009C1A5E"/>
    <w:rsid w:val="009C7151"/>
    <w:rsid w:val="009C75F1"/>
    <w:rsid w:val="009C7D32"/>
    <w:rsid w:val="009D0E1B"/>
    <w:rsid w:val="009D52F4"/>
    <w:rsid w:val="009D61D1"/>
    <w:rsid w:val="009D66C2"/>
    <w:rsid w:val="009D7B75"/>
    <w:rsid w:val="009F300D"/>
    <w:rsid w:val="009F7D70"/>
    <w:rsid w:val="00A015C3"/>
    <w:rsid w:val="00A045DE"/>
    <w:rsid w:val="00A04E30"/>
    <w:rsid w:val="00A0561F"/>
    <w:rsid w:val="00A15308"/>
    <w:rsid w:val="00A30617"/>
    <w:rsid w:val="00A35919"/>
    <w:rsid w:val="00A41E47"/>
    <w:rsid w:val="00A42C5C"/>
    <w:rsid w:val="00A443C3"/>
    <w:rsid w:val="00A458FA"/>
    <w:rsid w:val="00A5095A"/>
    <w:rsid w:val="00A53B07"/>
    <w:rsid w:val="00A5429A"/>
    <w:rsid w:val="00A62CBD"/>
    <w:rsid w:val="00A633AF"/>
    <w:rsid w:val="00A6453D"/>
    <w:rsid w:val="00A656FA"/>
    <w:rsid w:val="00A6674B"/>
    <w:rsid w:val="00A66DFC"/>
    <w:rsid w:val="00A67166"/>
    <w:rsid w:val="00A6716C"/>
    <w:rsid w:val="00A673D5"/>
    <w:rsid w:val="00A67887"/>
    <w:rsid w:val="00A76945"/>
    <w:rsid w:val="00A76E33"/>
    <w:rsid w:val="00A83526"/>
    <w:rsid w:val="00A8451E"/>
    <w:rsid w:val="00A859FA"/>
    <w:rsid w:val="00A91FAE"/>
    <w:rsid w:val="00A93385"/>
    <w:rsid w:val="00A9697E"/>
    <w:rsid w:val="00AA4FDF"/>
    <w:rsid w:val="00AA6074"/>
    <w:rsid w:val="00AA7EF5"/>
    <w:rsid w:val="00AB354B"/>
    <w:rsid w:val="00AC7E2E"/>
    <w:rsid w:val="00AD22F5"/>
    <w:rsid w:val="00AD245E"/>
    <w:rsid w:val="00AD39DB"/>
    <w:rsid w:val="00AF6FD5"/>
    <w:rsid w:val="00B032B4"/>
    <w:rsid w:val="00B13A13"/>
    <w:rsid w:val="00B20396"/>
    <w:rsid w:val="00B2205A"/>
    <w:rsid w:val="00B2700A"/>
    <w:rsid w:val="00B3617B"/>
    <w:rsid w:val="00B41CDF"/>
    <w:rsid w:val="00B52672"/>
    <w:rsid w:val="00B55181"/>
    <w:rsid w:val="00B552E1"/>
    <w:rsid w:val="00B56DF2"/>
    <w:rsid w:val="00B629BA"/>
    <w:rsid w:val="00B6347C"/>
    <w:rsid w:val="00B65CDB"/>
    <w:rsid w:val="00B745F9"/>
    <w:rsid w:val="00B74886"/>
    <w:rsid w:val="00B77339"/>
    <w:rsid w:val="00BA73C1"/>
    <w:rsid w:val="00BB08B0"/>
    <w:rsid w:val="00BB242D"/>
    <w:rsid w:val="00BB2471"/>
    <w:rsid w:val="00BB62EA"/>
    <w:rsid w:val="00BB7D19"/>
    <w:rsid w:val="00BC6191"/>
    <w:rsid w:val="00BD0BA8"/>
    <w:rsid w:val="00BD1BDA"/>
    <w:rsid w:val="00BD3979"/>
    <w:rsid w:val="00BD6583"/>
    <w:rsid w:val="00BE0B27"/>
    <w:rsid w:val="00BE3887"/>
    <w:rsid w:val="00BE5097"/>
    <w:rsid w:val="00BE689F"/>
    <w:rsid w:val="00BF635F"/>
    <w:rsid w:val="00C04187"/>
    <w:rsid w:val="00C04F9C"/>
    <w:rsid w:val="00C06897"/>
    <w:rsid w:val="00C1322C"/>
    <w:rsid w:val="00C134A6"/>
    <w:rsid w:val="00C14106"/>
    <w:rsid w:val="00C2286C"/>
    <w:rsid w:val="00C26526"/>
    <w:rsid w:val="00C36E34"/>
    <w:rsid w:val="00C5267F"/>
    <w:rsid w:val="00C53771"/>
    <w:rsid w:val="00C576A9"/>
    <w:rsid w:val="00C63CF9"/>
    <w:rsid w:val="00C711EF"/>
    <w:rsid w:val="00C76D2A"/>
    <w:rsid w:val="00C804E0"/>
    <w:rsid w:val="00C820A5"/>
    <w:rsid w:val="00C90553"/>
    <w:rsid w:val="00C94DC5"/>
    <w:rsid w:val="00C9525B"/>
    <w:rsid w:val="00CA1BC7"/>
    <w:rsid w:val="00CA6A7B"/>
    <w:rsid w:val="00CB335A"/>
    <w:rsid w:val="00CB3AFC"/>
    <w:rsid w:val="00CC1CE4"/>
    <w:rsid w:val="00CC1EF6"/>
    <w:rsid w:val="00CE1087"/>
    <w:rsid w:val="00CF0037"/>
    <w:rsid w:val="00CF2E66"/>
    <w:rsid w:val="00CF6CAA"/>
    <w:rsid w:val="00CF6CCB"/>
    <w:rsid w:val="00D01AE1"/>
    <w:rsid w:val="00D01D5F"/>
    <w:rsid w:val="00D02EC5"/>
    <w:rsid w:val="00D114EF"/>
    <w:rsid w:val="00D145D0"/>
    <w:rsid w:val="00D156BE"/>
    <w:rsid w:val="00D17DD9"/>
    <w:rsid w:val="00D50FCB"/>
    <w:rsid w:val="00D54453"/>
    <w:rsid w:val="00D57457"/>
    <w:rsid w:val="00D62036"/>
    <w:rsid w:val="00D75D46"/>
    <w:rsid w:val="00D81F4B"/>
    <w:rsid w:val="00D84DB2"/>
    <w:rsid w:val="00D9078D"/>
    <w:rsid w:val="00D9517B"/>
    <w:rsid w:val="00DA0E02"/>
    <w:rsid w:val="00DB0625"/>
    <w:rsid w:val="00DB6DDE"/>
    <w:rsid w:val="00DC0074"/>
    <w:rsid w:val="00DC367E"/>
    <w:rsid w:val="00DD539E"/>
    <w:rsid w:val="00DD60BB"/>
    <w:rsid w:val="00DE1602"/>
    <w:rsid w:val="00DE53A7"/>
    <w:rsid w:val="00DE6108"/>
    <w:rsid w:val="00DE7C47"/>
    <w:rsid w:val="00DE7F76"/>
    <w:rsid w:val="00DF1143"/>
    <w:rsid w:val="00DF1D99"/>
    <w:rsid w:val="00E00925"/>
    <w:rsid w:val="00E02034"/>
    <w:rsid w:val="00E17F10"/>
    <w:rsid w:val="00E30A60"/>
    <w:rsid w:val="00E37224"/>
    <w:rsid w:val="00E42596"/>
    <w:rsid w:val="00E447BB"/>
    <w:rsid w:val="00E559EC"/>
    <w:rsid w:val="00E617F0"/>
    <w:rsid w:val="00E66F2A"/>
    <w:rsid w:val="00E72CC1"/>
    <w:rsid w:val="00E76D01"/>
    <w:rsid w:val="00E779CB"/>
    <w:rsid w:val="00E90CBC"/>
    <w:rsid w:val="00E96140"/>
    <w:rsid w:val="00EA5038"/>
    <w:rsid w:val="00EB290A"/>
    <w:rsid w:val="00EB73BB"/>
    <w:rsid w:val="00ED0957"/>
    <w:rsid w:val="00ED3B65"/>
    <w:rsid w:val="00EE0301"/>
    <w:rsid w:val="00EE0B4B"/>
    <w:rsid w:val="00EE21E9"/>
    <w:rsid w:val="00EE56C8"/>
    <w:rsid w:val="00EF1B53"/>
    <w:rsid w:val="00EF48BD"/>
    <w:rsid w:val="00F009AB"/>
    <w:rsid w:val="00F02980"/>
    <w:rsid w:val="00F30C92"/>
    <w:rsid w:val="00F32180"/>
    <w:rsid w:val="00F356E2"/>
    <w:rsid w:val="00F36CC4"/>
    <w:rsid w:val="00F370C9"/>
    <w:rsid w:val="00F459A7"/>
    <w:rsid w:val="00F66595"/>
    <w:rsid w:val="00F748AC"/>
    <w:rsid w:val="00F82D77"/>
    <w:rsid w:val="00F851F0"/>
    <w:rsid w:val="00F87AF5"/>
    <w:rsid w:val="00F9040C"/>
    <w:rsid w:val="00F9768C"/>
    <w:rsid w:val="00FA1782"/>
    <w:rsid w:val="00FA49FD"/>
    <w:rsid w:val="00FA7C6C"/>
    <w:rsid w:val="00FB07AE"/>
    <w:rsid w:val="00FC18C1"/>
    <w:rsid w:val="00FC7C68"/>
    <w:rsid w:val="00FD0878"/>
    <w:rsid w:val="00FD1341"/>
    <w:rsid w:val="00FD348C"/>
    <w:rsid w:val="00FD68FD"/>
    <w:rsid w:val="00FE0A75"/>
    <w:rsid w:val="00FF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CAAB2"/>
  <w15:chartTrackingRefBased/>
  <w15:docId w15:val="{2C292B92-C5D1-A94D-9979-7570B9415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1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41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4F411D"/>
    <w:pPr>
      <w:ind w:firstLineChars="200" w:firstLine="420"/>
    </w:pPr>
  </w:style>
  <w:style w:type="character" w:customStyle="1" w:styleId="a5">
    <w:name w:val="列表段落 字符"/>
    <w:basedOn w:val="a0"/>
    <w:link w:val="a4"/>
    <w:uiPriority w:val="34"/>
    <w:rsid w:val="004F411D"/>
  </w:style>
  <w:style w:type="paragraph" w:styleId="a6">
    <w:name w:val="footer"/>
    <w:basedOn w:val="a"/>
    <w:link w:val="a7"/>
    <w:uiPriority w:val="99"/>
    <w:unhideWhenUsed/>
    <w:rsid w:val="004F4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411D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4F411D"/>
  </w:style>
  <w:style w:type="table" w:styleId="4-5">
    <w:name w:val="Grid Table 4 Accent 5"/>
    <w:basedOn w:val="a1"/>
    <w:uiPriority w:val="49"/>
    <w:rsid w:val="004F411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1386</Words>
  <Characters>7906</Characters>
  <Application>Microsoft Office Word</Application>
  <DocSecurity>0</DocSecurity>
  <Lines>65</Lines>
  <Paragraphs>18</Paragraphs>
  <ScaleCrop>false</ScaleCrop>
  <Company/>
  <LinksUpToDate>false</LinksUpToDate>
  <CharactersWithSpaces>9274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Tan</dc:creator>
  <cp:keywords/>
  <dc:description/>
  <cp:lastModifiedBy>Jie Tan</cp:lastModifiedBy>
  <cp:revision>1</cp:revision>
  <dcterms:created xsi:type="dcterms:W3CDTF">2023-06-25T03:55:00Z</dcterms:created>
  <dcterms:modified xsi:type="dcterms:W3CDTF">2023-06-25T03:57:00Z</dcterms:modified>
</cp:coreProperties>
</file>