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8C361" w14:textId="6FA0916B" w:rsidR="00971F4F" w:rsidRDefault="00971F4F" w:rsidP="004B5FE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78EF">
        <w:rPr>
          <w:rFonts w:ascii="Arial" w:hAnsi="Arial" w:cs="Arial"/>
          <w:b/>
          <w:bCs/>
          <w:sz w:val="24"/>
          <w:szCs w:val="24"/>
        </w:rPr>
        <w:t>Supplementary information</w:t>
      </w:r>
    </w:p>
    <w:p w14:paraId="7DF79F24" w14:textId="77777777" w:rsidR="005E2BC9" w:rsidRPr="009E78EF" w:rsidRDefault="005E2BC9" w:rsidP="004B5FE1">
      <w:pPr>
        <w:jc w:val="center"/>
        <w:rPr>
          <w:rFonts w:ascii="Arial" w:hAnsi="Arial" w:cs="Arial"/>
          <w:b/>
          <w:sz w:val="24"/>
          <w:szCs w:val="24"/>
        </w:rPr>
      </w:pPr>
    </w:p>
    <w:p w14:paraId="2B9ECC8D" w14:textId="77777777" w:rsidR="005E2BC9" w:rsidRPr="007114D8" w:rsidRDefault="005E2BC9" w:rsidP="005E2BC9">
      <w:pPr>
        <w:widowControl/>
        <w:spacing w:line="480" w:lineRule="auto"/>
        <w:outlineLvl w:val="1"/>
        <w:rPr>
          <w:rFonts w:ascii="Arial" w:eastAsia="等线 Light" w:hAnsi="Arial" w:cs="Arial"/>
          <w:b/>
          <w:bCs/>
          <w:kern w:val="0"/>
          <w:sz w:val="32"/>
          <w:szCs w:val="32"/>
        </w:rPr>
      </w:pPr>
      <w:bookmarkStart w:id="0" w:name="_Hlk134100103"/>
      <w:bookmarkStart w:id="1" w:name="OLE_LINK130"/>
      <w:bookmarkStart w:id="2" w:name="OLE_LINK131"/>
      <w:r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I</w:t>
      </w:r>
      <w:r w:rsidRPr="007114D8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nhibiti</w:t>
      </w:r>
      <w:r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on of</w:t>
      </w:r>
      <w:r w:rsidRPr="007114D8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 xml:space="preserve"> </w:t>
      </w:r>
      <w:bookmarkStart w:id="3" w:name="OLE_LINK19"/>
      <w:bookmarkStart w:id="4" w:name="OLE_LINK20"/>
      <w:r w:rsidRPr="007114D8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defect-induced</w:t>
      </w:r>
      <w:r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 xml:space="preserve"> </w:t>
      </w:r>
      <w:bookmarkStart w:id="5" w:name="OLE_LINK26"/>
      <w:bookmarkStart w:id="6" w:name="OLE_LINK29"/>
      <w:bookmarkStart w:id="7" w:name="OLE_LINK21"/>
      <w:bookmarkStart w:id="8" w:name="OLE_LINK24"/>
      <w:bookmarkStart w:id="9" w:name="OLE_LINK38"/>
      <w:bookmarkStart w:id="10" w:name="OLE_LINK108"/>
      <w:bookmarkStart w:id="11" w:name="OLE_LINK109"/>
      <w:bookmarkStart w:id="12" w:name="OLE_LINK110"/>
      <w:r w:rsidRPr="002F22F1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α-</w:t>
      </w:r>
      <w:bookmarkEnd w:id="5"/>
      <w:bookmarkEnd w:id="6"/>
      <w:r w:rsidRPr="002F22F1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to-</w:t>
      </w:r>
      <w:bookmarkStart w:id="13" w:name="OLE_LINK30"/>
      <w:bookmarkStart w:id="14" w:name="OLE_LINK37"/>
      <w:r w:rsidRPr="002F22F1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δ</w:t>
      </w:r>
      <w:bookmarkEnd w:id="7"/>
      <w:bookmarkEnd w:id="8"/>
      <w:bookmarkEnd w:id="9"/>
      <w:bookmarkEnd w:id="13"/>
      <w:bookmarkEnd w:id="14"/>
      <w:r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 xml:space="preserve"> </w:t>
      </w:r>
      <w:r w:rsidRPr="007114D8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phase trans</w:t>
      </w:r>
      <w:r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i</w:t>
      </w:r>
      <w:r w:rsidRPr="007114D8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tion</w:t>
      </w:r>
      <w:bookmarkEnd w:id="10"/>
      <w:bookmarkEnd w:id="11"/>
      <w:bookmarkEnd w:id="12"/>
      <w:r w:rsidRPr="007114D8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 xml:space="preserve"> </w:t>
      </w:r>
      <w:bookmarkEnd w:id="3"/>
      <w:bookmarkEnd w:id="4"/>
      <w:r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for efficient and stable</w:t>
      </w:r>
      <w:r w:rsidRPr="007114D8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 xml:space="preserve"> </w:t>
      </w:r>
      <w:proofErr w:type="spellStart"/>
      <w:r w:rsidRPr="002F0E84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formamidinium</w:t>
      </w:r>
      <w:proofErr w:type="spellEnd"/>
      <w:r w:rsidRPr="002F0E84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 xml:space="preserve"> </w:t>
      </w:r>
      <w:r w:rsidRPr="007114D8">
        <w:rPr>
          <w:rFonts w:ascii="Arial" w:eastAsia="宋体" w:hAnsi="Arial" w:cs="Arial"/>
          <w:b/>
          <w:bCs/>
          <w:color w:val="000000" w:themeColor="text1"/>
          <w:kern w:val="28"/>
          <w:sz w:val="24"/>
          <w:szCs w:val="24"/>
        </w:rPr>
        <w:t>perovskite solar cells</w:t>
      </w:r>
      <w:bookmarkEnd w:id="0"/>
      <w:bookmarkEnd w:id="1"/>
      <w:bookmarkEnd w:id="2"/>
    </w:p>
    <w:p w14:paraId="061A162B" w14:textId="77777777" w:rsidR="005E2BC9" w:rsidRPr="007114D8" w:rsidRDefault="005E2BC9" w:rsidP="005E2BC9">
      <w:pPr>
        <w:widowControl/>
        <w:spacing w:line="480" w:lineRule="auto"/>
        <w:rPr>
          <w:rFonts w:ascii="Arial" w:eastAsia="等线" w:hAnsi="Arial" w:cs="Arial"/>
          <w:kern w:val="0"/>
          <w:szCs w:val="21"/>
        </w:rPr>
      </w:pPr>
      <w:r w:rsidRPr="007114D8">
        <w:rPr>
          <w:rFonts w:ascii="Arial" w:eastAsia="等线" w:hAnsi="Arial" w:cs="Arial"/>
          <w:kern w:val="0"/>
          <w:szCs w:val="21"/>
        </w:rPr>
        <w:t>Tian Chen</w:t>
      </w:r>
      <w:r w:rsidRPr="007114D8">
        <w:rPr>
          <w:rFonts w:ascii="Arial" w:eastAsia="等线" w:hAnsi="Arial" w:cs="Arial"/>
          <w:color w:val="000000" w:themeColor="text1"/>
          <w:kern w:val="0"/>
          <w:sz w:val="24"/>
          <w:szCs w:val="24"/>
          <w:vertAlign w:val="superscript"/>
        </w:rPr>
        <w:t>1,2</w:t>
      </w:r>
      <w:r w:rsidRPr="007114D8">
        <w:rPr>
          <w:rFonts w:ascii="Arial" w:eastAsia="等线" w:hAnsi="Arial" w:cs="Arial"/>
          <w:kern w:val="0"/>
          <w:szCs w:val="21"/>
        </w:rPr>
        <w:t xml:space="preserve">, </w:t>
      </w:r>
      <w:proofErr w:type="spellStart"/>
      <w:r w:rsidRPr="007114D8">
        <w:rPr>
          <w:rFonts w:ascii="Arial" w:eastAsia="等线" w:hAnsi="Arial" w:cs="Arial"/>
          <w:kern w:val="0"/>
          <w:szCs w:val="21"/>
        </w:rPr>
        <w:t>Jiangsheng</w:t>
      </w:r>
      <w:proofErr w:type="spellEnd"/>
      <w:r w:rsidRPr="007114D8">
        <w:rPr>
          <w:rFonts w:ascii="Arial" w:eastAsia="等线" w:hAnsi="Arial" w:cs="Arial"/>
          <w:kern w:val="0"/>
          <w:szCs w:val="21"/>
        </w:rPr>
        <w:t xml:space="preserve"> Xie</w:t>
      </w:r>
      <w:r w:rsidRPr="007114D8">
        <w:rPr>
          <w:rFonts w:ascii="Arial" w:eastAsia="等线" w:hAnsi="Arial" w:cs="Arial"/>
          <w:color w:val="000000" w:themeColor="text1"/>
          <w:kern w:val="0"/>
          <w:sz w:val="24"/>
          <w:szCs w:val="24"/>
          <w:vertAlign w:val="superscript"/>
        </w:rPr>
        <w:t>1,2</w:t>
      </w:r>
      <w:r w:rsidRPr="007114D8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US"/>
        </w:rPr>
        <w:t>*</w:t>
      </w:r>
      <w:r w:rsidRPr="007114D8">
        <w:rPr>
          <w:rFonts w:ascii="Arial" w:eastAsia="等线" w:hAnsi="Arial" w:cs="Arial"/>
          <w:kern w:val="0"/>
          <w:szCs w:val="21"/>
        </w:rPr>
        <w:t>, Bin Wen</w:t>
      </w:r>
      <w:r w:rsidRPr="007114D8">
        <w:rPr>
          <w:rFonts w:ascii="Arial" w:eastAsia="等线" w:hAnsi="Arial" w:cs="Arial"/>
          <w:color w:val="000000" w:themeColor="text1"/>
          <w:kern w:val="0"/>
          <w:sz w:val="24"/>
          <w:szCs w:val="24"/>
          <w:vertAlign w:val="superscript"/>
        </w:rPr>
        <w:t>1,2</w:t>
      </w:r>
      <w:r w:rsidRPr="007114D8">
        <w:rPr>
          <w:rFonts w:ascii="Arial" w:eastAsia="等线" w:hAnsi="Arial" w:cs="Arial"/>
          <w:kern w:val="0"/>
          <w:szCs w:val="21"/>
        </w:rPr>
        <w:t xml:space="preserve">, </w:t>
      </w:r>
      <w:proofErr w:type="spellStart"/>
      <w:r w:rsidRPr="007114D8">
        <w:rPr>
          <w:rFonts w:ascii="Arial" w:eastAsia="等线" w:hAnsi="Arial" w:cs="Arial"/>
          <w:kern w:val="0"/>
          <w:szCs w:val="21"/>
        </w:rPr>
        <w:t>Qixin</w:t>
      </w:r>
      <w:proofErr w:type="spellEnd"/>
      <w:r w:rsidRPr="007114D8">
        <w:rPr>
          <w:rFonts w:ascii="Arial" w:eastAsia="等线" w:hAnsi="Arial" w:cs="Arial"/>
          <w:kern w:val="0"/>
          <w:szCs w:val="21"/>
        </w:rPr>
        <w:t xml:space="preserve"> Yin</w:t>
      </w:r>
      <w:bookmarkStart w:id="15" w:name="OLE_LINK7"/>
      <w:bookmarkStart w:id="16" w:name="OLE_LINK8"/>
      <w:r w:rsidRPr="007114D8">
        <w:rPr>
          <w:rFonts w:ascii="Arial" w:eastAsia="等线" w:hAnsi="Arial" w:cs="Arial"/>
          <w:color w:val="000000" w:themeColor="text1"/>
          <w:kern w:val="0"/>
          <w:sz w:val="24"/>
          <w:szCs w:val="24"/>
          <w:vertAlign w:val="superscript"/>
        </w:rPr>
        <w:t>1,2</w:t>
      </w:r>
      <w:bookmarkEnd w:id="15"/>
      <w:bookmarkEnd w:id="16"/>
      <w:r w:rsidRPr="007114D8">
        <w:rPr>
          <w:rFonts w:ascii="Arial" w:eastAsia="等线" w:hAnsi="Arial" w:cs="Arial"/>
          <w:kern w:val="0"/>
          <w:szCs w:val="21"/>
        </w:rPr>
        <w:t xml:space="preserve">, </w:t>
      </w:r>
      <w:proofErr w:type="spellStart"/>
      <w:r>
        <w:rPr>
          <w:rFonts w:ascii="Arial" w:eastAsia="等线" w:hAnsi="Arial" w:cs="Arial"/>
          <w:kern w:val="0"/>
          <w:szCs w:val="21"/>
        </w:rPr>
        <w:t>Ruohao</w:t>
      </w:r>
      <w:proofErr w:type="spellEnd"/>
      <w:r>
        <w:rPr>
          <w:rFonts w:ascii="Arial" w:eastAsia="等线" w:hAnsi="Arial" w:cs="Arial"/>
          <w:kern w:val="0"/>
          <w:szCs w:val="21"/>
        </w:rPr>
        <w:t xml:space="preserve"> Lin</w:t>
      </w:r>
      <w:r w:rsidRPr="007114D8">
        <w:rPr>
          <w:rFonts w:ascii="Arial" w:eastAsia="等线" w:hAnsi="Arial" w:cs="Arial"/>
          <w:color w:val="000000" w:themeColor="text1"/>
          <w:kern w:val="0"/>
          <w:sz w:val="24"/>
          <w:szCs w:val="24"/>
          <w:vertAlign w:val="superscript"/>
        </w:rPr>
        <w:t>1,2</w:t>
      </w:r>
      <w:r>
        <w:rPr>
          <w:rFonts w:ascii="Arial" w:eastAsia="等线" w:hAnsi="Arial" w:cs="Arial"/>
          <w:kern w:val="0"/>
          <w:szCs w:val="21"/>
        </w:rPr>
        <w:t xml:space="preserve">, </w:t>
      </w:r>
      <w:proofErr w:type="spellStart"/>
      <w:r w:rsidRPr="007114D8">
        <w:rPr>
          <w:rFonts w:ascii="Arial" w:eastAsia="等线" w:hAnsi="Arial" w:cs="Arial"/>
          <w:kern w:val="0"/>
          <w:szCs w:val="21"/>
        </w:rPr>
        <w:t>Shengcai</w:t>
      </w:r>
      <w:proofErr w:type="spellEnd"/>
      <w:r w:rsidRPr="007114D8">
        <w:rPr>
          <w:rFonts w:ascii="Arial" w:eastAsia="等线" w:hAnsi="Arial" w:cs="Arial"/>
          <w:kern w:val="0"/>
          <w:szCs w:val="21"/>
        </w:rPr>
        <w:t xml:space="preserve"> Zhu</w:t>
      </w:r>
      <w:r w:rsidRPr="007114D8">
        <w:rPr>
          <w:rFonts w:ascii="Arial" w:eastAsia="等线" w:hAnsi="Arial" w:cs="Arial"/>
          <w:color w:val="000000" w:themeColor="text1"/>
          <w:kern w:val="0"/>
          <w:sz w:val="24"/>
          <w:szCs w:val="24"/>
          <w:vertAlign w:val="superscript"/>
        </w:rPr>
        <w:t>1</w:t>
      </w:r>
      <w:r w:rsidRPr="007114D8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US"/>
        </w:rPr>
        <w:t>*</w:t>
      </w:r>
      <w:r w:rsidRPr="007114D8">
        <w:rPr>
          <w:rFonts w:ascii="Arial" w:eastAsia="等线" w:hAnsi="Arial" w:cs="Arial"/>
          <w:kern w:val="0"/>
          <w:szCs w:val="21"/>
        </w:rPr>
        <w:t>,</w:t>
      </w:r>
      <w:r>
        <w:rPr>
          <w:rFonts w:ascii="Arial" w:eastAsia="等线" w:hAnsi="Arial" w:cs="Arial"/>
          <w:kern w:val="0"/>
          <w:szCs w:val="21"/>
        </w:rPr>
        <w:t xml:space="preserve"> </w:t>
      </w:r>
      <w:proofErr w:type="spellStart"/>
      <w:r w:rsidRPr="007114D8">
        <w:rPr>
          <w:rFonts w:ascii="Arial" w:eastAsia="等线" w:hAnsi="Arial" w:cs="Arial"/>
          <w:kern w:val="0"/>
          <w:szCs w:val="21"/>
        </w:rPr>
        <w:t>Pingqi</w:t>
      </w:r>
      <w:proofErr w:type="spellEnd"/>
      <w:r w:rsidRPr="007114D8">
        <w:rPr>
          <w:rFonts w:ascii="Arial" w:eastAsia="等线" w:hAnsi="Arial" w:cs="Arial"/>
          <w:kern w:val="0"/>
          <w:szCs w:val="21"/>
        </w:rPr>
        <w:t xml:space="preserve"> Gao</w:t>
      </w:r>
      <w:r w:rsidRPr="007114D8">
        <w:rPr>
          <w:rFonts w:ascii="Arial" w:eastAsia="等线" w:hAnsi="Arial" w:cs="Arial"/>
          <w:color w:val="000000" w:themeColor="text1"/>
          <w:kern w:val="0"/>
          <w:sz w:val="24"/>
          <w:szCs w:val="24"/>
          <w:vertAlign w:val="superscript"/>
        </w:rPr>
        <w:t>1,2</w:t>
      </w:r>
      <w:r w:rsidRPr="007114D8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eastAsia="en-US"/>
        </w:rPr>
        <w:t>*</w:t>
      </w:r>
    </w:p>
    <w:p w14:paraId="31D11F8A" w14:textId="77777777" w:rsidR="005E2BC9" w:rsidRPr="007114D8" w:rsidRDefault="005E2BC9" w:rsidP="005E2BC9">
      <w:pPr>
        <w:widowControl/>
        <w:spacing w:line="480" w:lineRule="auto"/>
        <w:rPr>
          <w:rFonts w:ascii="Arial" w:eastAsia="等线" w:hAnsi="Arial" w:cs="Arial"/>
          <w:kern w:val="0"/>
          <w:szCs w:val="21"/>
        </w:rPr>
      </w:pPr>
      <w:r w:rsidRPr="007114D8">
        <w:rPr>
          <w:rFonts w:ascii="Arial" w:eastAsia="宋体" w:hAnsi="Arial" w:cs="Arial"/>
          <w:color w:val="000000" w:themeColor="text1"/>
          <w:sz w:val="24"/>
          <w:szCs w:val="24"/>
          <w:vertAlign w:val="superscript"/>
        </w:rPr>
        <w:t>1</w:t>
      </w:r>
      <w:r w:rsidRPr="007114D8">
        <w:rPr>
          <w:rFonts w:ascii="Arial" w:eastAsia="等线" w:hAnsi="Arial" w:cs="Arial"/>
          <w:kern w:val="0"/>
          <w:szCs w:val="21"/>
        </w:rPr>
        <w:t xml:space="preserve">School of Materials, Shenzhen Campus of Sun </w:t>
      </w:r>
      <w:proofErr w:type="spellStart"/>
      <w:r w:rsidRPr="007114D8">
        <w:rPr>
          <w:rFonts w:ascii="Arial" w:eastAsia="等线" w:hAnsi="Arial" w:cs="Arial"/>
          <w:kern w:val="0"/>
          <w:szCs w:val="21"/>
        </w:rPr>
        <w:t>Yat-sen</w:t>
      </w:r>
      <w:proofErr w:type="spellEnd"/>
      <w:r w:rsidRPr="007114D8">
        <w:rPr>
          <w:rFonts w:ascii="Arial" w:eastAsia="等线" w:hAnsi="Arial" w:cs="Arial"/>
          <w:kern w:val="0"/>
          <w:szCs w:val="21"/>
        </w:rPr>
        <w:t xml:space="preserve"> University, No. 66, </w:t>
      </w:r>
      <w:proofErr w:type="spellStart"/>
      <w:r w:rsidRPr="007114D8">
        <w:rPr>
          <w:rFonts w:ascii="Arial" w:eastAsia="等线" w:hAnsi="Arial" w:cs="Arial"/>
          <w:kern w:val="0"/>
          <w:szCs w:val="21"/>
        </w:rPr>
        <w:t>Gongchang</w:t>
      </w:r>
      <w:proofErr w:type="spellEnd"/>
      <w:r w:rsidRPr="007114D8">
        <w:rPr>
          <w:rFonts w:ascii="Arial" w:eastAsia="等线" w:hAnsi="Arial" w:cs="Arial"/>
          <w:kern w:val="0"/>
          <w:szCs w:val="21"/>
        </w:rPr>
        <w:t xml:space="preserve"> Road, Shenzhen, Guangdong 518107, P.R. China</w:t>
      </w:r>
    </w:p>
    <w:p w14:paraId="3EB3BDE6" w14:textId="7E58E6C7" w:rsidR="005E2BC9" w:rsidRPr="007114D8" w:rsidRDefault="005E2BC9" w:rsidP="005E2BC9">
      <w:pPr>
        <w:widowControl/>
        <w:spacing w:line="480" w:lineRule="auto"/>
        <w:rPr>
          <w:rFonts w:ascii="Arial" w:eastAsia="等线" w:hAnsi="Arial" w:cs="Arial"/>
          <w:kern w:val="0"/>
          <w:szCs w:val="21"/>
        </w:rPr>
      </w:pPr>
      <w:r w:rsidRPr="007114D8">
        <w:rPr>
          <w:rFonts w:ascii="Arial" w:eastAsia="宋体" w:hAnsi="Arial" w:cs="Arial"/>
          <w:color w:val="000000" w:themeColor="text1"/>
          <w:sz w:val="24"/>
          <w:szCs w:val="24"/>
          <w:vertAlign w:val="superscript"/>
        </w:rPr>
        <w:t>2</w:t>
      </w:r>
      <w:r w:rsidRPr="007114D8">
        <w:rPr>
          <w:rFonts w:ascii="Arial" w:eastAsia="等线" w:hAnsi="Arial" w:cs="Arial"/>
          <w:kern w:val="0"/>
          <w:szCs w:val="21"/>
        </w:rPr>
        <w:t xml:space="preserve">Institute for Solar Energy Systems, State Key Laboratory of Optoelectronic Materials and Technologies, Sun </w:t>
      </w:r>
      <w:proofErr w:type="spellStart"/>
      <w:r w:rsidRPr="007114D8">
        <w:rPr>
          <w:rFonts w:ascii="Arial" w:eastAsia="等线" w:hAnsi="Arial" w:cs="Arial"/>
          <w:kern w:val="0"/>
          <w:szCs w:val="21"/>
        </w:rPr>
        <w:t>Yat-sen</w:t>
      </w:r>
      <w:proofErr w:type="spellEnd"/>
      <w:r w:rsidRPr="007114D8">
        <w:rPr>
          <w:rFonts w:ascii="Arial" w:eastAsia="等线" w:hAnsi="Arial" w:cs="Arial"/>
          <w:kern w:val="0"/>
          <w:szCs w:val="21"/>
        </w:rPr>
        <w:t xml:space="preserve"> University, Guangzhou, 510275, P.R. China</w:t>
      </w:r>
    </w:p>
    <w:p w14:paraId="27BD6CB9" w14:textId="39626DFD" w:rsidR="005E2BC9" w:rsidRDefault="005E2BC9" w:rsidP="005F40DE">
      <w:pPr>
        <w:widowControl/>
        <w:spacing w:line="480" w:lineRule="auto"/>
        <w:rPr>
          <w:rFonts w:ascii="Arial" w:eastAsia="等线" w:hAnsi="Arial" w:cs="Arial"/>
          <w:kern w:val="0"/>
          <w:szCs w:val="21"/>
        </w:rPr>
      </w:pPr>
      <w:r w:rsidRPr="007114D8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>*C</w:t>
      </w:r>
      <w:r w:rsidRPr="007114D8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eastAsia="en-US"/>
        </w:rPr>
        <w:t>orresponding author</w:t>
      </w:r>
      <w:r w:rsidRPr="007114D8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>.</w:t>
      </w:r>
      <w:r w:rsidRPr="007114D8">
        <w:rPr>
          <w:rFonts w:ascii="Arial" w:eastAsia="等线" w:hAnsi="Arial" w:cs="Arial"/>
          <w:kern w:val="0"/>
          <w:szCs w:val="21"/>
        </w:rPr>
        <w:t xml:space="preserve"> </w:t>
      </w:r>
      <w:r w:rsidRPr="001C6577">
        <w:rPr>
          <w:rFonts w:ascii="Arial" w:eastAsia="等线" w:hAnsi="Arial" w:cs="Arial"/>
          <w:kern w:val="0"/>
          <w:szCs w:val="21"/>
        </w:rPr>
        <w:t>xiejsh8@mail.sysu.edu.cn</w:t>
      </w:r>
      <w:r w:rsidRPr="007114D8">
        <w:rPr>
          <w:rFonts w:ascii="Arial" w:eastAsia="等线" w:hAnsi="Arial" w:cs="Arial"/>
          <w:kern w:val="0"/>
          <w:szCs w:val="21"/>
        </w:rPr>
        <w:t xml:space="preserve"> (</w:t>
      </w:r>
      <w:r w:rsidR="001C6577">
        <w:rPr>
          <w:rFonts w:ascii="Arial" w:eastAsia="等线" w:hAnsi="Arial" w:cs="Arial" w:hint="eastAsia"/>
          <w:kern w:val="0"/>
          <w:szCs w:val="21"/>
        </w:rPr>
        <w:t>J.</w:t>
      </w:r>
      <w:r w:rsidR="001C6577">
        <w:rPr>
          <w:rFonts w:ascii="Arial" w:eastAsia="等线" w:hAnsi="Arial" w:cs="Arial"/>
          <w:kern w:val="0"/>
          <w:szCs w:val="21"/>
        </w:rPr>
        <w:t xml:space="preserve"> </w:t>
      </w:r>
      <w:r w:rsidRPr="007114D8">
        <w:rPr>
          <w:rFonts w:ascii="Arial" w:eastAsia="等线" w:hAnsi="Arial" w:cs="Arial"/>
          <w:kern w:val="0"/>
          <w:szCs w:val="21"/>
        </w:rPr>
        <w:t xml:space="preserve">X.); </w:t>
      </w:r>
      <w:r w:rsidRPr="001C6577">
        <w:rPr>
          <w:rFonts w:ascii="Arial" w:eastAsia="等线" w:hAnsi="Arial" w:cs="Arial"/>
          <w:kern w:val="0"/>
          <w:szCs w:val="21"/>
        </w:rPr>
        <w:t>zhushc@mail.sysu.edu.cn</w:t>
      </w:r>
      <w:r w:rsidRPr="007114D8">
        <w:rPr>
          <w:rFonts w:ascii="Arial" w:eastAsia="等线" w:hAnsi="Arial" w:cs="Arial"/>
          <w:kern w:val="0"/>
          <w:szCs w:val="21"/>
        </w:rPr>
        <w:t xml:space="preserve"> (</w:t>
      </w:r>
      <w:r w:rsidR="001C6577">
        <w:rPr>
          <w:rFonts w:ascii="Arial" w:eastAsia="等线" w:hAnsi="Arial" w:cs="Arial"/>
          <w:kern w:val="0"/>
          <w:szCs w:val="21"/>
        </w:rPr>
        <w:t xml:space="preserve">S. </w:t>
      </w:r>
      <w:r w:rsidRPr="007114D8">
        <w:rPr>
          <w:rFonts w:ascii="Arial" w:eastAsia="等线" w:hAnsi="Arial" w:cs="Arial"/>
          <w:kern w:val="0"/>
          <w:szCs w:val="21"/>
        </w:rPr>
        <w:t xml:space="preserve">Z.); </w:t>
      </w:r>
      <w:r w:rsidRPr="001C6577">
        <w:rPr>
          <w:rFonts w:ascii="Arial" w:eastAsia="等线" w:hAnsi="Arial" w:cs="Arial"/>
          <w:kern w:val="0"/>
          <w:szCs w:val="21"/>
        </w:rPr>
        <w:t>gaopq3@mail.sysu.edu.cn</w:t>
      </w:r>
      <w:r w:rsidRPr="007114D8">
        <w:rPr>
          <w:rFonts w:ascii="Arial" w:eastAsia="等线" w:hAnsi="Arial" w:cs="Arial"/>
          <w:kern w:val="0"/>
          <w:szCs w:val="21"/>
        </w:rPr>
        <w:t xml:space="preserve"> (</w:t>
      </w:r>
      <w:r w:rsidR="001C6577">
        <w:rPr>
          <w:rFonts w:ascii="Arial" w:eastAsia="等线" w:hAnsi="Arial" w:cs="Arial"/>
          <w:kern w:val="0"/>
          <w:szCs w:val="21"/>
        </w:rPr>
        <w:t xml:space="preserve">P. </w:t>
      </w:r>
      <w:r w:rsidRPr="007114D8">
        <w:rPr>
          <w:rFonts w:ascii="Arial" w:eastAsia="等线" w:hAnsi="Arial" w:cs="Arial"/>
          <w:kern w:val="0"/>
          <w:szCs w:val="21"/>
        </w:rPr>
        <w:t>G.).</w:t>
      </w:r>
    </w:p>
    <w:p w14:paraId="52315B20" w14:textId="4A81B91C" w:rsidR="005F40DE" w:rsidRDefault="005F40DE" w:rsidP="005F40DE">
      <w:pPr>
        <w:widowControl/>
        <w:spacing w:line="480" w:lineRule="auto"/>
        <w:rPr>
          <w:rFonts w:ascii="Arial" w:eastAsia="等线" w:hAnsi="Arial" w:cs="Arial"/>
          <w:kern w:val="0"/>
          <w:szCs w:val="21"/>
        </w:rPr>
      </w:pPr>
    </w:p>
    <w:p w14:paraId="617E54F6" w14:textId="77777777" w:rsidR="00843E6D" w:rsidRDefault="00843E6D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9114D0" w14:textId="77777777" w:rsidR="001206FD" w:rsidRPr="009E78EF" w:rsidRDefault="001206FD" w:rsidP="00715AD0">
      <w:pPr>
        <w:widowControl/>
        <w:jc w:val="left"/>
        <w:rPr>
          <w:rFonts w:ascii="Arial" w:hAnsi="Arial" w:cs="Arial"/>
          <w:sz w:val="24"/>
          <w:szCs w:val="24"/>
        </w:rPr>
      </w:pPr>
    </w:p>
    <w:p w14:paraId="5DD849A0" w14:textId="3E67E597" w:rsidR="00ED5006" w:rsidRPr="009E78EF" w:rsidRDefault="001F3B81" w:rsidP="00ED50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2DFA04E" wp14:editId="36C438EF">
            <wp:extent cx="5274310" cy="95631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87AAC" w14:textId="14D34546" w:rsidR="00DB18E6" w:rsidRDefault="003F7676" w:rsidP="00307BC1">
      <w:pPr>
        <w:jc w:val="left"/>
        <w:rPr>
          <w:rFonts w:ascii="Arial" w:hAnsi="Arial" w:cs="Arial"/>
          <w:sz w:val="24"/>
          <w:szCs w:val="24"/>
        </w:rPr>
      </w:pPr>
      <w:r w:rsidRPr="009E78EF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 xml:space="preserve">Supplementary Figure </w:t>
      </w:r>
      <w:r w:rsidR="00892023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>1</w:t>
      </w:r>
      <w:r w:rsidRPr="009E78EF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>.</w:t>
      </w:r>
      <w:r w:rsidR="00ED5006" w:rsidRPr="009E78EF">
        <w:rPr>
          <w:rFonts w:ascii="Arial" w:hAnsi="Arial" w:cs="Arial"/>
          <w:sz w:val="24"/>
          <w:szCs w:val="24"/>
        </w:rPr>
        <w:t xml:space="preserve"> </w:t>
      </w:r>
      <w:r w:rsidR="00A3286E" w:rsidRPr="00A3286E">
        <w:rPr>
          <w:rFonts w:ascii="Arial" w:hAnsi="Arial" w:cs="Arial"/>
          <w:sz w:val="24"/>
          <w:szCs w:val="24"/>
        </w:rPr>
        <w:t>Synthetic process of PbC</w:t>
      </w:r>
      <w:r w:rsidR="00A3286E" w:rsidRPr="00A3286E">
        <w:rPr>
          <w:rFonts w:ascii="Arial" w:hAnsi="Arial" w:cs="Arial"/>
          <w:sz w:val="24"/>
          <w:szCs w:val="24"/>
          <w:vertAlign w:val="subscript"/>
        </w:rPr>
        <w:t>2</w:t>
      </w:r>
      <w:r w:rsidR="00A3286E" w:rsidRPr="00A3286E">
        <w:rPr>
          <w:rFonts w:ascii="Arial" w:hAnsi="Arial" w:cs="Arial"/>
          <w:sz w:val="24"/>
          <w:szCs w:val="24"/>
        </w:rPr>
        <w:t>O</w:t>
      </w:r>
      <w:r w:rsidR="00A3286E" w:rsidRPr="00A3286E">
        <w:rPr>
          <w:rFonts w:ascii="Arial" w:hAnsi="Arial" w:cs="Arial"/>
          <w:sz w:val="24"/>
          <w:szCs w:val="24"/>
          <w:vertAlign w:val="subscript"/>
        </w:rPr>
        <w:t>4</w:t>
      </w:r>
      <w:r w:rsidR="00A3286E" w:rsidRPr="00A3286E">
        <w:rPr>
          <w:rFonts w:ascii="Arial" w:hAnsi="Arial" w:cs="Arial"/>
          <w:sz w:val="24"/>
          <w:szCs w:val="24"/>
        </w:rPr>
        <w:t xml:space="preserve"> powder by</w:t>
      </w:r>
      <w:r w:rsidR="00A3286E">
        <w:rPr>
          <w:rFonts w:ascii="Arial" w:hAnsi="Arial" w:cs="Arial"/>
          <w:sz w:val="24"/>
          <w:szCs w:val="24"/>
        </w:rPr>
        <w:t xml:space="preserve"> </w:t>
      </w:r>
      <w:r w:rsidR="00A3286E" w:rsidRPr="00A3286E">
        <w:rPr>
          <w:rFonts w:ascii="Arial" w:hAnsi="Arial" w:cs="Arial"/>
          <w:sz w:val="24"/>
          <w:szCs w:val="24"/>
        </w:rPr>
        <w:t>perovskite precursor solution and H</w:t>
      </w:r>
      <w:r w:rsidR="00A3286E" w:rsidRPr="00A3286E">
        <w:rPr>
          <w:rFonts w:ascii="Arial" w:hAnsi="Arial" w:cs="Arial"/>
          <w:sz w:val="24"/>
          <w:szCs w:val="24"/>
          <w:vertAlign w:val="subscript"/>
        </w:rPr>
        <w:t>2</w:t>
      </w:r>
      <w:r w:rsidR="00A3286E" w:rsidRPr="00A3286E">
        <w:rPr>
          <w:rFonts w:ascii="Arial" w:hAnsi="Arial" w:cs="Arial"/>
          <w:sz w:val="24"/>
          <w:szCs w:val="24"/>
        </w:rPr>
        <w:t>C</w:t>
      </w:r>
      <w:r w:rsidR="00A3286E" w:rsidRPr="00A3286E">
        <w:rPr>
          <w:rFonts w:ascii="Arial" w:hAnsi="Arial" w:cs="Arial"/>
          <w:sz w:val="24"/>
          <w:szCs w:val="24"/>
          <w:vertAlign w:val="subscript"/>
        </w:rPr>
        <w:t>2</w:t>
      </w:r>
      <w:r w:rsidR="00A3286E" w:rsidRPr="00A3286E">
        <w:rPr>
          <w:rFonts w:ascii="Arial" w:hAnsi="Arial" w:cs="Arial"/>
          <w:sz w:val="24"/>
          <w:szCs w:val="24"/>
        </w:rPr>
        <w:t>O</w:t>
      </w:r>
      <w:r w:rsidR="00A3286E" w:rsidRPr="00A3286E">
        <w:rPr>
          <w:rFonts w:ascii="Arial" w:hAnsi="Arial" w:cs="Arial"/>
          <w:sz w:val="24"/>
          <w:szCs w:val="24"/>
          <w:vertAlign w:val="subscript"/>
        </w:rPr>
        <w:t>4</w:t>
      </w:r>
      <w:r w:rsidR="00A3286E" w:rsidRPr="00A3286E">
        <w:rPr>
          <w:rFonts w:ascii="Arial" w:hAnsi="Arial" w:cs="Arial"/>
          <w:sz w:val="24"/>
          <w:szCs w:val="24"/>
        </w:rPr>
        <w:t>.</w:t>
      </w:r>
    </w:p>
    <w:p w14:paraId="62019936" w14:textId="77777777" w:rsidR="002F3020" w:rsidRPr="009E78EF" w:rsidRDefault="002F3020" w:rsidP="00307BC1">
      <w:pPr>
        <w:jc w:val="left"/>
        <w:rPr>
          <w:rFonts w:ascii="Arial" w:hAnsi="Arial" w:cs="Arial"/>
          <w:sz w:val="24"/>
          <w:szCs w:val="24"/>
        </w:rPr>
      </w:pPr>
    </w:p>
    <w:p w14:paraId="25DEE036" w14:textId="14678122" w:rsidR="00307BC1" w:rsidRPr="009E78EF" w:rsidRDefault="001F3B81" w:rsidP="00307BC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D1AC59" wp14:editId="1A7E7EBE">
            <wp:extent cx="3600000" cy="2809223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09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4A11B" w14:textId="642ECF28" w:rsidR="00307BC1" w:rsidRDefault="00307BC1" w:rsidP="00307BC1">
      <w:pPr>
        <w:jc w:val="left"/>
        <w:rPr>
          <w:rFonts w:ascii="Arial" w:hAnsi="Arial" w:cs="Arial"/>
          <w:sz w:val="24"/>
          <w:szCs w:val="24"/>
        </w:rPr>
      </w:pPr>
      <w:r w:rsidRPr="009E78EF">
        <w:rPr>
          <w:rFonts w:ascii="Arial" w:hAnsi="Arial" w:cs="Arial"/>
          <w:b/>
          <w:bCs/>
          <w:sz w:val="24"/>
          <w:szCs w:val="24"/>
        </w:rPr>
        <w:t xml:space="preserve">Supplementary Figure </w:t>
      </w:r>
      <w:r w:rsidR="00892023">
        <w:rPr>
          <w:rFonts w:ascii="Arial" w:hAnsi="Arial" w:cs="Arial"/>
          <w:b/>
          <w:bCs/>
          <w:sz w:val="24"/>
          <w:szCs w:val="24"/>
        </w:rPr>
        <w:t>2</w:t>
      </w:r>
      <w:r w:rsidRPr="009E78EF">
        <w:rPr>
          <w:rFonts w:ascii="Arial" w:hAnsi="Arial" w:cs="Arial"/>
          <w:b/>
          <w:bCs/>
          <w:sz w:val="24"/>
          <w:szCs w:val="24"/>
        </w:rPr>
        <w:t xml:space="preserve">. </w:t>
      </w:r>
      <w:r w:rsidR="00A3286E" w:rsidRPr="00A3286E">
        <w:rPr>
          <w:rFonts w:ascii="Arial" w:hAnsi="Arial" w:cs="Arial"/>
          <w:sz w:val="24"/>
          <w:szCs w:val="24"/>
        </w:rPr>
        <w:t xml:space="preserve">XRD spectra of </w:t>
      </w:r>
      <w:r w:rsidR="00902B0B">
        <w:rPr>
          <w:rFonts w:ascii="Arial" w:hAnsi="Arial" w:cs="Arial"/>
          <w:sz w:val="24"/>
          <w:szCs w:val="24"/>
        </w:rPr>
        <w:t xml:space="preserve">prepared </w:t>
      </w:r>
      <w:r w:rsidR="00A3286E" w:rsidRPr="00A3286E">
        <w:rPr>
          <w:rFonts w:ascii="Arial" w:hAnsi="Arial" w:cs="Arial"/>
          <w:sz w:val="24"/>
          <w:szCs w:val="24"/>
        </w:rPr>
        <w:t>PbC</w:t>
      </w:r>
      <w:r w:rsidR="00A3286E" w:rsidRPr="00A3286E">
        <w:rPr>
          <w:rFonts w:ascii="Arial" w:hAnsi="Arial" w:cs="Arial"/>
          <w:sz w:val="24"/>
          <w:szCs w:val="24"/>
          <w:vertAlign w:val="subscript"/>
        </w:rPr>
        <w:t>2</w:t>
      </w:r>
      <w:r w:rsidR="00A3286E" w:rsidRPr="00A3286E">
        <w:rPr>
          <w:rFonts w:ascii="Arial" w:hAnsi="Arial" w:cs="Arial"/>
          <w:sz w:val="24"/>
          <w:szCs w:val="24"/>
        </w:rPr>
        <w:t>O</w:t>
      </w:r>
      <w:r w:rsidR="00A3286E" w:rsidRPr="00A3286E">
        <w:rPr>
          <w:rFonts w:ascii="Arial" w:hAnsi="Arial" w:cs="Arial"/>
          <w:sz w:val="24"/>
          <w:szCs w:val="24"/>
          <w:vertAlign w:val="subscript"/>
        </w:rPr>
        <w:t xml:space="preserve">4 </w:t>
      </w:r>
      <w:r w:rsidR="00A3286E" w:rsidRPr="00A3286E">
        <w:rPr>
          <w:rFonts w:ascii="Arial" w:hAnsi="Arial" w:cs="Arial"/>
          <w:sz w:val="24"/>
          <w:szCs w:val="24"/>
        </w:rPr>
        <w:t>(</w:t>
      </w:r>
      <w:r w:rsidR="00A3286E" w:rsidRPr="00A3286E">
        <w:rPr>
          <w:rFonts w:ascii="Arial" w:hAnsi="Arial" w:cs="Arial" w:hint="eastAsia"/>
          <w:sz w:val="24"/>
          <w:szCs w:val="24"/>
        </w:rPr>
        <w:t>JCPDS: 14-0803).</w:t>
      </w:r>
    </w:p>
    <w:p w14:paraId="4E2C0A78" w14:textId="77777777" w:rsidR="002F3020" w:rsidRPr="009E78EF" w:rsidRDefault="002F3020" w:rsidP="00307BC1">
      <w:pPr>
        <w:jc w:val="left"/>
        <w:rPr>
          <w:rFonts w:ascii="Arial" w:hAnsi="Arial" w:cs="Arial"/>
          <w:sz w:val="24"/>
          <w:szCs w:val="24"/>
        </w:rPr>
      </w:pPr>
    </w:p>
    <w:p w14:paraId="77024F0A" w14:textId="26923489" w:rsidR="00307BC1" w:rsidRPr="009E78EF" w:rsidRDefault="001F3B81" w:rsidP="00307BC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F63460" wp14:editId="2A4C6113">
            <wp:extent cx="3600000" cy="2672911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72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3949A" w14:textId="438BE46F" w:rsidR="005F40DE" w:rsidRDefault="00307BC1" w:rsidP="00307BC1">
      <w:pPr>
        <w:rPr>
          <w:rFonts w:ascii="Arial" w:hAnsi="Arial" w:cs="Arial"/>
          <w:sz w:val="24"/>
          <w:szCs w:val="24"/>
        </w:rPr>
      </w:pPr>
      <w:r w:rsidRPr="009E78EF">
        <w:rPr>
          <w:rFonts w:ascii="Arial" w:hAnsi="Arial" w:cs="Arial"/>
          <w:b/>
          <w:bCs/>
          <w:sz w:val="24"/>
          <w:szCs w:val="24"/>
        </w:rPr>
        <w:t xml:space="preserve">Supplementary Figure </w:t>
      </w:r>
      <w:r w:rsidR="00892023">
        <w:rPr>
          <w:rFonts w:ascii="Arial" w:hAnsi="Arial" w:cs="Arial"/>
          <w:b/>
          <w:bCs/>
          <w:sz w:val="24"/>
          <w:szCs w:val="24"/>
        </w:rPr>
        <w:t>3</w:t>
      </w:r>
      <w:r w:rsidRPr="009E78EF">
        <w:rPr>
          <w:rFonts w:ascii="Arial" w:hAnsi="Arial" w:cs="Arial"/>
          <w:b/>
          <w:bCs/>
          <w:sz w:val="24"/>
          <w:szCs w:val="24"/>
        </w:rPr>
        <w:t xml:space="preserve">. </w:t>
      </w:r>
      <w:r w:rsidR="00351102" w:rsidRPr="00351102">
        <w:rPr>
          <w:rFonts w:ascii="Arial" w:hAnsi="Arial" w:cs="Arial"/>
          <w:sz w:val="24"/>
          <w:szCs w:val="24"/>
        </w:rPr>
        <w:t>FTIR spectra of the purchased PbC</w:t>
      </w:r>
      <w:r w:rsidR="00351102" w:rsidRPr="00351102">
        <w:rPr>
          <w:rFonts w:ascii="Arial" w:hAnsi="Arial" w:cs="Arial"/>
          <w:sz w:val="24"/>
          <w:szCs w:val="24"/>
          <w:vertAlign w:val="subscript"/>
        </w:rPr>
        <w:t>2</w:t>
      </w:r>
      <w:r w:rsidR="00351102" w:rsidRPr="00351102">
        <w:rPr>
          <w:rFonts w:ascii="Arial" w:hAnsi="Arial" w:cs="Arial"/>
          <w:sz w:val="24"/>
          <w:szCs w:val="24"/>
        </w:rPr>
        <w:t>O</w:t>
      </w:r>
      <w:r w:rsidR="00351102" w:rsidRPr="00351102">
        <w:rPr>
          <w:rFonts w:ascii="Arial" w:hAnsi="Arial" w:cs="Arial"/>
          <w:sz w:val="24"/>
          <w:szCs w:val="24"/>
          <w:vertAlign w:val="subscript"/>
        </w:rPr>
        <w:t xml:space="preserve">4 </w:t>
      </w:r>
      <w:r w:rsidR="00351102" w:rsidRPr="00351102">
        <w:rPr>
          <w:rFonts w:ascii="Arial" w:hAnsi="Arial" w:cs="Arial"/>
          <w:sz w:val="24"/>
          <w:szCs w:val="24"/>
        </w:rPr>
        <w:t>powder (</w:t>
      </w:r>
      <w:r w:rsidR="00F83D9D">
        <w:rPr>
          <w:rFonts w:ascii="Arial" w:hAnsi="Arial" w:cs="Arial"/>
          <w:sz w:val="24"/>
          <w:szCs w:val="24"/>
        </w:rPr>
        <w:t>P</w:t>
      </w:r>
      <w:r w:rsidR="00351102" w:rsidRPr="00351102">
        <w:rPr>
          <w:rFonts w:ascii="Arial" w:hAnsi="Arial" w:cs="Arial"/>
          <w:sz w:val="24"/>
          <w:szCs w:val="24"/>
        </w:rPr>
        <w:t xml:space="preserve">urchased) and the </w:t>
      </w:r>
      <w:bookmarkStart w:id="17" w:name="_GoBack"/>
      <w:r w:rsidR="00902B0B">
        <w:rPr>
          <w:rFonts w:ascii="Arial" w:hAnsi="Arial" w:cs="Arial"/>
          <w:sz w:val="24"/>
          <w:szCs w:val="24"/>
        </w:rPr>
        <w:t>prepared</w:t>
      </w:r>
      <w:r w:rsidR="00902B0B" w:rsidRPr="00351102">
        <w:rPr>
          <w:rFonts w:ascii="Arial" w:hAnsi="Arial" w:cs="Arial"/>
          <w:sz w:val="24"/>
          <w:szCs w:val="24"/>
        </w:rPr>
        <w:t xml:space="preserve"> </w:t>
      </w:r>
      <w:bookmarkEnd w:id="17"/>
      <w:r w:rsidR="00F83D9D" w:rsidRPr="00351102">
        <w:rPr>
          <w:rFonts w:ascii="Arial" w:hAnsi="Arial" w:cs="Arial"/>
          <w:sz w:val="24"/>
          <w:szCs w:val="24"/>
        </w:rPr>
        <w:t>PbC</w:t>
      </w:r>
      <w:r w:rsidR="00F83D9D" w:rsidRPr="00351102">
        <w:rPr>
          <w:rFonts w:ascii="Arial" w:hAnsi="Arial" w:cs="Arial"/>
          <w:sz w:val="24"/>
          <w:szCs w:val="24"/>
          <w:vertAlign w:val="subscript"/>
        </w:rPr>
        <w:t>2</w:t>
      </w:r>
      <w:r w:rsidR="00F83D9D" w:rsidRPr="00351102">
        <w:rPr>
          <w:rFonts w:ascii="Arial" w:hAnsi="Arial" w:cs="Arial"/>
          <w:sz w:val="24"/>
          <w:szCs w:val="24"/>
        </w:rPr>
        <w:t>O</w:t>
      </w:r>
      <w:r w:rsidR="00F83D9D" w:rsidRPr="00351102">
        <w:rPr>
          <w:rFonts w:ascii="Arial" w:hAnsi="Arial" w:cs="Arial"/>
          <w:sz w:val="24"/>
          <w:szCs w:val="24"/>
          <w:vertAlign w:val="subscript"/>
        </w:rPr>
        <w:t>4</w:t>
      </w:r>
      <w:r w:rsidR="00F83D9D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351102" w:rsidRPr="00351102">
        <w:rPr>
          <w:rFonts w:ascii="Arial" w:hAnsi="Arial" w:cs="Arial"/>
          <w:sz w:val="24"/>
          <w:szCs w:val="24"/>
        </w:rPr>
        <w:t>powder (</w:t>
      </w:r>
      <w:r w:rsidR="00F83D9D">
        <w:rPr>
          <w:rFonts w:ascii="Arial" w:hAnsi="Arial" w:cs="Arial"/>
          <w:sz w:val="24"/>
          <w:szCs w:val="24"/>
        </w:rPr>
        <w:t>S</w:t>
      </w:r>
      <w:r w:rsidR="00351102" w:rsidRPr="00351102">
        <w:rPr>
          <w:rFonts w:ascii="Arial" w:hAnsi="Arial" w:cs="Arial"/>
          <w:sz w:val="24"/>
          <w:szCs w:val="24"/>
        </w:rPr>
        <w:t>ynthetic).</w:t>
      </w:r>
    </w:p>
    <w:p w14:paraId="7C316CC4" w14:textId="77777777" w:rsidR="005F40DE" w:rsidRDefault="005F40DE"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EEA784" w14:textId="57E377D4" w:rsidR="00307BC1" w:rsidRDefault="001F3B81" w:rsidP="001616E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C78D3C9" wp14:editId="65B90EA4">
            <wp:extent cx="4320000" cy="2452819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4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5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9C33B" w14:textId="6192EFFA" w:rsidR="005F40DE" w:rsidRPr="005F40DE" w:rsidRDefault="005F40DE" w:rsidP="005F40DE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5F40DE">
        <w:rPr>
          <w:rFonts w:ascii="Arial" w:hAnsi="Arial" w:cs="Arial"/>
          <w:b/>
          <w:bCs/>
          <w:sz w:val="24"/>
          <w:szCs w:val="24"/>
        </w:rPr>
        <w:t xml:space="preserve">Supplementary Figure 4. </w:t>
      </w:r>
      <w:r w:rsidRPr="005F40DE">
        <w:rPr>
          <w:rFonts w:ascii="Arial" w:hAnsi="Arial" w:cs="Arial"/>
          <w:bCs/>
          <w:sz w:val="24"/>
          <w:szCs w:val="24"/>
        </w:rPr>
        <w:t>The dissolving capacity of H</w:t>
      </w:r>
      <w:r w:rsidRPr="005F40DE">
        <w:rPr>
          <w:rFonts w:ascii="Arial" w:hAnsi="Arial" w:cs="Arial"/>
          <w:bCs/>
          <w:sz w:val="24"/>
          <w:szCs w:val="24"/>
          <w:vertAlign w:val="subscript"/>
        </w:rPr>
        <w:t>2</w:t>
      </w:r>
      <w:r w:rsidRPr="005F40DE">
        <w:rPr>
          <w:rFonts w:ascii="Arial" w:hAnsi="Arial" w:cs="Arial"/>
          <w:bCs/>
          <w:sz w:val="24"/>
          <w:szCs w:val="24"/>
        </w:rPr>
        <w:t>C</w:t>
      </w:r>
      <w:r w:rsidRPr="005F40DE">
        <w:rPr>
          <w:rFonts w:ascii="Arial" w:hAnsi="Arial" w:cs="Arial"/>
          <w:bCs/>
          <w:sz w:val="24"/>
          <w:szCs w:val="24"/>
          <w:vertAlign w:val="subscript"/>
        </w:rPr>
        <w:t>2</w:t>
      </w:r>
      <w:r w:rsidRPr="005F40DE">
        <w:rPr>
          <w:rFonts w:ascii="Arial" w:hAnsi="Arial" w:cs="Arial"/>
          <w:bCs/>
          <w:sz w:val="24"/>
          <w:szCs w:val="24"/>
        </w:rPr>
        <w:t>O</w:t>
      </w:r>
      <w:r w:rsidRPr="005F40DE">
        <w:rPr>
          <w:rFonts w:ascii="Arial" w:hAnsi="Arial" w:cs="Arial"/>
          <w:bCs/>
          <w:sz w:val="24"/>
          <w:szCs w:val="24"/>
          <w:vertAlign w:val="subscript"/>
        </w:rPr>
        <w:t>4</w:t>
      </w:r>
      <w:r w:rsidRPr="005F40DE">
        <w:rPr>
          <w:rFonts w:ascii="Arial" w:hAnsi="Arial" w:cs="Arial"/>
          <w:bCs/>
          <w:sz w:val="24"/>
          <w:szCs w:val="24"/>
        </w:rPr>
        <w:t xml:space="preserve"> in isopropanol.</w:t>
      </w:r>
      <w:r w:rsidR="0084127D">
        <w:rPr>
          <w:rFonts w:ascii="Arial" w:hAnsi="Arial" w:cs="Arial"/>
          <w:bCs/>
          <w:sz w:val="24"/>
          <w:szCs w:val="24"/>
        </w:rPr>
        <w:t xml:space="preserve"> </w:t>
      </w:r>
      <w:r w:rsidRPr="005F40DE">
        <w:rPr>
          <w:rFonts w:ascii="Arial" w:hAnsi="Arial" w:cs="Arial"/>
          <w:bCs/>
          <w:sz w:val="24"/>
          <w:szCs w:val="24"/>
        </w:rPr>
        <w:t>It dissolves well until 18 mg mL</w:t>
      </w:r>
      <w:r w:rsidRPr="005F40DE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5F40DE">
        <w:rPr>
          <w:rFonts w:ascii="Arial" w:hAnsi="Arial" w:cs="Arial"/>
          <w:bCs/>
          <w:sz w:val="24"/>
          <w:szCs w:val="24"/>
        </w:rPr>
        <w:t xml:space="preserve"> and some undissolved powder appears at 20 mg mL</w:t>
      </w:r>
      <w:r w:rsidRPr="005F40DE">
        <w:rPr>
          <w:rFonts w:ascii="Arial" w:hAnsi="Arial" w:cs="Arial"/>
          <w:bCs/>
          <w:sz w:val="24"/>
          <w:szCs w:val="24"/>
          <w:vertAlign w:val="superscript"/>
        </w:rPr>
        <w:t>-1</w:t>
      </w:r>
      <w:r w:rsidRPr="005F40DE">
        <w:rPr>
          <w:rFonts w:ascii="Arial" w:hAnsi="Arial" w:cs="Arial"/>
          <w:bCs/>
          <w:sz w:val="24"/>
          <w:szCs w:val="24"/>
        </w:rPr>
        <w:t>.</w:t>
      </w:r>
    </w:p>
    <w:p w14:paraId="3B4EBECF" w14:textId="7DF524BD" w:rsidR="004736BA" w:rsidRPr="005F40DE" w:rsidRDefault="004736BA" w:rsidP="004736BA">
      <w:pPr>
        <w:jc w:val="center"/>
        <w:rPr>
          <w:rFonts w:ascii="Arial" w:hAnsi="Arial" w:cs="Arial"/>
          <w:sz w:val="24"/>
          <w:szCs w:val="24"/>
        </w:rPr>
      </w:pPr>
    </w:p>
    <w:p w14:paraId="6A6C7D2E" w14:textId="0ABDEF2A" w:rsidR="004736BA" w:rsidRDefault="005F40DE" w:rsidP="001616E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8CC72B" wp14:editId="2B97078B">
            <wp:extent cx="4320000" cy="2056499"/>
            <wp:effectExtent l="0" t="0" r="4445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05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A8130" w14:textId="35EAE4ED" w:rsidR="004736BA" w:rsidRDefault="004736BA" w:rsidP="004736BA">
      <w:pPr>
        <w:jc w:val="left"/>
        <w:rPr>
          <w:rFonts w:ascii="Arial" w:hAnsi="Arial" w:cs="Arial"/>
          <w:sz w:val="24"/>
          <w:szCs w:val="24"/>
        </w:rPr>
      </w:pPr>
      <w:r w:rsidRPr="004736BA">
        <w:rPr>
          <w:rFonts w:ascii="Arial" w:hAnsi="Arial" w:cs="Arial"/>
          <w:b/>
          <w:bCs/>
          <w:sz w:val="24"/>
          <w:szCs w:val="24"/>
        </w:rPr>
        <w:t xml:space="preserve">Supplementary Figure </w:t>
      </w:r>
      <w:r w:rsidR="00F83D9D">
        <w:rPr>
          <w:rFonts w:ascii="Arial" w:hAnsi="Arial" w:cs="Arial"/>
          <w:b/>
          <w:bCs/>
          <w:sz w:val="24"/>
          <w:szCs w:val="24"/>
        </w:rPr>
        <w:t>5</w:t>
      </w:r>
      <w:r w:rsidRPr="004736BA">
        <w:rPr>
          <w:rFonts w:ascii="Arial" w:hAnsi="Arial" w:cs="Arial"/>
          <w:b/>
          <w:bCs/>
          <w:sz w:val="24"/>
          <w:szCs w:val="24"/>
        </w:rPr>
        <w:t>.</w:t>
      </w:r>
      <w:r w:rsidRPr="004736BA">
        <w:rPr>
          <w:rFonts w:ascii="Arial" w:hAnsi="Arial" w:cs="Arial"/>
          <w:sz w:val="24"/>
          <w:szCs w:val="24"/>
        </w:rPr>
        <w:t xml:space="preserve"> AFM images of the</w:t>
      </w:r>
      <w:r w:rsidR="00571B9C">
        <w:rPr>
          <w:rFonts w:ascii="Arial" w:hAnsi="Arial" w:cs="Arial"/>
          <w:sz w:val="24"/>
          <w:szCs w:val="24"/>
        </w:rPr>
        <w:t xml:space="preserve"> (</w:t>
      </w:r>
      <w:r w:rsidR="00571B9C" w:rsidRPr="00571B9C">
        <w:rPr>
          <w:rFonts w:ascii="Arial" w:hAnsi="Arial" w:cs="Arial"/>
          <w:sz w:val="24"/>
          <w:szCs w:val="24"/>
        </w:rPr>
        <w:t>a</w:t>
      </w:r>
      <w:r w:rsidR="00571B9C">
        <w:rPr>
          <w:rFonts w:ascii="Arial" w:hAnsi="Arial" w:cs="Arial"/>
          <w:sz w:val="24"/>
          <w:szCs w:val="24"/>
        </w:rPr>
        <w:t>)</w:t>
      </w:r>
      <w:r w:rsidR="00571B9C" w:rsidRPr="00571B9C">
        <w:rPr>
          <w:rFonts w:ascii="Arial" w:hAnsi="Arial" w:cs="Arial"/>
          <w:sz w:val="24"/>
          <w:szCs w:val="24"/>
        </w:rPr>
        <w:t xml:space="preserve"> </w:t>
      </w:r>
      <w:r w:rsidR="00C32770">
        <w:rPr>
          <w:rFonts w:ascii="Arial" w:hAnsi="Arial" w:cs="Arial"/>
          <w:sz w:val="24"/>
          <w:szCs w:val="24"/>
        </w:rPr>
        <w:t>control</w:t>
      </w:r>
      <w:r w:rsidR="00571B9C" w:rsidRPr="00571B9C">
        <w:rPr>
          <w:rFonts w:ascii="Arial" w:hAnsi="Arial" w:cs="Arial"/>
          <w:sz w:val="24"/>
          <w:szCs w:val="24"/>
        </w:rPr>
        <w:t xml:space="preserve"> and </w:t>
      </w:r>
      <w:r w:rsidR="00571B9C">
        <w:rPr>
          <w:rFonts w:ascii="Arial" w:hAnsi="Arial" w:cs="Arial"/>
          <w:sz w:val="24"/>
          <w:szCs w:val="24"/>
        </w:rPr>
        <w:t>(</w:t>
      </w:r>
      <w:r w:rsidR="00571B9C" w:rsidRPr="00571B9C">
        <w:rPr>
          <w:rFonts w:ascii="Arial" w:hAnsi="Arial" w:cs="Arial"/>
          <w:sz w:val="24"/>
          <w:szCs w:val="24"/>
        </w:rPr>
        <w:t>b)</w:t>
      </w:r>
      <w:r w:rsidR="00571B9C">
        <w:rPr>
          <w:rFonts w:ascii="Arial" w:hAnsi="Arial" w:cs="Arial"/>
          <w:sz w:val="24"/>
          <w:szCs w:val="24"/>
        </w:rPr>
        <w:t xml:space="preserve"> </w:t>
      </w:r>
      <w:r w:rsidR="00571B9C" w:rsidRPr="00571B9C">
        <w:rPr>
          <w:rFonts w:ascii="Arial" w:hAnsi="Arial" w:cs="Arial"/>
          <w:sz w:val="24"/>
          <w:szCs w:val="24"/>
        </w:rPr>
        <w:t>LOS</w:t>
      </w:r>
      <w:r w:rsidRPr="004736BA">
        <w:rPr>
          <w:rFonts w:ascii="Arial" w:hAnsi="Arial" w:cs="Arial"/>
          <w:sz w:val="24"/>
          <w:szCs w:val="24"/>
        </w:rPr>
        <w:t xml:space="preserve"> perovskite films.</w:t>
      </w:r>
      <w:r w:rsidR="00C3277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32770">
        <w:rPr>
          <w:rFonts w:ascii="Arial" w:hAnsi="Arial" w:cs="Arial"/>
          <w:sz w:val="24"/>
          <w:szCs w:val="24"/>
        </w:rPr>
        <w:t>R</w:t>
      </w:r>
      <w:r w:rsidR="00C32770" w:rsidRPr="00C32770">
        <w:rPr>
          <w:rFonts w:ascii="Arial" w:hAnsi="Arial" w:cs="Arial"/>
          <w:sz w:val="24"/>
          <w:szCs w:val="24"/>
          <w:vertAlign w:val="subscript"/>
        </w:rPr>
        <w:t>q</w:t>
      </w:r>
      <w:proofErr w:type="spellEnd"/>
      <w:r w:rsidR="00C32770">
        <w:rPr>
          <w:rFonts w:ascii="Arial" w:hAnsi="Arial" w:cs="Arial"/>
          <w:sz w:val="24"/>
          <w:szCs w:val="24"/>
        </w:rPr>
        <w:t xml:space="preserve"> is r</w:t>
      </w:r>
      <w:r w:rsidR="00C32770" w:rsidRPr="00C32770">
        <w:rPr>
          <w:rFonts w:ascii="Arial" w:hAnsi="Arial" w:cs="Arial"/>
          <w:sz w:val="24"/>
          <w:szCs w:val="24"/>
        </w:rPr>
        <w:t>oot mean square roughness</w:t>
      </w:r>
      <w:r w:rsidR="00C32770">
        <w:rPr>
          <w:rFonts w:ascii="Arial" w:hAnsi="Arial" w:cs="Arial"/>
          <w:sz w:val="24"/>
          <w:szCs w:val="24"/>
        </w:rPr>
        <w:t>.</w:t>
      </w:r>
    </w:p>
    <w:p w14:paraId="0F5D1EE8" w14:textId="360A3DE3" w:rsidR="00EF13FF" w:rsidRDefault="00EF13FF" w:rsidP="004736BA">
      <w:pPr>
        <w:jc w:val="left"/>
        <w:rPr>
          <w:rFonts w:ascii="Arial" w:hAnsi="Arial" w:cs="Arial"/>
          <w:sz w:val="24"/>
          <w:szCs w:val="24"/>
        </w:rPr>
      </w:pPr>
    </w:p>
    <w:p w14:paraId="41F4F1E0" w14:textId="3068802B" w:rsidR="00EF13FF" w:rsidRDefault="00EF13FF" w:rsidP="004736BA">
      <w:pPr>
        <w:jc w:val="left"/>
        <w:rPr>
          <w:rFonts w:ascii="Arial" w:hAnsi="Arial" w:cs="Arial"/>
          <w:sz w:val="24"/>
          <w:szCs w:val="24"/>
        </w:rPr>
      </w:pPr>
    </w:p>
    <w:p w14:paraId="3409B535" w14:textId="2E1EAFAE" w:rsidR="00EF13FF" w:rsidRDefault="00EF13FF" w:rsidP="004736BA">
      <w:pPr>
        <w:jc w:val="left"/>
        <w:rPr>
          <w:rFonts w:ascii="Arial" w:hAnsi="Arial" w:cs="Arial"/>
          <w:sz w:val="24"/>
          <w:szCs w:val="24"/>
        </w:rPr>
      </w:pPr>
    </w:p>
    <w:p w14:paraId="6A468418" w14:textId="6E3EB4B1" w:rsidR="00EF13FF" w:rsidRDefault="00EF13FF" w:rsidP="004736BA">
      <w:pPr>
        <w:jc w:val="left"/>
        <w:rPr>
          <w:rFonts w:ascii="Arial" w:hAnsi="Arial" w:cs="Arial"/>
          <w:sz w:val="24"/>
          <w:szCs w:val="24"/>
        </w:rPr>
      </w:pPr>
    </w:p>
    <w:p w14:paraId="76A6ED7F" w14:textId="0DACF47F" w:rsidR="00EF13FF" w:rsidRDefault="00EF13FF" w:rsidP="004736BA">
      <w:pPr>
        <w:jc w:val="left"/>
        <w:rPr>
          <w:rFonts w:ascii="Arial" w:hAnsi="Arial" w:cs="Arial"/>
          <w:sz w:val="24"/>
          <w:szCs w:val="24"/>
        </w:rPr>
      </w:pPr>
    </w:p>
    <w:p w14:paraId="3F2C67A1" w14:textId="7FC938FC" w:rsidR="00EF13FF" w:rsidRDefault="00EF13FF" w:rsidP="004736BA">
      <w:pPr>
        <w:jc w:val="left"/>
        <w:rPr>
          <w:rFonts w:ascii="Arial" w:hAnsi="Arial" w:cs="Arial"/>
          <w:sz w:val="24"/>
          <w:szCs w:val="24"/>
        </w:rPr>
      </w:pPr>
    </w:p>
    <w:p w14:paraId="659C2AA8" w14:textId="77777777" w:rsidR="00EF13FF" w:rsidRPr="004736BA" w:rsidRDefault="00EF13FF" w:rsidP="004736BA">
      <w:pPr>
        <w:jc w:val="left"/>
        <w:rPr>
          <w:rFonts w:ascii="Arial" w:hAnsi="Arial" w:cs="Arial"/>
          <w:sz w:val="24"/>
          <w:szCs w:val="24"/>
        </w:rPr>
      </w:pPr>
    </w:p>
    <w:p w14:paraId="2C8EE787" w14:textId="053ECB1E" w:rsidR="004736BA" w:rsidRPr="004736BA" w:rsidRDefault="005F40DE" w:rsidP="001616E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502F844" wp14:editId="4BF07672">
            <wp:extent cx="4320000" cy="1594125"/>
            <wp:effectExtent l="0" t="0" r="4445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6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5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C0C3F" w14:textId="4D55DAC3" w:rsidR="004736BA" w:rsidRDefault="004736BA" w:rsidP="001A12A8">
      <w:pPr>
        <w:jc w:val="left"/>
        <w:rPr>
          <w:rFonts w:ascii="Arial" w:hAnsi="Arial" w:cs="Arial"/>
          <w:sz w:val="24"/>
          <w:szCs w:val="24"/>
        </w:rPr>
      </w:pPr>
      <w:r w:rsidRPr="004736BA">
        <w:rPr>
          <w:rFonts w:ascii="Arial" w:hAnsi="Arial" w:cs="Arial"/>
          <w:b/>
          <w:bCs/>
          <w:sz w:val="24"/>
          <w:szCs w:val="24"/>
        </w:rPr>
        <w:t xml:space="preserve">Supplementary Figure </w:t>
      </w:r>
      <w:r w:rsidR="00C32770">
        <w:rPr>
          <w:rFonts w:ascii="Arial" w:hAnsi="Arial" w:cs="Arial"/>
          <w:b/>
          <w:bCs/>
          <w:sz w:val="24"/>
          <w:szCs w:val="24"/>
        </w:rPr>
        <w:t>6</w:t>
      </w:r>
      <w:r w:rsidRPr="004736BA">
        <w:rPr>
          <w:rFonts w:ascii="Arial" w:hAnsi="Arial" w:cs="Arial"/>
          <w:b/>
          <w:bCs/>
          <w:sz w:val="24"/>
          <w:szCs w:val="24"/>
        </w:rPr>
        <w:t xml:space="preserve">. </w:t>
      </w:r>
      <w:r w:rsidRPr="004736BA">
        <w:rPr>
          <w:rFonts w:ascii="Arial" w:hAnsi="Arial" w:cs="Arial"/>
          <w:sz w:val="24"/>
          <w:szCs w:val="24"/>
        </w:rPr>
        <w:t xml:space="preserve">Characterization of </w:t>
      </w:r>
      <w:r w:rsidR="00C32770" w:rsidRPr="00C32770">
        <w:rPr>
          <w:rFonts w:ascii="Arial" w:hAnsi="Arial" w:cs="Arial"/>
          <w:sz w:val="24"/>
          <w:szCs w:val="24"/>
        </w:rPr>
        <w:t>water contact angles</w:t>
      </w:r>
      <w:r w:rsidRPr="004736BA">
        <w:rPr>
          <w:rFonts w:ascii="Arial" w:hAnsi="Arial" w:cs="Arial"/>
          <w:sz w:val="24"/>
          <w:szCs w:val="24"/>
        </w:rPr>
        <w:t xml:space="preserve"> of the</w:t>
      </w:r>
      <w:r w:rsidR="00C32770">
        <w:rPr>
          <w:rFonts w:ascii="Arial" w:hAnsi="Arial" w:cs="Arial"/>
          <w:sz w:val="24"/>
          <w:szCs w:val="24"/>
        </w:rPr>
        <w:t xml:space="preserve"> </w:t>
      </w:r>
      <w:r w:rsidR="00571B9C">
        <w:rPr>
          <w:rFonts w:ascii="Arial" w:hAnsi="Arial" w:cs="Arial"/>
          <w:sz w:val="24"/>
          <w:szCs w:val="24"/>
        </w:rPr>
        <w:t>(</w:t>
      </w:r>
      <w:r w:rsidR="00571B9C" w:rsidRPr="00571B9C">
        <w:rPr>
          <w:rFonts w:ascii="Arial" w:hAnsi="Arial" w:cs="Arial"/>
          <w:sz w:val="24"/>
          <w:szCs w:val="24"/>
        </w:rPr>
        <w:t>a</w:t>
      </w:r>
      <w:r w:rsidR="00571B9C">
        <w:rPr>
          <w:rFonts w:ascii="Arial" w:hAnsi="Arial" w:cs="Arial"/>
          <w:sz w:val="24"/>
          <w:szCs w:val="24"/>
        </w:rPr>
        <w:t>)</w:t>
      </w:r>
      <w:r w:rsidR="00571B9C" w:rsidRPr="00571B9C">
        <w:rPr>
          <w:rFonts w:ascii="Arial" w:hAnsi="Arial" w:cs="Arial"/>
          <w:sz w:val="24"/>
          <w:szCs w:val="24"/>
        </w:rPr>
        <w:t xml:space="preserve"> </w:t>
      </w:r>
      <w:r w:rsidR="00C32770">
        <w:rPr>
          <w:rFonts w:ascii="Arial" w:hAnsi="Arial" w:cs="Arial"/>
          <w:sz w:val="24"/>
          <w:szCs w:val="24"/>
        </w:rPr>
        <w:t>control</w:t>
      </w:r>
      <w:r w:rsidR="00571B9C" w:rsidRPr="00571B9C">
        <w:rPr>
          <w:rFonts w:ascii="Arial" w:hAnsi="Arial" w:cs="Arial"/>
          <w:sz w:val="24"/>
          <w:szCs w:val="24"/>
        </w:rPr>
        <w:t xml:space="preserve"> and </w:t>
      </w:r>
      <w:r w:rsidR="00571B9C">
        <w:rPr>
          <w:rFonts w:ascii="Arial" w:hAnsi="Arial" w:cs="Arial"/>
          <w:sz w:val="24"/>
          <w:szCs w:val="24"/>
        </w:rPr>
        <w:t>(</w:t>
      </w:r>
      <w:r w:rsidR="00571B9C" w:rsidRPr="00571B9C">
        <w:rPr>
          <w:rFonts w:ascii="Arial" w:hAnsi="Arial" w:cs="Arial"/>
          <w:sz w:val="24"/>
          <w:szCs w:val="24"/>
        </w:rPr>
        <w:t>b)</w:t>
      </w:r>
      <w:r w:rsidR="00571B9C">
        <w:rPr>
          <w:rFonts w:ascii="Arial" w:hAnsi="Arial" w:cs="Arial"/>
          <w:sz w:val="24"/>
          <w:szCs w:val="24"/>
        </w:rPr>
        <w:t xml:space="preserve"> </w:t>
      </w:r>
      <w:r w:rsidR="00571B9C" w:rsidRPr="00571B9C">
        <w:rPr>
          <w:rFonts w:ascii="Arial" w:hAnsi="Arial" w:cs="Arial"/>
          <w:sz w:val="24"/>
          <w:szCs w:val="24"/>
        </w:rPr>
        <w:t>LOS</w:t>
      </w:r>
      <w:r w:rsidR="00C32770">
        <w:rPr>
          <w:rFonts w:ascii="Arial" w:hAnsi="Arial" w:cs="Arial"/>
          <w:sz w:val="24"/>
          <w:szCs w:val="24"/>
        </w:rPr>
        <w:t xml:space="preserve"> </w:t>
      </w:r>
      <w:r w:rsidR="00571B9C">
        <w:rPr>
          <w:rFonts w:ascii="Arial" w:hAnsi="Arial" w:cs="Arial"/>
          <w:sz w:val="24"/>
          <w:szCs w:val="24"/>
        </w:rPr>
        <w:t>perovskite films</w:t>
      </w:r>
      <w:r w:rsidRPr="004736BA">
        <w:rPr>
          <w:rFonts w:ascii="Arial" w:hAnsi="Arial" w:cs="Arial"/>
          <w:sz w:val="24"/>
          <w:szCs w:val="24"/>
        </w:rPr>
        <w:t>.</w:t>
      </w:r>
    </w:p>
    <w:p w14:paraId="71B639F6" w14:textId="7E28EEB8" w:rsidR="00EF13FF" w:rsidRDefault="00EF13FF" w:rsidP="001A12A8">
      <w:pPr>
        <w:jc w:val="left"/>
        <w:rPr>
          <w:rFonts w:ascii="Arial" w:hAnsi="Arial" w:cs="Arial"/>
          <w:sz w:val="24"/>
          <w:szCs w:val="24"/>
        </w:rPr>
      </w:pPr>
    </w:p>
    <w:p w14:paraId="1B6F0585" w14:textId="77777777" w:rsidR="00EF13FF" w:rsidRPr="004736BA" w:rsidRDefault="00EF13FF" w:rsidP="001A12A8">
      <w:pPr>
        <w:jc w:val="left"/>
        <w:rPr>
          <w:rFonts w:ascii="Arial" w:hAnsi="Arial" w:cs="Arial"/>
          <w:sz w:val="24"/>
          <w:szCs w:val="24"/>
        </w:rPr>
      </w:pPr>
    </w:p>
    <w:p w14:paraId="24430A2A" w14:textId="02E94D3D" w:rsidR="006A129E" w:rsidRPr="009E78EF" w:rsidRDefault="005F40DE" w:rsidP="00ED50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B44DB80" wp14:editId="6161F4FD">
            <wp:extent cx="3600000" cy="2789235"/>
            <wp:effectExtent l="0" t="0" r="63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8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D7EB" w14:textId="0344AAE7" w:rsidR="001F7BF3" w:rsidRDefault="00DF1B4E" w:rsidP="001F7BF3">
      <w:pPr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9E78EF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 xml:space="preserve">Supplementary Figure </w:t>
      </w:r>
      <w:r w:rsidR="001F7BF3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7</w:t>
      </w:r>
      <w:r w:rsidRPr="009E78EF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.</w:t>
      </w:r>
      <w:r w:rsidRPr="009E78EF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 xml:space="preserve"> </w:t>
      </w:r>
      <w:r w:rsidRPr="009E78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The photograph</w:t>
      </w:r>
      <w:r w:rsidR="00571B9C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s </w:t>
      </w:r>
      <w:r w:rsidR="001F7BF3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of </w:t>
      </w:r>
      <w:r w:rsidR="001F7BF3">
        <w:rPr>
          <w:rFonts w:ascii="Arial" w:hAnsi="Arial" w:cs="Arial"/>
          <w:sz w:val="24"/>
          <w:szCs w:val="24"/>
        </w:rPr>
        <w:t>control</w:t>
      </w:r>
      <w:r w:rsidR="001F7BF3" w:rsidRPr="00571B9C">
        <w:rPr>
          <w:rFonts w:ascii="Arial" w:hAnsi="Arial" w:cs="Arial"/>
          <w:sz w:val="24"/>
          <w:szCs w:val="24"/>
        </w:rPr>
        <w:t xml:space="preserve"> and</w:t>
      </w:r>
      <w:r w:rsidR="001F7BF3">
        <w:rPr>
          <w:rFonts w:ascii="Arial" w:hAnsi="Arial" w:cs="Arial"/>
          <w:sz w:val="24"/>
          <w:szCs w:val="24"/>
        </w:rPr>
        <w:t xml:space="preserve"> </w:t>
      </w:r>
      <w:r w:rsidR="001F7BF3" w:rsidRPr="00571B9C">
        <w:rPr>
          <w:rFonts w:ascii="Arial" w:hAnsi="Arial" w:cs="Arial"/>
          <w:sz w:val="24"/>
          <w:szCs w:val="24"/>
        </w:rPr>
        <w:t>LOS</w:t>
      </w:r>
      <w:r w:rsidR="001F7BF3">
        <w:rPr>
          <w:rFonts w:ascii="Arial" w:hAnsi="Arial" w:cs="Arial"/>
          <w:sz w:val="24"/>
          <w:szCs w:val="24"/>
        </w:rPr>
        <w:t xml:space="preserve"> </w:t>
      </w:r>
      <w:r w:rsidR="001F7BF3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perovskite films </w:t>
      </w:r>
      <w:r w:rsidR="00721CEF" w:rsidRPr="00721C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store</w:t>
      </w:r>
      <w:r w:rsidR="00721CEF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d</w:t>
      </w:r>
      <w:r w:rsidR="00721CEF" w:rsidRPr="00721CEF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721C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in</w:t>
      </w:r>
      <w:r w:rsidR="001F7BF3" w:rsidRPr="009E78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30</w:t>
      </w:r>
      <w:r w:rsidR="005F40DE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%</w:t>
      </w:r>
      <w:r w:rsidR="001F7BF3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-60</w:t>
      </w:r>
      <w:r w:rsidR="001F7BF3" w:rsidRPr="009E78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% </w:t>
      </w:r>
      <w:r w:rsidR="001F7BF3" w:rsidRPr="00571B9C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relatively humidity</w:t>
      </w:r>
      <w:r w:rsidR="00721C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="001F7BF3" w:rsidRPr="009E78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after </w:t>
      </w:r>
      <w:r w:rsidR="001F7BF3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0, </w:t>
      </w:r>
      <w:r w:rsidR="001F7BF3" w:rsidRPr="009E78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7 and 12 days.</w:t>
      </w:r>
    </w:p>
    <w:p w14:paraId="05EF458A" w14:textId="77777777" w:rsidR="001F7BF3" w:rsidRPr="005F40DE" w:rsidRDefault="001F7BF3" w:rsidP="001F7BF3">
      <w:pPr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14:paraId="2D48A294" w14:textId="6C6E4340" w:rsidR="001F7BF3" w:rsidRDefault="005F40DE" w:rsidP="005F40DE">
      <w:pPr>
        <w:jc w:val="center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5D16EEAD" wp14:editId="391D57DA">
            <wp:extent cx="4320000" cy="3308394"/>
            <wp:effectExtent l="0" t="0" r="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8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30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BA8DA" w14:textId="77777777" w:rsidR="001F7BF3" w:rsidRDefault="001F7BF3" w:rsidP="00DF1B4E">
      <w:pPr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14:paraId="0E665839" w14:textId="19845DF4" w:rsidR="006A129E" w:rsidRDefault="001F7BF3" w:rsidP="00DF1B4E">
      <w:pPr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9E78EF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 xml:space="preserve">Supplementary Figure </w:t>
      </w:r>
      <w:r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8</w:t>
      </w:r>
      <w:r w:rsidRPr="009E78EF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.</w:t>
      </w:r>
      <w:r w:rsidRPr="009E78EF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 xml:space="preserve"> </w:t>
      </w:r>
      <w:r w:rsidR="00571B9C" w:rsidRPr="009E78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XRD patterns</w:t>
      </w:r>
      <w:r w:rsidR="00571B9C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of </w:t>
      </w:r>
      <w:r>
        <w:rPr>
          <w:rFonts w:ascii="Arial" w:hAnsi="Arial" w:cs="Arial"/>
          <w:sz w:val="24"/>
          <w:szCs w:val="24"/>
        </w:rPr>
        <w:t>control</w:t>
      </w:r>
      <w:r w:rsidR="00571B9C" w:rsidRPr="00571B9C">
        <w:rPr>
          <w:rFonts w:ascii="Arial" w:hAnsi="Arial" w:cs="Arial"/>
          <w:sz w:val="24"/>
          <w:szCs w:val="24"/>
        </w:rPr>
        <w:t xml:space="preserve"> and</w:t>
      </w:r>
      <w:r w:rsidR="00571B9C">
        <w:rPr>
          <w:rFonts w:ascii="Arial" w:hAnsi="Arial" w:cs="Arial"/>
          <w:sz w:val="24"/>
          <w:szCs w:val="24"/>
        </w:rPr>
        <w:t xml:space="preserve"> </w:t>
      </w:r>
      <w:r w:rsidR="00571B9C" w:rsidRPr="00571B9C">
        <w:rPr>
          <w:rFonts w:ascii="Arial" w:hAnsi="Arial" w:cs="Arial"/>
          <w:sz w:val="24"/>
          <w:szCs w:val="24"/>
        </w:rPr>
        <w:t>LOS</w:t>
      </w:r>
      <w:r>
        <w:rPr>
          <w:rFonts w:ascii="Arial" w:hAnsi="Arial" w:cs="Arial"/>
          <w:sz w:val="24"/>
          <w:szCs w:val="24"/>
        </w:rPr>
        <w:t xml:space="preserve"> </w:t>
      </w:r>
      <w:r w:rsidR="00571B9C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perovskite films </w:t>
      </w:r>
      <w:r w:rsidR="00721CEF" w:rsidRPr="00721C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store</w:t>
      </w:r>
      <w:r w:rsidR="00721CEF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d</w:t>
      </w:r>
      <w:r w:rsidR="00721CEF" w:rsidRPr="00721CEF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="00721C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in</w:t>
      </w:r>
      <w:r w:rsidR="00DF1B4E" w:rsidRPr="009E78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30</w:t>
      </w:r>
      <w:r w:rsidR="005F40DE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%</w:t>
      </w:r>
      <w:r w:rsidR="00A3286E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-60</w:t>
      </w:r>
      <w:r w:rsidR="00DF1B4E" w:rsidRPr="009E78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% </w:t>
      </w:r>
      <w:r w:rsidR="00571B9C" w:rsidRPr="00571B9C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relatively humidity</w:t>
      </w:r>
      <w:r w:rsidR="00DF1B4E" w:rsidRPr="009E78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after </w:t>
      </w:r>
      <w:r w:rsidR="00571B9C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0, </w:t>
      </w:r>
      <w:r w:rsidR="00DF1B4E" w:rsidRPr="009E78EF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7 and 12 days.</w:t>
      </w:r>
    </w:p>
    <w:p w14:paraId="22F84508" w14:textId="297CFFC7" w:rsidR="002F3020" w:rsidRDefault="002F3020" w:rsidP="00DF1B4E">
      <w:pPr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14:paraId="2BCA42DC" w14:textId="6E5F2312" w:rsidR="00987B63" w:rsidRDefault="005F40DE" w:rsidP="005F40DE">
      <w:pPr>
        <w:jc w:val="center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0D94D863" wp14:editId="335F6980">
            <wp:extent cx="4320000" cy="3022856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02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B0AE3" w14:textId="6E0982F3" w:rsidR="00A67AFB" w:rsidRDefault="00A67AFB" w:rsidP="00A67AFB">
      <w:pPr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A67AFB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 xml:space="preserve">Supplementary Figure </w:t>
      </w:r>
      <w:r w:rsidR="006C2626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9</w:t>
      </w:r>
      <w:r w:rsidRPr="00A67AFB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 xml:space="preserve">. </w:t>
      </w:r>
      <w:r w:rsidRPr="00A67AFB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The </w:t>
      </w:r>
      <w:r w:rsidRPr="00A67AFB">
        <w:rPr>
          <w:rFonts w:ascii="Arial" w:eastAsia="宋体" w:hAnsi="Arial" w:cs="Arial"/>
          <w:i/>
          <w:iCs/>
          <w:color w:val="000000" w:themeColor="text1"/>
          <w:kern w:val="0"/>
          <w:sz w:val="24"/>
          <w:szCs w:val="24"/>
        </w:rPr>
        <w:t>J</w:t>
      </w:r>
      <w:r w:rsidRPr="00A67AFB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-</w:t>
      </w:r>
      <w:r w:rsidRPr="00A67AFB">
        <w:rPr>
          <w:rFonts w:ascii="Arial" w:eastAsia="宋体" w:hAnsi="Arial" w:cs="Arial"/>
          <w:i/>
          <w:iCs/>
          <w:color w:val="000000" w:themeColor="text1"/>
          <w:kern w:val="0"/>
          <w:sz w:val="24"/>
          <w:szCs w:val="24"/>
        </w:rPr>
        <w:t>V</w:t>
      </w:r>
      <w:r w:rsidRPr="00A67AFB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curves of </w:t>
      </w:r>
      <w:r w:rsidR="00847469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control</w:t>
      </w:r>
      <w:r w:rsidR="00847469" w:rsidRPr="00A67AFB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and </w:t>
      </w:r>
      <w:r w:rsidR="00847469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LOS</w:t>
      </w:r>
      <w:r w:rsidR="00847469" w:rsidRPr="00A67AFB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="00847469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P</w:t>
      </w:r>
      <w:r w:rsidRPr="00A67AFB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SCs </w:t>
      </w:r>
      <w:r w:rsidR="005F40DE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(</w:t>
      </w:r>
      <w:r w:rsidRPr="00A67AFB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1, </w:t>
      </w:r>
      <w:r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2</w:t>
      </w:r>
      <w:r w:rsidRPr="00A67AFB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, and 4 mg mL</w:t>
      </w:r>
      <w:r w:rsidRPr="00A67AFB">
        <w:rPr>
          <w:rFonts w:ascii="Arial" w:eastAsia="宋体" w:hAnsi="Arial" w:cs="Arial"/>
          <w:color w:val="000000" w:themeColor="text1"/>
          <w:kern w:val="0"/>
          <w:sz w:val="24"/>
          <w:szCs w:val="24"/>
          <w:vertAlign w:val="superscript"/>
        </w:rPr>
        <w:t>-1</w:t>
      </w:r>
      <w:r w:rsidRPr="00A67AFB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</w:t>
      </w:r>
      <w:r w:rsidRPr="00A67AFB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H</w:t>
      </w:r>
      <w:r w:rsidRPr="00A67AFB">
        <w:rPr>
          <w:rFonts w:ascii="Arial" w:eastAsia="宋体" w:hAnsi="Arial" w:cs="Arial" w:hint="eastAsia"/>
          <w:color w:val="000000" w:themeColor="text1"/>
          <w:kern w:val="0"/>
          <w:sz w:val="24"/>
          <w:szCs w:val="24"/>
          <w:vertAlign w:val="subscript"/>
        </w:rPr>
        <w:t>2</w:t>
      </w:r>
      <w:r w:rsidRPr="00A67AFB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C</w:t>
      </w:r>
      <w:r w:rsidRPr="00A67AFB">
        <w:rPr>
          <w:rFonts w:ascii="Arial" w:eastAsia="宋体" w:hAnsi="Arial" w:cs="Arial" w:hint="eastAsia"/>
          <w:color w:val="000000" w:themeColor="text1"/>
          <w:kern w:val="0"/>
          <w:sz w:val="24"/>
          <w:szCs w:val="24"/>
          <w:vertAlign w:val="subscript"/>
        </w:rPr>
        <w:t>2</w:t>
      </w:r>
      <w:r w:rsidRPr="00A67AFB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O</w:t>
      </w:r>
      <w:r w:rsidRPr="00A67AFB">
        <w:rPr>
          <w:rFonts w:ascii="Arial" w:eastAsia="宋体" w:hAnsi="Arial" w:cs="Arial" w:hint="eastAsia"/>
          <w:color w:val="000000" w:themeColor="text1"/>
          <w:kern w:val="0"/>
          <w:sz w:val="24"/>
          <w:szCs w:val="24"/>
          <w:vertAlign w:val="subscript"/>
        </w:rPr>
        <w:t>4</w:t>
      </w:r>
      <w:r w:rsidR="005F40DE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),</w:t>
      </w:r>
      <w:r w:rsidRPr="00A67AFB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 respectively.</w:t>
      </w:r>
    </w:p>
    <w:p w14:paraId="78DC8F63" w14:textId="77777777" w:rsidR="002F3020" w:rsidRPr="005F40DE" w:rsidRDefault="002F3020" w:rsidP="00A67AFB">
      <w:pPr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14:paraId="73398F72" w14:textId="70367447" w:rsidR="00017EF1" w:rsidRDefault="00017EF1" w:rsidP="00FB69F5">
      <w:pPr>
        <w:jc w:val="center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017EF1">
        <w:rPr>
          <w:rFonts w:ascii="Arial" w:eastAsia="宋体" w:hAnsi="Arial" w:cs="Arial"/>
          <w:noProof/>
          <w:color w:val="000000" w:themeColor="text1"/>
          <w:kern w:val="0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08DCC6E6" wp14:editId="3CBC56FA">
            <wp:simplePos x="0" y="0"/>
            <wp:positionH relativeFrom="column">
              <wp:posOffset>7756335</wp:posOffset>
            </wp:positionH>
            <wp:positionV relativeFrom="paragraph">
              <wp:posOffset>-635</wp:posOffset>
            </wp:positionV>
            <wp:extent cx="3881798" cy="5002317"/>
            <wp:effectExtent l="0" t="0" r="4445" b="8255"/>
            <wp:wrapNone/>
            <wp:docPr id="9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43506513-E12A-40F0-BE9F-28AFE0FC4F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43506513-E12A-40F0-BE9F-28AFE0FC4F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81798" cy="5002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宋体" w:hAnsi="Arial" w:cs="Arial"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99C5BB6" wp14:editId="5D3C3358">
            <wp:extent cx="4320000" cy="5769527"/>
            <wp:effectExtent l="0" t="0" r="4445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769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F0FEC" w14:textId="3E38280A" w:rsidR="00FB69F5" w:rsidRDefault="00017EF1" w:rsidP="00FB69F5">
      <w:pPr>
        <w:jc w:val="center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5B6F030F" wp14:editId="34E4C7DA">
            <wp:extent cx="4320000" cy="5390255"/>
            <wp:effectExtent l="0" t="0" r="4445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39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64DBC8" w14:textId="38B898E0" w:rsidR="00017EF1" w:rsidRDefault="00017EF1" w:rsidP="00FB69F5">
      <w:pPr>
        <w:jc w:val="center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1BDF7A31" wp14:editId="2EE89F14">
            <wp:extent cx="4320000" cy="5576521"/>
            <wp:effectExtent l="0" t="0" r="4445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576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298BA8" w14:textId="581B7202" w:rsidR="00017EF1" w:rsidRDefault="00017EF1" w:rsidP="00FB69F5">
      <w:pPr>
        <w:jc w:val="center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14:paraId="0B691D94" w14:textId="45D37C63" w:rsidR="002F3020" w:rsidRPr="002F3020" w:rsidRDefault="002F3020" w:rsidP="002F3020">
      <w:pPr>
        <w:jc w:val="left"/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</w:pPr>
      <w:r w:rsidRPr="002F3020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 xml:space="preserve">Supplementary Figure </w:t>
      </w:r>
      <w:r w:rsidR="00280B1E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10</w:t>
      </w:r>
      <w:r w:rsidRPr="002F3020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 xml:space="preserve">. </w:t>
      </w:r>
      <w:r w:rsidRPr="002F3020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 xml:space="preserve">Independent certification by Shanghai Institute of Microsystem and Information Technology (SIMIT) of the </w:t>
      </w:r>
      <w:r w:rsidR="00571B9C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>LOS</w:t>
      </w:r>
      <w:r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 xml:space="preserve"> </w:t>
      </w:r>
      <w:r w:rsidRPr="002F3020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>device.</w:t>
      </w:r>
    </w:p>
    <w:p w14:paraId="543883B9" w14:textId="45FFFBDC" w:rsidR="00DF1B4E" w:rsidRPr="009E78EF" w:rsidRDefault="005F40DE" w:rsidP="006A543D">
      <w:pPr>
        <w:jc w:val="center"/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/>
          <w:b/>
          <w:noProof/>
          <w:color w:val="000000" w:themeColor="text1"/>
          <w:kern w:val="0"/>
          <w:sz w:val="24"/>
          <w:szCs w:val="24"/>
        </w:rPr>
        <w:lastRenderedPageBreak/>
        <w:drawing>
          <wp:inline distT="0" distB="0" distL="0" distR="0" wp14:anchorId="086E12E6" wp14:editId="35E83008">
            <wp:extent cx="5016500" cy="33909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11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8" r="4888" b="3475"/>
                    <a:stretch/>
                  </pic:blipFill>
                  <pic:spPr bwMode="auto">
                    <a:xfrm>
                      <a:off x="0" y="0"/>
                      <a:ext cx="5016500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19350" w14:textId="50E075C6" w:rsidR="00511ABF" w:rsidRDefault="00FB69F5" w:rsidP="00511ABF">
      <w:pPr>
        <w:jc w:val="left"/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</w:pPr>
      <w:r w:rsidRPr="00FB69F5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Supplementary Figure 1</w:t>
      </w:r>
      <w:r w:rsidR="00280B1E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1</w:t>
      </w:r>
      <w:r w:rsidRPr="00FB69F5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 xml:space="preserve">. 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 xml:space="preserve">The statistical distribution of (a) </w:t>
      </w:r>
      <w:proofErr w:type="spellStart"/>
      <w:r w:rsidRPr="00FB69F5">
        <w:rPr>
          <w:rFonts w:ascii="Arial" w:eastAsia="宋体" w:hAnsi="Arial" w:cs="Arial"/>
          <w:bCs/>
          <w:i/>
          <w:iCs/>
          <w:color w:val="000000" w:themeColor="text1"/>
          <w:kern w:val="0"/>
          <w:sz w:val="24"/>
          <w:szCs w:val="24"/>
        </w:rPr>
        <w:t>V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  <w:vertAlign w:val="subscript"/>
        </w:rPr>
        <w:t>oc</w:t>
      </w:r>
      <w:proofErr w:type="spellEnd"/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 xml:space="preserve">, (b) </w:t>
      </w:r>
      <w:proofErr w:type="spellStart"/>
      <w:r w:rsidRPr="00FB69F5">
        <w:rPr>
          <w:rFonts w:ascii="Arial" w:eastAsia="宋体" w:hAnsi="Arial" w:cs="Arial"/>
          <w:bCs/>
          <w:i/>
          <w:iCs/>
          <w:color w:val="000000" w:themeColor="text1"/>
          <w:kern w:val="0"/>
          <w:sz w:val="24"/>
          <w:szCs w:val="24"/>
        </w:rPr>
        <w:t>J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  <w:vertAlign w:val="subscript"/>
        </w:rPr>
        <w:t>sc</w:t>
      </w:r>
      <w:proofErr w:type="spellEnd"/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 xml:space="preserve">, (c) FF, and (d) PCE for </w:t>
      </w:r>
      <w:r w:rsidR="00280B1E">
        <w:rPr>
          <w:rFonts w:ascii="Arial" w:hAnsi="Arial" w:cs="Arial"/>
          <w:sz w:val="24"/>
          <w:szCs w:val="24"/>
        </w:rPr>
        <w:t>control</w:t>
      </w:r>
      <w:r w:rsidR="004346DF" w:rsidRPr="00571B9C">
        <w:rPr>
          <w:rFonts w:ascii="Arial" w:hAnsi="Arial" w:cs="Arial"/>
          <w:sz w:val="24"/>
          <w:szCs w:val="24"/>
        </w:rPr>
        <w:t xml:space="preserve"> and</w:t>
      </w:r>
      <w:r w:rsidR="004346DF">
        <w:rPr>
          <w:rFonts w:ascii="Arial" w:hAnsi="Arial" w:cs="Arial"/>
          <w:sz w:val="24"/>
          <w:szCs w:val="24"/>
        </w:rPr>
        <w:t xml:space="preserve"> </w:t>
      </w:r>
      <w:r w:rsidR="004346DF" w:rsidRPr="00571B9C">
        <w:rPr>
          <w:rFonts w:ascii="Arial" w:hAnsi="Arial" w:cs="Arial"/>
          <w:sz w:val="24"/>
          <w:szCs w:val="24"/>
        </w:rPr>
        <w:t>LOS</w:t>
      </w:r>
      <w:r w:rsidR="004346DF" w:rsidRPr="004736BA">
        <w:rPr>
          <w:rFonts w:ascii="Arial" w:hAnsi="Arial" w:cs="Arial"/>
          <w:sz w:val="24"/>
          <w:szCs w:val="24"/>
        </w:rPr>
        <w:t xml:space="preserve"> perovskite 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>devices (H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  <w:vertAlign w:val="subscript"/>
        </w:rPr>
        <w:t>2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>C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  <w:vertAlign w:val="subscript"/>
        </w:rPr>
        <w:t>2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>O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  <w:vertAlign w:val="subscript"/>
        </w:rPr>
        <w:t>4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>, 2 mg mL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  <w:vertAlign w:val="superscript"/>
        </w:rPr>
        <w:t>-1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>)</w:t>
      </w:r>
      <w:r w:rsidR="004346DF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 xml:space="preserve">. </w:t>
      </w:r>
      <w:r w:rsidRPr="00FB69F5">
        <w:rPr>
          <w:rFonts w:ascii="Arial" w:eastAsia="宋体" w:hAnsi="Arial" w:cs="Arial"/>
          <w:bCs/>
          <w:color w:val="000000" w:themeColor="text1"/>
          <w:kern w:val="0"/>
          <w:sz w:val="24"/>
          <w:szCs w:val="24"/>
        </w:rPr>
        <w:t>20 devices were collected from the different batches.</w:t>
      </w:r>
      <w:r w:rsidRPr="00FB69F5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 xml:space="preserve"> </w:t>
      </w:r>
    </w:p>
    <w:p w14:paraId="4E1309B1" w14:textId="4B67A032" w:rsidR="001C6577" w:rsidRDefault="001C6577" w:rsidP="00511ABF">
      <w:pPr>
        <w:jc w:val="left"/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</w:pPr>
    </w:p>
    <w:p w14:paraId="61797049" w14:textId="77777777" w:rsidR="001C6577" w:rsidRPr="005F40DE" w:rsidRDefault="001C6577" w:rsidP="00511ABF">
      <w:pPr>
        <w:jc w:val="left"/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</w:pPr>
    </w:p>
    <w:p w14:paraId="146C0344" w14:textId="1769CE4E" w:rsidR="00DF1B4E" w:rsidRPr="009E78EF" w:rsidRDefault="0084127D" w:rsidP="00A5115F">
      <w:pPr>
        <w:jc w:val="center"/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</w:pPr>
      <w:r>
        <w:rPr>
          <w:rFonts w:ascii="Arial" w:eastAsia="宋体" w:hAnsi="Arial" w:cs="Arial"/>
          <w:b/>
          <w:noProof/>
          <w:color w:val="000000" w:themeColor="text1"/>
          <w:kern w:val="0"/>
          <w:sz w:val="24"/>
          <w:szCs w:val="24"/>
        </w:rPr>
        <w:drawing>
          <wp:inline distT="0" distB="0" distL="0" distR="0" wp14:anchorId="511C54EF" wp14:editId="31C980AB">
            <wp:extent cx="5040000" cy="1867094"/>
            <wp:effectExtent l="0" t="0" r="825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1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6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64BB5" w14:textId="571916CB" w:rsidR="00140E0A" w:rsidRDefault="00511ABF" w:rsidP="008E24CD">
      <w:pPr>
        <w:rPr>
          <w:rFonts w:ascii="Arial" w:hAnsi="Arial" w:cs="Arial"/>
          <w:color w:val="000000" w:themeColor="text1"/>
          <w:sz w:val="24"/>
          <w:szCs w:val="24"/>
        </w:rPr>
      </w:pPr>
      <w:r w:rsidRPr="009E78EF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Supplementary Figure 1</w:t>
      </w:r>
      <w:r w:rsidR="00280B1E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2</w:t>
      </w:r>
      <w:r w:rsidRPr="009E78EF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>.</w:t>
      </w:r>
      <w:r w:rsidRPr="00A67AFB">
        <w:rPr>
          <w:rFonts w:ascii="Arial" w:eastAsia="宋体" w:hAnsi="Arial" w:cs="Arial"/>
          <w:b/>
          <w:bCs/>
          <w:color w:val="000000" w:themeColor="text1"/>
          <w:kern w:val="0"/>
          <w:sz w:val="24"/>
          <w:szCs w:val="24"/>
        </w:rPr>
        <w:t xml:space="preserve"> </w:t>
      </w:r>
      <w:r w:rsidR="00A67AFB" w:rsidRPr="00A67AFB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A67AFB" w:rsidRPr="00A67AFB">
        <w:rPr>
          <w:rFonts w:ascii="Arial" w:hAnsi="Arial" w:cs="Arial" w:hint="eastAsia"/>
          <w:color w:val="000000" w:themeColor="text1"/>
          <w:sz w:val="24"/>
          <w:szCs w:val="24"/>
        </w:rPr>
        <w:t xml:space="preserve">lateral </w:t>
      </w:r>
      <w:r w:rsidR="00A67AFB" w:rsidRPr="00A67AFB">
        <w:rPr>
          <w:rFonts w:ascii="Arial" w:hAnsi="Arial" w:cs="Arial"/>
          <w:color w:val="000000" w:themeColor="text1"/>
          <w:sz w:val="24"/>
          <w:szCs w:val="24"/>
        </w:rPr>
        <w:t>conductivity (σ) changes of FAPbI</w:t>
      </w:r>
      <w:r w:rsidR="00A67AFB" w:rsidRPr="00A67AFB">
        <w:rPr>
          <w:rFonts w:ascii="Arial" w:hAnsi="Arial" w:cs="Arial"/>
          <w:color w:val="000000" w:themeColor="text1"/>
          <w:sz w:val="24"/>
          <w:szCs w:val="24"/>
          <w:vertAlign w:val="subscript"/>
        </w:rPr>
        <w:t>3</w:t>
      </w:r>
      <w:r w:rsidR="00A67AFB" w:rsidRPr="00A67AFB">
        <w:rPr>
          <w:rFonts w:ascii="Arial" w:hAnsi="Arial" w:cs="Arial"/>
          <w:color w:val="000000" w:themeColor="text1"/>
          <w:sz w:val="24"/>
          <w:szCs w:val="24"/>
        </w:rPr>
        <w:t xml:space="preserve"> films at different temperatures (T) </w:t>
      </w:r>
      <w:r w:rsidR="00A67AFB" w:rsidRPr="00A67AFB">
        <w:rPr>
          <w:rFonts w:ascii="Arial" w:hAnsi="Arial" w:cs="Arial" w:hint="eastAsia"/>
          <w:color w:val="000000" w:themeColor="text1"/>
          <w:sz w:val="24"/>
          <w:szCs w:val="24"/>
        </w:rPr>
        <w:t>in darkness</w:t>
      </w:r>
      <w:r w:rsidR="00A67AFB" w:rsidRPr="00A67AFB">
        <w:rPr>
          <w:rFonts w:ascii="Arial" w:hAnsi="Arial" w:cs="Arial"/>
          <w:color w:val="000000" w:themeColor="text1"/>
          <w:sz w:val="24"/>
          <w:szCs w:val="24"/>
        </w:rPr>
        <w:t>.</w:t>
      </w:r>
      <w:r w:rsidR="008412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4127D" w:rsidRPr="0084127D">
        <w:rPr>
          <w:rFonts w:ascii="Arial" w:hAnsi="Arial" w:cs="Arial"/>
          <w:i/>
          <w:color w:val="000000" w:themeColor="text1"/>
          <w:sz w:val="24"/>
          <w:szCs w:val="24"/>
        </w:rPr>
        <w:t>E</w:t>
      </w:r>
      <w:r w:rsidR="0084127D" w:rsidRPr="0084127D">
        <w:rPr>
          <w:rFonts w:ascii="Arial" w:hAnsi="Arial" w:cs="Arial"/>
          <w:color w:val="000000" w:themeColor="text1"/>
          <w:sz w:val="24"/>
          <w:szCs w:val="24"/>
          <w:vertAlign w:val="subscript"/>
        </w:rPr>
        <w:t>a</w:t>
      </w:r>
      <w:r w:rsidR="0084127D" w:rsidRPr="0084127D">
        <w:rPr>
          <w:rFonts w:ascii="Arial" w:hAnsi="Arial" w:cs="Arial"/>
          <w:color w:val="000000" w:themeColor="text1"/>
          <w:sz w:val="24"/>
          <w:szCs w:val="24"/>
          <w:vertAlign w:val="superscript"/>
        </w:rPr>
        <w:t>ion</w:t>
      </w:r>
      <w:proofErr w:type="spellEnd"/>
      <w:r w:rsidR="0084127D" w:rsidRPr="008412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4127D">
        <w:rPr>
          <w:rFonts w:ascii="Arial" w:hAnsi="Arial" w:cs="Arial"/>
          <w:color w:val="000000" w:themeColor="text1"/>
          <w:sz w:val="24"/>
          <w:szCs w:val="24"/>
        </w:rPr>
        <w:t xml:space="preserve">is </w:t>
      </w:r>
      <w:r w:rsidR="0084127D" w:rsidRPr="0084127D">
        <w:rPr>
          <w:rFonts w:ascii="Arial" w:hAnsi="Arial" w:cs="Arial"/>
          <w:color w:val="000000" w:themeColor="text1"/>
          <w:sz w:val="24"/>
          <w:szCs w:val="24"/>
        </w:rPr>
        <w:t xml:space="preserve">activation energy </w:t>
      </w:r>
      <w:r w:rsidR="0084127D">
        <w:rPr>
          <w:rFonts w:ascii="Arial" w:hAnsi="Arial" w:cs="Arial"/>
          <w:color w:val="000000" w:themeColor="text1"/>
          <w:sz w:val="24"/>
          <w:szCs w:val="24"/>
        </w:rPr>
        <w:t>of</w:t>
      </w:r>
      <w:r w:rsidR="0084127D" w:rsidRPr="0084127D">
        <w:rPr>
          <w:rFonts w:ascii="Arial" w:hAnsi="Arial" w:cs="Arial"/>
          <w:color w:val="000000" w:themeColor="text1"/>
          <w:sz w:val="24"/>
          <w:szCs w:val="24"/>
        </w:rPr>
        <w:t xml:space="preserve"> the ion migration</w:t>
      </w:r>
      <w:r w:rsidR="0084127D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FC81504" w14:textId="74055A28" w:rsidR="007C0751" w:rsidRDefault="007C0751" w:rsidP="008E24CD">
      <w:pPr>
        <w:rPr>
          <w:rFonts w:ascii="Arial" w:hAnsi="Arial" w:cs="Arial"/>
          <w:color w:val="000000" w:themeColor="text1"/>
        </w:rPr>
      </w:pPr>
    </w:p>
    <w:p w14:paraId="0C60B0E3" w14:textId="746EADC8" w:rsidR="007C0751" w:rsidRDefault="007C0751" w:rsidP="008E24CD">
      <w:pPr>
        <w:rPr>
          <w:rFonts w:ascii="Arial" w:hAnsi="Arial" w:cs="Arial"/>
          <w:color w:val="000000" w:themeColor="text1"/>
        </w:rPr>
      </w:pPr>
    </w:p>
    <w:p w14:paraId="486E3B1F" w14:textId="5ED2F0FE" w:rsidR="007C0751" w:rsidRPr="004B5FE1" w:rsidRDefault="0084127D" w:rsidP="0084127D">
      <w:pPr>
        <w:widowControl/>
        <w:jc w:val="lef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74A2D901" w14:textId="49DB1019" w:rsidR="00326FC4" w:rsidRDefault="007C0751" w:rsidP="007C0751">
      <w:pPr>
        <w:jc w:val="left"/>
        <w:rPr>
          <w:rFonts w:ascii="Arial" w:hAnsi="Arial" w:cs="Arial"/>
          <w:sz w:val="24"/>
          <w:szCs w:val="24"/>
        </w:rPr>
      </w:pPr>
      <w:r w:rsidRPr="007C0751">
        <w:rPr>
          <w:rFonts w:ascii="Arial" w:hAnsi="Arial" w:cs="Arial"/>
          <w:b/>
          <w:sz w:val="24"/>
          <w:szCs w:val="24"/>
        </w:rPr>
        <w:lastRenderedPageBreak/>
        <w:t xml:space="preserve">Supplementary Table 1. </w:t>
      </w:r>
      <w:r w:rsidRPr="007C0751">
        <w:rPr>
          <w:rFonts w:ascii="Arial" w:hAnsi="Arial" w:cs="Arial"/>
          <w:sz w:val="24"/>
          <w:szCs w:val="24"/>
        </w:rPr>
        <w:t xml:space="preserve">The best photovoltaic parameters of PSCs for the control and LOS devices measured in forward (F) and reverse (R) scan directions under standard AM 1.5 illumination (100 </w:t>
      </w:r>
      <w:proofErr w:type="spellStart"/>
      <w:r w:rsidRPr="007C0751">
        <w:rPr>
          <w:rFonts w:ascii="Arial" w:hAnsi="Arial" w:cs="Arial"/>
          <w:sz w:val="24"/>
          <w:szCs w:val="24"/>
        </w:rPr>
        <w:t>mW</w:t>
      </w:r>
      <w:proofErr w:type="spellEnd"/>
      <w:r w:rsidRPr="007C0751">
        <w:rPr>
          <w:rFonts w:ascii="Arial" w:hAnsi="Arial" w:cs="Arial"/>
          <w:sz w:val="24"/>
          <w:szCs w:val="24"/>
        </w:rPr>
        <w:t xml:space="preserve"> cm</w:t>
      </w:r>
      <w:r w:rsidRPr="007C0751">
        <w:rPr>
          <w:rFonts w:ascii="Arial" w:hAnsi="Arial" w:cs="Arial"/>
          <w:sz w:val="24"/>
          <w:szCs w:val="24"/>
          <w:vertAlign w:val="superscript"/>
        </w:rPr>
        <w:t>-2</w:t>
      </w:r>
      <w:r w:rsidRPr="007C0751">
        <w:rPr>
          <w:rFonts w:ascii="Arial" w:hAnsi="Arial" w:cs="Arial"/>
          <w:sz w:val="24"/>
          <w:szCs w:val="24"/>
        </w:rPr>
        <w:t>).</w:t>
      </w:r>
    </w:p>
    <w:p w14:paraId="6E99993B" w14:textId="77777777" w:rsidR="007C0751" w:rsidRDefault="007C0751" w:rsidP="00ED5006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812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15"/>
        <w:gridCol w:w="2146"/>
        <w:gridCol w:w="1276"/>
        <w:gridCol w:w="1298"/>
        <w:gridCol w:w="1559"/>
      </w:tblGrid>
      <w:tr w:rsidR="007D179B" w:rsidRPr="007D179B" w14:paraId="0EB34943" w14:textId="77777777" w:rsidTr="007C0751">
        <w:trPr>
          <w:trHeight w:val="653"/>
        </w:trPr>
        <w:tc>
          <w:tcPr>
            <w:tcW w:w="10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2A3ECC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Cell</w:t>
            </w:r>
          </w:p>
        </w:tc>
        <w:tc>
          <w:tcPr>
            <w:tcW w:w="13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7FBB0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179B">
              <w:rPr>
                <w:rFonts w:ascii="Arial" w:hAnsi="Arial" w:cs="Arial"/>
                <w:i/>
                <w:iCs/>
                <w:sz w:val="24"/>
                <w:szCs w:val="24"/>
              </w:rPr>
              <w:t>J</w:t>
            </w:r>
            <w:r w:rsidRPr="007D179B">
              <w:rPr>
                <w:rFonts w:ascii="Arial" w:hAnsi="Arial" w:cs="Arial"/>
                <w:sz w:val="24"/>
                <w:szCs w:val="24"/>
                <w:vertAlign w:val="subscript"/>
              </w:rPr>
              <w:t>sc</w:t>
            </w:r>
            <w:proofErr w:type="spellEnd"/>
            <w:r w:rsidRPr="007D179B">
              <w:rPr>
                <w:rFonts w:ascii="Arial" w:hAnsi="Arial" w:cs="Arial"/>
                <w:sz w:val="24"/>
                <w:szCs w:val="24"/>
              </w:rPr>
              <w:t xml:space="preserve"> [mA cm</w:t>
            </w:r>
            <w:r w:rsidRPr="007D179B">
              <w:rPr>
                <w:rFonts w:ascii="Arial" w:hAnsi="Arial" w:cs="Arial"/>
                <w:sz w:val="24"/>
                <w:szCs w:val="24"/>
                <w:vertAlign w:val="superscript"/>
              </w:rPr>
              <w:t>-2</w:t>
            </w:r>
            <w:r w:rsidRPr="007D179B">
              <w:rPr>
                <w:rFonts w:ascii="Arial" w:hAnsi="Arial" w:cs="Arial"/>
                <w:sz w:val="24"/>
                <w:szCs w:val="24"/>
              </w:rPr>
              <w:t>]</w:t>
            </w:r>
          </w:p>
        </w:tc>
        <w:tc>
          <w:tcPr>
            <w:tcW w:w="7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3F7836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179B">
              <w:rPr>
                <w:rFonts w:ascii="Arial" w:hAnsi="Arial" w:cs="Arial"/>
                <w:i/>
                <w:iCs/>
                <w:sz w:val="24"/>
                <w:szCs w:val="24"/>
              </w:rPr>
              <w:t>V</w:t>
            </w:r>
            <w:r w:rsidRPr="007D179B">
              <w:rPr>
                <w:rFonts w:ascii="Arial" w:hAnsi="Arial" w:cs="Arial"/>
                <w:sz w:val="24"/>
                <w:szCs w:val="24"/>
                <w:vertAlign w:val="subscript"/>
              </w:rPr>
              <w:t>oc</w:t>
            </w:r>
            <w:proofErr w:type="spellEnd"/>
            <w:r w:rsidRPr="007D179B">
              <w:rPr>
                <w:rFonts w:ascii="Arial" w:hAnsi="Arial" w:cs="Arial"/>
                <w:sz w:val="24"/>
                <w:szCs w:val="24"/>
              </w:rPr>
              <w:t xml:space="preserve"> [V]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F39153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FF [%]</w:t>
            </w:r>
          </w:p>
        </w:tc>
        <w:tc>
          <w:tcPr>
            <w:tcW w:w="97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1AF198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PCE [%]</w:t>
            </w:r>
          </w:p>
        </w:tc>
      </w:tr>
      <w:tr w:rsidR="007D179B" w:rsidRPr="007D179B" w14:paraId="29C2B598" w14:textId="77777777" w:rsidTr="007C0751">
        <w:trPr>
          <w:trHeight w:val="429"/>
        </w:trPr>
        <w:tc>
          <w:tcPr>
            <w:tcW w:w="10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0E3854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Control-F</w:t>
            </w:r>
          </w:p>
        </w:tc>
        <w:tc>
          <w:tcPr>
            <w:tcW w:w="13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93AFB4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25.74</w:t>
            </w:r>
          </w:p>
        </w:tc>
        <w:tc>
          <w:tcPr>
            <w:tcW w:w="7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86747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1.16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2EF54B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76.69</w:t>
            </w:r>
          </w:p>
        </w:tc>
        <w:tc>
          <w:tcPr>
            <w:tcW w:w="97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852AAA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22.94</w:t>
            </w:r>
          </w:p>
        </w:tc>
      </w:tr>
      <w:tr w:rsidR="007D179B" w:rsidRPr="007D179B" w14:paraId="49797624" w14:textId="77777777" w:rsidTr="007C0751">
        <w:trPr>
          <w:trHeight w:val="430"/>
        </w:trPr>
        <w:tc>
          <w:tcPr>
            <w:tcW w:w="10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BD4908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Control-R</w:t>
            </w:r>
          </w:p>
        </w:tc>
        <w:tc>
          <w:tcPr>
            <w:tcW w:w="13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A79651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25.75</w:t>
            </w:r>
          </w:p>
        </w:tc>
        <w:tc>
          <w:tcPr>
            <w:tcW w:w="7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3E762C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1.16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483A2B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78.40</w:t>
            </w:r>
          </w:p>
        </w:tc>
        <w:tc>
          <w:tcPr>
            <w:tcW w:w="97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EC68B3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23.43</w:t>
            </w:r>
          </w:p>
        </w:tc>
      </w:tr>
      <w:tr w:rsidR="007D179B" w:rsidRPr="007D179B" w14:paraId="535A948D" w14:textId="77777777" w:rsidTr="007C0751">
        <w:trPr>
          <w:trHeight w:val="423"/>
        </w:trPr>
        <w:tc>
          <w:tcPr>
            <w:tcW w:w="10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B6181F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LOS-F</w:t>
            </w:r>
          </w:p>
        </w:tc>
        <w:tc>
          <w:tcPr>
            <w:tcW w:w="13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83D53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25.77</w:t>
            </w:r>
          </w:p>
        </w:tc>
        <w:tc>
          <w:tcPr>
            <w:tcW w:w="7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E54763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1.18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F05737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81.42</w:t>
            </w:r>
          </w:p>
        </w:tc>
        <w:tc>
          <w:tcPr>
            <w:tcW w:w="97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E9FF0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24.76</w:t>
            </w:r>
          </w:p>
        </w:tc>
      </w:tr>
      <w:tr w:rsidR="007D179B" w:rsidRPr="007D179B" w14:paraId="41256E16" w14:textId="77777777" w:rsidTr="007C0751">
        <w:trPr>
          <w:trHeight w:val="428"/>
        </w:trPr>
        <w:tc>
          <w:tcPr>
            <w:tcW w:w="107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01C14F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LOS-R</w:t>
            </w:r>
          </w:p>
        </w:tc>
        <w:tc>
          <w:tcPr>
            <w:tcW w:w="13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61D69B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25.77</w:t>
            </w:r>
          </w:p>
        </w:tc>
        <w:tc>
          <w:tcPr>
            <w:tcW w:w="7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72C928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1.18</w:t>
            </w:r>
          </w:p>
        </w:tc>
        <w:tc>
          <w:tcPr>
            <w:tcW w:w="81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9BDCFE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83.50</w:t>
            </w:r>
          </w:p>
        </w:tc>
        <w:tc>
          <w:tcPr>
            <w:tcW w:w="97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79F7D4" w14:textId="77777777" w:rsidR="007D179B" w:rsidRPr="007D179B" w:rsidRDefault="007D179B" w:rsidP="007D179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179B">
              <w:rPr>
                <w:rFonts w:ascii="Arial" w:hAnsi="Arial" w:cs="Arial"/>
                <w:sz w:val="24"/>
                <w:szCs w:val="24"/>
              </w:rPr>
              <w:t>25.39</w:t>
            </w:r>
          </w:p>
        </w:tc>
      </w:tr>
    </w:tbl>
    <w:p w14:paraId="57B06541" w14:textId="77777777" w:rsidR="007D179B" w:rsidRPr="009E78EF" w:rsidRDefault="007D179B" w:rsidP="00ED5006">
      <w:pPr>
        <w:jc w:val="center"/>
        <w:rPr>
          <w:rFonts w:ascii="Arial" w:hAnsi="Arial" w:cs="Arial"/>
          <w:sz w:val="24"/>
          <w:szCs w:val="24"/>
        </w:rPr>
      </w:pPr>
    </w:p>
    <w:sectPr w:rsidR="007D179B" w:rsidRPr="009E7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DE3A1" w14:textId="77777777" w:rsidR="00904FE5" w:rsidRDefault="00904FE5" w:rsidP="00F14CD8">
      <w:r>
        <w:separator/>
      </w:r>
    </w:p>
  </w:endnote>
  <w:endnote w:type="continuationSeparator" w:id="0">
    <w:p w14:paraId="28BC3F38" w14:textId="77777777" w:rsidR="00904FE5" w:rsidRDefault="00904FE5" w:rsidP="00F1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9C678" w14:textId="77777777" w:rsidR="00904FE5" w:rsidRDefault="00904FE5" w:rsidP="00F14CD8">
      <w:r>
        <w:separator/>
      </w:r>
    </w:p>
  </w:footnote>
  <w:footnote w:type="continuationSeparator" w:id="0">
    <w:p w14:paraId="7DA80BC5" w14:textId="77777777" w:rsidR="00904FE5" w:rsidRDefault="00904FE5" w:rsidP="00F14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AA5"/>
    <w:rsid w:val="00001564"/>
    <w:rsid w:val="00003115"/>
    <w:rsid w:val="00004EB9"/>
    <w:rsid w:val="000108A9"/>
    <w:rsid w:val="000166D8"/>
    <w:rsid w:val="00017EF1"/>
    <w:rsid w:val="00021383"/>
    <w:rsid w:val="000234C7"/>
    <w:rsid w:val="000238CA"/>
    <w:rsid w:val="00024709"/>
    <w:rsid w:val="00024C53"/>
    <w:rsid w:val="00025FB2"/>
    <w:rsid w:val="00027570"/>
    <w:rsid w:val="0003120C"/>
    <w:rsid w:val="00033077"/>
    <w:rsid w:val="000334EC"/>
    <w:rsid w:val="0003408F"/>
    <w:rsid w:val="000423CB"/>
    <w:rsid w:val="0004567A"/>
    <w:rsid w:val="000530CE"/>
    <w:rsid w:val="00053359"/>
    <w:rsid w:val="000554E0"/>
    <w:rsid w:val="00055B3B"/>
    <w:rsid w:val="00056117"/>
    <w:rsid w:val="00057B1A"/>
    <w:rsid w:val="00060D66"/>
    <w:rsid w:val="00061C01"/>
    <w:rsid w:val="0006387E"/>
    <w:rsid w:val="000641E1"/>
    <w:rsid w:val="000662CE"/>
    <w:rsid w:val="000672C1"/>
    <w:rsid w:val="00070567"/>
    <w:rsid w:val="000764C0"/>
    <w:rsid w:val="0008332C"/>
    <w:rsid w:val="0008460F"/>
    <w:rsid w:val="0008508A"/>
    <w:rsid w:val="000878FB"/>
    <w:rsid w:val="00093403"/>
    <w:rsid w:val="0009488E"/>
    <w:rsid w:val="000A0547"/>
    <w:rsid w:val="000A2B58"/>
    <w:rsid w:val="000A7A03"/>
    <w:rsid w:val="000B0AA3"/>
    <w:rsid w:val="000B3D59"/>
    <w:rsid w:val="000C1A05"/>
    <w:rsid w:val="000C710A"/>
    <w:rsid w:val="000D491A"/>
    <w:rsid w:val="000E4D08"/>
    <w:rsid w:val="000E74AC"/>
    <w:rsid w:val="000F0463"/>
    <w:rsid w:val="00100E39"/>
    <w:rsid w:val="00114CF4"/>
    <w:rsid w:val="001206FD"/>
    <w:rsid w:val="0012257A"/>
    <w:rsid w:val="001257C8"/>
    <w:rsid w:val="00127232"/>
    <w:rsid w:val="00133083"/>
    <w:rsid w:val="00133FC0"/>
    <w:rsid w:val="00134050"/>
    <w:rsid w:val="00140E0A"/>
    <w:rsid w:val="00142F84"/>
    <w:rsid w:val="00143067"/>
    <w:rsid w:val="0016121B"/>
    <w:rsid w:val="001616E3"/>
    <w:rsid w:val="00161D4D"/>
    <w:rsid w:val="001635D9"/>
    <w:rsid w:val="00164A07"/>
    <w:rsid w:val="00165302"/>
    <w:rsid w:val="001722DD"/>
    <w:rsid w:val="001819AA"/>
    <w:rsid w:val="00181D22"/>
    <w:rsid w:val="00190F64"/>
    <w:rsid w:val="00191FCE"/>
    <w:rsid w:val="001931A0"/>
    <w:rsid w:val="0019770B"/>
    <w:rsid w:val="001A1178"/>
    <w:rsid w:val="001A12A8"/>
    <w:rsid w:val="001A5150"/>
    <w:rsid w:val="001A7281"/>
    <w:rsid w:val="001A7EFD"/>
    <w:rsid w:val="001B2B2B"/>
    <w:rsid w:val="001B3A40"/>
    <w:rsid w:val="001B59CA"/>
    <w:rsid w:val="001B627E"/>
    <w:rsid w:val="001C3598"/>
    <w:rsid w:val="001C6577"/>
    <w:rsid w:val="001D1CBE"/>
    <w:rsid w:val="001D5086"/>
    <w:rsid w:val="001D5891"/>
    <w:rsid w:val="001E0010"/>
    <w:rsid w:val="001E1F56"/>
    <w:rsid w:val="001F02C6"/>
    <w:rsid w:val="001F3B81"/>
    <w:rsid w:val="001F7BF3"/>
    <w:rsid w:val="002004AD"/>
    <w:rsid w:val="002022FA"/>
    <w:rsid w:val="00206E3A"/>
    <w:rsid w:val="002075E8"/>
    <w:rsid w:val="00212E81"/>
    <w:rsid w:val="00213161"/>
    <w:rsid w:val="00241E40"/>
    <w:rsid w:val="00250E57"/>
    <w:rsid w:val="00254165"/>
    <w:rsid w:val="002543BC"/>
    <w:rsid w:val="0026290D"/>
    <w:rsid w:val="00262A8D"/>
    <w:rsid w:val="00262EC5"/>
    <w:rsid w:val="00263843"/>
    <w:rsid w:val="0027017E"/>
    <w:rsid w:val="00271BF3"/>
    <w:rsid w:val="00272554"/>
    <w:rsid w:val="002725C1"/>
    <w:rsid w:val="00276695"/>
    <w:rsid w:val="00277CA8"/>
    <w:rsid w:val="00280B1E"/>
    <w:rsid w:val="002908A8"/>
    <w:rsid w:val="0029233E"/>
    <w:rsid w:val="00297C3A"/>
    <w:rsid w:val="002A22F4"/>
    <w:rsid w:val="002A373F"/>
    <w:rsid w:val="002A5118"/>
    <w:rsid w:val="002A59ED"/>
    <w:rsid w:val="002B5599"/>
    <w:rsid w:val="002B62D3"/>
    <w:rsid w:val="002B7D69"/>
    <w:rsid w:val="002C2EAA"/>
    <w:rsid w:val="002C3721"/>
    <w:rsid w:val="002C422C"/>
    <w:rsid w:val="002C7D0E"/>
    <w:rsid w:val="002D4006"/>
    <w:rsid w:val="002D4088"/>
    <w:rsid w:val="002D4A18"/>
    <w:rsid w:val="002D537B"/>
    <w:rsid w:val="002F3020"/>
    <w:rsid w:val="002F334A"/>
    <w:rsid w:val="002F34F2"/>
    <w:rsid w:val="00302595"/>
    <w:rsid w:val="00303407"/>
    <w:rsid w:val="00305E82"/>
    <w:rsid w:val="00306C20"/>
    <w:rsid w:val="00307BC1"/>
    <w:rsid w:val="00307C6A"/>
    <w:rsid w:val="00307DFE"/>
    <w:rsid w:val="003109F9"/>
    <w:rsid w:val="00312915"/>
    <w:rsid w:val="00314F47"/>
    <w:rsid w:val="0031548F"/>
    <w:rsid w:val="00315C13"/>
    <w:rsid w:val="00316E8F"/>
    <w:rsid w:val="00322BCE"/>
    <w:rsid w:val="00324E36"/>
    <w:rsid w:val="00326FC4"/>
    <w:rsid w:val="00326FE3"/>
    <w:rsid w:val="00327DBE"/>
    <w:rsid w:val="003302F3"/>
    <w:rsid w:val="003365D6"/>
    <w:rsid w:val="003416DE"/>
    <w:rsid w:val="00347C92"/>
    <w:rsid w:val="00351102"/>
    <w:rsid w:val="00360E96"/>
    <w:rsid w:val="00361C00"/>
    <w:rsid w:val="003662B2"/>
    <w:rsid w:val="00372404"/>
    <w:rsid w:val="00373C74"/>
    <w:rsid w:val="003766B2"/>
    <w:rsid w:val="0038088E"/>
    <w:rsid w:val="00385D94"/>
    <w:rsid w:val="00396E34"/>
    <w:rsid w:val="00397189"/>
    <w:rsid w:val="00397AEC"/>
    <w:rsid w:val="003A1EE7"/>
    <w:rsid w:val="003A6CC1"/>
    <w:rsid w:val="003A7F91"/>
    <w:rsid w:val="003B0874"/>
    <w:rsid w:val="003B5897"/>
    <w:rsid w:val="003B62D6"/>
    <w:rsid w:val="003B75C9"/>
    <w:rsid w:val="003C1A06"/>
    <w:rsid w:val="003C3C15"/>
    <w:rsid w:val="003D0AA5"/>
    <w:rsid w:val="003D2059"/>
    <w:rsid w:val="003D44AE"/>
    <w:rsid w:val="003D5576"/>
    <w:rsid w:val="003D5FED"/>
    <w:rsid w:val="003E0733"/>
    <w:rsid w:val="003E1B02"/>
    <w:rsid w:val="003E230A"/>
    <w:rsid w:val="003E3346"/>
    <w:rsid w:val="003E480C"/>
    <w:rsid w:val="003F3B9D"/>
    <w:rsid w:val="003F4864"/>
    <w:rsid w:val="003F48D8"/>
    <w:rsid w:val="003F7676"/>
    <w:rsid w:val="00400EDF"/>
    <w:rsid w:val="00410D74"/>
    <w:rsid w:val="00411C52"/>
    <w:rsid w:val="00416B62"/>
    <w:rsid w:val="00417B0C"/>
    <w:rsid w:val="004210BA"/>
    <w:rsid w:val="004214FC"/>
    <w:rsid w:val="00422FE6"/>
    <w:rsid w:val="00427432"/>
    <w:rsid w:val="004275B7"/>
    <w:rsid w:val="004309AC"/>
    <w:rsid w:val="0043352E"/>
    <w:rsid w:val="004337A6"/>
    <w:rsid w:val="004343B1"/>
    <w:rsid w:val="004346DF"/>
    <w:rsid w:val="00435782"/>
    <w:rsid w:val="00437506"/>
    <w:rsid w:val="00442F59"/>
    <w:rsid w:val="00443489"/>
    <w:rsid w:val="004449AA"/>
    <w:rsid w:val="00452059"/>
    <w:rsid w:val="00472137"/>
    <w:rsid w:val="0047226C"/>
    <w:rsid w:val="00472413"/>
    <w:rsid w:val="004736BA"/>
    <w:rsid w:val="00473786"/>
    <w:rsid w:val="0047485C"/>
    <w:rsid w:val="004754BC"/>
    <w:rsid w:val="004759D9"/>
    <w:rsid w:val="00476E04"/>
    <w:rsid w:val="004800B8"/>
    <w:rsid w:val="00480856"/>
    <w:rsid w:val="00485125"/>
    <w:rsid w:val="0048707E"/>
    <w:rsid w:val="0049105F"/>
    <w:rsid w:val="00491077"/>
    <w:rsid w:val="0049649B"/>
    <w:rsid w:val="004A49C4"/>
    <w:rsid w:val="004A670F"/>
    <w:rsid w:val="004B14FA"/>
    <w:rsid w:val="004B3D2A"/>
    <w:rsid w:val="004B5FE1"/>
    <w:rsid w:val="004B74B7"/>
    <w:rsid w:val="004B756E"/>
    <w:rsid w:val="004B7D9E"/>
    <w:rsid w:val="004C1205"/>
    <w:rsid w:val="004C28F8"/>
    <w:rsid w:val="004C597A"/>
    <w:rsid w:val="004C6DBE"/>
    <w:rsid w:val="004D1D18"/>
    <w:rsid w:val="004D366F"/>
    <w:rsid w:val="004D3D92"/>
    <w:rsid w:val="004D3FC4"/>
    <w:rsid w:val="004D5C8F"/>
    <w:rsid w:val="004D659E"/>
    <w:rsid w:val="004D6BC1"/>
    <w:rsid w:val="004E7547"/>
    <w:rsid w:val="004E7705"/>
    <w:rsid w:val="004F42DC"/>
    <w:rsid w:val="0050161C"/>
    <w:rsid w:val="00501764"/>
    <w:rsid w:val="0050270E"/>
    <w:rsid w:val="00504838"/>
    <w:rsid w:val="00506728"/>
    <w:rsid w:val="00510A8E"/>
    <w:rsid w:val="00511ABF"/>
    <w:rsid w:val="00513760"/>
    <w:rsid w:val="00517AA6"/>
    <w:rsid w:val="005219C6"/>
    <w:rsid w:val="005231A2"/>
    <w:rsid w:val="00535249"/>
    <w:rsid w:val="00544047"/>
    <w:rsid w:val="00550BED"/>
    <w:rsid w:val="00552F32"/>
    <w:rsid w:val="00554D2C"/>
    <w:rsid w:val="00557492"/>
    <w:rsid w:val="00560882"/>
    <w:rsid w:val="0056471E"/>
    <w:rsid w:val="005654E0"/>
    <w:rsid w:val="00570E7C"/>
    <w:rsid w:val="00571B9C"/>
    <w:rsid w:val="0057243C"/>
    <w:rsid w:val="00573E6B"/>
    <w:rsid w:val="005821D1"/>
    <w:rsid w:val="00584969"/>
    <w:rsid w:val="00584BD2"/>
    <w:rsid w:val="005923D8"/>
    <w:rsid w:val="005932DB"/>
    <w:rsid w:val="005947DF"/>
    <w:rsid w:val="00594BCF"/>
    <w:rsid w:val="005A144E"/>
    <w:rsid w:val="005A2026"/>
    <w:rsid w:val="005A494F"/>
    <w:rsid w:val="005A5059"/>
    <w:rsid w:val="005A5272"/>
    <w:rsid w:val="005A74EE"/>
    <w:rsid w:val="005B1BF3"/>
    <w:rsid w:val="005C26DC"/>
    <w:rsid w:val="005C66C7"/>
    <w:rsid w:val="005D16DB"/>
    <w:rsid w:val="005D2310"/>
    <w:rsid w:val="005D6390"/>
    <w:rsid w:val="005E0AE7"/>
    <w:rsid w:val="005E19CE"/>
    <w:rsid w:val="005E2BC9"/>
    <w:rsid w:val="005E38C1"/>
    <w:rsid w:val="005F1DD6"/>
    <w:rsid w:val="005F2335"/>
    <w:rsid w:val="005F3715"/>
    <w:rsid w:val="005F40DE"/>
    <w:rsid w:val="005F485E"/>
    <w:rsid w:val="005F4C89"/>
    <w:rsid w:val="006012F6"/>
    <w:rsid w:val="006069AC"/>
    <w:rsid w:val="0061530F"/>
    <w:rsid w:val="00620E98"/>
    <w:rsid w:val="006240DC"/>
    <w:rsid w:val="00625540"/>
    <w:rsid w:val="00626A60"/>
    <w:rsid w:val="00632238"/>
    <w:rsid w:val="00633DB2"/>
    <w:rsid w:val="00635F47"/>
    <w:rsid w:val="00636D58"/>
    <w:rsid w:val="00637144"/>
    <w:rsid w:val="006376E8"/>
    <w:rsid w:val="00643C0F"/>
    <w:rsid w:val="0065666A"/>
    <w:rsid w:val="006606C4"/>
    <w:rsid w:val="00663815"/>
    <w:rsid w:val="00671606"/>
    <w:rsid w:val="00672789"/>
    <w:rsid w:val="00675FA2"/>
    <w:rsid w:val="00681A91"/>
    <w:rsid w:val="006859DA"/>
    <w:rsid w:val="0069016B"/>
    <w:rsid w:val="006907B4"/>
    <w:rsid w:val="00695182"/>
    <w:rsid w:val="006A00F4"/>
    <w:rsid w:val="006A129E"/>
    <w:rsid w:val="006A1FA5"/>
    <w:rsid w:val="006A4970"/>
    <w:rsid w:val="006A543D"/>
    <w:rsid w:val="006A56C0"/>
    <w:rsid w:val="006B178D"/>
    <w:rsid w:val="006B485B"/>
    <w:rsid w:val="006B748C"/>
    <w:rsid w:val="006C2626"/>
    <w:rsid w:val="006C557B"/>
    <w:rsid w:val="006E32BB"/>
    <w:rsid w:val="006E6C27"/>
    <w:rsid w:val="006F20A6"/>
    <w:rsid w:val="006F54BA"/>
    <w:rsid w:val="006F595A"/>
    <w:rsid w:val="00701638"/>
    <w:rsid w:val="00715AD0"/>
    <w:rsid w:val="00716F48"/>
    <w:rsid w:val="00717054"/>
    <w:rsid w:val="00720F70"/>
    <w:rsid w:val="00721CEF"/>
    <w:rsid w:val="00726B32"/>
    <w:rsid w:val="00733090"/>
    <w:rsid w:val="0073310A"/>
    <w:rsid w:val="00733762"/>
    <w:rsid w:val="00735F1F"/>
    <w:rsid w:val="00737497"/>
    <w:rsid w:val="00742790"/>
    <w:rsid w:val="00742BB5"/>
    <w:rsid w:val="0075274E"/>
    <w:rsid w:val="00754BF4"/>
    <w:rsid w:val="0076289D"/>
    <w:rsid w:val="00763ABA"/>
    <w:rsid w:val="007642DF"/>
    <w:rsid w:val="007663EF"/>
    <w:rsid w:val="007702E7"/>
    <w:rsid w:val="00770DD8"/>
    <w:rsid w:val="0077260F"/>
    <w:rsid w:val="0077295A"/>
    <w:rsid w:val="00773105"/>
    <w:rsid w:val="00773E6F"/>
    <w:rsid w:val="0077479D"/>
    <w:rsid w:val="00781398"/>
    <w:rsid w:val="0078483F"/>
    <w:rsid w:val="00784ED6"/>
    <w:rsid w:val="00787865"/>
    <w:rsid w:val="00792005"/>
    <w:rsid w:val="00793199"/>
    <w:rsid w:val="00796567"/>
    <w:rsid w:val="007A0B34"/>
    <w:rsid w:val="007A41F0"/>
    <w:rsid w:val="007A62DF"/>
    <w:rsid w:val="007B27A3"/>
    <w:rsid w:val="007B5EE8"/>
    <w:rsid w:val="007B6B77"/>
    <w:rsid w:val="007C0751"/>
    <w:rsid w:val="007C1246"/>
    <w:rsid w:val="007C21FB"/>
    <w:rsid w:val="007C4023"/>
    <w:rsid w:val="007C5CDB"/>
    <w:rsid w:val="007C773B"/>
    <w:rsid w:val="007D02DA"/>
    <w:rsid w:val="007D0D33"/>
    <w:rsid w:val="007D179B"/>
    <w:rsid w:val="007D1967"/>
    <w:rsid w:val="007D3653"/>
    <w:rsid w:val="007E63B6"/>
    <w:rsid w:val="007F0960"/>
    <w:rsid w:val="007F44DE"/>
    <w:rsid w:val="007F4E83"/>
    <w:rsid w:val="007F592B"/>
    <w:rsid w:val="007F6AFA"/>
    <w:rsid w:val="0080126C"/>
    <w:rsid w:val="008018C3"/>
    <w:rsid w:val="008020C1"/>
    <w:rsid w:val="00802A43"/>
    <w:rsid w:val="0080521B"/>
    <w:rsid w:val="00812870"/>
    <w:rsid w:val="00820E4A"/>
    <w:rsid w:val="0082182A"/>
    <w:rsid w:val="008225F5"/>
    <w:rsid w:val="008277CD"/>
    <w:rsid w:val="00830DEB"/>
    <w:rsid w:val="00835A8D"/>
    <w:rsid w:val="008372E1"/>
    <w:rsid w:val="0084127D"/>
    <w:rsid w:val="00841681"/>
    <w:rsid w:val="008417FD"/>
    <w:rsid w:val="00843E6D"/>
    <w:rsid w:val="00844B72"/>
    <w:rsid w:val="00845945"/>
    <w:rsid w:val="00847469"/>
    <w:rsid w:val="00847E5D"/>
    <w:rsid w:val="00851E87"/>
    <w:rsid w:val="00852212"/>
    <w:rsid w:val="00855937"/>
    <w:rsid w:val="008601DD"/>
    <w:rsid w:val="008656C2"/>
    <w:rsid w:val="00872C97"/>
    <w:rsid w:val="0088166A"/>
    <w:rsid w:val="008842F4"/>
    <w:rsid w:val="00884665"/>
    <w:rsid w:val="0088669A"/>
    <w:rsid w:val="00887A23"/>
    <w:rsid w:val="00892023"/>
    <w:rsid w:val="00893502"/>
    <w:rsid w:val="00894499"/>
    <w:rsid w:val="008A2EBC"/>
    <w:rsid w:val="008A5CFD"/>
    <w:rsid w:val="008B1324"/>
    <w:rsid w:val="008B2583"/>
    <w:rsid w:val="008B2704"/>
    <w:rsid w:val="008B46A0"/>
    <w:rsid w:val="008B506D"/>
    <w:rsid w:val="008C32F7"/>
    <w:rsid w:val="008C6E56"/>
    <w:rsid w:val="008D0549"/>
    <w:rsid w:val="008D4122"/>
    <w:rsid w:val="008E1084"/>
    <w:rsid w:val="008E24CD"/>
    <w:rsid w:val="008E2E9B"/>
    <w:rsid w:val="008E74D7"/>
    <w:rsid w:val="008E7893"/>
    <w:rsid w:val="008F1754"/>
    <w:rsid w:val="008F1AD9"/>
    <w:rsid w:val="008F4392"/>
    <w:rsid w:val="00902B0B"/>
    <w:rsid w:val="00904FE5"/>
    <w:rsid w:val="00910F17"/>
    <w:rsid w:val="00920793"/>
    <w:rsid w:val="009251CB"/>
    <w:rsid w:val="009262BA"/>
    <w:rsid w:val="00926C9F"/>
    <w:rsid w:val="00930202"/>
    <w:rsid w:val="009444EA"/>
    <w:rsid w:val="00945140"/>
    <w:rsid w:val="00945838"/>
    <w:rsid w:val="0095015B"/>
    <w:rsid w:val="009537AE"/>
    <w:rsid w:val="00957BEC"/>
    <w:rsid w:val="009604B3"/>
    <w:rsid w:val="00961B98"/>
    <w:rsid w:val="00963347"/>
    <w:rsid w:val="00963E27"/>
    <w:rsid w:val="0096437F"/>
    <w:rsid w:val="0096577F"/>
    <w:rsid w:val="00965B07"/>
    <w:rsid w:val="00965EA9"/>
    <w:rsid w:val="00970403"/>
    <w:rsid w:val="00971F4F"/>
    <w:rsid w:val="00973A3A"/>
    <w:rsid w:val="0097619C"/>
    <w:rsid w:val="009761DD"/>
    <w:rsid w:val="00977334"/>
    <w:rsid w:val="00977F9F"/>
    <w:rsid w:val="00980D38"/>
    <w:rsid w:val="00987B63"/>
    <w:rsid w:val="009A034F"/>
    <w:rsid w:val="009A4805"/>
    <w:rsid w:val="009B2A59"/>
    <w:rsid w:val="009B40D9"/>
    <w:rsid w:val="009C2D95"/>
    <w:rsid w:val="009C3393"/>
    <w:rsid w:val="009C5D1E"/>
    <w:rsid w:val="009C6127"/>
    <w:rsid w:val="009C625A"/>
    <w:rsid w:val="009C7A9C"/>
    <w:rsid w:val="009D03A8"/>
    <w:rsid w:val="009D067F"/>
    <w:rsid w:val="009D120F"/>
    <w:rsid w:val="009D315D"/>
    <w:rsid w:val="009D3BAF"/>
    <w:rsid w:val="009D56CB"/>
    <w:rsid w:val="009D77B5"/>
    <w:rsid w:val="009E5EC1"/>
    <w:rsid w:val="009E6A67"/>
    <w:rsid w:val="009E78EF"/>
    <w:rsid w:val="009E7BA8"/>
    <w:rsid w:val="009E7FEC"/>
    <w:rsid w:val="009F0817"/>
    <w:rsid w:val="009F13DB"/>
    <w:rsid w:val="009F1CE1"/>
    <w:rsid w:val="009F3817"/>
    <w:rsid w:val="009F64E3"/>
    <w:rsid w:val="009F7CBA"/>
    <w:rsid w:val="00A175EC"/>
    <w:rsid w:val="00A21FB0"/>
    <w:rsid w:val="00A23F73"/>
    <w:rsid w:val="00A26017"/>
    <w:rsid w:val="00A26059"/>
    <w:rsid w:val="00A30563"/>
    <w:rsid w:val="00A3286E"/>
    <w:rsid w:val="00A35CB6"/>
    <w:rsid w:val="00A4137C"/>
    <w:rsid w:val="00A44BC5"/>
    <w:rsid w:val="00A46C56"/>
    <w:rsid w:val="00A5115F"/>
    <w:rsid w:val="00A514F6"/>
    <w:rsid w:val="00A51871"/>
    <w:rsid w:val="00A54111"/>
    <w:rsid w:val="00A54BF4"/>
    <w:rsid w:val="00A60687"/>
    <w:rsid w:val="00A61051"/>
    <w:rsid w:val="00A62838"/>
    <w:rsid w:val="00A633B5"/>
    <w:rsid w:val="00A63B2A"/>
    <w:rsid w:val="00A67AFB"/>
    <w:rsid w:val="00A67E3B"/>
    <w:rsid w:val="00A7297A"/>
    <w:rsid w:val="00A72F51"/>
    <w:rsid w:val="00A73629"/>
    <w:rsid w:val="00A97D57"/>
    <w:rsid w:val="00AA09BF"/>
    <w:rsid w:val="00AA3823"/>
    <w:rsid w:val="00AA6A3E"/>
    <w:rsid w:val="00AB6A12"/>
    <w:rsid w:val="00AC355D"/>
    <w:rsid w:val="00AC4A5C"/>
    <w:rsid w:val="00AC57D3"/>
    <w:rsid w:val="00AC5C09"/>
    <w:rsid w:val="00AC68D8"/>
    <w:rsid w:val="00AC6939"/>
    <w:rsid w:val="00AD4D98"/>
    <w:rsid w:val="00AD771C"/>
    <w:rsid w:val="00AD78B9"/>
    <w:rsid w:val="00AE195C"/>
    <w:rsid w:val="00AF4ADC"/>
    <w:rsid w:val="00AF60FC"/>
    <w:rsid w:val="00AF670B"/>
    <w:rsid w:val="00B000E5"/>
    <w:rsid w:val="00B00FB8"/>
    <w:rsid w:val="00B01287"/>
    <w:rsid w:val="00B10CF0"/>
    <w:rsid w:val="00B161C9"/>
    <w:rsid w:val="00B17271"/>
    <w:rsid w:val="00B17E8B"/>
    <w:rsid w:val="00B260A0"/>
    <w:rsid w:val="00B26979"/>
    <w:rsid w:val="00B3062F"/>
    <w:rsid w:val="00B5176C"/>
    <w:rsid w:val="00B56602"/>
    <w:rsid w:val="00B63561"/>
    <w:rsid w:val="00B66C92"/>
    <w:rsid w:val="00B671BC"/>
    <w:rsid w:val="00B7005E"/>
    <w:rsid w:val="00B71E1A"/>
    <w:rsid w:val="00B72D82"/>
    <w:rsid w:val="00B752C0"/>
    <w:rsid w:val="00B84918"/>
    <w:rsid w:val="00B9353B"/>
    <w:rsid w:val="00BA264B"/>
    <w:rsid w:val="00BA2FC5"/>
    <w:rsid w:val="00BA4F80"/>
    <w:rsid w:val="00BB2699"/>
    <w:rsid w:val="00BB3DBA"/>
    <w:rsid w:val="00BB764C"/>
    <w:rsid w:val="00BC1900"/>
    <w:rsid w:val="00BC3251"/>
    <w:rsid w:val="00BC3957"/>
    <w:rsid w:val="00BC3A91"/>
    <w:rsid w:val="00BC51A2"/>
    <w:rsid w:val="00BC66EF"/>
    <w:rsid w:val="00BC6E13"/>
    <w:rsid w:val="00BD3841"/>
    <w:rsid w:val="00BD5FD7"/>
    <w:rsid w:val="00BF19DD"/>
    <w:rsid w:val="00BF602A"/>
    <w:rsid w:val="00BF7A54"/>
    <w:rsid w:val="00C016ED"/>
    <w:rsid w:val="00C305F1"/>
    <w:rsid w:val="00C32770"/>
    <w:rsid w:val="00C45E24"/>
    <w:rsid w:val="00C4682B"/>
    <w:rsid w:val="00C47DB6"/>
    <w:rsid w:val="00C54848"/>
    <w:rsid w:val="00C57644"/>
    <w:rsid w:val="00C6339E"/>
    <w:rsid w:val="00C63A5D"/>
    <w:rsid w:val="00C711EC"/>
    <w:rsid w:val="00C72149"/>
    <w:rsid w:val="00C73218"/>
    <w:rsid w:val="00C7655C"/>
    <w:rsid w:val="00C84901"/>
    <w:rsid w:val="00C92AD0"/>
    <w:rsid w:val="00C94344"/>
    <w:rsid w:val="00C945E2"/>
    <w:rsid w:val="00C95914"/>
    <w:rsid w:val="00C96240"/>
    <w:rsid w:val="00C972BE"/>
    <w:rsid w:val="00CA58A8"/>
    <w:rsid w:val="00CA7B86"/>
    <w:rsid w:val="00CB0D0E"/>
    <w:rsid w:val="00CB1B0B"/>
    <w:rsid w:val="00CC19F2"/>
    <w:rsid w:val="00CC1E8E"/>
    <w:rsid w:val="00CC2816"/>
    <w:rsid w:val="00CC4130"/>
    <w:rsid w:val="00CC6684"/>
    <w:rsid w:val="00CC76DE"/>
    <w:rsid w:val="00CD3821"/>
    <w:rsid w:val="00CD6610"/>
    <w:rsid w:val="00CE07C4"/>
    <w:rsid w:val="00CE151D"/>
    <w:rsid w:val="00CE223A"/>
    <w:rsid w:val="00CE7DFE"/>
    <w:rsid w:val="00CF0325"/>
    <w:rsid w:val="00CF1379"/>
    <w:rsid w:val="00D00455"/>
    <w:rsid w:val="00D01691"/>
    <w:rsid w:val="00D030B9"/>
    <w:rsid w:val="00D068CE"/>
    <w:rsid w:val="00D07188"/>
    <w:rsid w:val="00D07E5B"/>
    <w:rsid w:val="00D1144D"/>
    <w:rsid w:val="00D13938"/>
    <w:rsid w:val="00D13E19"/>
    <w:rsid w:val="00D14AE7"/>
    <w:rsid w:val="00D14FAE"/>
    <w:rsid w:val="00D15013"/>
    <w:rsid w:val="00D15A08"/>
    <w:rsid w:val="00D15CAF"/>
    <w:rsid w:val="00D171CB"/>
    <w:rsid w:val="00D20A3B"/>
    <w:rsid w:val="00D21E3C"/>
    <w:rsid w:val="00D23F22"/>
    <w:rsid w:val="00D240A2"/>
    <w:rsid w:val="00D26668"/>
    <w:rsid w:val="00D26857"/>
    <w:rsid w:val="00D305E2"/>
    <w:rsid w:val="00D30DDD"/>
    <w:rsid w:val="00D31A98"/>
    <w:rsid w:val="00D4056F"/>
    <w:rsid w:val="00D41467"/>
    <w:rsid w:val="00D44E45"/>
    <w:rsid w:val="00D4507C"/>
    <w:rsid w:val="00D461E2"/>
    <w:rsid w:val="00D47617"/>
    <w:rsid w:val="00D51E5C"/>
    <w:rsid w:val="00D548DA"/>
    <w:rsid w:val="00D5516A"/>
    <w:rsid w:val="00D575FB"/>
    <w:rsid w:val="00D669D7"/>
    <w:rsid w:val="00D70A64"/>
    <w:rsid w:val="00D71AE0"/>
    <w:rsid w:val="00D82A72"/>
    <w:rsid w:val="00D84A03"/>
    <w:rsid w:val="00D8501F"/>
    <w:rsid w:val="00D873D5"/>
    <w:rsid w:val="00D87BA3"/>
    <w:rsid w:val="00D9604C"/>
    <w:rsid w:val="00D96A6C"/>
    <w:rsid w:val="00DA23BC"/>
    <w:rsid w:val="00DA3CEE"/>
    <w:rsid w:val="00DA4040"/>
    <w:rsid w:val="00DA6610"/>
    <w:rsid w:val="00DB1531"/>
    <w:rsid w:val="00DB18E6"/>
    <w:rsid w:val="00DB26A0"/>
    <w:rsid w:val="00DB3D01"/>
    <w:rsid w:val="00DB4E1E"/>
    <w:rsid w:val="00DB5C11"/>
    <w:rsid w:val="00DB7304"/>
    <w:rsid w:val="00DC4A62"/>
    <w:rsid w:val="00DC5231"/>
    <w:rsid w:val="00DD524B"/>
    <w:rsid w:val="00DD76C2"/>
    <w:rsid w:val="00DE0CFE"/>
    <w:rsid w:val="00DE4289"/>
    <w:rsid w:val="00DF006C"/>
    <w:rsid w:val="00DF14DB"/>
    <w:rsid w:val="00DF1B4E"/>
    <w:rsid w:val="00DF3D1E"/>
    <w:rsid w:val="00DF4369"/>
    <w:rsid w:val="00DF459D"/>
    <w:rsid w:val="00DF7CDA"/>
    <w:rsid w:val="00E00A4C"/>
    <w:rsid w:val="00E07AD7"/>
    <w:rsid w:val="00E15D83"/>
    <w:rsid w:val="00E23AE5"/>
    <w:rsid w:val="00E2713A"/>
    <w:rsid w:val="00E322D0"/>
    <w:rsid w:val="00E349FE"/>
    <w:rsid w:val="00E4288B"/>
    <w:rsid w:val="00E455CD"/>
    <w:rsid w:val="00E51321"/>
    <w:rsid w:val="00E52F93"/>
    <w:rsid w:val="00E56181"/>
    <w:rsid w:val="00E56E6E"/>
    <w:rsid w:val="00E57218"/>
    <w:rsid w:val="00E620FC"/>
    <w:rsid w:val="00E62DEB"/>
    <w:rsid w:val="00E7352B"/>
    <w:rsid w:val="00E80E98"/>
    <w:rsid w:val="00E80EC4"/>
    <w:rsid w:val="00E81920"/>
    <w:rsid w:val="00E841EC"/>
    <w:rsid w:val="00E849F1"/>
    <w:rsid w:val="00E92A69"/>
    <w:rsid w:val="00E933DF"/>
    <w:rsid w:val="00EA17C4"/>
    <w:rsid w:val="00EA198D"/>
    <w:rsid w:val="00EA66AB"/>
    <w:rsid w:val="00EA7154"/>
    <w:rsid w:val="00EA762D"/>
    <w:rsid w:val="00EB7F94"/>
    <w:rsid w:val="00EC0FA0"/>
    <w:rsid w:val="00ED1162"/>
    <w:rsid w:val="00ED3EA5"/>
    <w:rsid w:val="00ED5006"/>
    <w:rsid w:val="00ED5F04"/>
    <w:rsid w:val="00EE0754"/>
    <w:rsid w:val="00EE6CD2"/>
    <w:rsid w:val="00EE76FE"/>
    <w:rsid w:val="00EF13FF"/>
    <w:rsid w:val="00EF2DD7"/>
    <w:rsid w:val="00F000D1"/>
    <w:rsid w:val="00F00578"/>
    <w:rsid w:val="00F079F1"/>
    <w:rsid w:val="00F10C80"/>
    <w:rsid w:val="00F14CD8"/>
    <w:rsid w:val="00F16245"/>
    <w:rsid w:val="00F2029D"/>
    <w:rsid w:val="00F20F6B"/>
    <w:rsid w:val="00F21462"/>
    <w:rsid w:val="00F2334E"/>
    <w:rsid w:val="00F37F52"/>
    <w:rsid w:val="00F40238"/>
    <w:rsid w:val="00F432CB"/>
    <w:rsid w:val="00F439D8"/>
    <w:rsid w:val="00F444C5"/>
    <w:rsid w:val="00F51BDB"/>
    <w:rsid w:val="00F55F97"/>
    <w:rsid w:val="00F63A2E"/>
    <w:rsid w:val="00F64AF5"/>
    <w:rsid w:val="00F65147"/>
    <w:rsid w:val="00F65591"/>
    <w:rsid w:val="00F66209"/>
    <w:rsid w:val="00F75D43"/>
    <w:rsid w:val="00F76C0D"/>
    <w:rsid w:val="00F77AAE"/>
    <w:rsid w:val="00F83D9D"/>
    <w:rsid w:val="00F9033C"/>
    <w:rsid w:val="00F90FC0"/>
    <w:rsid w:val="00F92074"/>
    <w:rsid w:val="00F9462F"/>
    <w:rsid w:val="00FA37BF"/>
    <w:rsid w:val="00FA4786"/>
    <w:rsid w:val="00FA5D3B"/>
    <w:rsid w:val="00FA784A"/>
    <w:rsid w:val="00FB58D6"/>
    <w:rsid w:val="00FB69F5"/>
    <w:rsid w:val="00FB6E79"/>
    <w:rsid w:val="00FC43F8"/>
    <w:rsid w:val="00FD1839"/>
    <w:rsid w:val="00FD45E7"/>
    <w:rsid w:val="00FE3558"/>
    <w:rsid w:val="00FE7808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E431B"/>
  <w15:chartTrackingRefBased/>
  <w15:docId w15:val="{203F9E9E-2782-45FA-B548-3D5F0DD6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14CD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47C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4C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4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4CD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F14CD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672C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672C1"/>
    <w:rPr>
      <w:sz w:val="18"/>
      <w:szCs w:val="18"/>
    </w:rPr>
  </w:style>
  <w:style w:type="character" w:customStyle="1" w:styleId="tran">
    <w:name w:val="tran"/>
    <w:basedOn w:val="a0"/>
    <w:rsid w:val="0080126C"/>
  </w:style>
  <w:style w:type="character" w:customStyle="1" w:styleId="apple-converted-space">
    <w:name w:val="apple-converted-space"/>
    <w:basedOn w:val="a0"/>
    <w:rsid w:val="0080126C"/>
  </w:style>
  <w:style w:type="character" w:customStyle="1" w:styleId="30">
    <w:name w:val="标题 3 字符"/>
    <w:basedOn w:val="a0"/>
    <w:link w:val="3"/>
    <w:uiPriority w:val="9"/>
    <w:rsid w:val="00347C92"/>
    <w:rPr>
      <w:b/>
      <w:bCs/>
      <w:sz w:val="32"/>
      <w:szCs w:val="32"/>
    </w:rPr>
  </w:style>
  <w:style w:type="paragraph" w:styleId="a9">
    <w:name w:val="Normal (Web)"/>
    <w:basedOn w:val="a"/>
    <w:uiPriority w:val="99"/>
    <w:semiHidden/>
    <w:unhideWhenUsed/>
    <w:rsid w:val="003F767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5E2BC9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902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chentian</dc:creator>
  <cp:keywords/>
  <dc:description/>
  <cp:lastModifiedBy>CT802</cp:lastModifiedBy>
  <cp:revision>8</cp:revision>
  <dcterms:created xsi:type="dcterms:W3CDTF">2023-06-13T14:21:00Z</dcterms:created>
  <dcterms:modified xsi:type="dcterms:W3CDTF">2023-06-14T09:41:00Z</dcterms:modified>
</cp:coreProperties>
</file>