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9A71" w14:textId="77777777" w:rsidR="00454581" w:rsidRPr="008253A8" w:rsidRDefault="00454581" w:rsidP="00454581">
      <w:pPr>
        <w:pStyle w:val="Caption"/>
        <w:keepNext/>
        <w:jc w:val="left"/>
        <w:rPr>
          <w:rFonts w:ascii="Times New Roman" w:hAnsi="Times New Roman" w:cs="Times New Roman"/>
        </w:rPr>
      </w:pPr>
      <w:r w:rsidRPr="008253A8">
        <w:rPr>
          <w:rFonts w:ascii="Times New Roman" w:hAnsi="Times New Roman" w:cs="Times New Roman"/>
          <w:b/>
          <w:bCs/>
        </w:rPr>
        <w:t xml:space="preserve">Appendix table </w:t>
      </w:r>
      <w:r w:rsidRPr="008253A8">
        <w:rPr>
          <w:rFonts w:ascii="Times New Roman" w:hAnsi="Times New Roman" w:cs="Times New Roman"/>
          <w:b/>
          <w:bCs/>
        </w:rPr>
        <w:fldChar w:fldCharType="begin"/>
      </w:r>
      <w:r w:rsidRPr="008253A8">
        <w:rPr>
          <w:rFonts w:ascii="Times New Roman" w:hAnsi="Times New Roman" w:cs="Times New Roman"/>
          <w:b/>
          <w:bCs/>
        </w:rPr>
        <w:instrText xml:space="preserve"> SEQ Appendix \* ARABIC </w:instrText>
      </w:r>
      <w:r w:rsidRPr="008253A8">
        <w:rPr>
          <w:rFonts w:ascii="Times New Roman" w:hAnsi="Times New Roman" w:cs="Times New Roman"/>
          <w:b/>
          <w:bCs/>
        </w:rPr>
        <w:fldChar w:fldCharType="separate"/>
      </w:r>
      <w:r w:rsidRPr="008253A8">
        <w:rPr>
          <w:rFonts w:ascii="Times New Roman" w:hAnsi="Times New Roman" w:cs="Times New Roman"/>
          <w:b/>
          <w:bCs/>
          <w:noProof/>
        </w:rPr>
        <w:t>1</w:t>
      </w:r>
      <w:r w:rsidRPr="008253A8">
        <w:rPr>
          <w:rFonts w:ascii="Times New Roman" w:hAnsi="Times New Roman" w:cs="Times New Roman"/>
          <w:b/>
          <w:bCs/>
        </w:rPr>
        <w:fldChar w:fldCharType="end"/>
      </w:r>
      <w:r w:rsidRPr="008253A8">
        <w:rPr>
          <w:rFonts w:ascii="Times New Roman" w:hAnsi="Times New Roman" w:cs="Times New Roman"/>
          <w:b/>
          <w:bCs/>
        </w:rPr>
        <w:t xml:space="preserve">. </w:t>
      </w:r>
      <w:r w:rsidRPr="008253A8">
        <w:rPr>
          <w:rFonts w:ascii="Times New Roman" w:hAnsi="Times New Roman" w:cs="Times New Roman"/>
        </w:rPr>
        <w:t>The details of search strategy</w:t>
      </w:r>
    </w:p>
    <w:tbl>
      <w:tblPr>
        <w:tblW w:w="0" w:type="auto"/>
        <w:jc w:val="center"/>
        <w:tblBorders>
          <w:top w:val="single" w:sz="8" w:space="0" w:color="000000" w:themeColor="text1"/>
          <w:bottom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7338"/>
      </w:tblGrid>
      <w:tr w:rsidR="00454581" w:rsidRPr="008253A8" w14:paraId="1E50ACF3" w14:textId="77777777" w:rsidTr="009D37FD">
        <w:trPr>
          <w:cantSplit/>
          <w:trHeight w:val="264"/>
          <w:tblHeader/>
          <w:jc w:val="center"/>
        </w:trPr>
        <w:tc>
          <w:tcPr>
            <w:tcW w:w="101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</w:tcPr>
          <w:p w14:paraId="301CD019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Database</w:t>
            </w:r>
          </w:p>
        </w:tc>
        <w:tc>
          <w:tcPr>
            <w:tcW w:w="733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5C6809E6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Search strategy</w:t>
            </w:r>
          </w:p>
        </w:tc>
      </w:tr>
      <w:tr w:rsidR="00454581" w:rsidRPr="008253A8" w14:paraId="7538609A" w14:textId="77777777" w:rsidTr="009D37FD">
        <w:trPr>
          <w:cantSplit/>
          <w:trHeight w:val="3230"/>
          <w:jc w:val="center"/>
        </w:trPr>
        <w:tc>
          <w:tcPr>
            <w:tcW w:w="1018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14:paraId="1807AB70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Pubmed</w:t>
            </w:r>
          </w:p>
        </w:tc>
        <w:tc>
          <w:tcPr>
            <w:tcW w:w="7338" w:type="dxa"/>
            <w:tcBorders>
              <w:top w:val="single" w:sz="8" w:space="0" w:color="000000" w:themeColor="text1"/>
            </w:tcBorders>
            <w:shd w:val="clear" w:color="auto" w:fill="auto"/>
            <w:hideMark/>
          </w:tcPr>
          <w:p w14:paraId="7948B443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((((((((((Palatal Expansion Technique[MeSH Terms]) OR (Palatal Expansion Techniques)) OR (Technique, Palatal Expansion)) OR (Palatal Expansion Technic)) OR (Palatal Expansion Technics)) OR (Technic, Palatal Expansion)) OR (Maxillary Expansion)) OR (Expansion, Maxillary)) AND ((((((((((((((((((((((((Bone Screws[MeSH Terms]) OR (Bone Screw)) OR (Screw, Bone)) OR (Screws, Bone)) OR (Miniscrew)) OR (mini screw*)) OR (micro screw)) OR (anchorage screw*)) OR (bone-anchored)) OR (bone-borne)) OR (Dental Implants[MeSH Terms])) OR (Implant, Dental)) OR (Implants, Dental)) OR (Dental Implant)) OR (Dental Implants, Mini)) OR (Dental Implant, Mini)) OR (Mini Dental Implant)) OR (mini implant)) OR (miniimplant*)) OR (micro implant*)) OR (skeletal anchorage)) OR (TADs)) OR (temporary anchorage device*)) OR (orthodontic anchorage*))) OR ((MARPE) OR (MARME))) AND ((((((((((soft tissue) OR (face)) OR (mouth)) OR (lip)) OR (nose)) OR (nasal)) OR (naso*)) OR (alar)) OR (airway)) OR (airflow))</w:t>
            </w:r>
          </w:p>
        </w:tc>
      </w:tr>
      <w:tr w:rsidR="00454581" w:rsidRPr="008253A8" w14:paraId="600C005C" w14:textId="77777777" w:rsidTr="009D37FD">
        <w:trPr>
          <w:cantSplit/>
          <w:trHeight w:val="4401"/>
          <w:jc w:val="center"/>
        </w:trPr>
        <w:tc>
          <w:tcPr>
            <w:tcW w:w="1018" w:type="dxa"/>
            <w:shd w:val="clear" w:color="auto" w:fill="auto"/>
            <w:noWrap/>
            <w:hideMark/>
          </w:tcPr>
          <w:p w14:paraId="0EDEF44D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Scopus</w:t>
            </w:r>
          </w:p>
        </w:tc>
        <w:tc>
          <w:tcPr>
            <w:tcW w:w="7338" w:type="dxa"/>
            <w:shd w:val="clear" w:color="auto" w:fill="auto"/>
            <w:hideMark/>
          </w:tcPr>
          <w:p w14:paraId="1A4EE74C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333333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 ( ( ALL ( "Palatal Expansion Technique" )  OR  ALL ( "Palatal Expansion Techniques" )  OR  ALL ( "Technique, Palatal Expansion" )  OR  ALL ( "Palatal Expansion Technic" )  OR  ALL ( "Palatal Expansion Technics" )  OR  ALL ( "Technic, Palatal Expansion" )  OR  ALL ( "Maxillary Expansion" )  OR  ALL ( "Expansion, Maxillary" ) ) )  AND  ( ( ( ( ALL ( "Bone Screws" )  OR  ALL ( "Bone Screw" )  OR  ALL ( "Screw, Bone" )  OR  ALL ( "Screws,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Bone" ) ) )  OR  ( ( ALL ( "Dental Implants" )  OR  ALL ( "Implant, Dental" )  OR  ALL ( "Implants, Dental" )  OR  ALL ( "Dental Implant" )  OR  ALL ( "Dental Implants, Mini" )  OR  ALL ( "Dental Implant, Mini" )  OR  ALL ( "Mini Dental Implant" )  OR  ALL ( "Mini Dental Implants" )  OR  ALL ( "miniimplant" )  OR  ALL ( "miniimplant*" )  OR  ALL ( "micro implant*" ) ) ) )  OR  ( ( ALL ( "skeletal anchorage" )  OR  ALL ( "TADs" )  OR  ALL ( "temporary anchorage device*" )  OR  ALL ( "orthodontic anchorage*" )  OR  ALL ( marpe )  OR  ALL ( marme ) ) ) ) )  AND  ( ( ALL ( "soft tissue" )  OR  ALL ( "face" )  OR  ALL ( "mouth" )  OR  ALL ( "lip" )  OR  ALL ( "nose" )  OR  ALL ( "nasal" )  OR  ALL ( "naso*" )  OR  ALL ( "alar" )  OR  ALL ( "airway" )  OR  ALL ( "airflow" ) ) )</w:t>
            </w:r>
          </w:p>
        </w:tc>
      </w:tr>
      <w:tr w:rsidR="00454581" w:rsidRPr="008253A8" w14:paraId="0C51415F" w14:textId="77777777" w:rsidTr="009D37FD">
        <w:trPr>
          <w:cantSplit/>
          <w:trHeight w:val="4200"/>
          <w:jc w:val="center"/>
        </w:trPr>
        <w:tc>
          <w:tcPr>
            <w:tcW w:w="1018" w:type="dxa"/>
            <w:shd w:val="clear" w:color="auto" w:fill="auto"/>
            <w:noWrap/>
            <w:hideMark/>
          </w:tcPr>
          <w:p w14:paraId="4776BAA3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Embase</w:t>
            </w:r>
          </w:p>
        </w:tc>
        <w:tc>
          <w:tcPr>
            <w:tcW w:w="7338" w:type="dxa"/>
            <w:shd w:val="clear" w:color="auto" w:fill="auto"/>
            <w:hideMark/>
          </w:tcPr>
          <w:p w14:paraId="30E2EAAA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333333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333333"/>
                <w:kern w:val="0"/>
                <w:sz w:val="20"/>
                <w:szCs w:val="20"/>
              </w:rPr>
              <w:t>(('palatal expansion technique'/exp OR 'palatal expansion technique' OR 'palatal expansion techniques' OR 'technique, palatal expansion' OR 'palatal expansion technic' OR 'palatal expansion technics' OR 'technic, palatal expansion' OR 'maxillary expansion'/exp OR 'maxillary expansion' OR 'expansion, maxillary') AND ('bone screws'/exp OR 'bone screws' OR 'bone screw'/exp OR 'bone screw' OR 'screw, bone'/exp OR 'screw, bone' OR 'screws, bone'/exp OR 'screws, bone' OR 'dental implants'/exp OR 'dental implants' OR 'implant, dental' OR 'implants, dental' OR 'dental implant'/exp OR 'dental implant' OR 'dental implants, mini' OR 'dental implant, mini' OR 'mini dental implant' OR 'mini dental implants' OR 'mini implant'/exp OR 'mini implant' OR 'miniimplant*' OR 'micro implant*' OR 'skeletal anchorage' OR 'tads' OR 'temporary anchorage device*' OR 'orthodontic and anchorage*') OR 'marpe' OR 'marme') AND ('soft tissue'/exp OR 'soft tissue' OR 'face'/exp OR 'face' OR 'mouth'/exp OR 'mouth' OR 'lip'/exp OR 'lip' OR 'nose'/exp OR 'nose' OR 'nasal' OR 'naso*' OR 'alar'/exp OR 'alar' OR 'airway'/exp OR 'airway' OR 'airflow'/exp OR 'airflow')</w:t>
            </w:r>
          </w:p>
        </w:tc>
      </w:tr>
      <w:tr w:rsidR="00454581" w:rsidRPr="008253A8" w14:paraId="5D41D8D7" w14:textId="77777777" w:rsidTr="009D37FD">
        <w:trPr>
          <w:cantSplit/>
          <w:trHeight w:val="3548"/>
          <w:jc w:val="center"/>
        </w:trPr>
        <w:tc>
          <w:tcPr>
            <w:tcW w:w="1018" w:type="dxa"/>
            <w:shd w:val="clear" w:color="auto" w:fill="auto"/>
            <w:noWrap/>
            <w:hideMark/>
          </w:tcPr>
          <w:p w14:paraId="2445832D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333333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333333"/>
                <w:kern w:val="0"/>
                <w:sz w:val="20"/>
                <w:szCs w:val="20"/>
              </w:rPr>
              <w:lastRenderedPageBreak/>
              <w:t>Web of Science</w:t>
            </w:r>
          </w:p>
        </w:tc>
        <w:tc>
          <w:tcPr>
            <w:tcW w:w="7338" w:type="dxa"/>
            <w:shd w:val="clear" w:color="auto" w:fill="auto"/>
            <w:hideMark/>
          </w:tcPr>
          <w:p w14:paraId="19C60887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(((((((((((TS=(Palatal Expansion Technique)) OR TS=(Palatal Expansion Techniques)) OR TS=(Technique, Palatal Expansion)) OR TS=(Palatal Expansion Technic)) OR TS=(Palatal Expansion Technics)) OR TS=(Technic, Palatal Expansion)) OR TS=(Maxillary Expansion)) OR TS=(Expansion, Maxillary)) AND (((((TS=(Bone Screws)) OR TS=(Bone Screw)) OR TS=(Screw, Bone)) OR TS=(Screws, Bone) OR ((((((((((((((TS=(Dental Implants)) OR TS=(Implant, Dental)) OR TS=(Implants, Dental)) OR TS=(Dental Implant)) OR TS=(Dental Implants, Mini)) OR TS=(Dental Implant, Mini)) OR TS=(Mini Dental Implant)) OR TS=(Mini Dental Implants)) OR TS=(mini implant)) OR TS=(mini implant*)) OR TS=(micro implant*)) OR TS=(skeletal anchorage)) OR TS=(TADs)) OR TS=(temporary anchorage device*)) OR TS=(orthodontic anchorage*)))) OR (TS=(marpe)) OR TS=(marme) ) AND ((((((((((TS=(soft tissue)) OR TS=(face)) OR TS=(mouth)) OR TS=(lip)) OR TS=(nose)) OR TS=(nasal)) OR TS=(naso*)) OR TS=(alar)) OR TS=(airway)) OR TS=(airflow)))</w:t>
            </w:r>
          </w:p>
        </w:tc>
      </w:tr>
      <w:tr w:rsidR="00454581" w:rsidRPr="008253A8" w14:paraId="1ED8F645" w14:textId="77777777" w:rsidTr="009D37FD">
        <w:trPr>
          <w:cantSplit/>
          <w:trHeight w:val="270"/>
          <w:jc w:val="center"/>
        </w:trPr>
        <w:tc>
          <w:tcPr>
            <w:tcW w:w="1018" w:type="dxa"/>
            <w:shd w:val="clear" w:color="auto" w:fill="auto"/>
            <w:hideMark/>
          </w:tcPr>
          <w:p w14:paraId="422899FB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333333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333333"/>
                <w:kern w:val="0"/>
                <w:sz w:val="20"/>
                <w:szCs w:val="20"/>
              </w:rPr>
              <w:t>Cochrane Library</w:t>
            </w:r>
          </w:p>
        </w:tc>
        <w:tc>
          <w:tcPr>
            <w:tcW w:w="7338" w:type="dxa"/>
            <w:shd w:val="clear" w:color="auto" w:fill="auto"/>
            <w:hideMark/>
          </w:tcPr>
          <w:p w14:paraId="2AA7FEE9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#1     MeSH descriptor: [Palatal Expansion Technique] explode all trees</w:t>
            </w:r>
          </w:p>
          <w:p w14:paraId="09EB0A7D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#2     Palatal Expansion Techniques or Technique, Palatal Expansion or Palatal Expansion Technic or Palatal Expansion Technics or Technic, Palatal Expansion orMaxillary Expansion or Expansion, Maxillary</w:t>
            </w:r>
          </w:p>
          <w:p w14:paraId="18FE08B9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#3     #1 or #2</w:t>
            </w:r>
          </w:p>
          <w:p w14:paraId="64A1543B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#4     MeSH descriptor: [Bone Screws] explode all trees</w:t>
            </w:r>
          </w:p>
          <w:p w14:paraId="1C295006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#5     Bone Screw or Screw, Bone or Screws, Bone or Miniscrew or mini screw* or micro screw or anchorage screw* or bone-anchored or bone-borne</w:t>
            </w:r>
          </w:p>
          <w:p w14:paraId="77EFC1EE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#6      #4 or #5</w:t>
            </w:r>
          </w:p>
          <w:p w14:paraId="43EFB9CD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#7      MeSH descriptor: [Dental Implants] explode all trees</w:t>
            </w:r>
          </w:p>
          <w:p w14:paraId="5EB7CE81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#8     Implant, Dental or Implants, Dental or Dental Implant or Dental Implants, Mini or Dental Implant, Mini or Mini Dental Implant or miniimplant or miniimplant* or micro implant* or skeletal anchorage or TADs or temporary anchorage device* or orthodontic anchorage*</w:t>
            </w:r>
          </w:p>
          <w:p w14:paraId="4C7A0D52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#9      #7 or #8</w:t>
            </w:r>
          </w:p>
          <w:p w14:paraId="015DD032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#10    #6 or #9</w:t>
            </w:r>
          </w:p>
          <w:p w14:paraId="0708B3A2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#11    MARPE or MARME</w:t>
            </w:r>
          </w:p>
          <w:p w14:paraId="73DFFA6F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#12    soft tissue or Face or Mouth or Lip or Nose or Nasal or Naso* or Alar or Airway or airflow</w:t>
            </w:r>
          </w:p>
          <w:p w14:paraId="72975C96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#13    #3 and #10</w:t>
            </w:r>
          </w:p>
          <w:p w14:paraId="33C7CA13" w14:textId="77777777" w:rsidR="00454581" w:rsidRPr="008253A8" w:rsidRDefault="00454581" w:rsidP="009D37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#14    #13 or #11</w:t>
            </w:r>
          </w:p>
          <w:p w14:paraId="129FFDD1" w14:textId="77777777" w:rsidR="00454581" w:rsidRPr="008253A8" w:rsidRDefault="00454581" w:rsidP="009D37FD">
            <w:pPr>
              <w:keepNext/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253A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#15    #14 and #12</w:t>
            </w:r>
          </w:p>
        </w:tc>
      </w:tr>
    </w:tbl>
    <w:p w14:paraId="046C8984" w14:textId="77777777" w:rsidR="00454581" w:rsidRPr="008253A8" w:rsidRDefault="00454581" w:rsidP="00454581">
      <w:pPr>
        <w:pStyle w:val="Caption"/>
        <w:jc w:val="left"/>
        <w:rPr>
          <w:rFonts w:ascii="Times New Roman" w:hAnsi="Times New Roman" w:cs="Times New Roman"/>
        </w:rPr>
      </w:pPr>
      <w:r w:rsidRPr="008253A8">
        <w:rPr>
          <w:rFonts w:ascii="Times New Roman" w:hAnsi="Times New Roman" w:cs="Times New Roman"/>
        </w:rPr>
        <w:t>TAD: temporary anchorage device.</w:t>
      </w:r>
    </w:p>
    <w:p w14:paraId="2D4C8BA3" w14:textId="77777777" w:rsidR="000D4074" w:rsidRDefault="000D4074"/>
    <w:sectPr w:rsidR="000D4074" w:rsidSect="0004521C">
      <w:headerReference w:type="even" r:id="rId4"/>
      <w:headerReference w:type="default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5076851"/>
      <w:docPartObj>
        <w:docPartGallery w:val="Page Numbers (Bottom of Page)"/>
        <w:docPartUnique/>
      </w:docPartObj>
    </w:sdtPr>
    <w:sdtEndPr/>
    <w:sdtContent>
      <w:p w14:paraId="5BBBD099" w14:textId="77777777" w:rsidR="00DC166A" w:rsidRDefault="00454581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F3E51A7" w14:textId="77777777" w:rsidR="00DC166A" w:rsidRDefault="0045458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3544" w14:textId="77777777" w:rsidR="0004521C" w:rsidRDefault="00454581" w:rsidP="0004521C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B787" w14:textId="77777777" w:rsidR="0004521C" w:rsidRDefault="00454581" w:rsidP="0004521C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81"/>
    <w:rsid w:val="000D4074"/>
    <w:rsid w:val="001E4B73"/>
    <w:rsid w:val="00454581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69C6"/>
  <w15:chartTrackingRefBased/>
  <w15:docId w15:val="{BEA066A1-FEB8-42A2-90D5-37197BED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58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54581"/>
    <w:rPr>
      <w:rFonts w:asciiTheme="majorHAnsi" w:eastAsia="SimHei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4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54581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54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4581"/>
    <w:rPr>
      <w:rFonts w:eastAsiaTheme="minorEastAsia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4754</Characters>
  <Application>Microsoft Office Word</Application>
  <DocSecurity>0</DocSecurity>
  <Lines>39</Lines>
  <Paragraphs>11</Paragraphs>
  <ScaleCrop>false</ScaleCrop>
  <Company>Springer Nature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2023-06-26T12:07:00Z</dcterms:created>
  <dcterms:modified xsi:type="dcterms:W3CDTF">2023-06-26T12:07:00Z</dcterms:modified>
</cp:coreProperties>
</file>