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483C3" w14:textId="5143CDA4" w:rsidR="000B208F" w:rsidRDefault="008E43F5" w:rsidP="00094685">
      <w:pPr>
        <w:pStyle w:val="NoSpacing"/>
        <w:rPr>
          <w:lang w:val="en-US"/>
        </w:rPr>
      </w:pPr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19031ECC" wp14:editId="27C12A9D">
            <wp:extent cx="2552700" cy="1843306"/>
            <wp:effectExtent l="0" t="0" r="0" b="508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76" cy="1860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039F">
        <w:rPr>
          <w:lang w:val="en-US"/>
        </w:rPr>
        <w:t xml:space="preserve"> </w:t>
      </w:r>
    </w:p>
    <w:p w14:paraId="507F881C" w14:textId="77777777" w:rsidR="000B208F" w:rsidRDefault="000B208F" w:rsidP="00094685">
      <w:pPr>
        <w:pStyle w:val="NoSpacing"/>
        <w:rPr>
          <w:lang w:val="en-US"/>
        </w:rPr>
      </w:pPr>
    </w:p>
    <w:p w14:paraId="479583D2" w14:textId="77777777" w:rsidR="008E43F5" w:rsidRDefault="004851F3" w:rsidP="00094685">
      <w:pPr>
        <w:pStyle w:val="NoSpacing"/>
        <w:rPr>
          <w:lang w:val="en-US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8C8CD9" wp14:editId="03042313">
                <wp:simplePos x="0" y="0"/>
                <wp:positionH relativeFrom="column">
                  <wp:posOffset>3481057</wp:posOffset>
                </wp:positionH>
                <wp:positionV relativeFrom="paragraph">
                  <wp:posOffset>1203475</wp:posOffset>
                </wp:positionV>
                <wp:extent cx="2062556" cy="0"/>
                <wp:effectExtent l="0" t="0" r="13970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DAC83B8" id="Straight Connector 24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1pt,94.75pt" to="436.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" strokecolor="black [3200]">
                <v:stroke dashstyle="dash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C232E5" wp14:editId="45274E5D">
                <wp:simplePos x="0" y="0"/>
                <wp:positionH relativeFrom="column">
                  <wp:posOffset>326315</wp:posOffset>
                </wp:positionH>
                <wp:positionV relativeFrom="paragraph">
                  <wp:posOffset>824512</wp:posOffset>
                </wp:positionV>
                <wp:extent cx="2132091" cy="4527"/>
                <wp:effectExtent l="0" t="0" r="1905" b="33655"/>
                <wp:wrapNone/>
                <wp:docPr id="241" name="Straight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2091" cy="452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C276185" id="Straight Connector 24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7pt,64.9pt" to="193.6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" strokecolor="black [3200]">
                <v:stroke dashstyle="dash"/>
              </v:line>
            </w:pict>
          </mc:Fallback>
        </mc:AlternateContent>
      </w:r>
      <w:r w:rsidR="008E43F5">
        <w:rPr>
          <w:noProof/>
          <w:lang w:eastAsia="nl-NL"/>
        </w:rPr>
        <w:drawing>
          <wp:inline distT="0" distB="0" distL="0" distR="0" wp14:anchorId="0FF62818" wp14:editId="716CE02E">
            <wp:extent cx="2553004" cy="1711023"/>
            <wp:effectExtent l="0" t="0" r="0" b="381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410" cy="1723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208F">
        <w:rPr>
          <w:lang w:val="en-US"/>
        </w:rPr>
        <w:t xml:space="preserve"> </w:t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78E13F24" wp14:editId="744040C9">
            <wp:extent cx="2494483" cy="1718310"/>
            <wp:effectExtent l="0" t="0" r="127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688" cy="1734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EED79" w14:textId="77777777" w:rsidR="00DD039F" w:rsidRDefault="000B208F" w:rsidP="00094685">
      <w:pPr>
        <w:pStyle w:val="NoSpacing"/>
        <w:rPr>
          <w:lang w:val="en-US"/>
        </w:rPr>
      </w:pPr>
      <w:r>
        <w:rPr>
          <w:noProof/>
          <w:lang w:eastAsia="nl-NL"/>
        </w:rPr>
        <w:drawing>
          <wp:inline distT="0" distB="0" distL="0" distR="0" wp14:anchorId="600250D5" wp14:editId="53E3F849">
            <wp:extent cx="2531059" cy="610810"/>
            <wp:effectExtent l="0" t="0" r="317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9479" cy="6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6BB8DA7D" wp14:editId="2DA2E2AD">
            <wp:extent cx="2536887" cy="628015"/>
            <wp:effectExtent l="0" t="0" r="0" b="63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6544" cy="64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3F5">
        <w:rPr>
          <w:lang w:val="en-US"/>
        </w:rPr>
        <w:tab/>
      </w:r>
    </w:p>
    <w:p w14:paraId="62192128" w14:textId="77777777" w:rsidR="008E43F5" w:rsidRDefault="004851F3" w:rsidP="00094685">
      <w:pPr>
        <w:pStyle w:val="NoSpacing"/>
        <w:rPr>
          <w:lang w:val="en-US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DEC4A9" wp14:editId="692B81FA">
                <wp:simplePos x="0" y="0"/>
                <wp:positionH relativeFrom="column">
                  <wp:posOffset>3539905</wp:posOffset>
                </wp:positionH>
                <wp:positionV relativeFrom="paragraph">
                  <wp:posOffset>851026</wp:posOffset>
                </wp:positionV>
                <wp:extent cx="2062556" cy="0"/>
                <wp:effectExtent l="0" t="0" r="13970" b="19050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0D60CA5" id="Straight Connector 24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75pt,67pt" to="441.15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" strokecolor="black [3200]">
                <v:stroke dashstyle="dash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2633F4" wp14:editId="65A3F333">
                <wp:simplePos x="0" y="0"/>
                <wp:positionH relativeFrom="column">
                  <wp:posOffset>416459</wp:posOffset>
                </wp:positionH>
                <wp:positionV relativeFrom="paragraph">
                  <wp:posOffset>1163370</wp:posOffset>
                </wp:positionV>
                <wp:extent cx="2062556" cy="0"/>
                <wp:effectExtent l="0" t="0" r="13970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872CEAC" id="Straight Connector 24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8pt,91.6pt" to="195.2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" strokecolor="black [3200]">
                <v:stroke dashstyle="dash"/>
              </v:line>
            </w:pict>
          </mc:Fallback>
        </mc:AlternateContent>
      </w:r>
      <w:r w:rsidR="008E43F5">
        <w:rPr>
          <w:noProof/>
          <w:lang w:eastAsia="nl-NL"/>
        </w:rPr>
        <w:drawing>
          <wp:inline distT="0" distB="0" distL="0" distR="0" wp14:anchorId="5DB5EA61" wp14:editId="26ED78EF">
            <wp:extent cx="2591502" cy="1828800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437" cy="1840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208F">
        <w:rPr>
          <w:lang w:val="en-US"/>
        </w:rPr>
        <w:t xml:space="preserve"> </w:t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7F453FAA" wp14:editId="1EA84A9B">
            <wp:extent cx="2545689" cy="1828800"/>
            <wp:effectExtent l="0" t="0" r="762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18" cy="1839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9F270" w14:textId="77777777" w:rsidR="00DD039F" w:rsidRDefault="000B208F" w:rsidP="00094685">
      <w:pPr>
        <w:pStyle w:val="NoSpacing"/>
        <w:rPr>
          <w:lang w:val="en-US"/>
        </w:rPr>
      </w:pPr>
      <w:r>
        <w:rPr>
          <w:noProof/>
          <w:lang w:eastAsia="nl-NL"/>
        </w:rPr>
        <w:drawing>
          <wp:inline distT="0" distB="0" distL="0" distR="0" wp14:anchorId="3942DAE0" wp14:editId="54D3908D">
            <wp:extent cx="2618841" cy="71437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18560" cy="74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535D4E82" wp14:editId="3D99B089">
            <wp:extent cx="2574950" cy="680693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2108" cy="70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6BD01" w14:textId="77777777" w:rsidR="00D16BFC" w:rsidRDefault="00D16BFC" w:rsidP="00094685">
      <w:pPr>
        <w:pStyle w:val="NoSpacing"/>
        <w:rPr>
          <w:lang w:val="en-US"/>
        </w:rPr>
      </w:pPr>
    </w:p>
    <w:p w14:paraId="2D3DB531" w14:textId="77777777" w:rsidR="000B208F" w:rsidRDefault="00D16BFC" w:rsidP="00094685">
      <w:pPr>
        <w:pStyle w:val="NoSpacing"/>
        <w:rPr>
          <w:lang w:val="en-US"/>
        </w:rPr>
      </w:pPr>
      <w:r>
        <w:rPr>
          <w:lang w:val="en-US"/>
        </w:rPr>
        <w:t xml:space="preserve"> </w:t>
      </w:r>
    </w:p>
    <w:p w14:paraId="335CECF2" w14:textId="77777777" w:rsidR="000B208F" w:rsidRDefault="000B208F" w:rsidP="00094685">
      <w:pPr>
        <w:pStyle w:val="NoSpacing"/>
        <w:rPr>
          <w:lang w:val="en-US"/>
        </w:rPr>
      </w:pPr>
    </w:p>
    <w:p w14:paraId="0EFAD915" w14:textId="77777777" w:rsidR="008E43F5" w:rsidRDefault="004851F3" w:rsidP="00094685">
      <w:pPr>
        <w:pStyle w:val="NoSpacing"/>
        <w:rPr>
          <w:lang w:val="en-US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165368" wp14:editId="0F8A9C3E">
                <wp:simplePos x="0" y="0"/>
                <wp:positionH relativeFrom="column">
                  <wp:posOffset>3567065</wp:posOffset>
                </wp:positionH>
                <wp:positionV relativeFrom="paragraph">
                  <wp:posOffset>366031</wp:posOffset>
                </wp:positionV>
                <wp:extent cx="2062556" cy="0"/>
                <wp:effectExtent l="0" t="0" r="13970" b="19050"/>
                <wp:wrapNone/>
                <wp:docPr id="246" name="Straight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40222C" id="Straight Connector 24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85pt,28.8pt" to="443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" strokecolor="black [3200]">
                <v:stroke dashstyle="dash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98B9BC" wp14:editId="251A3884">
                <wp:simplePos x="0" y="0"/>
                <wp:positionH relativeFrom="column">
                  <wp:posOffset>398353</wp:posOffset>
                </wp:positionH>
                <wp:positionV relativeFrom="paragraph">
                  <wp:posOffset>922818</wp:posOffset>
                </wp:positionV>
                <wp:extent cx="2062556" cy="0"/>
                <wp:effectExtent l="0" t="0" r="13970" b="1905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8CC893E" id="Straight Connector 24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35pt,72.65pt" to="193.75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" strokecolor="black [3200]">
                <v:stroke dashstyle="dash"/>
              </v:line>
            </w:pict>
          </mc:Fallback>
        </mc:AlternateContent>
      </w:r>
      <w:r w:rsidR="008E43F5">
        <w:rPr>
          <w:noProof/>
          <w:lang w:eastAsia="nl-NL"/>
        </w:rPr>
        <w:drawing>
          <wp:inline distT="0" distB="0" distL="0" distR="0" wp14:anchorId="79F6E3E9" wp14:editId="0F92582F">
            <wp:extent cx="2553004" cy="1659890"/>
            <wp:effectExtent l="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96" cy="1669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208F">
        <w:rPr>
          <w:lang w:val="en-US"/>
        </w:rPr>
        <w:t xml:space="preserve"> </w:t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7C4DC455" wp14:editId="4E71F919">
            <wp:extent cx="2611120" cy="1665518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74" cy="1679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6B3F3" w14:textId="77777777" w:rsidR="00D16BFC" w:rsidRDefault="000B208F" w:rsidP="00094685">
      <w:pPr>
        <w:pStyle w:val="NoSpacing"/>
        <w:rPr>
          <w:lang w:val="en-US"/>
        </w:rPr>
      </w:pPr>
      <w:r>
        <w:rPr>
          <w:noProof/>
          <w:lang w:eastAsia="nl-NL"/>
        </w:rPr>
        <w:drawing>
          <wp:inline distT="0" distB="0" distL="0" distR="0" wp14:anchorId="056E169E" wp14:editId="6B665967">
            <wp:extent cx="2574950" cy="701598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72300" cy="72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5080B27D" wp14:editId="744C38CD">
            <wp:extent cx="2611120" cy="686411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9051" cy="72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24965" w14:textId="77777777" w:rsidR="008E43F5" w:rsidRDefault="008E43F5" w:rsidP="00094685">
      <w:pPr>
        <w:pStyle w:val="NoSpacing"/>
        <w:rPr>
          <w:lang w:val="en-US"/>
        </w:rPr>
      </w:pPr>
    </w:p>
    <w:p w14:paraId="0396728C" w14:textId="77777777" w:rsidR="008E43F5" w:rsidRDefault="004851F3" w:rsidP="00094685">
      <w:pPr>
        <w:pStyle w:val="NoSpacing"/>
        <w:rPr>
          <w:lang w:val="en-US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2C170C" wp14:editId="557CE387">
                <wp:simplePos x="0" y="0"/>
                <wp:positionH relativeFrom="column">
                  <wp:posOffset>3567065</wp:posOffset>
                </wp:positionH>
                <wp:positionV relativeFrom="paragraph">
                  <wp:posOffset>379610</wp:posOffset>
                </wp:positionV>
                <wp:extent cx="2062556" cy="0"/>
                <wp:effectExtent l="0" t="0" r="13970" b="19050"/>
                <wp:wrapNone/>
                <wp:docPr id="248" name="Straight Connector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7BC4808" id="Straight Connector 24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85pt,29.9pt" to="443.2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" strokecolor="black [3200]">
                <v:stroke dashstyle="dash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31866A" wp14:editId="0DFE5838">
                <wp:simplePos x="0" y="0"/>
                <wp:positionH relativeFrom="column">
                  <wp:posOffset>398352</wp:posOffset>
                </wp:positionH>
                <wp:positionV relativeFrom="paragraph">
                  <wp:posOffset>384137</wp:posOffset>
                </wp:positionV>
                <wp:extent cx="2062556" cy="0"/>
                <wp:effectExtent l="0" t="0" r="13970" b="1905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C716A42" id="Straight Connector 24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35pt,30.25pt" to="193.7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" strokecolor="black [3200]">
                <v:stroke dashstyle="dash"/>
              </v:line>
            </w:pict>
          </mc:Fallback>
        </mc:AlternateContent>
      </w:r>
      <w:r w:rsidR="008E43F5">
        <w:rPr>
          <w:noProof/>
          <w:lang w:eastAsia="nl-NL"/>
        </w:rPr>
        <w:drawing>
          <wp:inline distT="0" distB="0" distL="0" distR="0" wp14:anchorId="718B094C" wp14:editId="7DF0A835">
            <wp:extent cx="2552067" cy="1733702"/>
            <wp:effectExtent l="0" t="0" r="635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46" cy="1742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208F">
        <w:rPr>
          <w:lang w:val="en-US"/>
        </w:rPr>
        <w:t xml:space="preserve"> </w:t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14720659" wp14:editId="756A3901">
            <wp:extent cx="2611120" cy="1724025"/>
            <wp:effectExtent l="0" t="0" r="0" b="952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233" cy="1741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529F2" w14:textId="77777777" w:rsidR="00D16BFC" w:rsidRDefault="000B208F" w:rsidP="00094685">
      <w:pPr>
        <w:pStyle w:val="NoSpacing"/>
        <w:rPr>
          <w:lang w:val="en-US"/>
        </w:rPr>
      </w:pPr>
      <w:r>
        <w:rPr>
          <w:noProof/>
          <w:lang w:eastAsia="nl-NL"/>
        </w:rPr>
        <w:drawing>
          <wp:inline distT="0" distB="0" distL="0" distR="0" wp14:anchorId="0719CFCE" wp14:editId="0445CFCE">
            <wp:extent cx="2560320" cy="734668"/>
            <wp:effectExtent l="0" t="0" r="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66087" cy="76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0541CDA2" wp14:editId="487A7161">
            <wp:extent cx="2609636" cy="727811"/>
            <wp:effectExtent l="0" t="0" r="63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06799" cy="75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6EE85" w14:textId="77777777" w:rsidR="00DD039F" w:rsidRDefault="00DD039F" w:rsidP="00094685">
      <w:pPr>
        <w:pStyle w:val="NoSpacing"/>
        <w:rPr>
          <w:lang w:val="en-US"/>
        </w:rPr>
      </w:pPr>
    </w:p>
    <w:p w14:paraId="0CC95AB5" w14:textId="77777777" w:rsidR="008E43F5" w:rsidRDefault="004851F3" w:rsidP="00094685">
      <w:pPr>
        <w:pStyle w:val="NoSpacing"/>
        <w:rPr>
          <w:lang w:val="en-US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5C728D" wp14:editId="21A35CAC">
                <wp:simplePos x="0" y="0"/>
                <wp:positionH relativeFrom="column">
                  <wp:posOffset>3548959</wp:posOffset>
                </wp:positionH>
                <wp:positionV relativeFrom="paragraph">
                  <wp:posOffset>1090943</wp:posOffset>
                </wp:positionV>
                <wp:extent cx="2062556" cy="0"/>
                <wp:effectExtent l="0" t="0" r="13970" b="19050"/>
                <wp:wrapNone/>
                <wp:docPr id="250" name="Straight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AAD8669" id="Straight Connector 25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45pt,85.9pt" to="441.85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" strokecolor="black [3200]">
                <v:stroke dashstyle="dash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26F6F9" wp14:editId="58DD62AE">
                <wp:simplePos x="0" y="0"/>
                <wp:positionH relativeFrom="column">
                  <wp:posOffset>398352</wp:posOffset>
                </wp:positionH>
                <wp:positionV relativeFrom="paragraph">
                  <wp:posOffset>1077363</wp:posOffset>
                </wp:positionV>
                <wp:extent cx="2062556" cy="0"/>
                <wp:effectExtent l="0" t="0" r="13970" b="19050"/>
                <wp:wrapNone/>
                <wp:docPr id="249" name="Straight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7D4EAE5" id="Straight Connector 24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35pt,84.85pt" to="193.75pt,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" strokecolor="black [3200]">
                <v:stroke dashstyle="dash"/>
              </v:line>
            </w:pict>
          </mc:Fallback>
        </mc:AlternateContent>
      </w:r>
      <w:r w:rsidR="008E43F5">
        <w:rPr>
          <w:noProof/>
          <w:lang w:eastAsia="nl-NL"/>
        </w:rPr>
        <w:drawing>
          <wp:inline distT="0" distB="0" distL="0" distR="0" wp14:anchorId="401F9E34" wp14:editId="18050770">
            <wp:extent cx="2574925" cy="1959526"/>
            <wp:effectExtent l="0" t="0" r="0" b="317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690" cy="196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6D0A">
        <w:rPr>
          <w:lang w:val="en-US"/>
        </w:rPr>
        <w:t xml:space="preserve"> </w:t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13FAFF4C" wp14:editId="1F20D583">
            <wp:extent cx="2596896" cy="1949918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02" cy="1962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984EF" w14:textId="77777777" w:rsidR="008F3578" w:rsidRDefault="00166D0A" w:rsidP="00094685">
      <w:pPr>
        <w:pStyle w:val="NoSpacing"/>
        <w:rPr>
          <w:lang w:val="en-US"/>
        </w:rPr>
      </w:pPr>
      <w:r>
        <w:rPr>
          <w:noProof/>
          <w:lang w:eastAsia="nl-NL"/>
        </w:rPr>
        <w:drawing>
          <wp:inline distT="0" distB="0" distL="0" distR="0" wp14:anchorId="49ABC055" wp14:editId="5CFE4A21">
            <wp:extent cx="2560320" cy="68961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83231" cy="72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3F5">
        <w:rPr>
          <w:lang w:val="en-US"/>
        </w:rPr>
        <w:tab/>
      </w:r>
      <w:r w:rsidR="008E43F5">
        <w:rPr>
          <w:lang w:val="en-US"/>
        </w:rPr>
        <w:tab/>
      </w:r>
      <w:r w:rsidR="008E43F5">
        <w:rPr>
          <w:noProof/>
          <w:lang w:eastAsia="nl-NL"/>
        </w:rPr>
        <w:drawing>
          <wp:inline distT="0" distB="0" distL="0" distR="0" wp14:anchorId="226EB83F" wp14:editId="0C9EFDB7">
            <wp:extent cx="2610700" cy="669366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31101" cy="7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7AA0" w14:textId="77777777" w:rsidR="008F3578" w:rsidRDefault="008F3578" w:rsidP="00094685">
      <w:pPr>
        <w:pStyle w:val="NoSpacing"/>
        <w:rPr>
          <w:lang w:val="en-US"/>
        </w:rPr>
      </w:pPr>
    </w:p>
    <w:p w14:paraId="52360FA2" w14:textId="6A3B9127" w:rsidR="000D6B1D" w:rsidRPr="008D16D2" w:rsidRDefault="000D6B1D" w:rsidP="008D16D2">
      <w:pPr>
        <w:pStyle w:val="NoSpacing"/>
        <w:jc w:val="both"/>
        <w:rPr>
          <w:sz w:val="18"/>
          <w:szCs w:val="18"/>
          <w:lang w:val="en-US"/>
        </w:rPr>
        <w:sectPr w:rsidR="000D6B1D" w:rsidRPr="008D16D2" w:rsidSect="006818E0">
          <w:footerReference w:type="default" r:id="rId2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8D16D2">
        <w:rPr>
          <w:sz w:val="18"/>
          <w:szCs w:val="20"/>
          <w:lang w:val="en-US"/>
        </w:rPr>
        <w:t xml:space="preserve">Supplementary Figure 1: Unadjusted mean functioning scores on the EORTC QLQ-C30 </w:t>
      </w:r>
      <w:r w:rsidR="00804ED4" w:rsidRPr="008D16D2">
        <w:rPr>
          <w:sz w:val="18"/>
          <w:szCs w:val="20"/>
          <w:lang w:val="en-US"/>
        </w:rPr>
        <w:t>of patients present at 3 months and patients present at 3 and 6 months, among different time measurements.</w:t>
      </w:r>
      <w:r w:rsidRPr="008D16D2">
        <w:rPr>
          <w:sz w:val="18"/>
          <w:szCs w:val="20"/>
          <w:lang w:val="en-US"/>
        </w:rPr>
        <w:t xml:space="preserve"> Note: S</w:t>
      </w:r>
      <w:r w:rsidR="00804ED4" w:rsidRPr="008D16D2">
        <w:rPr>
          <w:sz w:val="18"/>
          <w:szCs w:val="20"/>
          <w:lang w:val="en-US"/>
        </w:rPr>
        <w:t xml:space="preserve">cores of functioning </w:t>
      </w:r>
      <w:r w:rsidR="00A1797A">
        <w:rPr>
          <w:sz w:val="18"/>
          <w:szCs w:val="20"/>
          <w:lang w:val="en-US"/>
        </w:rPr>
        <w:t>domains</w:t>
      </w:r>
      <w:r w:rsidR="00804ED4" w:rsidRPr="008D16D2">
        <w:rPr>
          <w:sz w:val="18"/>
          <w:szCs w:val="20"/>
          <w:lang w:val="en-US"/>
        </w:rPr>
        <w:t xml:space="preserve"> (A-C</w:t>
      </w:r>
      <w:r w:rsidRPr="008D16D2">
        <w:rPr>
          <w:sz w:val="18"/>
          <w:szCs w:val="20"/>
          <w:lang w:val="en-US"/>
        </w:rPr>
        <w:t>) range from 0 to 100. Higher scores reflect better perceived Health Related Quality of Life. Score of symp</w:t>
      </w:r>
      <w:r w:rsidR="00804ED4" w:rsidRPr="008D16D2">
        <w:rPr>
          <w:sz w:val="18"/>
          <w:szCs w:val="20"/>
          <w:lang w:val="en-US"/>
        </w:rPr>
        <w:t xml:space="preserve">tom </w:t>
      </w:r>
      <w:r w:rsidR="00A1797A">
        <w:rPr>
          <w:sz w:val="18"/>
          <w:szCs w:val="20"/>
          <w:lang w:val="en-US"/>
        </w:rPr>
        <w:t>domains</w:t>
      </w:r>
      <w:r w:rsidR="00804ED4" w:rsidRPr="008D16D2">
        <w:rPr>
          <w:sz w:val="18"/>
          <w:szCs w:val="20"/>
          <w:lang w:val="en-US"/>
        </w:rPr>
        <w:t xml:space="preserve"> (D-K</w:t>
      </w:r>
      <w:r w:rsidRPr="008D16D2">
        <w:rPr>
          <w:sz w:val="18"/>
          <w:szCs w:val="20"/>
          <w:lang w:val="en-US"/>
        </w:rPr>
        <w:t>) range from 0 to 100. Higher scores reflects poorer Health Related Quality of Life.</w:t>
      </w:r>
      <w:r w:rsidR="00804ED4" w:rsidRPr="008D16D2">
        <w:rPr>
          <w:sz w:val="18"/>
          <w:szCs w:val="20"/>
          <w:lang w:val="en-US"/>
        </w:rPr>
        <w:t xml:space="preserve"> </w:t>
      </w:r>
      <w:r w:rsidR="00B46686" w:rsidRPr="00B46686">
        <w:rPr>
          <w:sz w:val="18"/>
          <w:szCs w:val="16"/>
          <w:lang w:val="en-US"/>
        </w:rPr>
        <w:t xml:space="preserve">Thresholds for clinical importance are defined by horizontal, dotted black lines. </w:t>
      </w:r>
      <w:r w:rsidRPr="008D16D2">
        <w:rPr>
          <w:sz w:val="18"/>
          <w:szCs w:val="18"/>
          <w:lang w:val="en-US"/>
        </w:rPr>
        <w:t xml:space="preserve">GK: Gamma Knife; LINAC: Linear accelerator; TCI: threshold clinical importance; </w:t>
      </w:r>
      <w:r w:rsidR="00E714CD">
        <w:rPr>
          <w:sz w:val="18"/>
          <w:szCs w:val="18"/>
          <w:lang w:val="en-US"/>
        </w:rPr>
        <w:t>pre-SRS</w:t>
      </w:r>
      <w:r w:rsidRPr="008D16D2">
        <w:rPr>
          <w:sz w:val="18"/>
          <w:szCs w:val="18"/>
          <w:lang w:val="en-US"/>
        </w:rPr>
        <w:t xml:space="preserve">: before treatment of </w:t>
      </w:r>
      <w:r w:rsidR="00BF7C54">
        <w:rPr>
          <w:sz w:val="18"/>
          <w:szCs w:val="18"/>
          <w:lang w:val="en-US"/>
        </w:rPr>
        <w:t xml:space="preserve">the LINAC or the </w:t>
      </w:r>
      <w:r w:rsidRPr="008D16D2">
        <w:rPr>
          <w:sz w:val="18"/>
          <w:szCs w:val="18"/>
          <w:lang w:val="en-US"/>
        </w:rPr>
        <w:t>GK stereotacti</w:t>
      </w:r>
      <w:r w:rsidR="00E714CD">
        <w:rPr>
          <w:sz w:val="18"/>
          <w:szCs w:val="18"/>
          <w:lang w:val="en-US"/>
        </w:rPr>
        <w:t>c radiosurgery</w:t>
      </w:r>
      <w:r w:rsidR="00961B4C">
        <w:rPr>
          <w:sz w:val="18"/>
          <w:szCs w:val="18"/>
          <w:lang w:val="en-US"/>
        </w:rPr>
        <w:t>.</w:t>
      </w:r>
    </w:p>
    <w:p w14:paraId="7F02ACF0" w14:textId="77777777" w:rsidR="00065A80" w:rsidRDefault="00961B4C" w:rsidP="00094685">
      <w:pPr>
        <w:pStyle w:val="NoSpacing"/>
        <w:rPr>
          <w:lang w:val="en-US"/>
        </w:rPr>
      </w:pPr>
      <w:r>
        <w:rPr>
          <w:noProof/>
          <w:lang w:eastAsia="nl-NL"/>
        </w:rPr>
        <w:lastRenderedPageBreak/>
        <w:drawing>
          <wp:inline distT="0" distB="0" distL="0" distR="0" wp14:anchorId="4446EBAB" wp14:editId="6FCBCAF2">
            <wp:extent cx="2182328" cy="1960473"/>
            <wp:effectExtent l="0" t="0" r="8890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93" cy="1966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35C7">
        <w:rPr>
          <w:lang w:val="en-US"/>
        </w:rPr>
        <w:tab/>
      </w:r>
      <w:r w:rsidR="006735C7">
        <w:rPr>
          <w:lang w:val="en-US"/>
        </w:rPr>
        <w:tab/>
      </w:r>
      <w:r>
        <w:rPr>
          <w:noProof/>
          <w:lang w:eastAsia="nl-NL"/>
        </w:rPr>
        <w:drawing>
          <wp:inline distT="0" distB="0" distL="0" distR="0" wp14:anchorId="78359F38" wp14:editId="3C2A2A8B">
            <wp:extent cx="2201875" cy="1955420"/>
            <wp:effectExtent l="0" t="0" r="8255" b="698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910" cy="1964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B17364" w14:textId="77777777" w:rsidR="006735C7" w:rsidRDefault="006735C7" w:rsidP="00094685">
      <w:pPr>
        <w:pStyle w:val="NoSpacing"/>
        <w:rPr>
          <w:lang w:val="en-US"/>
        </w:rPr>
      </w:pPr>
    </w:p>
    <w:p w14:paraId="46A49513" w14:textId="77777777" w:rsidR="006735C7" w:rsidRDefault="00961B4C" w:rsidP="00094685">
      <w:pPr>
        <w:pStyle w:val="NoSpacing"/>
        <w:rPr>
          <w:lang w:val="en-US"/>
        </w:rPr>
      </w:pPr>
      <w:r>
        <w:rPr>
          <w:noProof/>
          <w:lang w:eastAsia="nl-NL"/>
        </w:rPr>
        <w:drawing>
          <wp:inline distT="0" distB="0" distL="0" distR="0" wp14:anchorId="38AEF26F" wp14:editId="2A97614B">
            <wp:extent cx="2189480" cy="1996630"/>
            <wp:effectExtent l="0" t="0" r="1270" b="381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227" cy="201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35C7">
        <w:rPr>
          <w:lang w:val="en-US"/>
        </w:rPr>
        <w:tab/>
      </w:r>
      <w:r w:rsidR="006735C7">
        <w:rPr>
          <w:lang w:val="en-US"/>
        </w:rPr>
        <w:tab/>
      </w:r>
      <w:r>
        <w:rPr>
          <w:noProof/>
          <w:lang w:eastAsia="nl-NL"/>
        </w:rPr>
        <w:drawing>
          <wp:inline distT="0" distB="0" distL="0" distR="0" wp14:anchorId="0C7C5357" wp14:editId="1895E2F6">
            <wp:extent cx="2203878" cy="2004365"/>
            <wp:effectExtent l="0" t="0" r="635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20" cy="2012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7DA43" w14:textId="77777777" w:rsidR="006735C7" w:rsidRDefault="006735C7" w:rsidP="00094685">
      <w:pPr>
        <w:pStyle w:val="NoSpacing"/>
        <w:rPr>
          <w:lang w:val="en-US"/>
        </w:rPr>
      </w:pPr>
    </w:p>
    <w:p w14:paraId="697D0671" w14:textId="77777777" w:rsidR="006735C7" w:rsidRDefault="00961B4C" w:rsidP="00094685">
      <w:pPr>
        <w:pStyle w:val="NoSpacing"/>
        <w:rPr>
          <w:lang w:val="en-US"/>
        </w:rPr>
      </w:pPr>
      <w:r>
        <w:rPr>
          <w:noProof/>
          <w:lang w:eastAsia="nl-NL"/>
        </w:rPr>
        <w:drawing>
          <wp:inline distT="0" distB="0" distL="0" distR="0" wp14:anchorId="4930AD3E" wp14:editId="6B72EE00">
            <wp:extent cx="2181860" cy="1972765"/>
            <wp:effectExtent l="0" t="0" r="8890" b="889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242" cy="1982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35C7">
        <w:rPr>
          <w:lang w:val="en-US"/>
        </w:rPr>
        <w:tab/>
      </w:r>
      <w:r w:rsidR="006735C7">
        <w:rPr>
          <w:lang w:val="en-US"/>
        </w:rPr>
        <w:tab/>
      </w:r>
      <w:r>
        <w:rPr>
          <w:noProof/>
          <w:lang w:eastAsia="nl-NL"/>
        </w:rPr>
        <w:drawing>
          <wp:inline distT="0" distB="0" distL="0" distR="0" wp14:anchorId="332164F8" wp14:editId="232B5862">
            <wp:extent cx="2209190" cy="1969574"/>
            <wp:effectExtent l="0" t="0" r="635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703" cy="1984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D0F8A" w14:textId="77777777" w:rsidR="00007494" w:rsidRDefault="00007494" w:rsidP="00094685">
      <w:pPr>
        <w:pStyle w:val="NoSpacing"/>
        <w:rPr>
          <w:lang w:val="en-US"/>
        </w:rPr>
      </w:pPr>
    </w:p>
    <w:p w14:paraId="7EFA0FF3" w14:textId="77777777" w:rsidR="00804ED4" w:rsidRPr="00C032F8" w:rsidRDefault="00804ED4" w:rsidP="00804ED4">
      <w:pPr>
        <w:pStyle w:val="NoSpacing"/>
        <w:rPr>
          <w:sz w:val="18"/>
          <w:szCs w:val="18"/>
          <w:lang w:val="en-US"/>
        </w:rPr>
      </w:pPr>
      <w:r w:rsidRPr="00804ED4">
        <w:rPr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EA7CB8" wp14:editId="4EBF85DF">
                <wp:simplePos x="0" y="0"/>
                <wp:positionH relativeFrom="column">
                  <wp:posOffset>2618740</wp:posOffset>
                </wp:positionH>
                <wp:positionV relativeFrom="paragraph">
                  <wp:posOffset>24130</wp:posOffset>
                </wp:positionV>
                <wp:extent cx="2421255" cy="2296795"/>
                <wp:effectExtent l="0" t="0" r="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229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57511" w14:textId="33AAEE90" w:rsidR="00940894" w:rsidRPr="00F935A8" w:rsidRDefault="00940894" w:rsidP="00804ED4">
                            <w:pPr>
                              <w:pStyle w:val="NoSpacing"/>
                              <w:jc w:val="both"/>
                              <w:rPr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35A8">
                              <w:rPr>
                                <w:sz w:val="18"/>
                                <w:szCs w:val="20"/>
                                <w:lang w:val="en-US"/>
                              </w:rPr>
                              <w:t xml:space="preserve">Supplementary Figure 2: Unadjusted mean functioning scores on the EORTC QLQ-BN20 of patients present at 3 months and patients present at 3 and 6 months, among different time measurements. Note: Score of symptom domain range from 0 to 100. Higher scores reflects poorer Health Related Quality of Life. </w:t>
                            </w:r>
                            <w:r w:rsidRPr="00F935A8">
                              <w:rPr>
                                <w:sz w:val="18"/>
                                <w:szCs w:val="18"/>
                                <w:lang w:val="en-US"/>
                              </w:rPr>
                              <w:t>GK: Gamma Knife; LINAC: Linear accelerator; TCI: threshold clinical importance; pre-SRS: before treatment of GK or LINAC stereotactic radiosurgery.</w:t>
                            </w:r>
                          </w:p>
                          <w:p w14:paraId="4F18E66A" w14:textId="77777777" w:rsidR="00940894" w:rsidRPr="00804ED4" w:rsidRDefault="00940894" w:rsidP="00804ED4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A7C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2pt;margin-top:1.9pt;width:190.65pt;height:18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" stroked="f">
                <v:textbox>
                  <w:txbxContent>
                    <w:p w14:paraId="62757511" w14:textId="33AAEE90" w:rsidR="00940894" w:rsidRPr="00F935A8" w:rsidRDefault="00940894" w:rsidP="00804ED4">
                      <w:pPr>
                        <w:pStyle w:val="NoSpacing"/>
                        <w:jc w:val="both"/>
                        <w:rPr>
                          <w:sz w:val="16"/>
                          <w:szCs w:val="18"/>
                          <w:lang w:val="en-US"/>
                        </w:rPr>
                      </w:pPr>
                      <w:r w:rsidRPr="00F935A8">
                        <w:rPr>
                          <w:sz w:val="18"/>
                          <w:szCs w:val="20"/>
                          <w:lang w:val="en-US"/>
                        </w:rPr>
                        <w:t xml:space="preserve">Supplementary Figure 2: Unadjusted mean functioning scores on the EORTC QLQ-BN20 of patients present at 3 months and patients present at 3 and 6 months, among different time measurements. Note: Score of symptom domain range from 0 to 100. Higher scores reflects poorer Health Related Quality of Life. </w:t>
                      </w:r>
                      <w:r w:rsidRPr="00F935A8">
                        <w:rPr>
                          <w:sz w:val="18"/>
                          <w:szCs w:val="18"/>
                          <w:lang w:val="en-US"/>
                        </w:rPr>
                        <w:t>GK: Gamma Knife; LINAC: Linear accelerator; TCI: threshold clinical importance; pre-SRS: before treatment of GK or LINAC stereotactic radiosurgery.</w:t>
                      </w:r>
                    </w:p>
                    <w:p w14:paraId="4F18E66A" w14:textId="77777777" w:rsidR="00940894" w:rsidRPr="00804ED4" w:rsidRDefault="00940894" w:rsidP="00804ED4"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61B4C">
        <w:rPr>
          <w:noProof/>
          <w:sz w:val="18"/>
          <w:szCs w:val="18"/>
          <w:lang w:eastAsia="nl-NL"/>
        </w:rPr>
        <w:drawing>
          <wp:inline distT="0" distB="0" distL="0" distR="0" wp14:anchorId="247F8C7D" wp14:editId="4C3D4E08">
            <wp:extent cx="2181860" cy="2033778"/>
            <wp:effectExtent l="0" t="0" r="8890" b="508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691" cy="2044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42CFFE" w14:textId="77777777" w:rsidR="00804ED4" w:rsidRDefault="00804ED4" w:rsidP="008D08C6">
      <w:pPr>
        <w:pStyle w:val="NoSpacing"/>
        <w:rPr>
          <w:lang w:val="en-US"/>
        </w:rPr>
      </w:pPr>
    </w:p>
    <w:p w14:paraId="503220B5" w14:textId="71D63F45" w:rsidR="008D08C6" w:rsidRDefault="008D08C6" w:rsidP="008D08C6">
      <w:pPr>
        <w:pStyle w:val="NoSpacing"/>
        <w:rPr>
          <w:sz w:val="20"/>
          <w:lang w:val="en-US"/>
        </w:rPr>
      </w:pPr>
      <w:r w:rsidRPr="005A401C">
        <w:rPr>
          <w:sz w:val="20"/>
          <w:lang w:val="en-US"/>
        </w:rPr>
        <w:lastRenderedPageBreak/>
        <w:t>Supplementary Table 1: Mean scor</w:t>
      </w:r>
      <w:r w:rsidR="00E714CD">
        <w:rPr>
          <w:sz w:val="20"/>
          <w:lang w:val="en-US"/>
        </w:rPr>
        <w:t>es EORTC QLQ-C30/BN20 of Pre-SRS</w:t>
      </w:r>
      <w:r w:rsidRPr="005A401C">
        <w:rPr>
          <w:sz w:val="20"/>
          <w:lang w:val="en-US"/>
        </w:rPr>
        <w:t xml:space="preserve"> group at </w:t>
      </w:r>
      <w:r>
        <w:rPr>
          <w:sz w:val="20"/>
          <w:lang w:val="en-US"/>
        </w:rPr>
        <w:t xml:space="preserve">baseline. 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567"/>
      </w:tblGrid>
      <w:tr w:rsidR="00560C4E" w:rsidRPr="00560C4E" w14:paraId="4CA5497D" w14:textId="77777777" w:rsidTr="00B9503A">
        <w:tc>
          <w:tcPr>
            <w:tcW w:w="2268" w:type="dxa"/>
            <w:shd w:val="clear" w:color="auto" w:fill="D9D9D9" w:themeFill="background1" w:themeFillShade="D9"/>
          </w:tcPr>
          <w:p w14:paraId="14C0E003" w14:textId="77777777" w:rsidR="00560C4E" w:rsidRPr="005F435D" w:rsidRDefault="00560C4E" w:rsidP="008D08C6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1F0600B8" w14:textId="77777777" w:rsidR="00DA1394" w:rsidRDefault="00560C4E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Pre-SRS</w:t>
            </w:r>
          </w:p>
          <w:p w14:paraId="45C21B4D" w14:textId="72220AD2" w:rsidR="00560C4E" w:rsidRPr="00E714CD" w:rsidRDefault="00560C4E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5F435D">
              <w:rPr>
                <w:b/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29E440C" w14:textId="392C3BD5" w:rsidR="00560C4E" w:rsidRPr="00560C4E" w:rsidRDefault="00560C4E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TCI</w:t>
            </w:r>
            <w:r w:rsidR="006A4064">
              <w:rPr>
                <w:b/>
                <w:sz w:val="18"/>
                <w:szCs w:val="18"/>
                <w:lang w:val="en-US"/>
              </w:rPr>
              <w:t>*</w:t>
            </w:r>
          </w:p>
        </w:tc>
      </w:tr>
      <w:tr w:rsidR="00C064D1" w:rsidRPr="00E714CD" w14:paraId="03333F99" w14:textId="77777777" w:rsidTr="00B9503A">
        <w:tc>
          <w:tcPr>
            <w:tcW w:w="2268" w:type="dxa"/>
            <w:shd w:val="clear" w:color="auto" w:fill="D9D9D9" w:themeFill="background1" w:themeFillShade="D9"/>
          </w:tcPr>
          <w:p w14:paraId="2B7EAFD6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E1621A" w14:textId="77777777" w:rsidR="00C064D1" w:rsidRPr="00E714CD" w:rsidRDefault="00C064D1" w:rsidP="00C064D1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E714CD">
              <w:rPr>
                <w:b/>
                <w:sz w:val="18"/>
                <w:szCs w:val="18"/>
                <w:lang w:val="en-US"/>
              </w:rPr>
              <w:t xml:space="preserve">LINAC </w:t>
            </w:r>
          </w:p>
          <w:p w14:paraId="73922495" w14:textId="177D468E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E714CD">
              <w:rPr>
                <w:b/>
                <w:sz w:val="18"/>
                <w:szCs w:val="18"/>
                <w:lang w:val="en-US"/>
              </w:rPr>
              <w:t>N= 67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FBF731C" w14:textId="77777777" w:rsidR="00C064D1" w:rsidRPr="00E714CD" w:rsidRDefault="00C064D1" w:rsidP="00C064D1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E714CD">
              <w:rPr>
                <w:b/>
                <w:sz w:val="18"/>
                <w:szCs w:val="18"/>
                <w:lang w:val="en-US"/>
              </w:rPr>
              <w:t xml:space="preserve">GK </w:t>
            </w:r>
          </w:p>
          <w:p w14:paraId="30A5BA10" w14:textId="7EAFCE23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E714CD">
              <w:rPr>
                <w:b/>
                <w:sz w:val="18"/>
                <w:szCs w:val="18"/>
                <w:lang w:val="en-US"/>
              </w:rPr>
              <w:t>N= 111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0DFC270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</w:tr>
      <w:tr w:rsidR="00C064D1" w:rsidRPr="005F435D" w14:paraId="1FED5CE1" w14:textId="77777777" w:rsidTr="00B9503A">
        <w:tc>
          <w:tcPr>
            <w:tcW w:w="2268" w:type="dxa"/>
            <w:shd w:val="clear" w:color="auto" w:fill="auto"/>
          </w:tcPr>
          <w:p w14:paraId="333DF823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E714CD">
              <w:rPr>
                <w:sz w:val="18"/>
                <w:szCs w:val="18"/>
                <w:lang w:val="en-US"/>
              </w:rPr>
              <w:t xml:space="preserve">Global health </w:t>
            </w:r>
            <w:proofErr w:type="spellStart"/>
            <w:r w:rsidRPr="00E714CD">
              <w:rPr>
                <w:sz w:val="18"/>
                <w:szCs w:val="18"/>
                <w:lang w:val="en-US"/>
              </w:rPr>
              <w:t>statu</w:t>
            </w:r>
            <w:proofErr w:type="spellEnd"/>
            <w:r w:rsidRPr="005F435D">
              <w:rPr>
                <w:sz w:val="18"/>
                <w:szCs w:val="18"/>
              </w:rPr>
              <w:t xml:space="preserve">s </w:t>
            </w:r>
            <w:r w:rsidRPr="005F435D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20C5CEA3" w14:textId="3C087786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65.1 (20.6)</w:t>
            </w:r>
          </w:p>
        </w:tc>
        <w:tc>
          <w:tcPr>
            <w:tcW w:w="1134" w:type="dxa"/>
            <w:shd w:val="clear" w:color="auto" w:fill="auto"/>
          </w:tcPr>
          <w:p w14:paraId="5F94F80A" w14:textId="3984142B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62.2 (22.3)</w:t>
            </w:r>
          </w:p>
        </w:tc>
        <w:tc>
          <w:tcPr>
            <w:tcW w:w="567" w:type="dxa"/>
          </w:tcPr>
          <w:p w14:paraId="70FC73A4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940894" w14:paraId="5A345E3D" w14:textId="77777777" w:rsidTr="00B9503A">
        <w:tc>
          <w:tcPr>
            <w:tcW w:w="5103" w:type="dxa"/>
            <w:gridSpan w:val="4"/>
            <w:shd w:val="clear" w:color="auto" w:fill="auto"/>
          </w:tcPr>
          <w:p w14:paraId="17F98372" w14:textId="062AD3B9" w:rsidR="00C064D1" w:rsidRPr="00925E8A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925E8A">
              <w:rPr>
                <w:b/>
                <w:i/>
                <w:sz w:val="18"/>
                <w:szCs w:val="16"/>
                <w:lang w:val="en-US"/>
              </w:rPr>
              <w:t>EOR</w:t>
            </w:r>
            <w:r>
              <w:rPr>
                <w:b/>
                <w:i/>
                <w:sz w:val="18"/>
                <w:szCs w:val="16"/>
                <w:lang w:val="en-US"/>
              </w:rPr>
              <w:t>TC QLQ-C30 functioning domains</w:t>
            </w:r>
          </w:p>
        </w:tc>
      </w:tr>
      <w:tr w:rsidR="00C064D1" w:rsidRPr="005F435D" w14:paraId="72EF4D69" w14:textId="77777777" w:rsidTr="00B9503A">
        <w:tc>
          <w:tcPr>
            <w:tcW w:w="2268" w:type="dxa"/>
            <w:shd w:val="clear" w:color="auto" w:fill="auto"/>
          </w:tcPr>
          <w:p w14:paraId="7010F8C7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Physical functioning </w:t>
            </w:r>
            <w:r w:rsidRPr="005F435D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62337139" w14:textId="5CE75D74" w:rsidR="00C064D1" w:rsidRPr="00DA30D8" w:rsidRDefault="00C064D1" w:rsidP="00C064D1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78.8 (21.4)</w:t>
            </w:r>
          </w:p>
        </w:tc>
        <w:tc>
          <w:tcPr>
            <w:tcW w:w="1134" w:type="dxa"/>
            <w:shd w:val="clear" w:color="auto" w:fill="auto"/>
          </w:tcPr>
          <w:p w14:paraId="6A8B8241" w14:textId="41F760B4" w:rsidR="00C064D1" w:rsidRPr="00DA30D8" w:rsidRDefault="00C064D1" w:rsidP="00C064D1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76.6 (21.8)</w:t>
            </w:r>
          </w:p>
        </w:tc>
        <w:tc>
          <w:tcPr>
            <w:tcW w:w="567" w:type="dxa"/>
            <w:shd w:val="clear" w:color="auto" w:fill="auto"/>
          </w:tcPr>
          <w:p w14:paraId="0510DCB2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>&lt;83</w:t>
            </w:r>
          </w:p>
        </w:tc>
      </w:tr>
      <w:tr w:rsidR="00C064D1" w:rsidRPr="005F435D" w14:paraId="44C451C2" w14:textId="77777777" w:rsidTr="00B9503A">
        <w:tc>
          <w:tcPr>
            <w:tcW w:w="2268" w:type="dxa"/>
            <w:shd w:val="clear" w:color="auto" w:fill="auto"/>
          </w:tcPr>
          <w:p w14:paraId="6179B08D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Role functioning </w:t>
            </w:r>
            <w:r w:rsidRPr="005F435D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32160B9F" w14:textId="32F90295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67.2 (29.2)</w:t>
            </w:r>
          </w:p>
        </w:tc>
        <w:tc>
          <w:tcPr>
            <w:tcW w:w="1134" w:type="dxa"/>
            <w:shd w:val="clear" w:color="auto" w:fill="auto"/>
          </w:tcPr>
          <w:p w14:paraId="12C8AB41" w14:textId="4A45B0E8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63.2 (33.4)</w:t>
            </w:r>
          </w:p>
        </w:tc>
        <w:tc>
          <w:tcPr>
            <w:tcW w:w="567" w:type="dxa"/>
            <w:shd w:val="clear" w:color="auto" w:fill="auto"/>
          </w:tcPr>
          <w:p w14:paraId="375EA3F2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1B5302">
              <w:rPr>
                <w:sz w:val="18"/>
                <w:szCs w:val="18"/>
                <w:lang w:val="en-US"/>
              </w:rPr>
              <w:t>&lt;58</w:t>
            </w:r>
          </w:p>
        </w:tc>
      </w:tr>
      <w:tr w:rsidR="00C064D1" w:rsidRPr="005F435D" w14:paraId="00E5F8CA" w14:textId="77777777" w:rsidTr="00B9503A">
        <w:tc>
          <w:tcPr>
            <w:tcW w:w="2268" w:type="dxa"/>
            <w:shd w:val="clear" w:color="auto" w:fill="auto"/>
          </w:tcPr>
          <w:p w14:paraId="3A8146F5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Emotional functioning </w:t>
            </w:r>
            <w:r w:rsidRPr="005F435D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73602342" w14:textId="15E4E6FF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71.9 (21.0)</w:t>
            </w:r>
          </w:p>
        </w:tc>
        <w:tc>
          <w:tcPr>
            <w:tcW w:w="1134" w:type="dxa"/>
            <w:shd w:val="clear" w:color="auto" w:fill="auto"/>
          </w:tcPr>
          <w:p w14:paraId="4A358081" w14:textId="6EA0941D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62.5 (27.9)</w:t>
            </w:r>
          </w:p>
        </w:tc>
        <w:tc>
          <w:tcPr>
            <w:tcW w:w="567" w:type="dxa"/>
          </w:tcPr>
          <w:p w14:paraId="018FB380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>&lt;71</w:t>
            </w:r>
          </w:p>
        </w:tc>
      </w:tr>
      <w:tr w:rsidR="00C064D1" w:rsidRPr="005F435D" w14:paraId="11580946" w14:textId="77777777" w:rsidTr="00B9503A">
        <w:tc>
          <w:tcPr>
            <w:tcW w:w="2268" w:type="dxa"/>
            <w:shd w:val="clear" w:color="auto" w:fill="auto"/>
          </w:tcPr>
          <w:p w14:paraId="11861535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1B5302">
              <w:rPr>
                <w:sz w:val="18"/>
                <w:szCs w:val="18"/>
                <w:lang w:val="en-US"/>
              </w:rPr>
              <w:t xml:space="preserve">Cognitive functioning </w:t>
            </w:r>
            <w:r w:rsidRPr="001B5302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705B5869" w14:textId="097E8873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76.3 (22.8)</w:t>
            </w:r>
          </w:p>
        </w:tc>
        <w:tc>
          <w:tcPr>
            <w:tcW w:w="1134" w:type="dxa"/>
            <w:shd w:val="clear" w:color="auto" w:fill="auto"/>
          </w:tcPr>
          <w:p w14:paraId="7B5BA189" w14:textId="215F029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72.6 (25.3)</w:t>
            </w:r>
          </w:p>
        </w:tc>
        <w:tc>
          <w:tcPr>
            <w:tcW w:w="567" w:type="dxa"/>
          </w:tcPr>
          <w:p w14:paraId="05510C78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</w:rPr>
              <w:t>&lt;75</w:t>
            </w:r>
          </w:p>
        </w:tc>
      </w:tr>
      <w:tr w:rsidR="00C064D1" w:rsidRPr="005F435D" w14:paraId="781F097F" w14:textId="77777777" w:rsidTr="00B9503A">
        <w:tc>
          <w:tcPr>
            <w:tcW w:w="2268" w:type="dxa"/>
            <w:shd w:val="clear" w:color="auto" w:fill="auto"/>
          </w:tcPr>
          <w:p w14:paraId="79688650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 w:rsidRPr="005F435D">
              <w:rPr>
                <w:sz w:val="18"/>
                <w:szCs w:val="18"/>
              </w:rPr>
              <w:t>Social</w:t>
            </w:r>
            <w:proofErr w:type="spellEnd"/>
            <w:r w:rsidRPr="005F435D">
              <w:rPr>
                <w:sz w:val="18"/>
                <w:szCs w:val="18"/>
              </w:rPr>
              <w:t xml:space="preserve"> functioning </w:t>
            </w:r>
            <w:r w:rsidRPr="005F435D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1E39FE2A" w14:textId="56456603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72.9 (22.7)</w:t>
            </w:r>
          </w:p>
        </w:tc>
        <w:tc>
          <w:tcPr>
            <w:tcW w:w="1134" w:type="dxa"/>
            <w:shd w:val="clear" w:color="auto" w:fill="auto"/>
          </w:tcPr>
          <w:p w14:paraId="31D84569" w14:textId="54F31D9E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70.9 (30.7)</w:t>
            </w:r>
          </w:p>
        </w:tc>
        <w:tc>
          <w:tcPr>
            <w:tcW w:w="567" w:type="dxa"/>
          </w:tcPr>
          <w:p w14:paraId="50EB90CE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1B5302">
              <w:rPr>
                <w:sz w:val="18"/>
                <w:szCs w:val="18"/>
                <w:lang w:val="en-US"/>
              </w:rPr>
              <w:t>&lt;58</w:t>
            </w:r>
          </w:p>
        </w:tc>
      </w:tr>
      <w:tr w:rsidR="00C064D1" w:rsidRPr="00940894" w14:paraId="7553FF6D" w14:textId="77777777" w:rsidTr="00B9503A">
        <w:tc>
          <w:tcPr>
            <w:tcW w:w="5103" w:type="dxa"/>
            <w:gridSpan w:val="4"/>
            <w:shd w:val="clear" w:color="auto" w:fill="auto"/>
          </w:tcPr>
          <w:p w14:paraId="09ED72A6" w14:textId="44B6A8C4" w:rsidR="00C064D1" w:rsidRPr="00925E8A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QLQ-C30 symptom domains</w:t>
            </w:r>
          </w:p>
        </w:tc>
      </w:tr>
      <w:tr w:rsidR="00C064D1" w:rsidRPr="005F435D" w14:paraId="2718D128" w14:textId="77777777" w:rsidTr="00B9503A">
        <w:tc>
          <w:tcPr>
            <w:tcW w:w="2268" w:type="dxa"/>
            <w:shd w:val="clear" w:color="auto" w:fill="auto"/>
          </w:tcPr>
          <w:p w14:paraId="5470E114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Fatigue </w:t>
            </w:r>
            <w:r w:rsidRPr="005F435D"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  <w:shd w:val="clear" w:color="auto" w:fill="auto"/>
          </w:tcPr>
          <w:p w14:paraId="4EBD3956" w14:textId="518D6912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31.4 (24.8)</w:t>
            </w:r>
          </w:p>
        </w:tc>
        <w:tc>
          <w:tcPr>
            <w:tcW w:w="1134" w:type="dxa"/>
            <w:shd w:val="clear" w:color="auto" w:fill="auto"/>
          </w:tcPr>
          <w:p w14:paraId="4C4D8A35" w14:textId="49448A83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44.7 (27.1)</w:t>
            </w:r>
          </w:p>
        </w:tc>
        <w:tc>
          <w:tcPr>
            <w:tcW w:w="567" w:type="dxa"/>
          </w:tcPr>
          <w:p w14:paraId="55BBF7A8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>&gt;39</w:t>
            </w:r>
          </w:p>
        </w:tc>
      </w:tr>
      <w:tr w:rsidR="00C064D1" w:rsidRPr="005F435D" w14:paraId="1F7396BD" w14:textId="77777777" w:rsidTr="00B9503A">
        <w:tc>
          <w:tcPr>
            <w:tcW w:w="2268" w:type="dxa"/>
            <w:shd w:val="clear" w:color="auto" w:fill="auto"/>
          </w:tcPr>
          <w:p w14:paraId="7E1CBF4C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Nausea/ Vomiting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  <w:shd w:val="clear" w:color="auto" w:fill="auto"/>
          </w:tcPr>
          <w:p w14:paraId="50BC2665" w14:textId="3904A851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6.0 (15.5)</w:t>
            </w:r>
          </w:p>
        </w:tc>
        <w:tc>
          <w:tcPr>
            <w:tcW w:w="1134" w:type="dxa"/>
            <w:shd w:val="clear" w:color="auto" w:fill="auto"/>
          </w:tcPr>
          <w:p w14:paraId="5D19CDE7" w14:textId="65829513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10.9 (18.1)</w:t>
            </w:r>
          </w:p>
        </w:tc>
        <w:tc>
          <w:tcPr>
            <w:tcW w:w="567" w:type="dxa"/>
          </w:tcPr>
          <w:p w14:paraId="41FCEF42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&gt;8</w:t>
            </w:r>
          </w:p>
        </w:tc>
      </w:tr>
      <w:tr w:rsidR="00C064D1" w:rsidRPr="005F435D" w14:paraId="6B34C127" w14:textId="77777777" w:rsidTr="00B9503A">
        <w:tc>
          <w:tcPr>
            <w:tcW w:w="2268" w:type="dxa"/>
            <w:shd w:val="clear" w:color="auto" w:fill="auto"/>
          </w:tcPr>
          <w:p w14:paraId="306A8962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Pain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  <w:shd w:val="clear" w:color="auto" w:fill="auto"/>
          </w:tcPr>
          <w:p w14:paraId="696217B3" w14:textId="02B9EE91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20.8 (25.5)</w:t>
            </w:r>
          </w:p>
        </w:tc>
        <w:tc>
          <w:tcPr>
            <w:tcW w:w="1134" w:type="dxa"/>
            <w:shd w:val="clear" w:color="auto" w:fill="auto"/>
          </w:tcPr>
          <w:p w14:paraId="7334167A" w14:textId="5D9DEC04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26.4 (29.9)</w:t>
            </w:r>
          </w:p>
        </w:tc>
        <w:tc>
          <w:tcPr>
            <w:tcW w:w="567" w:type="dxa"/>
          </w:tcPr>
          <w:p w14:paraId="304F3F1B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&gt;25</w:t>
            </w:r>
          </w:p>
        </w:tc>
      </w:tr>
      <w:tr w:rsidR="00C064D1" w:rsidRPr="005F435D" w14:paraId="06661FC1" w14:textId="77777777" w:rsidTr="00B9503A">
        <w:tc>
          <w:tcPr>
            <w:tcW w:w="2268" w:type="dxa"/>
            <w:shd w:val="clear" w:color="auto" w:fill="auto"/>
          </w:tcPr>
          <w:p w14:paraId="61E2E6E8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Dyspnea</w:t>
            </w:r>
            <w:r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  <w:tc>
          <w:tcPr>
            <w:tcW w:w="1134" w:type="dxa"/>
            <w:shd w:val="clear" w:color="auto" w:fill="auto"/>
          </w:tcPr>
          <w:p w14:paraId="09FF4250" w14:textId="3201DA90" w:rsidR="00C064D1" w:rsidRPr="00DA30D8" w:rsidRDefault="00C064D1" w:rsidP="00C064D1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21.2 (29.5)</w:t>
            </w:r>
          </w:p>
        </w:tc>
        <w:tc>
          <w:tcPr>
            <w:tcW w:w="1134" w:type="dxa"/>
            <w:shd w:val="clear" w:color="auto" w:fill="auto"/>
          </w:tcPr>
          <w:p w14:paraId="209F9B1B" w14:textId="0E7447CC" w:rsidR="00C064D1" w:rsidRPr="00DA30D8" w:rsidRDefault="00C064D1" w:rsidP="00C064D1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24.5 (27.3)</w:t>
            </w:r>
          </w:p>
        </w:tc>
        <w:tc>
          <w:tcPr>
            <w:tcW w:w="567" w:type="dxa"/>
            <w:shd w:val="clear" w:color="auto" w:fill="auto"/>
          </w:tcPr>
          <w:p w14:paraId="260E1C73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&gt;17</w:t>
            </w:r>
          </w:p>
        </w:tc>
      </w:tr>
      <w:tr w:rsidR="00C064D1" w:rsidRPr="005F435D" w14:paraId="0F928ADD" w14:textId="77777777" w:rsidTr="00B9503A">
        <w:tc>
          <w:tcPr>
            <w:tcW w:w="2268" w:type="dxa"/>
            <w:shd w:val="clear" w:color="auto" w:fill="auto"/>
          </w:tcPr>
          <w:p w14:paraId="16DCD687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Sleep disturbances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  <w:shd w:val="clear" w:color="auto" w:fill="auto"/>
          </w:tcPr>
          <w:p w14:paraId="03EC580A" w14:textId="0C2A8E66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27.1 (34.1)</w:t>
            </w:r>
          </w:p>
        </w:tc>
        <w:tc>
          <w:tcPr>
            <w:tcW w:w="1134" w:type="dxa"/>
            <w:shd w:val="clear" w:color="auto" w:fill="auto"/>
          </w:tcPr>
          <w:p w14:paraId="1CFA2FE8" w14:textId="1DF317A1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37.9 (37.4)</w:t>
            </w:r>
          </w:p>
        </w:tc>
        <w:tc>
          <w:tcPr>
            <w:tcW w:w="567" w:type="dxa"/>
          </w:tcPr>
          <w:p w14:paraId="450C9A91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&gt;50</w:t>
            </w:r>
          </w:p>
        </w:tc>
      </w:tr>
      <w:tr w:rsidR="00C064D1" w:rsidRPr="005F435D" w14:paraId="33B7D3F7" w14:textId="77777777" w:rsidTr="00B9503A">
        <w:tc>
          <w:tcPr>
            <w:tcW w:w="2268" w:type="dxa"/>
          </w:tcPr>
          <w:p w14:paraId="03E60021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Appetite loss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</w:tcPr>
          <w:p w14:paraId="6B3727F0" w14:textId="57A59F7E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10.1 (22.9)</w:t>
            </w:r>
          </w:p>
        </w:tc>
        <w:tc>
          <w:tcPr>
            <w:tcW w:w="1134" w:type="dxa"/>
          </w:tcPr>
          <w:p w14:paraId="3E0407DE" w14:textId="11DE5003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18.0 (30.9)</w:t>
            </w:r>
          </w:p>
        </w:tc>
        <w:tc>
          <w:tcPr>
            <w:tcW w:w="567" w:type="dxa"/>
          </w:tcPr>
          <w:p w14:paraId="3BAE95DB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&gt;50</w:t>
            </w:r>
          </w:p>
        </w:tc>
      </w:tr>
      <w:tr w:rsidR="00C064D1" w:rsidRPr="005F435D" w14:paraId="1706ADCF" w14:textId="77777777" w:rsidTr="00B9503A">
        <w:tc>
          <w:tcPr>
            <w:tcW w:w="2268" w:type="dxa"/>
          </w:tcPr>
          <w:p w14:paraId="2E4B89AB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Constipation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</w:tcPr>
          <w:p w14:paraId="7DA18E11" w14:textId="07E486B5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10.9 (20.6)</w:t>
            </w:r>
          </w:p>
        </w:tc>
        <w:tc>
          <w:tcPr>
            <w:tcW w:w="1134" w:type="dxa"/>
          </w:tcPr>
          <w:p w14:paraId="39D4303E" w14:textId="18B0325F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13.0 (23.5)</w:t>
            </w:r>
          </w:p>
        </w:tc>
        <w:tc>
          <w:tcPr>
            <w:tcW w:w="567" w:type="dxa"/>
          </w:tcPr>
          <w:p w14:paraId="1C4B7CFD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&gt;50</w:t>
            </w:r>
          </w:p>
        </w:tc>
      </w:tr>
      <w:tr w:rsidR="00C064D1" w:rsidRPr="005F435D" w14:paraId="1751577E" w14:textId="77777777" w:rsidTr="00B9503A">
        <w:tc>
          <w:tcPr>
            <w:tcW w:w="2268" w:type="dxa"/>
          </w:tcPr>
          <w:p w14:paraId="7646A501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Diarrhea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</w:tcPr>
          <w:p w14:paraId="00D35E80" w14:textId="651090BD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11.5 (22.4)</w:t>
            </w:r>
          </w:p>
        </w:tc>
        <w:tc>
          <w:tcPr>
            <w:tcW w:w="1134" w:type="dxa"/>
          </w:tcPr>
          <w:p w14:paraId="47DD104B" w14:textId="3A89319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11.9 (22.0)</w:t>
            </w:r>
          </w:p>
        </w:tc>
        <w:tc>
          <w:tcPr>
            <w:tcW w:w="567" w:type="dxa"/>
          </w:tcPr>
          <w:p w14:paraId="06C6E524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&gt;17</w:t>
            </w:r>
          </w:p>
        </w:tc>
      </w:tr>
      <w:tr w:rsidR="00C064D1" w:rsidRPr="005F435D" w14:paraId="26EFE792" w14:textId="77777777" w:rsidTr="00B9503A">
        <w:tc>
          <w:tcPr>
            <w:tcW w:w="2268" w:type="dxa"/>
          </w:tcPr>
          <w:p w14:paraId="26964634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Financial impact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</w:tcPr>
          <w:p w14:paraId="79B6E116" w14:textId="478D8B56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12.0 (23.3)</w:t>
            </w:r>
          </w:p>
        </w:tc>
        <w:tc>
          <w:tcPr>
            <w:tcW w:w="1134" w:type="dxa"/>
          </w:tcPr>
          <w:p w14:paraId="77E5F868" w14:textId="3C4047D8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15.5 (28.1)</w:t>
            </w:r>
          </w:p>
        </w:tc>
        <w:tc>
          <w:tcPr>
            <w:tcW w:w="567" w:type="dxa"/>
          </w:tcPr>
          <w:p w14:paraId="4C77B1E1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&gt;17</w:t>
            </w:r>
          </w:p>
        </w:tc>
      </w:tr>
      <w:tr w:rsidR="00C064D1" w:rsidRPr="00940894" w14:paraId="6870A06B" w14:textId="77777777" w:rsidTr="00B9503A">
        <w:tc>
          <w:tcPr>
            <w:tcW w:w="5103" w:type="dxa"/>
            <w:gridSpan w:val="4"/>
          </w:tcPr>
          <w:p w14:paraId="7475DB72" w14:textId="4B85B99A" w:rsidR="00C064D1" w:rsidRPr="00925E8A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QLQ-BN20 symptom domains</w:t>
            </w:r>
          </w:p>
        </w:tc>
      </w:tr>
      <w:tr w:rsidR="00C064D1" w:rsidRPr="005F435D" w14:paraId="0AFEA773" w14:textId="77777777" w:rsidTr="00B9503A">
        <w:tc>
          <w:tcPr>
            <w:tcW w:w="2268" w:type="dxa"/>
          </w:tcPr>
          <w:p w14:paraId="6E81CCD2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Motor dysfunction </w:t>
            </w:r>
          </w:p>
        </w:tc>
        <w:tc>
          <w:tcPr>
            <w:tcW w:w="1134" w:type="dxa"/>
          </w:tcPr>
          <w:p w14:paraId="5D6910DE" w14:textId="234DA82C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19.8 (19.3)</w:t>
            </w:r>
          </w:p>
        </w:tc>
        <w:tc>
          <w:tcPr>
            <w:tcW w:w="1134" w:type="dxa"/>
          </w:tcPr>
          <w:p w14:paraId="22B8F71B" w14:textId="2984428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20.5 (24.9)</w:t>
            </w:r>
          </w:p>
        </w:tc>
        <w:tc>
          <w:tcPr>
            <w:tcW w:w="567" w:type="dxa"/>
          </w:tcPr>
          <w:p w14:paraId="2CEC9436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5F435D" w14:paraId="4BC273CA" w14:textId="77777777" w:rsidTr="00B9503A">
        <w:tc>
          <w:tcPr>
            <w:tcW w:w="2268" w:type="dxa"/>
          </w:tcPr>
          <w:p w14:paraId="666A935C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Future uncertainty </w:t>
            </w:r>
          </w:p>
        </w:tc>
        <w:tc>
          <w:tcPr>
            <w:tcW w:w="1134" w:type="dxa"/>
          </w:tcPr>
          <w:p w14:paraId="2D9A98F8" w14:textId="75396285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39.1 (23.5)</w:t>
            </w:r>
          </w:p>
        </w:tc>
        <w:tc>
          <w:tcPr>
            <w:tcW w:w="1134" w:type="dxa"/>
          </w:tcPr>
          <w:p w14:paraId="1EEB3438" w14:textId="51F910AE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40.5 (24.9)</w:t>
            </w:r>
          </w:p>
        </w:tc>
        <w:tc>
          <w:tcPr>
            <w:tcW w:w="567" w:type="dxa"/>
          </w:tcPr>
          <w:p w14:paraId="403EFED1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5F435D" w14:paraId="5443A88E" w14:textId="77777777" w:rsidTr="00B9503A">
        <w:tc>
          <w:tcPr>
            <w:tcW w:w="2268" w:type="dxa"/>
          </w:tcPr>
          <w:p w14:paraId="7DE0DA61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>Visual disorder</w:t>
            </w:r>
          </w:p>
        </w:tc>
        <w:tc>
          <w:tcPr>
            <w:tcW w:w="1134" w:type="dxa"/>
          </w:tcPr>
          <w:p w14:paraId="077309E8" w14:textId="3585790C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12.3 (20.7)</w:t>
            </w:r>
          </w:p>
        </w:tc>
        <w:tc>
          <w:tcPr>
            <w:tcW w:w="1134" w:type="dxa"/>
          </w:tcPr>
          <w:p w14:paraId="634FC2AD" w14:textId="5B01C2AB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11.9 (16.7)</w:t>
            </w:r>
          </w:p>
        </w:tc>
        <w:tc>
          <w:tcPr>
            <w:tcW w:w="567" w:type="dxa"/>
          </w:tcPr>
          <w:p w14:paraId="05EC45EF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5F435D" w14:paraId="3AD77E5A" w14:textId="77777777" w:rsidTr="00B9503A">
        <w:tc>
          <w:tcPr>
            <w:tcW w:w="2268" w:type="dxa"/>
          </w:tcPr>
          <w:p w14:paraId="42A63B68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>Communication deficit</w:t>
            </w:r>
          </w:p>
        </w:tc>
        <w:tc>
          <w:tcPr>
            <w:tcW w:w="1134" w:type="dxa"/>
          </w:tcPr>
          <w:p w14:paraId="4236D237" w14:textId="5C8192CE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12.8 (18.6)</w:t>
            </w:r>
          </w:p>
        </w:tc>
        <w:tc>
          <w:tcPr>
            <w:tcW w:w="1134" w:type="dxa"/>
          </w:tcPr>
          <w:p w14:paraId="4C2B6378" w14:textId="6D9603B1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15.2 (21.8)</w:t>
            </w:r>
          </w:p>
        </w:tc>
        <w:tc>
          <w:tcPr>
            <w:tcW w:w="567" w:type="dxa"/>
          </w:tcPr>
          <w:p w14:paraId="3793C41E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940894" w14:paraId="34243952" w14:textId="77777777" w:rsidTr="00B9503A">
        <w:tc>
          <w:tcPr>
            <w:tcW w:w="5103" w:type="dxa"/>
            <w:gridSpan w:val="4"/>
          </w:tcPr>
          <w:p w14:paraId="3DCE7325" w14:textId="43D730D4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QLQ-BN20 symptom items</w:t>
            </w:r>
          </w:p>
        </w:tc>
      </w:tr>
      <w:tr w:rsidR="00C064D1" w:rsidRPr="005F435D" w14:paraId="21C8A917" w14:textId="77777777" w:rsidTr="00B9503A">
        <w:tc>
          <w:tcPr>
            <w:tcW w:w="2268" w:type="dxa"/>
          </w:tcPr>
          <w:p w14:paraId="44E17C6F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>Headaches</w:t>
            </w:r>
          </w:p>
        </w:tc>
        <w:tc>
          <w:tcPr>
            <w:tcW w:w="1134" w:type="dxa"/>
          </w:tcPr>
          <w:p w14:paraId="694E47D4" w14:textId="711B4E56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19.3 (25.8)</w:t>
            </w:r>
          </w:p>
        </w:tc>
        <w:tc>
          <w:tcPr>
            <w:tcW w:w="1134" w:type="dxa"/>
          </w:tcPr>
          <w:p w14:paraId="7B26893F" w14:textId="0DF88C5E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17.6 (24.2)</w:t>
            </w:r>
          </w:p>
        </w:tc>
        <w:tc>
          <w:tcPr>
            <w:tcW w:w="567" w:type="dxa"/>
          </w:tcPr>
          <w:p w14:paraId="106C320C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F435D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5F435D" w14:paraId="77C7FC99" w14:textId="77777777" w:rsidTr="00B9503A">
        <w:tc>
          <w:tcPr>
            <w:tcW w:w="2268" w:type="dxa"/>
          </w:tcPr>
          <w:p w14:paraId="2A0B89B5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Seizures</w:t>
            </w:r>
          </w:p>
        </w:tc>
        <w:tc>
          <w:tcPr>
            <w:tcW w:w="1134" w:type="dxa"/>
          </w:tcPr>
          <w:p w14:paraId="262E9AC1" w14:textId="3F993CAB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5.4 (16.2)</w:t>
            </w:r>
          </w:p>
        </w:tc>
        <w:tc>
          <w:tcPr>
            <w:tcW w:w="1134" w:type="dxa"/>
          </w:tcPr>
          <w:p w14:paraId="64F3A6B8" w14:textId="132DBBBB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5.2 (18.7)</w:t>
            </w:r>
          </w:p>
        </w:tc>
        <w:tc>
          <w:tcPr>
            <w:tcW w:w="567" w:type="dxa"/>
          </w:tcPr>
          <w:p w14:paraId="724FBB0E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914B33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5F435D" w14:paraId="5678CD95" w14:textId="77777777" w:rsidTr="00B9503A">
        <w:tc>
          <w:tcPr>
            <w:tcW w:w="2268" w:type="dxa"/>
          </w:tcPr>
          <w:p w14:paraId="4E3264CE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Drowsiness</w:t>
            </w:r>
          </w:p>
        </w:tc>
        <w:tc>
          <w:tcPr>
            <w:tcW w:w="1134" w:type="dxa"/>
          </w:tcPr>
          <w:p w14:paraId="2C559F2D" w14:textId="74B936AC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14.1 (21.3)</w:t>
            </w:r>
          </w:p>
        </w:tc>
        <w:tc>
          <w:tcPr>
            <w:tcW w:w="1134" w:type="dxa"/>
          </w:tcPr>
          <w:p w14:paraId="6BC855CA" w14:textId="5C87B6A5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20.8 (24.8)</w:t>
            </w:r>
          </w:p>
        </w:tc>
        <w:tc>
          <w:tcPr>
            <w:tcW w:w="567" w:type="dxa"/>
          </w:tcPr>
          <w:p w14:paraId="7F901B6B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914B33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5F435D" w14:paraId="32B45FCA" w14:textId="77777777" w:rsidTr="00B9503A">
        <w:tc>
          <w:tcPr>
            <w:tcW w:w="2268" w:type="dxa"/>
          </w:tcPr>
          <w:p w14:paraId="7373B4C0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Bothered by hair loss</w:t>
            </w:r>
          </w:p>
        </w:tc>
        <w:tc>
          <w:tcPr>
            <w:tcW w:w="1134" w:type="dxa"/>
          </w:tcPr>
          <w:p w14:paraId="0B8BD9A1" w14:textId="00735A6D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 (0.0)</w:t>
            </w:r>
          </w:p>
        </w:tc>
        <w:tc>
          <w:tcPr>
            <w:tcW w:w="1134" w:type="dxa"/>
          </w:tcPr>
          <w:p w14:paraId="0F28A37F" w14:textId="5D76BD3E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7.3 (21.4)</w:t>
            </w:r>
          </w:p>
        </w:tc>
        <w:tc>
          <w:tcPr>
            <w:tcW w:w="567" w:type="dxa"/>
          </w:tcPr>
          <w:p w14:paraId="251506D8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914B33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5F435D" w14:paraId="798EE885" w14:textId="77777777" w:rsidTr="00B9503A">
        <w:tc>
          <w:tcPr>
            <w:tcW w:w="2268" w:type="dxa"/>
          </w:tcPr>
          <w:p w14:paraId="4CCBA19F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Bothered by itching skin</w:t>
            </w:r>
          </w:p>
        </w:tc>
        <w:tc>
          <w:tcPr>
            <w:tcW w:w="1134" w:type="dxa"/>
          </w:tcPr>
          <w:p w14:paraId="2BCEB181" w14:textId="6460B77A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14.1 (27.1)</w:t>
            </w:r>
          </w:p>
        </w:tc>
        <w:tc>
          <w:tcPr>
            <w:tcW w:w="1134" w:type="dxa"/>
          </w:tcPr>
          <w:p w14:paraId="337C6D18" w14:textId="2F46E38B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11.2 (21.3)</w:t>
            </w:r>
          </w:p>
        </w:tc>
        <w:tc>
          <w:tcPr>
            <w:tcW w:w="567" w:type="dxa"/>
          </w:tcPr>
          <w:p w14:paraId="4771F348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914B33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5F435D" w14:paraId="20728DA0" w14:textId="77777777" w:rsidTr="00B9503A">
        <w:tc>
          <w:tcPr>
            <w:tcW w:w="2268" w:type="dxa"/>
          </w:tcPr>
          <w:p w14:paraId="7A7B2E93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Weakness of both legs</w:t>
            </w:r>
          </w:p>
        </w:tc>
        <w:tc>
          <w:tcPr>
            <w:tcW w:w="1134" w:type="dxa"/>
          </w:tcPr>
          <w:p w14:paraId="14E893D6" w14:textId="6D6B9FC8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14.1 (22.1)</w:t>
            </w:r>
          </w:p>
        </w:tc>
        <w:tc>
          <w:tcPr>
            <w:tcW w:w="1134" w:type="dxa"/>
          </w:tcPr>
          <w:p w14:paraId="397C4877" w14:textId="4D94142D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16.1 (27.7)</w:t>
            </w:r>
          </w:p>
        </w:tc>
        <w:tc>
          <w:tcPr>
            <w:tcW w:w="567" w:type="dxa"/>
          </w:tcPr>
          <w:p w14:paraId="6FF4E142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914B33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5F435D" w14:paraId="7384C33C" w14:textId="77777777" w:rsidTr="00B9503A">
        <w:tc>
          <w:tcPr>
            <w:tcW w:w="2268" w:type="dxa"/>
          </w:tcPr>
          <w:p w14:paraId="65AFF549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Trouble controlling bladder</w:t>
            </w:r>
          </w:p>
        </w:tc>
        <w:tc>
          <w:tcPr>
            <w:tcW w:w="1134" w:type="dxa"/>
          </w:tcPr>
          <w:p w14:paraId="06FF605D" w14:textId="54DDA681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9.4 (21.8)</w:t>
            </w:r>
          </w:p>
        </w:tc>
        <w:tc>
          <w:tcPr>
            <w:tcW w:w="1134" w:type="dxa"/>
          </w:tcPr>
          <w:p w14:paraId="0E20745B" w14:textId="44D6E388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14.4 (24.2)</w:t>
            </w:r>
          </w:p>
        </w:tc>
        <w:tc>
          <w:tcPr>
            <w:tcW w:w="567" w:type="dxa"/>
          </w:tcPr>
          <w:p w14:paraId="0E1C6CC0" w14:textId="77777777" w:rsidR="00C064D1" w:rsidRPr="005F435D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914B33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</w:tbl>
    <w:p w14:paraId="4742CB8F" w14:textId="77777777" w:rsidR="008D08C6" w:rsidRDefault="008D08C6" w:rsidP="008D08C6">
      <w:pPr>
        <w:pStyle w:val="NoSpacing"/>
        <w:rPr>
          <w:lang w:val="en-US"/>
        </w:rPr>
      </w:pPr>
    </w:p>
    <w:p w14:paraId="6888030A" w14:textId="29FA33F9" w:rsidR="008D08C6" w:rsidRPr="00270CEB" w:rsidRDefault="00DA30D8" w:rsidP="005F0E40">
      <w:pPr>
        <w:pStyle w:val="NoSpacing"/>
        <w:jc w:val="both"/>
        <w:rPr>
          <w:sz w:val="18"/>
          <w:lang w:val="en-US"/>
        </w:rPr>
      </w:pPr>
      <w:r>
        <w:rPr>
          <w:sz w:val="18"/>
          <w:szCs w:val="18"/>
          <w:lang w:val="en-US"/>
        </w:rPr>
        <w:t xml:space="preserve">Mean scores in red indicate scores under the TCI for functional domains or above the TCI for symptom domains. </w:t>
      </w:r>
      <w:r w:rsidR="008D08C6" w:rsidRPr="00270CEB">
        <w:rPr>
          <w:sz w:val="18"/>
          <w:lang w:val="en-US"/>
        </w:rPr>
        <w:t>*Based on thresho</w:t>
      </w:r>
      <w:r w:rsidR="008D08C6">
        <w:rPr>
          <w:sz w:val="18"/>
          <w:lang w:val="en-US"/>
        </w:rPr>
        <w:t xml:space="preserve">lds by </w:t>
      </w:r>
      <w:proofErr w:type="spellStart"/>
      <w:r w:rsidR="008D08C6">
        <w:rPr>
          <w:sz w:val="18"/>
          <w:lang w:val="en-US"/>
        </w:rPr>
        <w:t>Giesinger</w:t>
      </w:r>
      <w:proofErr w:type="spellEnd"/>
      <w:r w:rsidR="008D08C6">
        <w:rPr>
          <w:sz w:val="18"/>
          <w:lang w:val="en-US"/>
        </w:rPr>
        <w:t xml:space="preserve"> et al. (2020). Patients who score below the threshold for clinical importance for functioning </w:t>
      </w:r>
      <w:r w:rsidR="00A1797A">
        <w:rPr>
          <w:sz w:val="18"/>
          <w:lang w:val="en-US"/>
        </w:rPr>
        <w:t>domains</w:t>
      </w:r>
      <w:r w:rsidR="008D08C6">
        <w:rPr>
          <w:sz w:val="18"/>
          <w:lang w:val="en-US"/>
        </w:rPr>
        <w:t xml:space="preserve"> or above the threshold for symptom </w:t>
      </w:r>
      <w:r w:rsidR="00A1797A">
        <w:rPr>
          <w:sz w:val="18"/>
          <w:lang w:val="en-US"/>
        </w:rPr>
        <w:t>domains</w:t>
      </w:r>
      <w:r w:rsidR="008D08C6">
        <w:rPr>
          <w:sz w:val="18"/>
          <w:lang w:val="en-US"/>
        </w:rPr>
        <w:t xml:space="preserve"> indicate clinically important</w:t>
      </w:r>
      <w:r w:rsidR="00EC338F">
        <w:rPr>
          <w:sz w:val="18"/>
          <w:lang w:val="en-US"/>
        </w:rPr>
        <w:t xml:space="preserve"> symptom or functional impairment</w:t>
      </w:r>
      <w:r w:rsidR="008D08C6">
        <w:rPr>
          <w:sz w:val="18"/>
          <w:lang w:val="en-US"/>
        </w:rPr>
        <w:t xml:space="preserve">. </w:t>
      </w:r>
      <w:r w:rsidR="008D08C6" w:rsidRPr="00270CEB">
        <w:rPr>
          <w:sz w:val="18"/>
          <w:vertAlign w:val="superscript"/>
          <w:lang w:val="en-US"/>
        </w:rPr>
        <w:t>A</w:t>
      </w:r>
      <w:r w:rsidR="008D08C6" w:rsidRPr="00270CEB">
        <w:rPr>
          <w:sz w:val="18"/>
          <w:lang w:val="en-US"/>
        </w:rPr>
        <w:t xml:space="preserve"> Global health status or functional </w:t>
      </w:r>
      <w:r w:rsidR="00A1797A">
        <w:rPr>
          <w:sz w:val="18"/>
          <w:lang w:val="en-US"/>
        </w:rPr>
        <w:t>domain</w:t>
      </w:r>
      <w:r w:rsidR="008D08C6" w:rsidRPr="00270CEB">
        <w:rPr>
          <w:sz w:val="18"/>
          <w:lang w:val="en-US"/>
        </w:rPr>
        <w:t>: scores f</w:t>
      </w:r>
      <w:r w:rsidR="008D08C6">
        <w:rPr>
          <w:sz w:val="18"/>
          <w:lang w:val="en-US"/>
        </w:rPr>
        <w:t xml:space="preserve">rom 0 to 100. Higher score </w:t>
      </w:r>
      <w:r w:rsidR="008D08C6" w:rsidRPr="006740DE">
        <w:rPr>
          <w:sz w:val="18"/>
          <w:lang w:val="en-US"/>
        </w:rPr>
        <w:t>reflect better perceived Health Related Quality of Life</w:t>
      </w:r>
      <w:r w:rsidR="008D08C6">
        <w:rPr>
          <w:sz w:val="18"/>
          <w:lang w:val="en-US"/>
        </w:rPr>
        <w:t xml:space="preserve">. </w:t>
      </w:r>
      <w:r w:rsidR="008D08C6" w:rsidRPr="00270CEB">
        <w:rPr>
          <w:sz w:val="18"/>
          <w:vertAlign w:val="superscript"/>
          <w:lang w:val="en-US"/>
        </w:rPr>
        <w:t>B</w:t>
      </w:r>
      <w:r w:rsidR="008D08C6" w:rsidRPr="00270CEB">
        <w:rPr>
          <w:sz w:val="18"/>
          <w:lang w:val="en-US"/>
        </w:rPr>
        <w:t xml:space="preserve"> Symptom </w:t>
      </w:r>
      <w:r w:rsidR="00A1797A">
        <w:rPr>
          <w:sz w:val="18"/>
          <w:lang w:val="en-US"/>
        </w:rPr>
        <w:t>domain</w:t>
      </w:r>
      <w:r w:rsidR="008D08C6" w:rsidRPr="00270CEB">
        <w:rPr>
          <w:sz w:val="18"/>
          <w:lang w:val="en-US"/>
        </w:rPr>
        <w:t xml:space="preserve">: scores from 0 to 100. Higher score </w:t>
      </w:r>
      <w:r w:rsidR="008D08C6" w:rsidRPr="006740DE">
        <w:rPr>
          <w:sz w:val="18"/>
          <w:lang w:val="en-US"/>
        </w:rPr>
        <w:t>scores reflects poorer Health Related Quality of Life</w:t>
      </w:r>
      <w:r w:rsidR="008D08C6" w:rsidRPr="00270CEB">
        <w:rPr>
          <w:sz w:val="18"/>
          <w:lang w:val="en-US"/>
        </w:rPr>
        <w:t xml:space="preserve">. </w:t>
      </w:r>
    </w:p>
    <w:p w14:paraId="44E98B85" w14:textId="0022DFB7" w:rsidR="008D08C6" w:rsidRDefault="008D08C6" w:rsidP="005F0E40">
      <w:pPr>
        <w:pStyle w:val="NoSpacing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</w:t>
      </w:r>
      <w:r w:rsidRPr="005079A4">
        <w:rPr>
          <w:sz w:val="18"/>
          <w:szCs w:val="18"/>
          <w:lang w:val="en-US"/>
        </w:rPr>
        <w:t>: number; GK: Gamma Knife; LI</w:t>
      </w:r>
      <w:r w:rsidR="00E714CD">
        <w:rPr>
          <w:sz w:val="18"/>
          <w:szCs w:val="18"/>
          <w:lang w:val="en-US"/>
        </w:rPr>
        <w:t>NAC: Linear accelerator; pre-SRS</w:t>
      </w:r>
      <w:r w:rsidRPr="005079A4">
        <w:rPr>
          <w:sz w:val="18"/>
          <w:szCs w:val="18"/>
          <w:lang w:val="en-US"/>
        </w:rPr>
        <w:t xml:space="preserve">: before treatment of </w:t>
      </w:r>
      <w:r w:rsidR="00BF7C54">
        <w:rPr>
          <w:sz w:val="18"/>
          <w:szCs w:val="18"/>
          <w:lang w:val="en-US"/>
        </w:rPr>
        <w:t xml:space="preserve">the LNIAC or the </w:t>
      </w:r>
      <w:r w:rsidRPr="005079A4">
        <w:rPr>
          <w:sz w:val="18"/>
          <w:szCs w:val="18"/>
          <w:lang w:val="en-US"/>
        </w:rPr>
        <w:t xml:space="preserve">GK </w:t>
      </w:r>
      <w:r w:rsidR="00E714CD">
        <w:rPr>
          <w:sz w:val="18"/>
          <w:szCs w:val="18"/>
          <w:lang w:val="en-US"/>
        </w:rPr>
        <w:t>stereotactic radiosurgery</w:t>
      </w:r>
      <w:r>
        <w:rPr>
          <w:sz w:val="18"/>
          <w:szCs w:val="18"/>
          <w:lang w:val="en-US"/>
        </w:rPr>
        <w:t>; SD: Standard Deviation</w:t>
      </w:r>
      <w:r w:rsidR="00560C4E">
        <w:rPr>
          <w:sz w:val="18"/>
          <w:szCs w:val="18"/>
          <w:lang w:val="en-US"/>
        </w:rPr>
        <w:t>; TCI: Threshold for clinical importance</w:t>
      </w:r>
      <w:r>
        <w:rPr>
          <w:sz w:val="18"/>
          <w:szCs w:val="18"/>
          <w:lang w:val="en-US"/>
        </w:rPr>
        <w:t xml:space="preserve">.  </w:t>
      </w:r>
    </w:p>
    <w:p w14:paraId="4E9A54F1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11B98369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14F30F2A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4B9984B1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5B844A3F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7D214BD1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01669793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57D1A59D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20CB4F41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32AC400A" w14:textId="663F5CC5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27D6D958" w14:textId="613E2458" w:rsidR="00DA1394" w:rsidRDefault="00DA1394" w:rsidP="008D08C6">
      <w:pPr>
        <w:pStyle w:val="NoSpacing"/>
        <w:rPr>
          <w:sz w:val="18"/>
          <w:szCs w:val="18"/>
          <w:lang w:val="en-US"/>
        </w:rPr>
      </w:pPr>
    </w:p>
    <w:p w14:paraId="28053197" w14:textId="77777777" w:rsidR="00DA1394" w:rsidRDefault="00DA1394" w:rsidP="008D08C6">
      <w:pPr>
        <w:pStyle w:val="NoSpacing"/>
        <w:rPr>
          <w:sz w:val="18"/>
          <w:szCs w:val="18"/>
          <w:lang w:val="en-US"/>
        </w:rPr>
      </w:pPr>
    </w:p>
    <w:p w14:paraId="152187CB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42632726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70E1C3AE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201CD31D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0CDBBE67" w14:textId="77777777" w:rsidR="008D08C6" w:rsidRDefault="008D08C6" w:rsidP="008D08C6">
      <w:pPr>
        <w:pStyle w:val="NoSpacing"/>
        <w:rPr>
          <w:sz w:val="18"/>
          <w:szCs w:val="18"/>
          <w:lang w:val="en-US"/>
        </w:rPr>
      </w:pPr>
    </w:p>
    <w:p w14:paraId="6524381A" w14:textId="77777777" w:rsidR="00065A80" w:rsidRDefault="00065A80" w:rsidP="008D08C6">
      <w:pPr>
        <w:pStyle w:val="NoSpacing"/>
        <w:rPr>
          <w:sz w:val="18"/>
          <w:szCs w:val="18"/>
          <w:lang w:val="en-US"/>
        </w:rPr>
      </w:pPr>
    </w:p>
    <w:p w14:paraId="5F1AB17A" w14:textId="77777777" w:rsidR="008D08C6" w:rsidRPr="005A401C" w:rsidRDefault="008D08C6" w:rsidP="008D08C6">
      <w:pPr>
        <w:pStyle w:val="NoSpacing"/>
        <w:rPr>
          <w:sz w:val="20"/>
          <w:lang w:val="en-US"/>
        </w:rPr>
      </w:pPr>
      <w:r w:rsidRPr="005A401C">
        <w:rPr>
          <w:sz w:val="20"/>
          <w:lang w:val="en-US"/>
        </w:rPr>
        <w:lastRenderedPageBreak/>
        <w:t>Supplementary table 2: Mean scores EORTC QLQ</w:t>
      </w:r>
      <w:r w:rsidR="00E714CD">
        <w:rPr>
          <w:sz w:val="20"/>
          <w:lang w:val="en-US"/>
        </w:rPr>
        <w:t>-C30/BN20 of group present at 3 months</w:t>
      </w:r>
      <w:r w:rsidRPr="005A401C">
        <w:rPr>
          <w:sz w:val="20"/>
          <w:lang w:val="en-US"/>
        </w:rPr>
        <w:t xml:space="preserve"> for each time measurement: </w:t>
      </w:r>
    </w:p>
    <w:tbl>
      <w:tblPr>
        <w:tblStyle w:val="TableGrid"/>
        <w:tblW w:w="7088" w:type="dxa"/>
        <w:tblInd w:w="-14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1117"/>
        <w:gridCol w:w="1118"/>
        <w:gridCol w:w="1100"/>
        <w:gridCol w:w="1093"/>
        <w:gridCol w:w="554"/>
      </w:tblGrid>
      <w:tr w:rsidR="00B9503A" w:rsidRPr="00DA1394" w14:paraId="4358498D" w14:textId="77777777" w:rsidTr="00B9503A">
        <w:tc>
          <w:tcPr>
            <w:tcW w:w="2106" w:type="dxa"/>
            <w:shd w:val="clear" w:color="auto" w:fill="D9D9D9" w:themeFill="background1" w:themeFillShade="D9"/>
          </w:tcPr>
          <w:p w14:paraId="6DDD719F" w14:textId="77777777" w:rsidR="00B9503A" w:rsidRPr="00F11415" w:rsidRDefault="00B9503A" w:rsidP="008D08C6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  <w:tc>
          <w:tcPr>
            <w:tcW w:w="2235" w:type="dxa"/>
            <w:gridSpan w:val="2"/>
            <w:shd w:val="clear" w:color="auto" w:fill="D9D9D9" w:themeFill="background1" w:themeFillShade="D9"/>
          </w:tcPr>
          <w:p w14:paraId="7D066B91" w14:textId="77777777" w:rsidR="00B9503A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Pre-SRS</w:t>
            </w:r>
            <w:r w:rsidRPr="000D06FC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14:paraId="64B75729" w14:textId="7158F6F1" w:rsidR="00B9503A" w:rsidRPr="00DA1394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0D06FC">
              <w:rPr>
                <w:b/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2193" w:type="dxa"/>
            <w:gridSpan w:val="2"/>
            <w:shd w:val="clear" w:color="auto" w:fill="D9D9D9" w:themeFill="background1" w:themeFillShade="D9"/>
          </w:tcPr>
          <w:p w14:paraId="55433620" w14:textId="77777777" w:rsidR="00B9503A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 months</w:t>
            </w:r>
          </w:p>
          <w:p w14:paraId="6B708FBE" w14:textId="0E804112" w:rsidR="00B9503A" w:rsidRPr="00DA1394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554" w:type="dxa"/>
            <w:shd w:val="clear" w:color="auto" w:fill="D9D9D9" w:themeFill="background1" w:themeFillShade="D9"/>
          </w:tcPr>
          <w:p w14:paraId="5847536C" w14:textId="78051ED8" w:rsidR="00B9503A" w:rsidRPr="00DA1394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TCI*</w:t>
            </w:r>
          </w:p>
        </w:tc>
      </w:tr>
      <w:tr w:rsidR="00C064D1" w:rsidRPr="00FD4E00" w14:paraId="6AD9FF3C" w14:textId="77777777" w:rsidTr="00B9503A">
        <w:tc>
          <w:tcPr>
            <w:tcW w:w="2106" w:type="dxa"/>
            <w:shd w:val="clear" w:color="auto" w:fill="D9D9D9" w:themeFill="background1" w:themeFillShade="D9"/>
          </w:tcPr>
          <w:p w14:paraId="3BFEC3C0" w14:textId="77777777" w:rsidR="00C064D1" w:rsidRPr="00F11415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</w:tcPr>
          <w:p w14:paraId="5248BE45" w14:textId="77777777" w:rsidR="00C064D1" w:rsidRPr="00AE58B8" w:rsidRDefault="00C064D1" w:rsidP="00C064D1">
            <w:pPr>
              <w:pStyle w:val="NoSpacing"/>
              <w:rPr>
                <w:b/>
                <w:sz w:val="18"/>
                <w:szCs w:val="18"/>
              </w:rPr>
            </w:pPr>
            <w:r w:rsidRPr="00AE58B8">
              <w:rPr>
                <w:b/>
                <w:sz w:val="18"/>
                <w:szCs w:val="18"/>
              </w:rPr>
              <w:t xml:space="preserve">LINAC </w:t>
            </w:r>
          </w:p>
          <w:p w14:paraId="0DAB6F81" w14:textId="4BB8442B" w:rsidR="00C064D1" w:rsidRPr="00AE58B8" w:rsidRDefault="00C064D1" w:rsidP="00C064D1">
            <w:pPr>
              <w:pStyle w:val="NoSpacing"/>
              <w:rPr>
                <w:b/>
                <w:sz w:val="18"/>
                <w:szCs w:val="18"/>
              </w:rPr>
            </w:pPr>
            <w:r w:rsidRPr="00AE58B8">
              <w:rPr>
                <w:b/>
                <w:sz w:val="18"/>
                <w:szCs w:val="18"/>
              </w:rPr>
              <w:t>N=</w:t>
            </w:r>
            <w:r>
              <w:rPr>
                <w:b/>
                <w:sz w:val="18"/>
                <w:szCs w:val="18"/>
              </w:rPr>
              <w:t xml:space="preserve"> 40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378752B0" w14:textId="77777777" w:rsidR="00C064D1" w:rsidRPr="00AE58B8" w:rsidRDefault="00C064D1" w:rsidP="00C064D1">
            <w:pPr>
              <w:pStyle w:val="NoSpacing"/>
              <w:rPr>
                <w:b/>
                <w:sz w:val="18"/>
                <w:szCs w:val="18"/>
              </w:rPr>
            </w:pPr>
            <w:r w:rsidRPr="00AE58B8">
              <w:rPr>
                <w:b/>
                <w:sz w:val="18"/>
                <w:szCs w:val="18"/>
              </w:rPr>
              <w:t xml:space="preserve">GK </w:t>
            </w:r>
          </w:p>
          <w:p w14:paraId="529CBFBF" w14:textId="5D7C0E6A" w:rsidR="00C064D1" w:rsidRPr="00AE58B8" w:rsidRDefault="00C064D1" w:rsidP="00C064D1">
            <w:pPr>
              <w:pStyle w:val="NoSpacing"/>
              <w:rPr>
                <w:b/>
                <w:sz w:val="18"/>
                <w:szCs w:val="18"/>
              </w:rPr>
            </w:pPr>
            <w:r w:rsidRPr="00AE58B8">
              <w:rPr>
                <w:b/>
                <w:sz w:val="18"/>
                <w:szCs w:val="18"/>
              </w:rPr>
              <w:t>N=</w:t>
            </w:r>
            <w:r>
              <w:rPr>
                <w:b/>
                <w:sz w:val="18"/>
                <w:szCs w:val="18"/>
              </w:rPr>
              <w:t xml:space="preserve"> 56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14:paraId="33246154" w14:textId="77777777" w:rsidR="00C064D1" w:rsidRPr="00AE58B8" w:rsidRDefault="00C064D1" w:rsidP="00C064D1">
            <w:pPr>
              <w:pStyle w:val="NoSpacing"/>
              <w:rPr>
                <w:b/>
                <w:sz w:val="18"/>
                <w:szCs w:val="18"/>
              </w:rPr>
            </w:pPr>
            <w:r w:rsidRPr="00AE58B8">
              <w:rPr>
                <w:b/>
                <w:sz w:val="18"/>
                <w:szCs w:val="18"/>
              </w:rPr>
              <w:t xml:space="preserve">LINAC </w:t>
            </w:r>
          </w:p>
          <w:p w14:paraId="1AE40615" w14:textId="15B6A74A" w:rsidR="00C064D1" w:rsidRPr="00AE58B8" w:rsidRDefault="00C064D1" w:rsidP="00C064D1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 40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14:paraId="24F52694" w14:textId="77777777" w:rsidR="00C064D1" w:rsidRPr="00AE58B8" w:rsidRDefault="00C064D1" w:rsidP="00C064D1">
            <w:pPr>
              <w:pStyle w:val="NoSpacing"/>
              <w:rPr>
                <w:b/>
                <w:sz w:val="18"/>
                <w:szCs w:val="18"/>
              </w:rPr>
            </w:pPr>
            <w:r w:rsidRPr="00AE58B8">
              <w:rPr>
                <w:b/>
                <w:sz w:val="18"/>
                <w:szCs w:val="18"/>
              </w:rPr>
              <w:t xml:space="preserve">GK </w:t>
            </w:r>
          </w:p>
          <w:p w14:paraId="39F2634F" w14:textId="6BD5CBC9" w:rsidR="00C064D1" w:rsidRPr="00AE58B8" w:rsidRDefault="00C064D1" w:rsidP="00C064D1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 56</w:t>
            </w:r>
          </w:p>
        </w:tc>
        <w:tc>
          <w:tcPr>
            <w:tcW w:w="554" w:type="dxa"/>
            <w:shd w:val="clear" w:color="auto" w:fill="D9D9D9" w:themeFill="background1" w:themeFillShade="D9"/>
          </w:tcPr>
          <w:p w14:paraId="22D89BB4" w14:textId="77777777" w:rsidR="00C064D1" w:rsidRPr="00AE58B8" w:rsidRDefault="00C064D1" w:rsidP="00C064D1">
            <w:pPr>
              <w:pStyle w:val="NoSpacing"/>
              <w:rPr>
                <w:b/>
                <w:sz w:val="18"/>
                <w:szCs w:val="18"/>
              </w:rPr>
            </w:pPr>
          </w:p>
        </w:tc>
      </w:tr>
      <w:tr w:rsidR="00C064D1" w:rsidRPr="00FD4E00" w14:paraId="0A1A2C31" w14:textId="77777777" w:rsidTr="00B9503A">
        <w:tc>
          <w:tcPr>
            <w:tcW w:w="2106" w:type="dxa"/>
            <w:shd w:val="clear" w:color="auto" w:fill="auto"/>
          </w:tcPr>
          <w:p w14:paraId="4D9B8FEE" w14:textId="77777777" w:rsidR="00C064D1" w:rsidRPr="00270CEB" w:rsidRDefault="00C064D1" w:rsidP="00C064D1">
            <w:pPr>
              <w:pStyle w:val="NoSpacing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Global health status </w:t>
            </w:r>
            <w:r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17" w:type="dxa"/>
            <w:shd w:val="clear" w:color="auto" w:fill="auto"/>
          </w:tcPr>
          <w:p w14:paraId="2A4B3C86" w14:textId="771BFD0F" w:rsidR="00C064D1" w:rsidRPr="00557FD0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68.3 (20.4</w:t>
            </w:r>
            <w:r w:rsidRPr="00557FD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18" w:type="dxa"/>
            <w:shd w:val="clear" w:color="auto" w:fill="auto"/>
          </w:tcPr>
          <w:p w14:paraId="235D9F3F" w14:textId="7B41E899" w:rsidR="00C064D1" w:rsidRPr="00557FD0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63.7 (23.7</w:t>
            </w:r>
            <w:r w:rsidRPr="00557FD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00" w:type="dxa"/>
            <w:shd w:val="clear" w:color="auto" w:fill="auto"/>
          </w:tcPr>
          <w:p w14:paraId="433CA019" w14:textId="1B3C7835" w:rsidR="00C064D1" w:rsidRPr="00270CEB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66.5 (21.0</w:t>
            </w:r>
            <w:r w:rsidRPr="00270CE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93" w:type="dxa"/>
            <w:shd w:val="clear" w:color="auto" w:fill="auto"/>
          </w:tcPr>
          <w:p w14:paraId="07D6BE65" w14:textId="03F7DDED" w:rsidR="00C064D1" w:rsidRPr="00270CEB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66.2 (21.7</w:t>
            </w:r>
            <w:r w:rsidRPr="00270CE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54" w:type="dxa"/>
          </w:tcPr>
          <w:p w14:paraId="5452DDF7" w14:textId="77777777" w:rsidR="00C064D1" w:rsidRPr="00270CEB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940894" w14:paraId="52D752D1" w14:textId="77777777" w:rsidTr="00B9503A">
        <w:tc>
          <w:tcPr>
            <w:tcW w:w="7088" w:type="dxa"/>
            <w:gridSpan w:val="6"/>
            <w:shd w:val="clear" w:color="auto" w:fill="auto"/>
          </w:tcPr>
          <w:p w14:paraId="7CF4B52C" w14:textId="58FEB595" w:rsidR="00C064D1" w:rsidRPr="006D614F" w:rsidRDefault="00C064D1" w:rsidP="00C064D1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QLQ-C30 functioning domains</w:t>
            </w:r>
          </w:p>
        </w:tc>
      </w:tr>
      <w:tr w:rsidR="00C064D1" w:rsidRPr="00FD4E00" w14:paraId="1E1D71CC" w14:textId="77777777" w:rsidTr="00B9503A">
        <w:tc>
          <w:tcPr>
            <w:tcW w:w="2106" w:type="dxa"/>
            <w:shd w:val="clear" w:color="auto" w:fill="auto"/>
          </w:tcPr>
          <w:p w14:paraId="291E1703" w14:textId="77777777" w:rsidR="00C064D1" w:rsidRPr="008C069A" w:rsidRDefault="00C064D1" w:rsidP="00C064D1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8C069A">
              <w:rPr>
                <w:sz w:val="18"/>
                <w:szCs w:val="18"/>
                <w:lang w:val="en-US"/>
              </w:rPr>
              <w:t xml:space="preserve">Physical functioning </w:t>
            </w:r>
            <w:r w:rsidRPr="008C069A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17" w:type="dxa"/>
            <w:shd w:val="clear" w:color="auto" w:fill="auto"/>
          </w:tcPr>
          <w:p w14:paraId="10838BAA" w14:textId="269BCE97" w:rsidR="00C064D1" w:rsidRPr="005B4D61" w:rsidRDefault="00C064D1" w:rsidP="00C064D1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84.7 (18.5</w:t>
            </w:r>
            <w:r w:rsidRPr="005B4D61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118" w:type="dxa"/>
            <w:shd w:val="clear" w:color="auto" w:fill="auto"/>
          </w:tcPr>
          <w:p w14:paraId="2191A293" w14:textId="556BD8C7" w:rsidR="00C064D1" w:rsidRPr="005B4D61" w:rsidRDefault="00C064D1" w:rsidP="00C064D1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79.8 (20.4)</w:t>
            </w:r>
          </w:p>
        </w:tc>
        <w:tc>
          <w:tcPr>
            <w:tcW w:w="1100" w:type="dxa"/>
            <w:shd w:val="clear" w:color="auto" w:fill="auto"/>
          </w:tcPr>
          <w:p w14:paraId="5C183062" w14:textId="621B564A" w:rsidR="00C064D1" w:rsidRPr="00DA30D8" w:rsidRDefault="00C064D1" w:rsidP="00C064D1">
            <w:pPr>
              <w:pStyle w:val="NoSpacing"/>
              <w:rPr>
                <w:color w:val="FF0000"/>
                <w:sz w:val="18"/>
                <w:lang w:val="en-US"/>
              </w:rPr>
            </w:pPr>
            <w:r w:rsidRPr="00DA30D8">
              <w:rPr>
                <w:color w:val="FF0000"/>
                <w:sz w:val="18"/>
                <w:lang w:val="en-US"/>
              </w:rPr>
              <w:t>81.1 (20.1)</w:t>
            </w:r>
          </w:p>
        </w:tc>
        <w:tc>
          <w:tcPr>
            <w:tcW w:w="1093" w:type="dxa"/>
            <w:shd w:val="clear" w:color="auto" w:fill="auto"/>
          </w:tcPr>
          <w:p w14:paraId="27050B20" w14:textId="0D519DE2" w:rsidR="00C064D1" w:rsidRPr="00DA30D8" w:rsidRDefault="00C064D1" w:rsidP="00C064D1">
            <w:pPr>
              <w:pStyle w:val="NoSpacing"/>
              <w:rPr>
                <w:color w:val="FF0000"/>
                <w:sz w:val="18"/>
                <w:lang w:val="en-US"/>
              </w:rPr>
            </w:pPr>
            <w:r w:rsidRPr="00DA30D8">
              <w:rPr>
                <w:color w:val="FF0000"/>
                <w:sz w:val="18"/>
                <w:lang w:val="en-US"/>
              </w:rPr>
              <w:t>74.8 (22.5)</w:t>
            </w:r>
          </w:p>
        </w:tc>
        <w:tc>
          <w:tcPr>
            <w:tcW w:w="554" w:type="dxa"/>
            <w:shd w:val="clear" w:color="auto" w:fill="auto"/>
          </w:tcPr>
          <w:p w14:paraId="07889735" w14:textId="77777777" w:rsidR="00C064D1" w:rsidRPr="00AD405A" w:rsidRDefault="00C064D1" w:rsidP="00C064D1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 w:rsidRPr="00921B6F">
              <w:rPr>
                <w:color w:val="000000" w:themeColor="text1"/>
                <w:sz w:val="18"/>
                <w:szCs w:val="18"/>
                <w:lang w:val="en-US"/>
              </w:rPr>
              <w:t>&lt;</w:t>
            </w:r>
            <w:r w:rsidRPr="00AD405A">
              <w:rPr>
                <w:color w:val="000000" w:themeColor="text1"/>
                <w:sz w:val="18"/>
                <w:szCs w:val="18"/>
                <w:lang w:val="en-US"/>
              </w:rPr>
              <w:t>83</w:t>
            </w:r>
          </w:p>
        </w:tc>
      </w:tr>
      <w:tr w:rsidR="00C064D1" w:rsidRPr="00FD4E00" w14:paraId="44F32A8F" w14:textId="77777777" w:rsidTr="00B9503A">
        <w:tc>
          <w:tcPr>
            <w:tcW w:w="2106" w:type="dxa"/>
            <w:shd w:val="clear" w:color="auto" w:fill="auto"/>
          </w:tcPr>
          <w:p w14:paraId="6AA352A8" w14:textId="77777777" w:rsidR="00C064D1" w:rsidRPr="008C069A" w:rsidRDefault="00C064D1" w:rsidP="00C064D1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8C069A">
              <w:rPr>
                <w:sz w:val="18"/>
                <w:szCs w:val="18"/>
                <w:lang w:val="en-US"/>
              </w:rPr>
              <w:t xml:space="preserve">Role functioning </w:t>
            </w:r>
            <w:r w:rsidRPr="008C069A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17" w:type="dxa"/>
            <w:shd w:val="clear" w:color="auto" w:fill="auto"/>
          </w:tcPr>
          <w:p w14:paraId="1E398C8A" w14:textId="42514335" w:rsidR="00C064D1" w:rsidRPr="00FD4E00" w:rsidRDefault="00C064D1" w:rsidP="00C064D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73.3 (24.7)</w:t>
            </w:r>
          </w:p>
        </w:tc>
        <w:tc>
          <w:tcPr>
            <w:tcW w:w="1118" w:type="dxa"/>
            <w:shd w:val="clear" w:color="auto" w:fill="auto"/>
          </w:tcPr>
          <w:p w14:paraId="20D158BC" w14:textId="25682EC6" w:rsidR="00C064D1" w:rsidRPr="00FD4E00" w:rsidRDefault="00C064D1" w:rsidP="00C064D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66.1 (33.3)</w:t>
            </w:r>
          </w:p>
        </w:tc>
        <w:tc>
          <w:tcPr>
            <w:tcW w:w="1100" w:type="dxa"/>
            <w:shd w:val="clear" w:color="auto" w:fill="auto"/>
          </w:tcPr>
          <w:p w14:paraId="078FD4C8" w14:textId="4DCA42A7" w:rsidR="00C064D1" w:rsidRPr="00E73288" w:rsidRDefault="00C064D1" w:rsidP="00C064D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69.6 (26.4)</w:t>
            </w:r>
          </w:p>
        </w:tc>
        <w:tc>
          <w:tcPr>
            <w:tcW w:w="1093" w:type="dxa"/>
            <w:shd w:val="clear" w:color="auto" w:fill="auto"/>
          </w:tcPr>
          <w:p w14:paraId="33E2B90D" w14:textId="0F22993B" w:rsidR="00C064D1" w:rsidRPr="00E73288" w:rsidRDefault="00C064D1" w:rsidP="00C064D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61.0 (35.4)</w:t>
            </w:r>
          </w:p>
        </w:tc>
        <w:tc>
          <w:tcPr>
            <w:tcW w:w="554" w:type="dxa"/>
          </w:tcPr>
          <w:p w14:paraId="1BE1EAA3" w14:textId="77777777" w:rsidR="00C064D1" w:rsidRDefault="00C064D1" w:rsidP="00C064D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&lt;58</w:t>
            </w:r>
          </w:p>
        </w:tc>
      </w:tr>
      <w:tr w:rsidR="00C064D1" w:rsidRPr="00FD4E00" w14:paraId="327E1A4D" w14:textId="77777777" w:rsidTr="00B9503A">
        <w:tc>
          <w:tcPr>
            <w:tcW w:w="2106" w:type="dxa"/>
            <w:shd w:val="clear" w:color="auto" w:fill="auto"/>
          </w:tcPr>
          <w:p w14:paraId="3FB48465" w14:textId="77777777" w:rsidR="00C064D1" w:rsidRPr="008C069A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8C069A">
              <w:rPr>
                <w:sz w:val="18"/>
                <w:szCs w:val="18"/>
                <w:lang w:val="en-US"/>
              </w:rPr>
              <w:t xml:space="preserve">Emotional functioning </w:t>
            </w:r>
            <w:r w:rsidRPr="008C069A">
              <w:rPr>
                <w:sz w:val="18"/>
                <w:szCs w:val="18"/>
                <w:vertAlign w:val="superscript"/>
                <w:lang w:val="en-US"/>
              </w:rPr>
              <w:t>A</w:t>
            </w:r>
            <w:r w:rsidRPr="008C069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17" w:type="dxa"/>
            <w:shd w:val="clear" w:color="auto" w:fill="auto"/>
          </w:tcPr>
          <w:p w14:paraId="60371659" w14:textId="428C259D" w:rsidR="00C064D1" w:rsidRPr="005B4D61" w:rsidRDefault="00C064D1" w:rsidP="00C064D1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72.5 (20.8)</w:t>
            </w:r>
          </w:p>
        </w:tc>
        <w:tc>
          <w:tcPr>
            <w:tcW w:w="1118" w:type="dxa"/>
            <w:shd w:val="clear" w:color="auto" w:fill="auto"/>
          </w:tcPr>
          <w:p w14:paraId="3C612DF2" w14:textId="28D72BA9" w:rsidR="00C064D1" w:rsidRPr="002A4765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63.3 (27.8)</w:t>
            </w:r>
          </w:p>
        </w:tc>
        <w:tc>
          <w:tcPr>
            <w:tcW w:w="1100" w:type="dxa"/>
            <w:shd w:val="clear" w:color="auto" w:fill="auto"/>
          </w:tcPr>
          <w:p w14:paraId="01390BC1" w14:textId="636BDE7A" w:rsidR="00C064D1" w:rsidRPr="005B4D61" w:rsidRDefault="00C064D1" w:rsidP="00C064D1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76.7 (16.3)</w:t>
            </w:r>
          </w:p>
        </w:tc>
        <w:tc>
          <w:tcPr>
            <w:tcW w:w="1093" w:type="dxa"/>
            <w:shd w:val="clear" w:color="auto" w:fill="auto"/>
          </w:tcPr>
          <w:p w14:paraId="04849201" w14:textId="3D5D33C4" w:rsidR="00C064D1" w:rsidRPr="002A4765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71.2 (25.7</w:t>
            </w:r>
            <w:r w:rsidRPr="005B4D61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554" w:type="dxa"/>
          </w:tcPr>
          <w:p w14:paraId="6CE1EE41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&lt;71</w:t>
            </w:r>
          </w:p>
        </w:tc>
      </w:tr>
      <w:tr w:rsidR="00C064D1" w:rsidRPr="00FD4E00" w14:paraId="04AC4677" w14:textId="77777777" w:rsidTr="00B9503A">
        <w:tc>
          <w:tcPr>
            <w:tcW w:w="2106" w:type="dxa"/>
            <w:shd w:val="clear" w:color="auto" w:fill="auto"/>
          </w:tcPr>
          <w:p w14:paraId="2AC3B8BE" w14:textId="77777777" w:rsidR="00C064D1" w:rsidRPr="00270CEB" w:rsidRDefault="00C064D1" w:rsidP="00C064D1">
            <w:pPr>
              <w:pStyle w:val="NoSpacing"/>
              <w:rPr>
                <w:sz w:val="18"/>
                <w:szCs w:val="18"/>
                <w:vertAlign w:val="superscript"/>
              </w:rPr>
            </w:pPr>
            <w:proofErr w:type="spellStart"/>
            <w:r>
              <w:rPr>
                <w:sz w:val="18"/>
                <w:szCs w:val="18"/>
              </w:rPr>
              <w:t>Cognitive</w:t>
            </w:r>
            <w:proofErr w:type="spellEnd"/>
            <w:r>
              <w:rPr>
                <w:sz w:val="18"/>
                <w:szCs w:val="18"/>
              </w:rPr>
              <w:t xml:space="preserve"> functioning </w:t>
            </w:r>
            <w:r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17" w:type="dxa"/>
            <w:shd w:val="clear" w:color="auto" w:fill="auto"/>
          </w:tcPr>
          <w:p w14:paraId="71E97F9B" w14:textId="158BDE51" w:rsidR="00C064D1" w:rsidRPr="00FD4E00" w:rsidRDefault="00C064D1" w:rsidP="00C064D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78.8 (21.0)</w:t>
            </w:r>
          </w:p>
        </w:tc>
        <w:tc>
          <w:tcPr>
            <w:tcW w:w="1118" w:type="dxa"/>
            <w:shd w:val="clear" w:color="auto" w:fill="auto"/>
          </w:tcPr>
          <w:p w14:paraId="25D159FE" w14:textId="61B2C20B" w:rsidR="00C064D1" w:rsidRPr="00FD4E00" w:rsidRDefault="00C064D1" w:rsidP="00C064D1">
            <w:pPr>
              <w:pStyle w:val="NoSpacing"/>
              <w:rPr>
                <w:sz w:val="18"/>
                <w:szCs w:val="18"/>
              </w:rPr>
            </w:pPr>
            <w:r w:rsidRPr="00DA30D8">
              <w:rPr>
                <w:color w:val="FF0000"/>
                <w:sz w:val="18"/>
                <w:szCs w:val="18"/>
              </w:rPr>
              <w:t>73.8 (26.2)</w:t>
            </w:r>
          </w:p>
        </w:tc>
        <w:tc>
          <w:tcPr>
            <w:tcW w:w="1100" w:type="dxa"/>
            <w:shd w:val="clear" w:color="auto" w:fill="auto"/>
          </w:tcPr>
          <w:p w14:paraId="2E103EDF" w14:textId="3C42D80B" w:rsidR="00C064D1" w:rsidRPr="00AD405A" w:rsidRDefault="00C064D1" w:rsidP="00C064D1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79.2 (18.0</w:t>
            </w:r>
            <w:r w:rsidRPr="00AD405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93" w:type="dxa"/>
            <w:shd w:val="clear" w:color="auto" w:fill="auto"/>
          </w:tcPr>
          <w:p w14:paraId="4048ADC7" w14:textId="3B97BD0C" w:rsidR="00C064D1" w:rsidRPr="00AD405A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73.8 (26.6)</w:t>
            </w:r>
          </w:p>
        </w:tc>
        <w:tc>
          <w:tcPr>
            <w:tcW w:w="554" w:type="dxa"/>
          </w:tcPr>
          <w:p w14:paraId="3F3F910C" w14:textId="77777777" w:rsidR="00C064D1" w:rsidRPr="00AD405A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AD405A">
              <w:rPr>
                <w:sz w:val="18"/>
                <w:szCs w:val="18"/>
                <w:lang w:val="en-US"/>
              </w:rPr>
              <w:t>&lt;75</w:t>
            </w:r>
          </w:p>
        </w:tc>
      </w:tr>
      <w:tr w:rsidR="00C064D1" w:rsidRPr="00FD4E00" w14:paraId="4C2473C2" w14:textId="77777777" w:rsidTr="00B9503A">
        <w:tc>
          <w:tcPr>
            <w:tcW w:w="2106" w:type="dxa"/>
            <w:shd w:val="clear" w:color="auto" w:fill="auto"/>
          </w:tcPr>
          <w:p w14:paraId="6017F32F" w14:textId="77777777" w:rsidR="00C064D1" w:rsidRPr="00AD405A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AD405A">
              <w:rPr>
                <w:sz w:val="18"/>
                <w:szCs w:val="18"/>
                <w:lang w:val="en-US"/>
              </w:rPr>
              <w:t xml:space="preserve">Social functioning </w:t>
            </w:r>
            <w:r w:rsidRPr="00AD405A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17" w:type="dxa"/>
            <w:shd w:val="clear" w:color="auto" w:fill="auto"/>
          </w:tcPr>
          <w:p w14:paraId="54E67120" w14:textId="31DC7A94" w:rsidR="00C064D1" w:rsidRPr="00557FD0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75.0 (19.6)</w:t>
            </w:r>
          </w:p>
        </w:tc>
        <w:tc>
          <w:tcPr>
            <w:tcW w:w="1118" w:type="dxa"/>
            <w:shd w:val="clear" w:color="auto" w:fill="auto"/>
          </w:tcPr>
          <w:p w14:paraId="278EBB9B" w14:textId="21CAFD0F" w:rsidR="00C064D1" w:rsidRPr="00557FD0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74.7 (29.8)</w:t>
            </w:r>
          </w:p>
        </w:tc>
        <w:tc>
          <w:tcPr>
            <w:tcW w:w="1100" w:type="dxa"/>
            <w:shd w:val="clear" w:color="auto" w:fill="auto"/>
          </w:tcPr>
          <w:p w14:paraId="45F7FDF8" w14:textId="6B670326" w:rsidR="00C064D1" w:rsidRPr="00557FD0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74.6 (23.0</w:t>
            </w:r>
            <w:r w:rsidRPr="00557FD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93" w:type="dxa"/>
            <w:shd w:val="clear" w:color="auto" w:fill="auto"/>
          </w:tcPr>
          <w:p w14:paraId="55D6E8A9" w14:textId="473C3CD7" w:rsidR="00C064D1" w:rsidRPr="00557FD0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72.3 (29.7</w:t>
            </w:r>
            <w:r w:rsidRPr="00557FD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54" w:type="dxa"/>
          </w:tcPr>
          <w:p w14:paraId="30A885DE" w14:textId="77777777" w:rsidR="00C064D1" w:rsidRPr="00557FD0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557FD0">
              <w:rPr>
                <w:sz w:val="18"/>
                <w:szCs w:val="18"/>
                <w:lang w:val="en-US"/>
              </w:rPr>
              <w:t>&lt;58</w:t>
            </w:r>
          </w:p>
        </w:tc>
      </w:tr>
      <w:tr w:rsidR="00C064D1" w:rsidRPr="00940894" w14:paraId="414DA935" w14:textId="77777777" w:rsidTr="00B9503A">
        <w:tc>
          <w:tcPr>
            <w:tcW w:w="7088" w:type="dxa"/>
            <w:gridSpan w:val="6"/>
            <w:shd w:val="clear" w:color="auto" w:fill="auto"/>
          </w:tcPr>
          <w:p w14:paraId="1F169B39" w14:textId="73675B2F" w:rsidR="00C064D1" w:rsidRPr="006D614F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QLQ-C30 symptom domains</w:t>
            </w:r>
          </w:p>
        </w:tc>
      </w:tr>
      <w:tr w:rsidR="00C064D1" w:rsidRPr="00FD4E00" w14:paraId="6E4CC280" w14:textId="77777777" w:rsidTr="00B9503A">
        <w:tc>
          <w:tcPr>
            <w:tcW w:w="2106" w:type="dxa"/>
            <w:shd w:val="clear" w:color="auto" w:fill="auto"/>
          </w:tcPr>
          <w:p w14:paraId="4601EC99" w14:textId="77777777" w:rsidR="00C064D1" w:rsidRPr="00270CEB" w:rsidRDefault="00C064D1" w:rsidP="00C064D1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Fatigue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17" w:type="dxa"/>
            <w:shd w:val="clear" w:color="auto" w:fill="auto"/>
          </w:tcPr>
          <w:p w14:paraId="3FB1DD65" w14:textId="187EB28E" w:rsidR="00C064D1" w:rsidRPr="00AB0F5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28.1 (25.5)</w:t>
            </w:r>
          </w:p>
        </w:tc>
        <w:tc>
          <w:tcPr>
            <w:tcW w:w="1118" w:type="dxa"/>
            <w:shd w:val="clear" w:color="auto" w:fill="auto"/>
          </w:tcPr>
          <w:p w14:paraId="25874442" w14:textId="15DD96B3" w:rsidR="00C064D1" w:rsidRPr="00AB0F5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40.5 (28.5)</w:t>
            </w:r>
          </w:p>
        </w:tc>
        <w:tc>
          <w:tcPr>
            <w:tcW w:w="1100" w:type="dxa"/>
            <w:shd w:val="clear" w:color="auto" w:fill="auto"/>
          </w:tcPr>
          <w:p w14:paraId="612A8483" w14:textId="0C5B85B5" w:rsidR="00C064D1" w:rsidRPr="00AB0F5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35.3 (26.0)</w:t>
            </w:r>
          </w:p>
        </w:tc>
        <w:tc>
          <w:tcPr>
            <w:tcW w:w="1093" w:type="dxa"/>
            <w:shd w:val="clear" w:color="auto" w:fill="auto"/>
          </w:tcPr>
          <w:p w14:paraId="372A83CF" w14:textId="6F4BB116" w:rsidR="00C064D1" w:rsidRPr="00AB0F5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39.1 (27.0)</w:t>
            </w:r>
          </w:p>
        </w:tc>
        <w:tc>
          <w:tcPr>
            <w:tcW w:w="554" w:type="dxa"/>
          </w:tcPr>
          <w:p w14:paraId="750F7D74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&gt;39</w:t>
            </w:r>
          </w:p>
        </w:tc>
      </w:tr>
      <w:tr w:rsidR="00C064D1" w:rsidRPr="00FD4E00" w14:paraId="553E3144" w14:textId="77777777" w:rsidTr="00B9503A">
        <w:tc>
          <w:tcPr>
            <w:tcW w:w="2106" w:type="dxa"/>
            <w:shd w:val="clear" w:color="auto" w:fill="auto"/>
          </w:tcPr>
          <w:p w14:paraId="11CE8FFB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Nausea/ Vomiting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17" w:type="dxa"/>
            <w:shd w:val="clear" w:color="auto" w:fill="auto"/>
          </w:tcPr>
          <w:p w14:paraId="1F2E4628" w14:textId="4F94A13D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6.3 (18.0)</w:t>
            </w:r>
          </w:p>
        </w:tc>
        <w:tc>
          <w:tcPr>
            <w:tcW w:w="1118" w:type="dxa"/>
            <w:shd w:val="clear" w:color="auto" w:fill="auto"/>
          </w:tcPr>
          <w:p w14:paraId="4D462E18" w14:textId="70EB1C8D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12.2 (20.0)</w:t>
            </w:r>
          </w:p>
        </w:tc>
        <w:tc>
          <w:tcPr>
            <w:tcW w:w="1100" w:type="dxa"/>
            <w:shd w:val="clear" w:color="auto" w:fill="auto"/>
          </w:tcPr>
          <w:p w14:paraId="2EB8EBE4" w14:textId="2E25226F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7.5 (14.6)</w:t>
            </w:r>
          </w:p>
        </w:tc>
        <w:tc>
          <w:tcPr>
            <w:tcW w:w="1093" w:type="dxa"/>
            <w:shd w:val="clear" w:color="auto" w:fill="auto"/>
          </w:tcPr>
          <w:p w14:paraId="073E51C3" w14:textId="45D58018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15.8 (24.5)</w:t>
            </w:r>
          </w:p>
        </w:tc>
        <w:tc>
          <w:tcPr>
            <w:tcW w:w="554" w:type="dxa"/>
          </w:tcPr>
          <w:p w14:paraId="7CD367B3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&gt;8</w:t>
            </w:r>
          </w:p>
        </w:tc>
      </w:tr>
      <w:tr w:rsidR="00C064D1" w:rsidRPr="00FD4E00" w14:paraId="336F5CD6" w14:textId="77777777" w:rsidTr="00B9503A">
        <w:tc>
          <w:tcPr>
            <w:tcW w:w="2106" w:type="dxa"/>
            <w:shd w:val="clear" w:color="auto" w:fill="auto"/>
          </w:tcPr>
          <w:p w14:paraId="4DF4E5A1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Pain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17" w:type="dxa"/>
            <w:shd w:val="clear" w:color="auto" w:fill="auto"/>
          </w:tcPr>
          <w:p w14:paraId="519E2B74" w14:textId="13FA8F15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20.0 (24.8)</w:t>
            </w:r>
          </w:p>
        </w:tc>
        <w:tc>
          <w:tcPr>
            <w:tcW w:w="1118" w:type="dxa"/>
            <w:shd w:val="clear" w:color="auto" w:fill="auto"/>
          </w:tcPr>
          <w:p w14:paraId="3BF5EF70" w14:textId="06B35106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22.6 (27.4)</w:t>
            </w:r>
          </w:p>
        </w:tc>
        <w:tc>
          <w:tcPr>
            <w:tcW w:w="1100" w:type="dxa"/>
            <w:shd w:val="clear" w:color="auto" w:fill="auto"/>
          </w:tcPr>
          <w:p w14:paraId="4DE4B719" w14:textId="61A6C035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21.3 (24.0)</w:t>
            </w:r>
          </w:p>
        </w:tc>
        <w:tc>
          <w:tcPr>
            <w:tcW w:w="1093" w:type="dxa"/>
            <w:shd w:val="clear" w:color="auto" w:fill="auto"/>
          </w:tcPr>
          <w:p w14:paraId="5A5121DB" w14:textId="2A9FF029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25.9 (32.1)</w:t>
            </w:r>
          </w:p>
        </w:tc>
        <w:tc>
          <w:tcPr>
            <w:tcW w:w="554" w:type="dxa"/>
          </w:tcPr>
          <w:p w14:paraId="758CBE59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&gt;25</w:t>
            </w:r>
          </w:p>
        </w:tc>
      </w:tr>
      <w:tr w:rsidR="00C064D1" w:rsidRPr="00FD4E00" w14:paraId="73DEF344" w14:textId="77777777" w:rsidTr="00B9503A">
        <w:tc>
          <w:tcPr>
            <w:tcW w:w="2106" w:type="dxa"/>
            <w:shd w:val="clear" w:color="auto" w:fill="auto"/>
          </w:tcPr>
          <w:p w14:paraId="52494500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Dyspnea</w:t>
            </w:r>
            <w:r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  <w:tc>
          <w:tcPr>
            <w:tcW w:w="1117" w:type="dxa"/>
            <w:shd w:val="clear" w:color="auto" w:fill="auto"/>
          </w:tcPr>
          <w:p w14:paraId="0407BCFB" w14:textId="0E4FDE04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12.5 (18.0)</w:t>
            </w:r>
          </w:p>
        </w:tc>
        <w:tc>
          <w:tcPr>
            <w:tcW w:w="1118" w:type="dxa"/>
            <w:shd w:val="clear" w:color="auto" w:fill="auto"/>
          </w:tcPr>
          <w:p w14:paraId="37E9A73A" w14:textId="28381A23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23.8 (26.7)</w:t>
            </w:r>
          </w:p>
        </w:tc>
        <w:tc>
          <w:tcPr>
            <w:tcW w:w="1100" w:type="dxa"/>
            <w:shd w:val="clear" w:color="auto" w:fill="auto"/>
          </w:tcPr>
          <w:p w14:paraId="20C8A527" w14:textId="5528A0D2" w:rsidR="00C064D1" w:rsidRPr="00DA30D8" w:rsidRDefault="00C064D1" w:rsidP="00C064D1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20.8 (25.8)</w:t>
            </w:r>
          </w:p>
        </w:tc>
        <w:tc>
          <w:tcPr>
            <w:tcW w:w="1093" w:type="dxa"/>
            <w:shd w:val="clear" w:color="auto" w:fill="auto"/>
          </w:tcPr>
          <w:p w14:paraId="4C747F7E" w14:textId="54CD2DC2" w:rsidR="00C064D1" w:rsidRPr="00DA30D8" w:rsidRDefault="00C064D1" w:rsidP="00C064D1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DA30D8">
              <w:rPr>
                <w:color w:val="FF0000"/>
                <w:sz w:val="18"/>
                <w:szCs w:val="18"/>
                <w:lang w:val="en-US"/>
              </w:rPr>
              <w:t>28.0 (33.5)</w:t>
            </w:r>
          </w:p>
        </w:tc>
        <w:tc>
          <w:tcPr>
            <w:tcW w:w="554" w:type="dxa"/>
          </w:tcPr>
          <w:p w14:paraId="2C4BD2B3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&gt;17</w:t>
            </w:r>
          </w:p>
        </w:tc>
      </w:tr>
      <w:tr w:rsidR="00C064D1" w:rsidRPr="00FD4E00" w14:paraId="1FCA1BFE" w14:textId="77777777" w:rsidTr="00B9503A">
        <w:tc>
          <w:tcPr>
            <w:tcW w:w="2106" w:type="dxa"/>
            <w:shd w:val="clear" w:color="auto" w:fill="auto"/>
          </w:tcPr>
          <w:p w14:paraId="4B277A87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Sleep disturbances</w:t>
            </w:r>
            <w:r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  <w:tc>
          <w:tcPr>
            <w:tcW w:w="1117" w:type="dxa"/>
            <w:shd w:val="clear" w:color="auto" w:fill="auto"/>
          </w:tcPr>
          <w:p w14:paraId="0D1633F3" w14:textId="2904FA93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24.2 (30.2)</w:t>
            </w:r>
          </w:p>
        </w:tc>
        <w:tc>
          <w:tcPr>
            <w:tcW w:w="1118" w:type="dxa"/>
            <w:shd w:val="clear" w:color="auto" w:fill="auto"/>
          </w:tcPr>
          <w:p w14:paraId="27D39E03" w14:textId="0B4F8B15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35.7 (37.5)</w:t>
            </w:r>
          </w:p>
        </w:tc>
        <w:tc>
          <w:tcPr>
            <w:tcW w:w="1100" w:type="dxa"/>
            <w:shd w:val="clear" w:color="auto" w:fill="auto"/>
          </w:tcPr>
          <w:p w14:paraId="47E12B40" w14:textId="12AE83E4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23.1 (27.7)</w:t>
            </w:r>
          </w:p>
        </w:tc>
        <w:tc>
          <w:tcPr>
            <w:tcW w:w="1093" w:type="dxa"/>
            <w:shd w:val="clear" w:color="auto" w:fill="auto"/>
          </w:tcPr>
          <w:p w14:paraId="24450933" w14:textId="5E6155A6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26.2 (32.2)</w:t>
            </w:r>
          </w:p>
        </w:tc>
        <w:tc>
          <w:tcPr>
            <w:tcW w:w="554" w:type="dxa"/>
          </w:tcPr>
          <w:p w14:paraId="077E9FEE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&gt;50</w:t>
            </w:r>
          </w:p>
        </w:tc>
      </w:tr>
      <w:tr w:rsidR="00C064D1" w:rsidRPr="00FD4E00" w14:paraId="0DA509DC" w14:textId="77777777" w:rsidTr="00B9503A">
        <w:tc>
          <w:tcPr>
            <w:tcW w:w="2106" w:type="dxa"/>
          </w:tcPr>
          <w:p w14:paraId="27A0B166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Appetite loss</w:t>
            </w:r>
            <w:r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  <w:tc>
          <w:tcPr>
            <w:tcW w:w="1117" w:type="dxa"/>
            <w:shd w:val="clear" w:color="auto" w:fill="auto"/>
          </w:tcPr>
          <w:p w14:paraId="6AFEB2E7" w14:textId="3F0D98F1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8.3 (21.0)</w:t>
            </w:r>
          </w:p>
        </w:tc>
        <w:tc>
          <w:tcPr>
            <w:tcW w:w="1118" w:type="dxa"/>
            <w:shd w:val="clear" w:color="auto" w:fill="auto"/>
          </w:tcPr>
          <w:p w14:paraId="48223C48" w14:textId="05975A5B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18.5 (30.4)</w:t>
            </w:r>
          </w:p>
        </w:tc>
        <w:tc>
          <w:tcPr>
            <w:tcW w:w="1100" w:type="dxa"/>
            <w:shd w:val="clear" w:color="auto" w:fill="auto"/>
          </w:tcPr>
          <w:p w14:paraId="22AC955D" w14:textId="4C066F02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12.5 (22.2)</w:t>
            </w:r>
          </w:p>
        </w:tc>
        <w:tc>
          <w:tcPr>
            <w:tcW w:w="1093" w:type="dxa"/>
            <w:shd w:val="clear" w:color="auto" w:fill="auto"/>
          </w:tcPr>
          <w:p w14:paraId="51EAC60F" w14:textId="571FA9E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20.8 (32.2)</w:t>
            </w:r>
          </w:p>
        </w:tc>
        <w:tc>
          <w:tcPr>
            <w:tcW w:w="554" w:type="dxa"/>
          </w:tcPr>
          <w:p w14:paraId="36BD0CE9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&gt;50</w:t>
            </w:r>
          </w:p>
        </w:tc>
      </w:tr>
      <w:tr w:rsidR="00C064D1" w:rsidRPr="00FD4E00" w14:paraId="741199B9" w14:textId="77777777" w:rsidTr="00B9503A">
        <w:tc>
          <w:tcPr>
            <w:tcW w:w="2106" w:type="dxa"/>
          </w:tcPr>
          <w:p w14:paraId="0F77EDC7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Constipation</w:t>
            </w:r>
            <w:r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  <w:tc>
          <w:tcPr>
            <w:tcW w:w="1117" w:type="dxa"/>
            <w:shd w:val="clear" w:color="auto" w:fill="auto"/>
          </w:tcPr>
          <w:p w14:paraId="4DF520C9" w14:textId="07B13098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12.5 (20.9)</w:t>
            </w:r>
          </w:p>
        </w:tc>
        <w:tc>
          <w:tcPr>
            <w:tcW w:w="1118" w:type="dxa"/>
            <w:shd w:val="clear" w:color="auto" w:fill="auto"/>
          </w:tcPr>
          <w:p w14:paraId="4FF7A67F" w14:textId="1A72119A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 (23.9)</w:t>
            </w:r>
          </w:p>
        </w:tc>
        <w:tc>
          <w:tcPr>
            <w:tcW w:w="1100" w:type="dxa"/>
            <w:shd w:val="clear" w:color="auto" w:fill="auto"/>
          </w:tcPr>
          <w:p w14:paraId="294945B6" w14:textId="2DDD8DDF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9.2 (18.5)</w:t>
            </w:r>
          </w:p>
        </w:tc>
        <w:tc>
          <w:tcPr>
            <w:tcW w:w="1093" w:type="dxa"/>
            <w:shd w:val="clear" w:color="auto" w:fill="auto"/>
          </w:tcPr>
          <w:p w14:paraId="7B041CCC" w14:textId="74C5F2A2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 (24.7)</w:t>
            </w:r>
          </w:p>
        </w:tc>
        <w:tc>
          <w:tcPr>
            <w:tcW w:w="554" w:type="dxa"/>
          </w:tcPr>
          <w:p w14:paraId="67D1BB76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&gt;50</w:t>
            </w:r>
          </w:p>
        </w:tc>
      </w:tr>
      <w:tr w:rsidR="00C064D1" w:rsidRPr="00FD4E00" w14:paraId="0B0CDFE5" w14:textId="77777777" w:rsidTr="00B9503A">
        <w:tc>
          <w:tcPr>
            <w:tcW w:w="2106" w:type="dxa"/>
          </w:tcPr>
          <w:p w14:paraId="624331B6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Diarrhea</w:t>
            </w:r>
            <w:r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  <w:tc>
          <w:tcPr>
            <w:tcW w:w="1117" w:type="dxa"/>
            <w:shd w:val="clear" w:color="auto" w:fill="auto"/>
          </w:tcPr>
          <w:p w14:paraId="3F8F3631" w14:textId="33A1DEEF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12.5 (23.5)</w:t>
            </w:r>
          </w:p>
        </w:tc>
        <w:tc>
          <w:tcPr>
            <w:tcW w:w="1118" w:type="dxa"/>
            <w:shd w:val="clear" w:color="auto" w:fill="auto"/>
          </w:tcPr>
          <w:p w14:paraId="741ECDFD" w14:textId="251A11CB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14.3 (24.5)</w:t>
            </w:r>
          </w:p>
        </w:tc>
        <w:tc>
          <w:tcPr>
            <w:tcW w:w="1100" w:type="dxa"/>
            <w:shd w:val="clear" w:color="auto" w:fill="auto"/>
          </w:tcPr>
          <w:p w14:paraId="66A08F0B" w14:textId="27987E4D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15.4 (22.7)</w:t>
            </w:r>
          </w:p>
        </w:tc>
        <w:tc>
          <w:tcPr>
            <w:tcW w:w="1093" w:type="dxa"/>
            <w:shd w:val="clear" w:color="auto" w:fill="auto"/>
          </w:tcPr>
          <w:p w14:paraId="389C8558" w14:textId="68FA2A62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13.1 (26.7)</w:t>
            </w:r>
          </w:p>
        </w:tc>
        <w:tc>
          <w:tcPr>
            <w:tcW w:w="554" w:type="dxa"/>
          </w:tcPr>
          <w:p w14:paraId="67B44D78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&gt;17</w:t>
            </w:r>
          </w:p>
        </w:tc>
      </w:tr>
      <w:tr w:rsidR="00C064D1" w:rsidRPr="00FD4E00" w14:paraId="3A0323A5" w14:textId="77777777" w:rsidTr="00B9503A">
        <w:tc>
          <w:tcPr>
            <w:tcW w:w="2106" w:type="dxa"/>
          </w:tcPr>
          <w:p w14:paraId="07F60BDE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Financial impact</w:t>
            </w:r>
            <w:r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  <w:tc>
          <w:tcPr>
            <w:tcW w:w="1117" w:type="dxa"/>
          </w:tcPr>
          <w:p w14:paraId="68A5FB03" w14:textId="63F234A3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8.3 (18.1)</w:t>
            </w:r>
          </w:p>
        </w:tc>
        <w:tc>
          <w:tcPr>
            <w:tcW w:w="1118" w:type="dxa"/>
          </w:tcPr>
          <w:p w14:paraId="429B854C" w14:textId="74297235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16.1 (29.1)</w:t>
            </w:r>
          </w:p>
        </w:tc>
        <w:tc>
          <w:tcPr>
            <w:tcW w:w="1100" w:type="dxa"/>
          </w:tcPr>
          <w:p w14:paraId="615B4512" w14:textId="20322518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 (23.1)</w:t>
            </w:r>
          </w:p>
        </w:tc>
        <w:tc>
          <w:tcPr>
            <w:tcW w:w="1093" w:type="dxa"/>
          </w:tcPr>
          <w:p w14:paraId="0575C099" w14:textId="6038E36A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13.7 (24.4)</w:t>
            </w:r>
          </w:p>
        </w:tc>
        <w:tc>
          <w:tcPr>
            <w:tcW w:w="554" w:type="dxa"/>
          </w:tcPr>
          <w:p w14:paraId="116A6721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&gt;17</w:t>
            </w:r>
          </w:p>
        </w:tc>
      </w:tr>
      <w:tr w:rsidR="00C064D1" w:rsidRPr="00940894" w14:paraId="618194C9" w14:textId="77777777" w:rsidTr="00B9503A">
        <w:tc>
          <w:tcPr>
            <w:tcW w:w="7088" w:type="dxa"/>
            <w:gridSpan w:val="6"/>
          </w:tcPr>
          <w:p w14:paraId="44FE0E90" w14:textId="59D4236E" w:rsidR="00C064D1" w:rsidRPr="00AF2564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AF2564">
              <w:rPr>
                <w:b/>
                <w:i/>
                <w:sz w:val="18"/>
                <w:szCs w:val="16"/>
                <w:lang w:val="en-US"/>
              </w:rPr>
              <w:t>EORTC QLQ-BN20 sympto</w:t>
            </w:r>
            <w:r>
              <w:rPr>
                <w:b/>
                <w:i/>
                <w:sz w:val="18"/>
                <w:szCs w:val="16"/>
                <w:lang w:val="en-US"/>
              </w:rPr>
              <w:t>m domains</w:t>
            </w:r>
          </w:p>
        </w:tc>
      </w:tr>
      <w:tr w:rsidR="00C064D1" w:rsidRPr="00FD4E00" w14:paraId="2572AA84" w14:textId="77777777" w:rsidTr="00B9503A">
        <w:tc>
          <w:tcPr>
            <w:tcW w:w="2106" w:type="dxa"/>
          </w:tcPr>
          <w:p w14:paraId="4F7EB9D5" w14:textId="77777777" w:rsidR="00C064D1" w:rsidRPr="00270CEB" w:rsidRDefault="00C064D1" w:rsidP="00C064D1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Motor dysfunction </w:t>
            </w:r>
          </w:p>
        </w:tc>
        <w:tc>
          <w:tcPr>
            <w:tcW w:w="1117" w:type="dxa"/>
          </w:tcPr>
          <w:p w14:paraId="206E7F39" w14:textId="53C0AAC4" w:rsidR="00C064D1" w:rsidRPr="00AB0F5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16.4 (17.6)</w:t>
            </w:r>
          </w:p>
        </w:tc>
        <w:tc>
          <w:tcPr>
            <w:tcW w:w="1118" w:type="dxa"/>
          </w:tcPr>
          <w:p w14:paraId="4A137B68" w14:textId="07A806B8" w:rsidR="00C064D1" w:rsidRPr="00AB0F5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12.3 (17.8)</w:t>
            </w:r>
          </w:p>
        </w:tc>
        <w:tc>
          <w:tcPr>
            <w:tcW w:w="1100" w:type="dxa"/>
          </w:tcPr>
          <w:p w14:paraId="7F215381" w14:textId="3045B899" w:rsidR="00C064D1" w:rsidRPr="00AB0F5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12.8 (19.9)</w:t>
            </w:r>
          </w:p>
        </w:tc>
        <w:tc>
          <w:tcPr>
            <w:tcW w:w="1093" w:type="dxa"/>
          </w:tcPr>
          <w:p w14:paraId="3C8D807D" w14:textId="1D65D87A" w:rsidR="00C064D1" w:rsidRPr="00AB0F5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11.5 (16.4)</w:t>
            </w:r>
          </w:p>
        </w:tc>
        <w:tc>
          <w:tcPr>
            <w:tcW w:w="554" w:type="dxa"/>
          </w:tcPr>
          <w:p w14:paraId="1B87025F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C064D1" w:rsidRPr="00FD4E00" w14:paraId="193DDEA3" w14:textId="77777777" w:rsidTr="00B9503A">
        <w:tc>
          <w:tcPr>
            <w:tcW w:w="2106" w:type="dxa"/>
          </w:tcPr>
          <w:p w14:paraId="3B043FAD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Future uncertainty </w:t>
            </w:r>
          </w:p>
        </w:tc>
        <w:tc>
          <w:tcPr>
            <w:tcW w:w="1117" w:type="dxa"/>
          </w:tcPr>
          <w:p w14:paraId="34D566F6" w14:textId="2163F0DB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36.0 (22.2)</w:t>
            </w:r>
          </w:p>
        </w:tc>
        <w:tc>
          <w:tcPr>
            <w:tcW w:w="1118" w:type="dxa"/>
          </w:tcPr>
          <w:p w14:paraId="79DBC4D4" w14:textId="5416748B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40.0 (24.2)</w:t>
            </w:r>
          </w:p>
        </w:tc>
        <w:tc>
          <w:tcPr>
            <w:tcW w:w="1100" w:type="dxa"/>
          </w:tcPr>
          <w:p w14:paraId="4825731C" w14:textId="7DC78292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32.2 (21.0)</w:t>
            </w:r>
          </w:p>
        </w:tc>
        <w:tc>
          <w:tcPr>
            <w:tcW w:w="1093" w:type="dxa"/>
          </w:tcPr>
          <w:p w14:paraId="5FBDCC91" w14:textId="672E70F2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30.8 (22.6)</w:t>
            </w:r>
          </w:p>
        </w:tc>
        <w:tc>
          <w:tcPr>
            <w:tcW w:w="554" w:type="dxa"/>
          </w:tcPr>
          <w:p w14:paraId="0F5DB6E3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FD4E00" w14:paraId="33B204C0" w14:textId="77777777" w:rsidTr="00B9503A">
        <w:tc>
          <w:tcPr>
            <w:tcW w:w="2106" w:type="dxa"/>
          </w:tcPr>
          <w:p w14:paraId="7592C138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Visual disorder</w:t>
            </w:r>
          </w:p>
        </w:tc>
        <w:tc>
          <w:tcPr>
            <w:tcW w:w="1117" w:type="dxa"/>
          </w:tcPr>
          <w:p w14:paraId="43BE08E7" w14:textId="121BB842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 (21.9)</w:t>
            </w:r>
          </w:p>
        </w:tc>
        <w:tc>
          <w:tcPr>
            <w:tcW w:w="1118" w:type="dxa"/>
          </w:tcPr>
          <w:p w14:paraId="6C686620" w14:textId="7C81DF12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9.5 (13.1)</w:t>
            </w:r>
          </w:p>
        </w:tc>
        <w:tc>
          <w:tcPr>
            <w:tcW w:w="1100" w:type="dxa"/>
          </w:tcPr>
          <w:p w14:paraId="5B991EF9" w14:textId="69E915B2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5.3 (12.8)</w:t>
            </w:r>
          </w:p>
        </w:tc>
        <w:tc>
          <w:tcPr>
            <w:tcW w:w="1093" w:type="dxa"/>
          </w:tcPr>
          <w:p w14:paraId="1C462B93" w14:textId="7BAFEFB1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7.9 (15.7)</w:t>
            </w:r>
          </w:p>
        </w:tc>
        <w:tc>
          <w:tcPr>
            <w:tcW w:w="554" w:type="dxa"/>
          </w:tcPr>
          <w:p w14:paraId="4B025635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FD4E00" w14:paraId="0FAEB1E6" w14:textId="77777777" w:rsidTr="00B9503A">
        <w:tc>
          <w:tcPr>
            <w:tcW w:w="2106" w:type="dxa"/>
          </w:tcPr>
          <w:p w14:paraId="4F6CF6E4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Communication deficit</w:t>
            </w:r>
          </w:p>
        </w:tc>
        <w:tc>
          <w:tcPr>
            <w:tcW w:w="1117" w:type="dxa"/>
          </w:tcPr>
          <w:p w14:paraId="4F3FFD4F" w14:textId="4C788661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10.3 (15.8)</w:t>
            </w:r>
          </w:p>
        </w:tc>
        <w:tc>
          <w:tcPr>
            <w:tcW w:w="1118" w:type="dxa"/>
          </w:tcPr>
          <w:p w14:paraId="64E597E3" w14:textId="1D57A8EE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13.3 (19.2)</w:t>
            </w:r>
          </w:p>
        </w:tc>
        <w:tc>
          <w:tcPr>
            <w:tcW w:w="1100" w:type="dxa"/>
          </w:tcPr>
          <w:p w14:paraId="565DE2A1" w14:textId="2DF234D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9.7 (15.1)</w:t>
            </w:r>
          </w:p>
        </w:tc>
        <w:tc>
          <w:tcPr>
            <w:tcW w:w="1093" w:type="dxa"/>
          </w:tcPr>
          <w:p w14:paraId="6ACC26D5" w14:textId="278B5C34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 (15.3)</w:t>
            </w:r>
          </w:p>
        </w:tc>
        <w:tc>
          <w:tcPr>
            <w:tcW w:w="554" w:type="dxa"/>
          </w:tcPr>
          <w:p w14:paraId="34FAAC3F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940894" w14:paraId="5A2B2E46" w14:textId="77777777" w:rsidTr="00B9503A">
        <w:tc>
          <w:tcPr>
            <w:tcW w:w="7088" w:type="dxa"/>
            <w:gridSpan w:val="6"/>
          </w:tcPr>
          <w:p w14:paraId="313F0839" w14:textId="7C4A1D92" w:rsidR="00C064D1" w:rsidRPr="00270CEB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QLQ-BN20 symptom items</w:t>
            </w:r>
          </w:p>
        </w:tc>
      </w:tr>
      <w:tr w:rsidR="00C064D1" w:rsidRPr="00FD4E00" w14:paraId="40C9EC08" w14:textId="77777777" w:rsidTr="00B9503A">
        <w:tc>
          <w:tcPr>
            <w:tcW w:w="2106" w:type="dxa"/>
          </w:tcPr>
          <w:p w14:paraId="1E4754DE" w14:textId="77777777" w:rsidR="00C064D1" w:rsidRPr="0078033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Headaches</w:t>
            </w:r>
          </w:p>
        </w:tc>
        <w:tc>
          <w:tcPr>
            <w:tcW w:w="1117" w:type="dxa"/>
          </w:tcPr>
          <w:p w14:paraId="6979DF35" w14:textId="14B5E17B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23.3 (28.4)</w:t>
            </w:r>
          </w:p>
        </w:tc>
        <w:tc>
          <w:tcPr>
            <w:tcW w:w="1118" w:type="dxa"/>
          </w:tcPr>
          <w:p w14:paraId="0374E579" w14:textId="76993DF5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19.6 (27.5)</w:t>
            </w:r>
          </w:p>
        </w:tc>
        <w:tc>
          <w:tcPr>
            <w:tcW w:w="1100" w:type="dxa"/>
          </w:tcPr>
          <w:p w14:paraId="6A6B239A" w14:textId="6CB2963A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18.3 (23.8)</w:t>
            </w:r>
          </w:p>
        </w:tc>
        <w:tc>
          <w:tcPr>
            <w:tcW w:w="1093" w:type="dxa"/>
          </w:tcPr>
          <w:p w14:paraId="2B41C155" w14:textId="72A3EAEE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16.7 (26.2)</w:t>
            </w:r>
          </w:p>
        </w:tc>
        <w:tc>
          <w:tcPr>
            <w:tcW w:w="554" w:type="dxa"/>
          </w:tcPr>
          <w:p w14:paraId="14A2B36C" w14:textId="77777777" w:rsidR="00C064D1" w:rsidRPr="00780332" w:rsidRDefault="00C064D1" w:rsidP="00C064D1">
            <w:pPr>
              <w:pStyle w:val="NoSpacing"/>
              <w:rPr>
                <w:b/>
                <w:i/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FD4E00" w14:paraId="64694547" w14:textId="77777777" w:rsidTr="00B9503A">
        <w:tc>
          <w:tcPr>
            <w:tcW w:w="2106" w:type="dxa"/>
          </w:tcPr>
          <w:p w14:paraId="1D70D8C8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Seizures</w:t>
            </w:r>
          </w:p>
        </w:tc>
        <w:tc>
          <w:tcPr>
            <w:tcW w:w="1117" w:type="dxa"/>
          </w:tcPr>
          <w:p w14:paraId="67F4B270" w14:textId="2097EC59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4.3 (13.6)</w:t>
            </w:r>
          </w:p>
        </w:tc>
        <w:tc>
          <w:tcPr>
            <w:tcW w:w="1118" w:type="dxa"/>
          </w:tcPr>
          <w:p w14:paraId="316E6AB9" w14:textId="6FEAD94F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4.8 (19.5)</w:t>
            </w:r>
          </w:p>
        </w:tc>
        <w:tc>
          <w:tcPr>
            <w:tcW w:w="1100" w:type="dxa"/>
          </w:tcPr>
          <w:p w14:paraId="687FFFCE" w14:textId="1A3A16B3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8.3 (22.3)</w:t>
            </w:r>
          </w:p>
        </w:tc>
        <w:tc>
          <w:tcPr>
            <w:tcW w:w="1093" w:type="dxa"/>
          </w:tcPr>
          <w:p w14:paraId="118573F4" w14:textId="1578A2ED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3.6 (15.1)</w:t>
            </w:r>
          </w:p>
        </w:tc>
        <w:tc>
          <w:tcPr>
            <w:tcW w:w="554" w:type="dxa"/>
          </w:tcPr>
          <w:p w14:paraId="47BE239E" w14:textId="77777777" w:rsidR="00C064D1" w:rsidRPr="00780332" w:rsidRDefault="00C064D1" w:rsidP="00C064D1">
            <w:pPr>
              <w:pStyle w:val="NoSpacing"/>
              <w:rPr>
                <w:b/>
                <w:i/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FD4E00" w14:paraId="52387521" w14:textId="77777777" w:rsidTr="00B9503A">
        <w:tc>
          <w:tcPr>
            <w:tcW w:w="2106" w:type="dxa"/>
          </w:tcPr>
          <w:p w14:paraId="3593AFAD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Drowsiness</w:t>
            </w:r>
          </w:p>
        </w:tc>
        <w:tc>
          <w:tcPr>
            <w:tcW w:w="1117" w:type="dxa"/>
          </w:tcPr>
          <w:p w14:paraId="63278DDA" w14:textId="7F52E2CD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 (21.9)</w:t>
            </w:r>
          </w:p>
        </w:tc>
        <w:tc>
          <w:tcPr>
            <w:tcW w:w="1118" w:type="dxa"/>
          </w:tcPr>
          <w:p w14:paraId="7F79BE55" w14:textId="1F9FAEE7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20.8 (25.9)</w:t>
            </w:r>
          </w:p>
        </w:tc>
        <w:tc>
          <w:tcPr>
            <w:tcW w:w="1100" w:type="dxa"/>
          </w:tcPr>
          <w:p w14:paraId="7C880EA6" w14:textId="41858C98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12.5 (18.0)</w:t>
            </w:r>
          </w:p>
        </w:tc>
        <w:tc>
          <w:tcPr>
            <w:tcW w:w="1093" w:type="dxa"/>
          </w:tcPr>
          <w:p w14:paraId="0AA6FA68" w14:textId="500F1851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20.8 (26.7)</w:t>
            </w:r>
          </w:p>
        </w:tc>
        <w:tc>
          <w:tcPr>
            <w:tcW w:w="554" w:type="dxa"/>
          </w:tcPr>
          <w:p w14:paraId="42E12440" w14:textId="77777777" w:rsidR="00C064D1" w:rsidRPr="00780332" w:rsidRDefault="00C064D1" w:rsidP="00C064D1">
            <w:pPr>
              <w:pStyle w:val="NoSpacing"/>
              <w:rPr>
                <w:b/>
                <w:i/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FD4E00" w14:paraId="3518D7A5" w14:textId="77777777" w:rsidTr="00B9503A">
        <w:tc>
          <w:tcPr>
            <w:tcW w:w="2106" w:type="dxa"/>
          </w:tcPr>
          <w:p w14:paraId="5AF25093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Bothered by hair loss</w:t>
            </w:r>
          </w:p>
        </w:tc>
        <w:tc>
          <w:tcPr>
            <w:tcW w:w="1117" w:type="dxa"/>
          </w:tcPr>
          <w:p w14:paraId="20B811DD" w14:textId="29D3D5D3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 w:rsidRPr="00ED080B">
              <w:rPr>
                <w:sz w:val="18"/>
                <w:szCs w:val="18"/>
                <w:lang w:val="en-US"/>
              </w:rPr>
              <w:t>0.0 (0.0)</w:t>
            </w:r>
          </w:p>
        </w:tc>
        <w:tc>
          <w:tcPr>
            <w:tcW w:w="1118" w:type="dxa"/>
          </w:tcPr>
          <w:p w14:paraId="509205E1" w14:textId="4C05897E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6.5 (21.5)</w:t>
            </w:r>
          </w:p>
        </w:tc>
        <w:tc>
          <w:tcPr>
            <w:tcW w:w="1100" w:type="dxa"/>
          </w:tcPr>
          <w:p w14:paraId="3029D698" w14:textId="3B6F8C92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 (17.5)</w:t>
            </w:r>
          </w:p>
        </w:tc>
        <w:tc>
          <w:tcPr>
            <w:tcW w:w="1093" w:type="dxa"/>
          </w:tcPr>
          <w:p w14:paraId="501A50AC" w14:textId="6E24BA6F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13.7 (23.6)</w:t>
            </w:r>
          </w:p>
        </w:tc>
        <w:tc>
          <w:tcPr>
            <w:tcW w:w="554" w:type="dxa"/>
          </w:tcPr>
          <w:p w14:paraId="1C95ACF4" w14:textId="77777777" w:rsidR="00C064D1" w:rsidRPr="00780332" w:rsidRDefault="00C064D1" w:rsidP="00C064D1">
            <w:pPr>
              <w:pStyle w:val="NoSpacing"/>
              <w:rPr>
                <w:b/>
                <w:i/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FD4E00" w14:paraId="5745DBDF" w14:textId="77777777" w:rsidTr="00B9503A">
        <w:tc>
          <w:tcPr>
            <w:tcW w:w="2106" w:type="dxa"/>
          </w:tcPr>
          <w:p w14:paraId="1515A7F7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Bothered by itching skin</w:t>
            </w:r>
          </w:p>
        </w:tc>
        <w:tc>
          <w:tcPr>
            <w:tcW w:w="1117" w:type="dxa"/>
          </w:tcPr>
          <w:p w14:paraId="0214CBDC" w14:textId="3EBEC32A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15.0 (27.2)</w:t>
            </w:r>
          </w:p>
        </w:tc>
        <w:tc>
          <w:tcPr>
            <w:tcW w:w="1118" w:type="dxa"/>
          </w:tcPr>
          <w:p w14:paraId="72DD6334" w14:textId="0B787BBF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9.5 (17.6)</w:t>
            </w:r>
          </w:p>
        </w:tc>
        <w:tc>
          <w:tcPr>
            <w:tcW w:w="1100" w:type="dxa"/>
          </w:tcPr>
          <w:p w14:paraId="02ECC68A" w14:textId="41707F5A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19.2 (26.0)</w:t>
            </w:r>
          </w:p>
        </w:tc>
        <w:tc>
          <w:tcPr>
            <w:tcW w:w="1093" w:type="dxa"/>
          </w:tcPr>
          <w:p w14:paraId="5089444B" w14:textId="12111A74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19.0 (26.1)</w:t>
            </w:r>
          </w:p>
        </w:tc>
        <w:tc>
          <w:tcPr>
            <w:tcW w:w="554" w:type="dxa"/>
          </w:tcPr>
          <w:p w14:paraId="3D0DD8E0" w14:textId="77777777" w:rsidR="00C064D1" w:rsidRPr="00780332" w:rsidRDefault="00C064D1" w:rsidP="00C064D1">
            <w:pPr>
              <w:pStyle w:val="NoSpacing"/>
              <w:rPr>
                <w:b/>
                <w:i/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FD4E00" w14:paraId="7B9FA7F0" w14:textId="77777777" w:rsidTr="00B9503A">
        <w:tc>
          <w:tcPr>
            <w:tcW w:w="2106" w:type="dxa"/>
          </w:tcPr>
          <w:p w14:paraId="2E10D354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Weakness of both legs</w:t>
            </w:r>
          </w:p>
        </w:tc>
        <w:tc>
          <w:tcPr>
            <w:tcW w:w="1117" w:type="dxa"/>
          </w:tcPr>
          <w:p w14:paraId="3B2BEFCE" w14:textId="3751EEFC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11.7 (20.7)</w:t>
            </w:r>
          </w:p>
        </w:tc>
        <w:tc>
          <w:tcPr>
            <w:tcW w:w="1118" w:type="dxa"/>
          </w:tcPr>
          <w:p w14:paraId="1F9B7D71" w14:textId="2830011D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10.1 (20.0)</w:t>
            </w:r>
          </w:p>
        </w:tc>
        <w:tc>
          <w:tcPr>
            <w:tcW w:w="1100" w:type="dxa"/>
          </w:tcPr>
          <w:p w14:paraId="3BE4597B" w14:textId="13D27005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12.5 (20.9)</w:t>
            </w:r>
          </w:p>
        </w:tc>
        <w:tc>
          <w:tcPr>
            <w:tcW w:w="1093" w:type="dxa"/>
          </w:tcPr>
          <w:p w14:paraId="42499774" w14:textId="35309DCC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17.9 (25.4)</w:t>
            </w:r>
          </w:p>
        </w:tc>
        <w:tc>
          <w:tcPr>
            <w:tcW w:w="554" w:type="dxa"/>
          </w:tcPr>
          <w:p w14:paraId="1C4419D4" w14:textId="77777777" w:rsidR="00C064D1" w:rsidRPr="00780332" w:rsidRDefault="00C064D1" w:rsidP="00C064D1">
            <w:pPr>
              <w:pStyle w:val="NoSpacing"/>
              <w:rPr>
                <w:b/>
                <w:i/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  <w:tr w:rsidR="00C064D1" w:rsidRPr="00FD4E00" w14:paraId="4BB8B350" w14:textId="77777777" w:rsidTr="00B9503A">
        <w:tc>
          <w:tcPr>
            <w:tcW w:w="2106" w:type="dxa"/>
          </w:tcPr>
          <w:p w14:paraId="36FA9ECB" w14:textId="77777777" w:rsidR="00C064D1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Trouble controlling bladder</w:t>
            </w:r>
          </w:p>
        </w:tc>
        <w:tc>
          <w:tcPr>
            <w:tcW w:w="1117" w:type="dxa"/>
          </w:tcPr>
          <w:p w14:paraId="79ECE681" w14:textId="5D4A1362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8.3 (16.5)</w:t>
            </w:r>
          </w:p>
        </w:tc>
        <w:tc>
          <w:tcPr>
            <w:tcW w:w="1118" w:type="dxa"/>
          </w:tcPr>
          <w:p w14:paraId="1053E7B7" w14:textId="54A78E40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14.3 (22.8)</w:t>
            </w:r>
          </w:p>
        </w:tc>
        <w:tc>
          <w:tcPr>
            <w:tcW w:w="1100" w:type="dxa"/>
          </w:tcPr>
          <w:p w14:paraId="0A14E751" w14:textId="0B203EDF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13.3 (23.6)</w:t>
            </w:r>
          </w:p>
        </w:tc>
        <w:tc>
          <w:tcPr>
            <w:tcW w:w="1093" w:type="dxa"/>
          </w:tcPr>
          <w:p w14:paraId="5EFAC965" w14:textId="252263CB" w:rsidR="00C064D1" w:rsidRPr="002427C2" w:rsidRDefault="00C064D1" w:rsidP="00C064D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10.7 (21.2)</w:t>
            </w:r>
          </w:p>
        </w:tc>
        <w:tc>
          <w:tcPr>
            <w:tcW w:w="554" w:type="dxa"/>
          </w:tcPr>
          <w:p w14:paraId="560CFFA8" w14:textId="77777777" w:rsidR="00C064D1" w:rsidRPr="00780332" w:rsidRDefault="00C064D1" w:rsidP="00C064D1">
            <w:pPr>
              <w:pStyle w:val="NoSpacing"/>
              <w:rPr>
                <w:b/>
                <w:i/>
                <w:sz w:val="18"/>
                <w:szCs w:val="18"/>
                <w:lang w:val="en-US"/>
              </w:rPr>
            </w:pPr>
            <w:r w:rsidRPr="00270CEB">
              <w:rPr>
                <w:sz w:val="18"/>
                <w:szCs w:val="18"/>
                <w:lang w:val="en-US"/>
              </w:rPr>
              <w:t>N.A.</w:t>
            </w:r>
          </w:p>
        </w:tc>
      </w:tr>
    </w:tbl>
    <w:p w14:paraId="07C3D164" w14:textId="77777777" w:rsidR="008D08C6" w:rsidRDefault="008D08C6" w:rsidP="008D08C6">
      <w:pPr>
        <w:pStyle w:val="NoSpacing"/>
        <w:rPr>
          <w:sz w:val="18"/>
          <w:lang w:val="en-US"/>
        </w:rPr>
      </w:pPr>
    </w:p>
    <w:p w14:paraId="7E44AE2F" w14:textId="45C63301" w:rsidR="008D08C6" w:rsidRPr="00270CEB" w:rsidRDefault="00DA30D8" w:rsidP="005F0E40">
      <w:pPr>
        <w:pStyle w:val="NoSpacing"/>
        <w:jc w:val="both"/>
        <w:rPr>
          <w:sz w:val="18"/>
          <w:lang w:val="en-US"/>
        </w:rPr>
      </w:pPr>
      <w:r>
        <w:rPr>
          <w:sz w:val="18"/>
          <w:szCs w:val="18"/>
          <w:lang w:val="en-US"/>
        </w:rPr>
        <w:t xml:space="preserve">Mean scores in red indicate scores under the TCI for functional domains or above the TCI for symptom domains. </w:t>
      </w:r>
      <w:r w:rsidR="008D08C6" w:rsidRPr="00270CEB">
        <w:rPr>
          <w:sz w:val="18"/>
          <w:lang w:val="en-US"/>
        </w:rPr>
        <w:t xml:space="preserve">*Based on thresholds by </w:t>
      </w:r>
      <w:proofErr w:type="spellStart"/>
      <w:r w:rsidR="008D08C6" w:rsidRPr="00270CEB">
        <w:rPr>
          <w:sz w:val="18"/>
          <w:lang w:val="en-US"/>
        </w:rPr>
        <w:t>Giesinger</w:t>
      </w:r>
      <w:proofErr w:type="spellEnd"/>
      <w:r w:rsidR="008D08C6" w:rsidRPr="00270CEB">
        <w:rPr>
          <w:sz w:val="18"/>
          <w:lang w:val="en-US"/>
        </w:rPr>
        <w:t xml:space="preserve"> et al. (2020). </w:t>
      </w:r>
      <w:r w:rsidR="008D08C6">
        <w:rPr>
          <w:sz w:val="18"/>
          <w:lang w:val="en-US"/>
        </w:rPr>
        <w:t xml:space="preserve">Patients who score below the threshold for clinical importance for functioning </w:t>
      </w:r>
      <w:r w:rsidR="00A1797A">
        <w:rPr>
          <w:sz w:val="18"/>
          <w:lang w:val="en-US"/>
        </w:rPr>
        <w:t>domains</w:t>
      </w:r>
      <w:r w:rsidR="008D08C6">
        <w:rPr>
          <w:sz w:val="18"/>
          <w:lang w:val="en-US"/>
        </w:rPr>
        <w:t xml:space="preserve"> or above the threshold for symptom </w:t>
      </w:r>
      <w:r w:rsidR="00A1797A">
        <w:rPr>
          <w:sz w:val="18"/>
          <w:lang w:val="en-US"/>
        </w:rPr>
        <w:t>domains</w:t>
      </w:r>
      <w:r w:rsidR="008D08C6">
        <w:rPr>
          <w:sz w:val="18"/>
          <w:lang w:val="en-US"/>
        </w:rPr>
        <w:t xml:space="preserve"> indicate clinically important</w:t>
      </w:r>
      <w:r w:rsidR="00EC338F">
        <w:rPr>
          <w:sz w:val="18"/>
          <w:lang w:val="en-US"/>
        </w:rPr>
        <w:t xml:space="preserve"> symptom or functional impairment</w:t>
      </w:r>
      <w:r w:rsidR="008D08C6">
        <w:rPr>
          <w:sz w:val="18"/>
          <w:lang w:val="en-US"/>
        </w:rPr>
        <w:t xml:space="preserve">. ** Range of patients that completed the EORTC QLQ-C30 questionnaire. Differences in number of patients that completed each functional and/or symptom </w:t>
      </w:r>
      <w:r w:rsidR="00C606A6">
        <w:rPr>
          <w:sz w:val="18"/>
          <w:lang w:val="en-US"/>
        </w:rPr>
        <w:t>domain</w:t>
      </w:r>
      <w:r w:rsidR="008D08C6">
        <w:rPr>
          <w:sz w:val="18"/>
          <w:lang w:val="en-US"/>
        </w:rPr>
        <w:t xml:space="preserve"> due to missing values.  </w:t>
      </w:r>
      <w:r w:rsidR="008D08C6" w:rsidRPr="00270CEB">
        <w:rPr>
          <w:sz w:val="18"/>
          <w:vertAlign w:val="superscript"/>
          <w:lang w:val="en-US"/>
        </w:rPr>
        <w:t>A</w:t>
      </w:r>
      <w:r w:rsidR="008D08C6" w:rsidRPr="00270CEB">
        <w:rPr>
          <w:sz w:val="18"/>
          <w:lang w:val="en-US"/>
        </w:rPr>
        <w:t xml:space="preserve"> Global health status or functional </w:t>
      </w:r>
      <w:r w:rsidR="00C606A6">
        <w:rPr>
          <w:sz w:val="18"/>
          <w:lang w:val="en-US"/>
        </w:rPr>
        <w:t>domain</w:t>
      </w:r>
      <w:r w:rsidR="008D08C6" w:rsidRPr="00270CEB">
        <w:rPr>
          <w:sz w:val="18"/>
          <w:lang w:val="en-US"/>
        </w:rPr>
        <w:t>: scores f</w:t>
      </w:r>
      <w:r w:rsidR="008D08C6">
        <w:rPr>
          <w:sz w:val="18"/>
          <w:lang w:val="en-US"/>
        </w:rPr>
        <w:t xml:space="preserve">rom 0 to 100. Higher scores </w:t>
      </w:r>
      <w:r w:rsidR="008D08C6" w:rsidRPr="006740DE">
        <w:rPr>
          <w:sz w:val="18"/>
          <w:lang w:val="en-US"/>
        </w:rPr>
        <w:t>reflect better perceived Health Related Quality of Life</w:t>
      </w:r>
      <w:r w:rsidR="008D08C6">
        <w:rPr>
          <w:sz w:val="18"/>
          <w:lang w:val="en-US"/>
        </w:rPr>
        <w:t xml:space="preserve">. </w:t>
      </w:r>
      <w:r w:rsidR="008D08C6" w:rsidRPr="00270CEB">
        <w:rPr>
          <w:sz w:val="18"/>
          <w:vertAlign w:val="superscript"/>
          <w:lang w:val="en-US"/>
        </w:rPr>
        <w:t>B</w:t>
      </w:r>
      <w:r w:rsidR="008D08C6" w:rsidRPr="00270CEB">
        <w:rPr>
          <w:sz w:val="18"/>
          <w:lang w:val="en-US"/>
        </w:rPr>
        <w:t xml:space="preserve"> Symptom </w:t>
      </w:r>
      <w:r w:rsidR="00C606A6">
        <w:rPr>
          <w:sz w:val="18"/>
          <w:lang w:val="en-US"/>
        </w:rPr>
        <w:t>domain</w:t>
      </w:r>
      <w:r w:rsidR="008D08C6" w:rsidRPr="00270CEB">
        <w:rPr>
          <w:sz w:val="18"/>
          <w:lang w:val="en-US"/>
        </w:rPr>
        <w:t>: scores from 0 to 1</w:t>
      </w:r>
      <w:r w:rsidR="008D08C6">
        <w:rPr>
          <w:sz w:val="18"/>
          <w:lang w:val="en-US"/>
        </w:rPr>
        <w:t xml:space="preserve">00. Higher score </w:t>
      </w:r>
      <w:r w:rsidR="008D08C6" w:rsidRPr="006740DE">
        <w:rPr>
          <w:sz w:val="18"/>
          <w:lang w:val="en-US"/>
        </w:rPr>
        <w:t>scores reflects poorer Health Related Quality of Life</w:t>
      </w:r>
      <w:r w:rsidR="008D08C6" w:rsidRPr="00270CEB">
        <w:rPr>
          <w:sz w:val="18"/>
          <w:lang w:val="en-US"/>
        </w:rPr>
        <w:t xml:space="preserve">. </w:t>
      </w:r>
    </w:p>
    <w:p w14:paraId="2BDB3E81" w14:textId="38AC5D27" w:rsidR="008D08C6" w:rsidRDefault="008D08C6" w:rsidP="005F0E40">
      <w:pPr>
        <w:pStyle w:val="NoSpacing"/>
        <w:jc w:val="both"/>
        <w:rPr>
          <w:sz w:val="20"/>
          <w:lang w:val="en-US"/>
        </w:rPr>
      </w:pPr>
      <w:r>
        <w:rPr>
          <w:sz w:val="18"/>
          <w:szCs w:val="18"/>
          <w:lang w:val="en-US"/>
        </w:rPr>
        <w:t>N</w:t>
      </w:r>
      <w:r w:rsidRPr="005079A4">
        <w:rPr>
          <w:sz w:val="18"/>
          <w:szCs w:val="18"/>
          <w:lang w:val="en-US"/>
        </w:rPr>
        <w:t>: number; GK: Gamma Knife; LI</w:t>
      </w:r>
      <w:r w:rsidR="00E714CD">
        <w:rPr>
          <w:sz w:val="18"/>
          <w:szCs w:val="18"/>
          <w:lang w:val="en-US"/>
        </w:rPr>
        <w:t>NAC: Linear accelerator; pre-SRS</w:t>
      </w:r>
      <w:r w:rsidRPr="005079A4">
        <w:rPr>
          <w:sz w:val="18"/>
          <w:szCs w:val="18"/>
          <w:lang w:val="en-US"/>
        </w:rPr>
        <w:t xml:space="preserve">: before treatment of </w:t>
      </w:r>
      <w:r w:rsidR="00BF7C54">
        <w:rPr>
          <w:sz w:val="18"/>
          <w:szCs w:val="18"/>
          <w:lang w:val="en-US"/>
        </w:rPr>
        <w:t xml:space="preserve">the LINAC or the </w:t>
      </w:r>
      <w:r w:rsidRPr="005079A4">
        <w:rPr>
          <w:sz w:val="18"/>
          <w:szCs w:val="18"/>
          <w:lang w:val="en-US"/>
        </w:rPr>
        <w:t xml:space="preserve">GK </w:t>
      </w:r>
      <w:r w:rsidR="00E714CD">
        <w:rPr>
          <w:sz w:val="18"/>
          <w:szCs w:val="18"/>
          <w:lang w:val="en-US"/>
        </w:rPr>
        <w:t>stereotactic radiosurgery</w:t>
      </w:r>
      <w:r w:rsidR="006A4064">
        <w:rPr>
          <w:sz w:val="18"/>
          <w:szCs w:val="18"/>
          <w:lang w:val="en-US"/>
        </w:rPr>
        <w:t xml:space="preserve">; SD: Standard Deviation; TCI: Threshold for clinical importance. </w:t>
      </w:r>
    </w:p>
    <w:p w14:paraId="14F9B767" w14:textId="77777777" w:rsidR="008D08C6" w:rsidRDefault="008D08C6" w:rsidP="008D08C6">
      <w:pPr>
        <w:pStyle w:val="NoSpacing"/>
        <w:rPr>
          <w:lang w:val="en-US"/>
        </w:rPr>
      </w:pPr>
    </w:p>
    <w:p w14:paraId="4AFDAA68" w14:textId="77777777" w:rsidR="008D08C6" w:rsidRPr="008D08C6" w:rsidRDefault="008D08C6" w:rsidP="008D08C6">
      <w:pPr>
        <w:rPr>
          <w:lang w:val="en-US"/>
        </w:rPr>
      </w:pPr>
    </w:p>
    <w:p w14:paraId="007F3645" w14:textId="77777777" w:rsidR="008D08C6" w:rsidRPr="008D08C6" w:rsidRDefault="008D08C6" w:rsidP="008D08C6">
      <w:pPr>
        <w:rPr>
          <w:lang w:val="en-US"/>
        </w:rPr>
      </w:pPr>
    </w:p>
    <w:p w14:paraId="2B51AA6B" w14:textId="77777777" w:rsidR="008D08C6" w:rsidRPr="008D08C6" w:rsidRDefault="008D08C6" w:rsidP="008D08C6">
      <w:pPr>
        <w:rPr>
          <w:lang w:val="en-US"/>
        </w:rPr>
      </w:pPr>
    </w:p>
    <w:p w14:paraId="77038AEF" w14:textId="77777777" w:rsidR="008D08C6" w:rsidRPr="008D08C6" w:rsidRDefault="008D08C6" w:rsidP="008D08C6">
      <w:pPr>
        <w:rPr>
          <w:lang w:val="en-US"/>
        </w:rPr>
      </w:pPr>
    </w:p>
    <w:p w14:paraId="5DF5E3C7" w14:textId="77777777" w:rsidR="008D08C6" w:rsidRPr="008D08C6" w:rsidRDefault="008D08C6" w:rsidP="008D08C6">
      <w:pPr>
        <w:rPr>
          <w:lang w:val="en-US"/>
        </w:rPr>
      </w:pPr>
    </w:p>
    <w:p w14:paraId="3D302F92" w14:textId="77777777" w:rsidR="008D08C6" w:rsidRDefault="008D08C6" w:rsidP="008D08C6">
      <w:pPr>
        <w:pStyle w:val="NoSpacing"/>
        <w:rPr>
          <w:lang w:val="en-US"/>
        </w:rPr>
        <w:sectPr w:rsidR="008D08C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9DCB8D" w14:textId="16F50977" w:rsidR="008D08C6" w:rsidRPr="005A401C" w:rsidRDefault="008D08C6" w:rsidP="008D08C6">
      <w:pPr>
        <w:pStyle w:val="NoSpacing"/>
        <w:rPr>
          <w:sz w:val="18"/>
          <w:lang w:val="en-US"/>
        </w:rPr>
      </w:pPr>
      <w:r w:rsidRPr="005A401C">
        <w:rPr>
          <w:sz w:val="20"/>
          <w:lang w:val="en-US"/>
        </w:rPr>
        <w:lastRenderedPageBreak/>
        <w:t>Supplementary table 3: Mean scores EORTC QLQ</w:t>
      </w:r>
      <w:r w:rsidR="00E714CD">
        <w:rPr>
          <w:sz w:val="20"/>
          <w:lang w:val="en-US"/>
        </w:rPr>
        <w:t>-C30/</w:t>
      </w:r>
      <w:r w:rsidR="003845A5">
        <w:rPr>
          <w:sz w:val="20"/>
          <w:lang w:val="en-US"/>
        </w:rPr>
        <w:t>-</w:t>
      </w:r>
      <w:r w:rsidR="00E714CD">
        <w:rPr>
          <w:sz w:val="20"/>
          <w:lang w:val="en-US"/>
        </w:rPr>
        <w:t xml:space="preserve">BN20 of group present at 3 and </w:t>
      </w:r>
      <w:r w:rsidRPr="005A401C">
        <w:rPr>
          <w:sz w:val="20"/>
          <w:lang w:val="en-US"/>
        </w:rPr>
        <w:t>6</w:t>
      </w:r>
      <w:r w:rsidR="00E714CD">
        <w:rPr>
          <w:sz w:val="20"/>
          <w:lang w:val="en-US"/>
        </w:rPr>
        <w:t xml:space="preserve"> months</w:t>
      </w:r>
      <w:r w:rsidRPr="005A401C">
        <w:rPr>
          <w:sz w:val="20"/>
          <w:lang w:val="en-US"/>
        </w:rPr>
        <w:t xml:space="preserve"> for each time measurement: </w:t>
      </w:r>
    </w:p>
    <w:tbl>
      <w:tblPr>
        <w:tblStyle w:val="TableGrid"/>
        <w:tblW w:w="9498" w:type="dxa"/>
        <w:tblInd w:w="-14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1088"/>
        <w:gridCol w:w="1116"/>
        <w:gridCol w:w="1123"/>
        <w:gridCol w:w="1116"/>
        <w:gridCol w:w="1123"/>
        <w:gridCol w:w="1094"/>
        <w:gridCol w:w="567"/>
      </w:tblGrid>
      <w:tr w:rsidR="00B9503A" w:rsidRPr="00B9503A" w14:paraId="16AA2E4F" w14:textId="77777777" w:rsidTr="00B9503A">
        <w:tc>
          <w:tcPr>
            <w:tcW w:w="2271" w:type="dxa"/>
            <w:shd w:val="clear" w:color="auto" w:fill="D9D9D9" w:themeFill="background1" w:themeFillShade="D9"/>
          </w:tcPr>
          <w:p w14:paraId="65DAEA53" w14:textId="77777777" w:rsidR="00B9503A" w:rsidRPr="00B9503A" w:rsidRDefault="00B9503A" w:rsidP="008D08C6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  <w:tc>
          <w:tcPr>
            <w:tcW w:w="1088" w:type="dxa"/>
            <w:shd w:val="clear" w:color="auto" w:fill="D9D9D9" w:themeFill="background1" w:themeFillShade="D9"/>
          </w:tcPr>
          <w:p w14:paraId="65B61496" w14:textId="56A220BC" w:rsidR="00B9503A" w:rsidRPr="00B9503A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B9503A">
              <w:rPr>
                <w:b/>
                <w:sz w:val="18"/>
                <w:szCs w:val="18"/>
                <w:lang w:val="en-US"/>
              </w:rPr>
              <w:t>Pre-SRS baseline, mean (SD)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15409DCE" w14:textId="77777777" w:rsidR="00B9503A" w:rsidRPr="00B9503A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</w:tcPr>
          <w:p w14:paraId="78821AA1" w14:textId="2C9D516B" w:rsidR="00B9503A" w:rsidRPr="00B9503A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B9503A">
              <w:rPr>
                <w:b/>
                <w:sz w:val="18"/>
                <w:szCs w:val="18"/>
                <w:lang w:val="en-US"/>
              </w:rPr>
              <w:t>3 months, mean (SD)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32447C37" w14:textId="77777777" w:rsidR="00B9503A" w:rsidRPr="00B9503A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</w:tcPr>
          <w:p w14:paraId="1A862F85" w14:textId="7193CBBD" w:rsidR="00B9503A" w:rsidRPr="00B9503A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B9503A">
              <w:rPr>
                <w:b/>
                <w:sz w:val="18"/>
                <w:szCs w:val="18"/>
                <w:lang w:val="en-US"/>
              </w:rPr>
              <w:t>6 months, mean (SD)</w:t>
            </w:r>
          </w:p>
        </w:tc>
        <w:tc>
          <w:tcPr>
            <w:tcW w:w="1094" w:type="dxa"/>
            <w:shd w:val="clear" w:color="auto" w:fill="D9D9D9" w:themeFill="background1" w:themeFillShade="D9"/>
          </w:tcPr>
          <w:p w14:paraId="28D9CE1F" w14:textId="77777777" w:rsidR="00B9503A" w:rsidRPr="00B9503A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6C535B5" w14:textId="77777777" w:rsidR="00B9503A" w:rsidRPr="00B9503A" w:rsidRDefault="00B9503A" w:rsidP="008D08C6">
            <w:pPr>
              <w:pStyle w:val="NoSpacing"/>
              <w:rPr>
                <w:b/>
                <w:sz w:val="18"/>
                <w:szCs w:val="18"/>
                <w:lang w:val="en-US"/>
              </w:rPr>
            </w:pPr>
          </w:p>
        </w:tc>
      </w:tr>
      <w:tr w:rsidR="00AE669E" w:rsidRPr="00B9503A" w14:paraId="45FBB453" w14:textId="77777777" w:rsidTr="00B9503A">
        <w:tc>
          <w:tcPr>
            <w:tcW w:w="2271" w:type="dxa"/>
            <w:shd w:val="clear" w:color="auto" w:fill="D9D9D9" w:themeFill="background1" w:themeFillShade="D9"/>
          </w:tcPr>
          <w:p w14:paraId="231C07B2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  <w:tc>
          <w:tcPr>
            <w:tcW w:w="1088" w:type="dxa"/>
            <w:shd w:val="clear" w:color="auto" w:fill="D9D9D9" w:themeFill="background1" w:themeFillShade="D9"/>
          </w:tcPr>
          <w:p w14:paraId="30928BDC" w14:textId="77777777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 xml:space="preserve">LINAC </w:t>
            </w:r>
          </w:p>
          <w:p w14:paraId="76F823F7" w14:textId="010C31D2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>N= 28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68C754E6" w14:textId="77777777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 xml:space="preserve">GK </w:t>
            </w:r>
          </w:p>
          <w:p w14:paraId="1E2DCEF5" w14:textId="4210F0F8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>N= 42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5EBEBE7F" w14:textId="77777777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 xml:space="preserve">LINAC </w:t>
            </w:r>
          </w:p>
          <w:p w14:paraId="5FCE0EB8" w14:textId="569EF397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>N= 28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4B0CA431" w14:textId="77777777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 xml:space="preserve">GK </w:t>
            </w:r>
          </w:p>
          <w:p w14:paraId="47EE37DA" w14:textId="3F03CCD5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>N= 41-42**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0CB8DB2A" w14:textId="77777777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 xml:space="preserve">LINAC </w:t>
            </w:r>
          </w:p>
          <w:p w14:paraId="538C8161" w14:textId="2ABCA4BD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>N= 28</w:t>
            </w:r>
          </w:p>
        </w:tc>
        <w:tc>
          <w:tcPr>
            <w:tcW w:w="1094" w:type="dxa"/>
            <w:shd w:val="clear" w:color="auto" w:fill="D9D9D9" w:themeFill="background1" w:themeFillShade="D9"/>
          </w:tcPr>
          <w:p w14:paraId="06B9B6D0" w14:textId="77777777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 xml:space="preserve">GK </w:t>
            </w:r>
          </w:p>
          <w:p w14:paraId="199C016C" w14:textId="1DA704C2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>N= 42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0EF4376" w14:textId="29B42997" w:rsidR="00AE669E" w:rsidRPr="00B9503A" w:rsidRDefault="00AE669E" w:rsidP="00AE669E">
            <w:pPr>
              <w:pStyle w:val="NoSpacing"/>
              <w:rPr>
                <w:b/>
                <w:sz w:val="18"/>
                <w:szCs w:val="18"/>
              </w:rPr>
            </w:pPr>
            <w:r w:rsidRPr="00B9503A">
              <w:rPr>
                <w:b/>
                <w:sz w:val="18"/>
                <w:szCs w:val="18"/>
              </w:rPr>
              <w:t>TCI*</w:t>
            </w:r>
          </w:p>
        </w:tc>
      </w:tr>
      <w:tr w:rsidR="00AE669E" w:rsidRPr="00B9503A" w14:paraId="54F09CEA" w14:textId="77777777" w:rsidTr="00B9503A">
        <w:tc>
          <w:tcPr>
            <w:tcW w:w="2271" w:type="dxa"/>
          </w:tcPr>
          <w:p w14:paraId="63739CBB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vertAlign w:val="superscript"/>
              </w:rPr>
            </w:pPr>
            <w:r w:rsidRPr="00B9503A">
              <w:rPr>
                <w:sz w:val="18"/>
                <w:szCs w:val="18"/>
              </w:rPr>
              <w:t xml:space="preserve">Global health status </w:t>
            </w:r>
            <w:r w:rsidRPr="00B9503A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8" w:type="dxa"/>
            <w:shd w:val="clear" w:color="auto" w:fill="auto"/>
          </w:tcPr>
          <w:p w14:paraId="628FA8BD" w14:textId="4BDFEFEC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69.3 (21.5)</w:t>
            </w:r>
          </w:p>
        </w:tc>
        <w:tc>
          <w:tcPr>
            <w:tcW w:w="1116" w:type="dxa"/>
            <w:shd w:val="clear" w:color="auto" w:fill="auto"/>
          </w:tcPr>
          <w:p w14:paraId="3C49577E" w14:textId="1EF925C6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60.7 (23.6)</w:t>
            </w:r>
          </w:p>
        </w:tc>
        <w:tc>
          <w:tcPr>
            <w:tcW w:w="1123" w:type="dxa"/>
            <w:shd w:val="clear" w:color="auto" w:fill="auto"/>
          </w:tcPr>
          <w:p w14:paraId="0D047051" w14:textId="2AF3BF7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69.3 (20.4)</w:t>
            </w:r>
          </w:p>
        </w:tc>
        <w:tc>
          <w:tcPr>
            <w:tcW w:w="1116" w:type="dxa"/>
            <w:shd w:val="clear" w:color="auto" w:fill="auto"/>
          </w:tcPr>
          <w:p w14:paraId="7E5590CA" w14:textId="0FD5E9D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67.7 (21.9)</w:t>
            </w:r>
          </w:p>
        </w:tc>
        <w:tc>
          <w:tcPr>
            <w:tcW w:w="1123" w:type="dxa"/>
            <w:shd w:val="clear" w:color="auto" w:fill="auto"/>
          </w:tcPr>
          <w:p w14:paraId="313B9CF7" w14:textId="2208AF45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68.5 (23.7)</w:t>
            </w:r>
          </w:p>
        </w:tc>
        <w:tc>
          <w:tcPr>
            <w:tcW w:w="1094" w:type="dxa"/>
            <w:shd w:val="clear" w:color="auto" w:fill="auto"/>
          </w:tcPr>
          <w:p w14:paraId="5701709E" w14:textId="2B6E4CFC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66.7 (24.6)</w:t>
            </w:r>
          </w:p>
        </w:tc>
        <w:tc>
          <w:tcPr>
            <w:tcW w:w="567" w:type="dxa"/>
          </w:tcPr>
          <w:p w14:paraId="6D4A42C6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AE669E" w:rsidRPr="00940894" w14:paraId="01C99AF1" w14:textId="77777777" w:rsidTr="001C45C0">
        <w:tc>
          <w:tcPr>
            <w:tcW w:w="9498" w:type="dxa"/>
            <w:gridSpan w:val="8"/>
          </w:tcPr>
          <w:p w14:paraId="37C453A4" w14:textId="7DB6653C" w:rsidR="00AE669E" w:rsidRPr="00CE3276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QLQ-C30 functioning domains</w:t>
            </w:r>
          </w:p>
        </w:tc>
      </w:tr>
      <w:tr w:rsidR="00AE669E" w:rsidRPr="00B9503A" w14:paraId="7D191DDC" w14:textId="77777777" w:rsidTr="00B9503A">
        <w:tc>
          <w:tcPr>
            <w:tcW w:w="2271" w:type="dxa"/>
          </w:tcPr>
          <w:p w14:paraId="2DC0A7EF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Physical functioning </w:t>
            </w:r>
            <w:r w:rsidRPr="00B9503A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88" w:type="dxa"/>
            <w:shd w:val="clear" w:color="auto" w:fill="auto"/>
          </w:tcPr>
          <w:p w14:paraId="71068152" w14:textId="468EA306" w:rsidR="00AE669E" w:rsidRPr="00B9503A" w:rsidRDefault="00AE669E" w:rsidP="00AE669E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 w:rsidRPr="00B9503A">
              <w:rPr>
                <w:color w:val="000000" w:themeColor="text1"/>
                <w:sz w:val="18"/>
                <w:szCs w:val="18"/>
                <w:lang w:val="en-US"/>
              </w:rPr>
              <w:t>84.0 (20.2)</w:t>
            </w:r>
          </w:p>
        </w:tc>
        <w:tc>
          <w:tcPr>
            <w:tcW w:w="1116" w:type="dxa"/>
            <w:shd w:val="clear" w:color="auto" w:fill="auto"/>
          </w:tcPr>
          <w:p w14:paraId="219C2412" w14:textId="05720146" w:rsidR="00AE669E" w:rsidRPr="00B9503A" w:rsidRDefault="00AE669E" w:rsidP="00AE669E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78.2 (22.2)</w:t>
            </w:r>
          </w:p>
        </w:tc>
        <w:tc>
          <w:tcPr>
            <w:tcW w:w="1123" w:type="dxa"/>
            <w:shd w:val="clear" w:color="auto" w:fill="auto"/>
          </w:tcPr>
          <w:p w14:paraId="43008E91" w14:textId="1276F4EE" w:rsidR="00AE669E" w:rsidRPr="00B9503A" w:rsidRDefault="00AE669E" w:rsidP="00AE669E">
            <w:pPr>
              <w:pStyle w:val="NoSpacing"/>
              <w:rPr>
                <w:color w:val="000000" w:themeColor="text1"/>
                <w:sz w:val="18"/>
                <w:lang w:val="en-US"/>
              </w:rPr>
            </w:pPr>
            <w:r w:rsidRPr="00B9503A">
              <w:rPr>
                <w:sz w:val="18"/>
                <w:lang w:val="en-US"/>
              </w:rPr>
              <w:t>87.4 (13.9)</w:t>
            </w:r>
          </w:p>
        </w:tc>
        <w:tc>
          <w:tcPr>
            <w:tcW w:w="1116" w:type="dxa"/>
            <w:shd w:val="clear" w:color="auto" w:fill="auto"/>
          </w:tcPr>
          <w:p w14:paraId="076A36CF" w14:textId="5F3FB04E" w:rsidR="00AE669E" w:rsidRPr="00B9503A" w:rsidRDefault="00AE669E" w:rsidP="00AE669E">
            <w:pPr>
              <w:pStyle w:val="NoSpacing"/>
              <w:rPr>
                <w:sz w:val="18"/>
                <w:lang w:val="en-US"/>
              </w:rPr>
            </w:pPr>
            <w:r w:rsidRPr="00BD066A">
              <w:rPr>
                <w:color w:val="FF0000"/>
                <w:sz w:val="18"/>
                <w:lang w:val="en-US"/>
              </w:rPr>
              <w:t>76.9 (22.6)</w:t>
            </w:r>
          </w:p>
        </w:tc>
        <w:tc>
          <w:tcPr>
            <w:tcW w:w="1123" w:type="dxa"/>
            <w:shd w:val="clear" w:color="auto" w:fill="auto"/>
          </w:tcPr>
          <w:p w14:paraId="7B2B3894" w14:textId="6C29FAA5" w:rsidR="00AE669E" w:rsidRPr="00B9503A" w:rsidRDefault="00AE669E" w:rsidP="00AE669E">
            <w:pPr>
              <w:pStyle w:val="NoSpacing"/>
              <w:rPr>
                <w:color w:val="000000" w:themeColor="text1"/>
                <w:sz w:val="18"/>
                <w:lang w:val="en-US"/>
              </w:rPr>
            </w:pPr>
            <w:r w:rsidRPr="00B9503A">
              <w:rPr>
                <w:sz w:val="18"/>
                <w:lang w:val="en-US"/>
              </w:rPr>
              <w:t>84.3</w:t>
            </w:r>
            <w:r w:rsidRPr="00B9503A">
              <w:rPr>
                <w:sz w:val="18"/>
              </w:rPr>
              <w:t xml:space="preserve"> (17.0)</w:t>
            </w:r>
          </w:p>
        </w:tc>
        <w:tc>
          <w:tcPr>
            <w:tcW w:w="1094" w:type="dxa"/>
            <w:shd w:val="clear" w:color="auto" w:fill="auto"/>
          </w:tcPr>
          <w:p w14:paraId="4426916F" w14:textId="6342BA3F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D066A">
              <w:rPr>
                <w:color w:val="FF0000"/>
                <w:sz w:val="18"/>
                <w:lang w:val="en-US"/>
              </w:rPr>
              <w:t>75.7 (24.1)</w:t>
            </w:r>
          </w:p>
        </w:tc>
        <w:tc>
          <w:tcPr>
            <w:tcW w:w="567" w:type="dxa"/>
          </w:tcPr>
          <w:p w14:paraId="16A618FB" w14:textId="77777777" w:rsidR="00AE669E" w:rsidRPr="00B9503A" w:rsidRDefault="00AE669E" w:rsidP="00AE669E">
            <w:pPr>
              <w:pStyle w:val="NoSpacing"/>
              <w:rPr>
                <w:sz w:val="18"/>
              </w:rPr>
            </w:pPr>
            <w:r w:rsidRPr="00B9503A">
              <w:rPr>
                <w:sz w:val="18"/>
                <w:szCs w:val="18"/>
              </w:rPr>
              <w:t>&lt;83</w:t>
            </w:r>
          </w:p>
        </w:tc>
      </w:tr>
      <w:tr w:rsidR="00AE669E" w:rsidRPr="00B9503A" w14:paraId="6B092746" w14:textId="77777777" w:rsidTr="00B9503A">
        <w:tc>
          <w:tcPr>
            <w:tcW w:w="2271" w:type="dxa"/>
          </w:tcPr>
          <w:p w14:paraId="479B8878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Role functioning </w:t>
            </w:r>
            <w:r w:rsidRPr="00B9503A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88" w:type="dxa"/>
            <w:shd w:val="clear" w:color="auto" w:fill="auto"/>
          </w:tcPr>
          <w:p w14:paraId="0B18F828" w14:textId="69110494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71.4 (25.6)</w:t>
            </w:r>
          </w:p>
        </w:tc>
        <w:tc>
          <w:tcPr>
            <w:tcW w:w="1116" w:type="dxa"/>
            <w:shd w:val="clear" w:color="auto" w:fill="auto"/>
          </w:tcPr>
          <w:p w14:paraId="57F4DEFC" w14:textId="01A795C7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65.1 (36.2)</w:t>
            </w:r>
          </w:p>
        </w:tc>
        <w:tc>
          <w:tcPr>
            <w:tcW w:w="1123" w:type="dxa"/>
            <w:shd w:val="clear" w:color="auto" w:fill="auto"/>
          </w:tcPr>
          <w:p w14:paraId="7CAC73D4" w14:textId="789F1C15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72.6 (26.5)</w:t>
            </w:r>
          </w:p>
        </w:tc>
        <w:tc>
          <w:tcPr>
            <w:tcW w:w="1116" w:type="dxa"/>
            <w:shd w:val="clear" w:color="auto" w:fill="auto"/>
          </w:tcPr>
          <w:p w14:paraId="7EE47669" w14:textId="295B99A6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63.1 (36.0)</w:t>
            </w:r>
          </w:p>
        </w:tc>
        <w:tc>
          <w:tcPr>
            <w:tcW w:w="1123" w:type="dxa"/>
            <w:shd w:val="clear" w:color="auto" w:fill="auto"/>
          </w:tcPr>
          <w:p w14:paraId="0E899EBD" w14:textId="218173CB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72.6 (24.1)</w:t>
            </w:r>
          </w:p>
        </w:tc>
        <w:tc>
          <w:tcPr>
            <w:tcW w:w="1094" w:type="dxa"/>
            <w:shd w:val="clear" w:color="auto" w:fill="auto"/>
          </w:tcPr>
          <w:p w14:paraId="509B6D8F" w14:textId="11EFF634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68.3 (32.5)</w:t>
            </w:r>
          </w:p>
        </w:tc>
        <w:tc>
          <w:tcPr>
            <w:tcW w:w="567" w:type="dxa"/>
          </w:tcPr>
          <w:p w14:paraId="75C6E9ED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&lt;58</w:t>
            </w:r>
          </w:p>
        </w:tc>
      </w:tr>
      <w:tr w:rsidR="00AE669E" w:rsidRPr="00B9503A" w14:paraId="3F3C1179" w14:textId="77777777" w:rsidTr="00B9503A">
        <w:tc>
          <w:tcPr>
            <w:tcW w:w="2271" w:type="dxa"/>
          </w:tcPr>
          <w:p w14:paraId="5934A423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Emotional functioning </w:t>
            </w:r>
            <w:r w:rsidRPr="00B9503A">
              <w:rPr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88" w:type="dxa"/>
            <w:shd w:val="clear" w:color="auto" w:fill="auto"/>
          </w:tcPr>
          <w:p w14:paraId="630C9C80" w14:textId="4CE99514" w:rsidR="00AE669E" w:rsidRPr="00B9503A" w:rsidRDefault="00AE669E" w:rsidP="00AE669E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73.2 (21.4)</w:t>
            </w:r>
          </w:p>
        </w:tc>
        <w:tc>
          <w:tcPr>
            <w:tcW w:w="1116" w:type="dxa"/>
            <w:shd w:val="clear" w:color="auto" w:fill="auto"/>
          </w:tcPr>
          <w:p w14:paraId="75DCB47C" w14:textId="1529A16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61.2 (28.7)</w:t>
            </w:r>
          </w:p>
        </w:tc>
        <w:tc>
          <w:tcPr>
            <w:tcW w:w="1123" w:type="dxa"/>
            <w:shd w:val="clear" w:color="auto" w:fill="auto"/>
          </w:tcPr>
          <w:p w14:paraId="6DB833F6" w14:textId="0B0558BA" w:rsidR="00AE669E" w:rsidRPr="00B9503A" w:rsidRDefault="00AE669E" w:rsidP="00AE669E">
            <w:pPr>
              <w:pStyle w:val="NoSpacing"/>
              <w:rPr>
                <w:color w:val="000000" w:themeColor="text1"/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78.3 (14.4)</w:t>
            </w:r>
          </w:p>
        </w:tc>
        <w:tc>
          <w:tcPr>
            <w:tcW w:w="1116" w:type="dxa"/>
            <w:shd w:val="clear" w:color="auto" w:fill="auto"/>
          </w:tcPr>
          <w:p w14:paraId="4EAE59B4" w14:textId="3A222BB4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color w:val="000000" w:themeColor="text1"/>
                <w:sz w:val="18"/>
                <w:szCs w:val="18"/>
                <w:lang w:val="en-US"/>
              </w:rPr>
              <w:t>71.0 (25.6)</w:t>
            </w:r>
          </w:p>
        </w:tc>
        <w:tc>
          <w:tcPr>
            <w:tcW w:w="1123" w:type="dxa"/>
            <w:shd w:val="clear" w:color="auto" w:fill="auto"/>
          </w:tcPr>
          <w:p w14:paraId="4A13131A" w14:textId="7E44034A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74.9 (17.6)</w:t>
            </w:r>
          </w:p>
        </w:tc>
        <w:tc>
          <w:tcPr>
            <w:tcW w:w="1094" w:type="dxa"/>
            <w:shd w:val="clear" w:color="auto" w:fill="auto"/>
          </w:tcPr>
          <w:p w14:paraId="58D0A8D5" w14:textId="3DC4F146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78.5 (21.3)</w:t>
            </w:r>
          </w:p>
        </w:tc>
        <w:tc>
          <w:tcPr>
            <w:tcW w:w="567" w:type="dxa"/>
          </w:tcPr>
          <w:p w14:paraId="57E9CBCB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&lt;71</w:t>
            </w:r>
          </w:p>
        </w:tc>
      </w:tr>
      <w:tr w:rsidR="00AE669E" w:rsidRPr="00B9503A" w14:paraId="66DD6D11" w14:textId="77777777" w:rsidTr="00B9503A">
        <w:tc>
          <w:tcPr>
            <w:tcW w:w="2271" w:type="dxa"/>
          </w:tcPr>
          <w:p w14:paraId="7E7729EB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vertAlign w:val="superscript"/>
              </w:rPr>
            </w:pPr>
            <w:proofErr w:type="spellStart"/>
            <w:r w:rsidRPr="00B9503A">
              <w:rPr>
                <w:sz w:val="18"/>
                <w:szCs w:val="18"/>
              </w:rPr>
              <w:t>Cognitive</w:t>
            </w:r>
            <w:proofErr w:type="spellEnd"/>
            <w:r w:rsidRPr="00B9503A">
              <w:rPr>
                <w:sz w:val="18"/>
                <w:szCs w:val="18"/>
              </w:rPr>
              <w:t xml:space="preserve"> functioning </w:t>
            </w:r>
            <w:r w:rsidRPr="00B9503A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8" w:type="dxa"/>
            <w:shd w:val="clear" w:color="auto" w:fill="auto"/>
          </w:tcPr>
          <w:p w14:paraId="7CD6657A" w14:textId="38090F03" w:rsidR="00AE669E" w:rsidRPr="00B9503A" w:rsidRDefault="00AE669E" w:rsidP="00AE669E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80.4 (22.2)</w:t>
            </w:r>
          </w:p>
        </w:tc>
        <w:tc>
          <w:tcPr>
            <w:tcW w:w="1116" w:type="dxa"/>
            <w:shd w:val="clear" w:color="auto" w:fill="auto"/>
          </w:tcPr>
          <w:p w14:paraId="47FFFA7F" w14:textId="7920AE8C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D066A">
              <w:rPr>
                <w:color w:val="FF0000"/>
                <w:sz w:val="18"/>
                <w:szCs w:val="18"/>
              </w:rPr>
              <w:t>71.4 (29.1)</w:t>
            </w:r>
          </w:p>
        </w:tc>
        <w:tc>
          <w:tcPr>
            <w:tcW w:w="1123" w:type="dxa"/>
            <w:shd w:val="clear" w:color="auto" w:fill="auto"/>
          </w:tcPr>
          <w:p w14:paraId="3B94C5AA" w14:textId="67299E3A" w:rsidR="00AE669E" w:rsidRPr="00BD066A" w:rsidRDefault="00AE669E" w:rsidP="00AE669E">
            <w:pPr>
              <w:pStyle w:val="NoSpacing"/>
              <w:rPr>
                <w:color w:val="FF0000"/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81.0 (16.2)</w:t>
            </w:r>
          </w:p>
        </w:tc>
        <w:tc>
          <w:tcPr>
            <w:tcW w:w="1116" w:type="dxa"/>
            <w:shd w:val="clear" w:color="auto" w:fill="auto"/>
          </w:tcPr>
          <w:p w14:paraId="556FDDDA" w14:textId="4BF36D49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D066A">
              <w:rPr>
                <w:color w:val="FF0000"/>
                <w:sz w:val="18"/>
                <w:szCs w:val="18"/>
              </w:rPr>
              <w:t>73.8 (28.1)</w:t>
            </w:r>
          </w:p>
        </w:tc>
        <w:tc>
          <w:tcPr>
            <w:tcW w:w="1123" w:type="dxa"/>
            <w:shd w:val="clear" w:color="auto" w:fill="auto"/>
          </w:tcPr>
          <w:p w14:paraId="4CD9C3D8" w14:textId="123F3834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D066A">
              <w:rPr>
                <w:color w:val="FF0000"/>
                <w:sz w:val="18"/>
                <w:szCs w:val="18"/>
              </w:rPr>
              <w:t>74.4 (25.8)</w:t>
            </w:r>
          </w:p>
        </w:tc>
        <w:tc>
          <w:tcPr>
            <w:tcW w:w="1094" w:type="dxa"/>
            <w:shd w:val="clear" w:color="auto" w:fill="auto"/>
          </w:tcPr>
          <w:p w14:paraId="593B0857" w14:textId="4768CFBD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77.4 (22.3)</w:t>
            </w:r>
          </w:p>
        </w:tc>
        <w:tc>
          <w:tcPr>
            <w:tcW w:w="567" w:type="dxa"/>
          </w:tcPr>
          <w:p w14:paraId="48BBC766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</w:rPr>
            </w:pPr>
            <w:r w:rsidRPr="00B9503A">
              <w:rPr>
                <w:sz w:val="18"/>
                <w:szCs w:val="18"/>
              </w:rPr>
              <w:t>&lt;75</w:t>
            </w:r>
          </w:p>
        </w:tc>
      </w:tr>
      <w:tr w:rsidR="00AE669E" w:rsidRPr="00B9503A" w14:paraId="14F898CD" w14:textId="77777777" w:rsidTr="00B9503A">
        <w:tc>
          <w:tcPr>
            <w:tcW w:w="2271" w:type="dxa"/>
          </w:tcPr>
          <w:p w14:paraId="57AE1D49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Social functioning </w:t>
            </w:r>
            <w:r w:rsidRPr="00B9503A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8" w:type="dxa"/>
            <w:shd w:val="clear" w:color="auto" w:fill="auto"/>
          </w:tcPr>
          <w:p w14:paraId="01D2D6D9" w14:textId="4E91AB66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75.6 (20.5)</w:t>
            </w:r>
          </w:p>
        </w:tc>
        <w:tc>
          <w:tcPr>
            <w:tcW w:w="1116" w:type="dxa"/>
            <w:shd w:val="clear" w:color="auto" w:fill="auto"/>
          </w:tcPr>
          <w:p w14:paraId="1088E899" w14:textId="75D531EC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74.6 (31.1)</w:t>
            </w:r>
          </w:p>
        </w:tc>
        <w:tc>
          <w:tcPr>
            <w:tcW w:w="1123" w:type="dxa"/>
            <w:shd w:val="clear" w:color="auto" w:fill="auto"/>
          </w:tcPr>
          <w:p w14:paraId="6AD1A8E9" w14:textId="42A7FBED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78.6 (21.7)</w:t>
            </w:r>
          </w:p>
        </w:tc>
        <w:tc>
          <w:tcPr>
            <w:tcW w:w="1116" w:type="dxa"/>
            <w:shd w:val="clear" w:color="auto" w:fill="auto"/>
          </w:tcPr>
          <w:p w14:paraId="0849E66A" w14:textId="54B45BA4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73.0 (31.2)</w:t>
            </w:r>
          </w:p>
        </w:tc>
        <w:tc>
          <w:tcPr>
            <w:tcW w:w="1123" w:type="dxa"/>
            <w:shd w:val="clear" w:color="auto" w:fill="auto"/>
          </w:tcPr>
          <w:p w14:paraId="5B6FA446" w14:textId="1E5BE25B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79.2 (23.0)</w:t>
            </w:r>
          </w:p>
        </w:tc>
        <w:tc>
          <w:tcPr>
            <w:tcW w:w="1094" w:type="dxa"/>
            <w:shd w:val="clear" w:color="auto" w:fill="auto"/>
          </w:tcPr>
          <w:p w14:paraId="64FDEA11" w14:textId="1AF6602D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82.1 (22.8)</w:t>
            </w:r>
          </w:p>
        </w:tc>
        <w:tc>
          <w:tcPr>
            <w:tcW w:w="567" w:type="dxa"/>
          </w:tcPr>
          <w:p w14:paraId="7C0989CE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&lt;58</w:t>
            </w:r>
          </w:p>
        </w:tc>
      </w:tr>
      <w:tr w:rsidR="00AE669E" w:rsidRPr="00940894" w14:paraId="2202E767" w14:textId="77777777" w:rsidTr="001C45C0">
        <w:tc>
          <w:tcPr>
            <w:tcW w:w="9498" w:type="dxa"/>
            <w:gridSpan w:val="8"/>
          </w:tcPr>
          <w:p w14:paraId="56875CE0" w14:textId="0EACBFAB" w:rsidR="00AE669E" w:rsidRPr="00CE3276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QLQ-C30 symptom domains</w:t>
            </w:r>
          </w:p>
        </w:tc>
      </w:tr>
      <w:tr w:rsidR="00AE669E" w:rsidRPr="00B9503A" w14:paraId="5AB4CB95" w14:textId="77777777" w:rsidTr="00B9503A">
        <w:tc>
          <w:tcPr>
            <w:tcW w:w="2271" w:type="dxa"/>
          </w:tcPr>
          <w:p w14:paraId="2AFDAB46" w14:textId="50AA225A" w:rsidR="00AE669E" w:rsidRPr="00CE3276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Fatigue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8" w:type="dxa"/>
            <w:shd w:val="clear" w:color="auto" w:fill="auto"/>
          </w:tcPr>
          <w:p w14:paraId="0384CDAB" w14:textId="11FB5B6E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28.2 (26.8)</w:t>
            </w:r>
          </w:p>
        </w:tc>
        <w:tc>
          <w:tcPr>
            <w:tcW w:w="1116" w:type="dxa"/>
            <w:shd w:val="clear" w:color="auto" w:fill="auto"/>
          </w:tcPr>
          <w:p w14:paraId="18D2D8F6" w14:textId="1035129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41.8 (30.4)</w:t>
            </w:r>
          </w:p>
        </w:tc>
        <w:tc>
          <w:tcPr>
            <w:tcW w:w="1123" w:type="dxa"/>
            <w:shd w:val="clear" w:color="auto" w:fill="auto"/>
          </w:tcPr>
          <w:p w14:paraId="2AED65F7" w14:textId="26CADCC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31.0 (21.9)</w:t>
            </w:r>
          </w:p>
        </w:tc>
        <w:tc>
          <w:tcPr>
            <w:tcW w:w="1116" w:type="dxa"/>
            <w:shd w:val="clear" w:color="auto" w:fill="auto"/>
          </w:tcPr>
          <w:p w14:paraId="706D7431" w14:textId="111087C2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color w:val="000000" w:themeColor="text1"/>
                <w:sz w:val="18"/>
                <w:szCs w:val="18"/>
                <w:lang w:val="en-US"/>
              </w:rPr>
              <w:t>38.9 (28.2)</w:t>
            </w:r>
          </w:p>
        </w:tc>
        <w:tc>
          <w:tcPr>
            <w:tcW w:w="1123" w:type="dxa"/>
            <w:shd w:val="clear" w:color="auto" w:fill="auto"/>
          </w:tcPr>
          <w:p w14:paraId="1637AE25" w14:textId="40F4CB49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36.5 (24.4)</w:t>
            </w:r>
          </w:p>
        </w:tc>
        <w:tc>
          <w:tcPr>
            <w:tcW w:w="1094" w:type="dxa"/>
            <w:shd w:val="clear" w:color="auto" w:fill="auto"/>
          </w:tcPr>
          <w:p w14:paraId="71208CD1" w14:textId="1BB75AC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36.2 (29.0)</w:t>
            </w:r>
          </w:p>
        </w:tc>
        <w:tc>
          <w:tcPr>
            <w:tcW w:w="567" w:type="dxa"/>
          </w:tcPr>
          <w:p w14:paraId="08C723CB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&gt;39</w:t>
            </w:r>
          </w:p>
        </w:tc>
      </w:tr>
      <w:tr w:rsidR="00AE669E" w:rsidRPr="00B9503A" w14:paraId="6D35473D" w14:textId="77777777" w:rsidTr="00B9503A">
        <w:tc>
          <w:tcPr>
            <w:tcW w:w="2271" w:type="dxa"/>
          </w:tcPr>
          <w:p w14:paraId="64F2ECBE" w14:textId="47FD03D0" w:rsidR="00AE669E" w:rsidRPr="00CE3276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Nausea/ Vomiting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8" w:type="dxa"/>
            <w:shd w:val="clear" w:color="auto" w:fill="auto"/>
          </w:tcPr>
          <w:p w14:paraId="4BB875EC" w14:textId="72EF4674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7.1 (20.5)</w:t>
            </w:r>
          </w:p>
        </w:tc>
        <w:tc>
          <w:tcPr>
            <w:tcW w:w="1116" w:type="dxa"/>
            <w:shd w:val="clear" w:color="auto" w:fill="auto"/>
          </w:tcPr>
          <w:p w14:paraId="7E90ABD5" w14:textId="5F16F4F5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13.5 (21.5)</w:t>
            </w:r>
          </w:p>
        </w:tc>
        <w:tc>
          <w:tcPr>
            <w:tcW w:w="1123" w:type="dxa"/>
            <w:shd w:val="clear" w:color="auto" w:fill="auto"/>
          </w:tcPr>
          <w:p w14:paraId="67A4ADE1" w14:textId="4F84876C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7.1 (12.4)</w:t>
            </w:r>
          </w:p>
        </w:tc>
        <w:tc>
          <w:tcPr>
            <w:tcW w:w="1116" w:type="dxa"/>
            <w:shd w:val="clear" w:color="auto" w:fill="auto"/>
          </w:tcPr>
          <w:p w14:paraId="33AF6C01" w14:textId="4234D1DA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16.3 (25.4)</w:t>
            </w:r>
          </w:p>
        </w:tc>
        <w:tc>
          <w:tcPr>
            <w:tcW w:w="1123" w:type="dxa"/>
            <w:shd w:val="clear" w:color="auto" w:fill="auto"/>
          </w:tcPr>
          <w:p w14:paraId="03E45B01" w14:textId="0A278132" w:rsidR="00AE669E" w:rsidRPr="00BD066A" w:rsidRDefault="00AE669E" w:rsidP="00AE669E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10.5 (18.6)</w:t>
            </w:r>
          </w:p>
        </w:tc>
        <w:tc>
          <w:tcPr>
            <w:tcW w:w="1094" w:type="dxa"/>
            <w:shd w:val="clear" w:color="auto" w:fill="auto"/>
          </w:tcPr>
          <w:p w14:paraId="6A83E457" w14:textId="6421338A" w:rsidR="00AE669E" w:rsidRPr="00BD066A" w:rsidRDefault="00AE669E" w:rsidP="00AE669E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13.1 (21.3)</w:t>
            </w:r>
          </w:p>
        </w:tc>
        <w:tc>
          <w:tcPr>
            <w:tcW w:w="567" w:type="dxa"/>
          </w:tcPr>
          <w:p w14:paraId="60DBD989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&gt;8</w:t>
            </w:r>
          </w:p>
        </w:tc>
      </w:tr>
      <w:tr w:rsidR="00AE669E" w:rsidRPr="00B9503A" w14:paraId="16CE8C9E" w14:textId="77777777" w:rsidTr="00B9503A">
        <w:tc>
          <w:tcPr>
            <w:tcW w:w="2271" w:type="dxa"/>
          </w:tcPr>
          <w:p w14:paraId="2FFAF3A2" w14:textId="1FEBD09F" w:rsidR="00AE669E" w:rsidRPr="00CE3276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Pain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8" w:type="dxa"/>
            <w:shd w:val="clear" w:color="auto" w:fill="auto"/>
          </w:tcPr>
          <w:p w14:paraId="39A2B9A9" w14:textId="606EB285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20.8 (26.7)</w:t>
            </w:r>
          </w:p>
        </w:tc>
        <w:tc>
          <w:tcPr>
            <w:tcW w:w="1116" w:type="dxa"/>
            <w:shd w:val="clear" w:color="auto" w:fill="auto"/>
          </w:tcPr>
          <w:p w14:paraId="32B96BFA" w14:textId="0EC04D7F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21.8 (26.2)</w:t>
            </w:r>
          </w:p>
        </w:tc>
        <w:tc>
          <w:tcPr>
            <w:tcW w:w="1123" w:type="dxa"/>
            <w:shd w:val="clear" w:color="auto" w:fill="auto"/>
          </w:tcPr>
          <w:p w14:paraId="7D6EBFC4" w14:textId="2A4C2A5E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20.2 (19.4)</w:t>
            </w:r>
          </w:p>
        </w:tc>
        <w:tc>
          <w:tcPr>
            <w:tcW w:w="1116" w:type="dxa"/>
            <w:shd w:val="clear" w:color="auto" w:fill="auto"/>
          </w:tcPr>
          <w:p w14:paraId="1CBFC122" w14:textId="7F6370C2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25.0 (32.8)</w:t>
            </w:r>
          </w:p>
        </w:tc>
        <w:tc>
          <w:tcPr>
            <w:tcW w:w="1123" w:type="dxa"/>
            <w:shd w:val="clear" w:color="auto" w:fill="auto"/>
          </w:tcPr>
          <w:p w14:paraId="3BDBB021" w14:textId="28940E3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22.6 (25.7)</w:t>
            </w:r>
          </w:p>
        </w:tc>
        <w:tc>
          <w:tcPr>
            <w:tcW w:w="1094" w:type="dxa"/>
            <w:shd w:val="clear" w:color="auto" w:fill="auto"/>
          </w:tcPr>
          <w:p w14:paraId="7600C7F6" w14:textId="68C3336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17.9 (28.4)</w:t>
            </w:r>
          </w:p>
        </w:tc>
        <w:tc>
          <w:tcPr>
            <w:tcW w:w="567" w:type="dxa"/>
          </w:tcPr>
          <w:p w14:paraId="170430BD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&gt;25</w:t>
            </w:r>
          </w:p>
        </w:tc>
      </w:tr>
      <w:tr w:rsidR="00AE669E" w:rsidRPr="00B9503A" w14:paraId="654F4229" w14:textId="77777777" w:rsidTr="00B9503A">
        <w:tc>
          <w:tcPr>
            <w:tcW w:w="2271" w:type="dxa"/>
          </w:tcPr>
          <w:p w14:paraId="0CF54798" w14:textId="5C641EA2" w:rsidR="00AE669E" w:rsidRPr="00CE3276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Dyspnea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8" w:type="dxa"/>
            <w:shd w:val="clear" w:color="auto" w:fill="auto"/>
          </w:tcPr>
          <w:p w14:paraId="74C7DF1C" w14:textId="11C3853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13.1 (18.9)</w:t>
            </w:r>
          </w:p>
        </w:tc>
        <w:tc>
          <w:tcPr>
            <w:tcW w:w="1116" w:type="dxa"/>
            <w:shd w:val="clear" w:color="auto" w:fill="auto"/>
          </w:tcPr>
          <w:p w14:paraId="32C738F9" w14:textId="0269C999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26.2 (28.1)</w:t>
            </w:r>
          </w:p>
        </w:tc>
        <w:tc>
          <w:tcPr>
            <w:tcW w:w="1123" w:type="dxa"/>
            <w:shd w:val="clear" w:color="auto" w:fill="auto"/>
          </w:tcPr>
          <w:p w14:paraId="267C0FE0" w14:textId="47021823" w:rsidR="00AE669E" w:rsidRPr="00BD066A" w:rsidRDefault="00AE669E" w:rsidP="00AE669E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21.4 (24.4)</w:t>
            </w:r>
          </w:p>
        </w:tc>
        <w:tc>
          <w:tcPr>
            <w:tcW w:w="1116" w:type="dxa"/>
            <w:shd w:val="clear" w:color="auto" w:fill="auto"/>
          </w:tcPr>
          <w:p w14:paraId="0079BA1A" w14:textId="24E9B724" w:rsidR="00AE669E" w:rsidRPr="00BD066A" w:rsidRDefault="00AE669E" w:rsidP="00AE669E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26.1 (33.4)</w:t>
            </w:r>
          </w:p>
        </w:tc>
        <w:tc>
          <w:tcPr>
            <w:tcW w:w="1123" w:type="dxa"/>
            <w:shd w:val="clear" w:color="auto" w:fill="auto"/>
          </w:tcPr>
          <w:p w14:paraId="6C0841C2" w14:textId="52F13C06" w:rsidR="00AE669E" w:rsidRPr="00BD066A" w:rsidRDefault="00AE669E" w:rsidP="00AE669E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19.0 (26.3)</w:t>
            </w:r>
          </w:p>
        </w:tc>
        <w:tc>
          <w:tcPr>
            <w:tcW w:w="1094" w:type="dxa"/>
            <w:shd w:val="clear" w:color="auto" w:fill="auto"/>
          </w:tcPr>
          <w:p w14:paraId="13CF9468" w14:textId="23973947" w:rsidR="00AE669E" w:rsidRPr="00BD066A" w:rsidRDefault="00AE669E" w:rsidP="00AE669E">
            <w:pPr>
              <w:pStyle w:val="NoSpacing"/>
              <w:rPr>
                <w:color w:val="FF0000"/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32.5 (33.3)</w:t>
            </w:r>
          </w:p>
        </w:tc>
        <w:tc>
          <w:tcPr>
            <w:tcW w:w="567" w:type="dxa"/>
          </w:tcPr>
          <w:p w14:paraId="1D7D2709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&gt;17</w:t>
            </w:r>
          </w:p>
        </w:tc>
      </w:tr>
      <w:tr w:rsidR="00AE669E" w:rsidRPr="00B9503A" w14:paraId="5AE3099A" w14:textId="77777777" w:rsidTr="00B9503A">
        <w:tc>
          <w:tcPr>
            <w:tcW w:w="2271" w:type="dxa"/>
          </w:tcPr>
          <w:p w14:paraId="2CA9FA15" w14:textId="6C53A1D8" w:rsidR="00AE669E" w:rsidRPr="00CE3276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Sleep disturbances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8" w:type="dxa"/>
            <w:shd w:val="clear" w:color="auto" w:fill="auto"/>
          </w:tcPr>
          <w:p w14:paraId="65231683" w14:textId="14D9595B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26.2 (29.2)</w:t>
            </w:r>
          </w:p>
        </w:tc>
        <w:tc>
          <w:tcPr>
            <w:tcW w:w="1116" w:type="dxa"/>
            <w:shd w:val="clear" w:color="auto" w:fill="auto"/>
          </w:tcPr>
          <w:p w14:paraId="0E239AED" w14:textId="2F67987F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36.5 (37.4)</w:t>
            </w:r>
          </w:p>
        </w:tc>
        <w:tc>
          <w:tcPr>
            <w:tcW w:w="1123" w:type="dxa"/>
            <w:shd w:val="clear" w:color="auto" w:fill="auto"/>
          </w:tcPr>
          <w:p w14:paraId="6C59FF5D" w14:textId="3664D53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25.9 (28.2)</w:t>
            </w:r>
          </w:p>
        </w:tc>
        <w:tc>
          <w:tcPr>
            <w:tcW w:w="1116" w:type="dxa"/>
            <w:shd w:val="clear" w:color="auto" w:fill="auto"/>
          </w:tcPr>
          <w:p w14:paraId="53A69562" w14:textId="3523B2E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23.8 (32.3)</w:t>
            </w:r>
          </w:p>
        </w:tc>
        <w:tc>
          <w:tcPr>
            <w:tcW w:w="1123" w:type="dxa"/>
            <w:shd w:val="clear" w:color="auto" w:fill="auto"/>
          </w:tcPr>
          <w:p w14:paraId="62B5DAE3" w14:textId="0B98A44D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17.9 (30.7)</w:t>
            </w:r>
          </w:p>
        </w:tc>
        <w:tc>
          <w:tcPr>
            <w:tcW w:w="1094" w:type="dxa"/>
            <w:shd w:val="clear" w:color="auto" w:fill="auto"/>
          </w:tcPr>
          <w:p w14:paraId="759B32EB" w14:textId="7B7D2A3D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25.4 (30.2)</w:t>
            </w:r>
          </w:p>
        </w:tc>
        <w:tc>
          <w:tcPr>
            <w:tcW w:w="567" w:type="dxa"/>
          </w:tcPr>
          <w:p w14:paraId="5DFD5642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&gt;50</w:t>
            </w:r>
          </w:p>
        </w:tc>
      </w:tr>
      <w:tr w:rsidR="00AE669E" w:rsidRPr="00B9503A" w14:paraId="4668EF25" w14:textId="77777777" w:rsidTr="00B9503A">
        <w:tc>
          <w:tcPr>
            <w:tcW w:w="2271" w:type="dxa"/>
          </w:tcPr>
          <w:p w14:paraId="52F43ACD" w14:textId="14220C42" w:rsidR="00AE669E" w:rsidRPr="00CE3276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Appetite loss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8" w:type="dxa"/>
            <w:shd w:val="clear" w:color="auto" w:fill="auto"/>
          </w:tcPr>
          <w:p w14:paraId="297413FE" w14:textId="7145C68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7.1 (22.9)</w:t>
            </w:r>
          </w:p>
        </w:tc>
        <w:tc>
          <w:tcPr>
            <w:tcW w:w="1116" w:type="dxa"/>
            <w:shd w:val="clear" w:color="auto" w:fill="auto"/>
          </w:tcPr>
          <w:p w14:paraId="652FC738" w14:textId="34521688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17.5 (28.7)</w:t>
            </w:r>
          </w:p>
        </w:tc>
        <w:tc>
          <w:tcPr>
            <w:tcW w:w="1123" w:type="dxa"/>
            <w:shd w:val="clear" w:color="auto" w:fill="auto"/>
          </w:tcPr>
          <w:p w14:paraId="4F168C13" w14:textId="5553E13D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9.5 (20.0)</w:t>
            </w:r>
          </w:p>
        </w:tc>
        <w:tc>
          <w:tcPr>
            <w:tcW w:w="1116" w:type="dxa"/>
            <w:shd w:val="clear" w:color="auto" w:fill="auto"/>
          </w:tcPr>
          <w:p w14:paraId="2F089E7A" w14:textId="35920A3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20.6 (32.1)</w:t>
            </w:r>
          </w:p>
        </w:tc>
        <w:tc>
          <w:tcPr>
            <w:tcW w:w="1123" w:type="dxa"/>
            <w:shd w:val="clear" w:color="auto" w:fill="auto"/>
          </w:tcPr>
          <w:p w14:paraId="4073C318" w14:textId="79E3C395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18.5 (31.1)</w:t>
            </w:r>
          </w:p>
        </w:tc>
        <w:tc>
          <w:tcPr>
            <w:tcW w:w="1094" w:type="dxa"/>
            <w:shd w:val="clear" w:color="auto" w:fill="auto"/>
          </w:tcPr>
          <w:p w14:paraId="34103FF8" w14:textId="0BCA510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19.0 (32.2)</w:t>
            </w:r>
          </w:p>
        </w:tc>
        <w:tc>
          <w:tcPr>
            <w:tcW w:w="567" w:type="dxa"/>
          </w:tcPr>
          <w:p w14:paraId="6E72D52C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&gt;50</w:t>
            </w:r>
          </w:p>
        </w:tc>
      </w:tr>
      <w:tr w:rsidR="00AE669E" w:rsidRPr="00B9503A" w14:paraId="6BA1BCE0" w14:textId="77777777" w:rsidTr="00B9503A">
        <w:tc>
          <w:tcPr>
            <w:tcW w:w="2271" w:type="dxa"/>
          </w:tcPr>
          <w:p w14:paraId="42AB4984" w14:textId="4099449A" w:rsidR="00AE669E" w:rsidRPr="00CE3276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Constipation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8" w:type="dxa"/>
            <w:shd w:val="clear" w:color="auto" w:fill="auto"/>
          </w:tcPr>
          <w:p w14:paraId="0FCC0843" w14:textId="1CDD49E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13.1 (21.0)</w:t>
            </w:r>
          </w:p>
        </w:tc>
        <w:tc>
          <w:tcPr>
            <w:tcW w:w="1116" w:type="dxa"/>
            <w:shd w:val="clear" w:color="auto" w:fill="auto"/>
          </w:tcPr>
          <w:p w14:paraId="2165A3A5" w14:textId="4C373A72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9.5 (21.2)</w:t>
            </w:r>
          </w:p>
        </w:tc>
        <w:tc>
          <w:tcPr>
            <w:tcW w:w="1123" w:type="dxa"/>
            <w:shd w:val="clear" w:color="auto" w:fill="auto"/>
          </w:tcPr>
          <w:p w14:paraId="68040C24" w14:textId="0DF4C79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9.5 (17.8)</w:t>
            </w:r>
          </w:p>
        </w:tc>
        <w:tc>
          <w:tcPr>
            <w:tcW w:w="1116" w:type="dxa"/>
            <w:shd w:val="clear" w:color="auto" w:fill="auto"/>
          </w:tcPr>
          <w:p w14:paraId="7E52AACC" w14:textId="3E9E23AA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9.5 (24.7)</w:t>
            </w:r>
          </w:p>
        </w:tc>
        <w:tc>
          <w:tcPr>
            <w:tcW w:w="1123" w:type="dxa"/>
            <w:shd w:val="clear" w:color="auto" w:fill="auto"/>
          </w:tcPr>
          <w:p w14:paraId="7FB45F5A" w14:textId="31D3326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9.9 (20.3)</w:t>
            </w:r>
          </w:p>
        </w:tc>
        <w:tc>
          <w:tcPr>
            <w:tcW w:w="1094" w:type="dxa"/>
            <w:shd w:val="clear" w:color="auto" w:fill="auto"/>
          </w:tcPr>
          <w:p w14:paraId="45BB04EB" w14:textId="6B929476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10.3 (25.0)</w:t>
            </w:r>
          </w:p>
        </w:tc>
        <w:tc>
          <w:tcPr>
            <w:tcW w:w="567" w:type="dxa"/>
          </w:tcPr>
          <w:p w14:paraId="32B883B6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&gt;50</w:t>
            </w:r>
          </w:p>
        </w:tc>
      </w:tr>
      <w:tr w:rsidR="00AE669E" w:rsidRPr="00B9503A" w14:paraId="4DD50884" w14:textId="77777777" w:rsidTr="00B9503A">
        <w:tc>
          <w:tcPr>
            <w:tcW w:w="2271" w:type="dxa"/>
          </w:tcPr>
          <w:p w14:paraId="36D7BC76" w14:textId="323C3DD0" w:rsidR="00AE669E" w:rsidRPr="00CE3276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Diarrhea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8" w:type="dxa"/>
            <w:shd w:val="clear" w:color="auto" w:fill="auto"/>
          </w:tcPr>
          <w:p w14:paraId="13C3D647" w14:textId="7068493A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13.1 (26.2)</w:t>
            </w:r>
          </w:p>
        </w:tc>
        <w:tc>
          <w:tcPr>
            <w:tcW w:w="1116" w:type="dxa"/>
            <w:shd w:val="clear" w:color="auto" w:fill="auto"/>
          </w:tcPr>
          <w:p w14:paraId="5B001FC2" w14:textId="7DC9F57C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15.1 (23.5)</w:t>
            </w:r>
          </w:p>
        </w:tc>
        <w:tc>
          <w:tcPr>
            <w:tcW w:w="1123" w:type="dxa"/>
            <w:shd w:val="clear" w:color="auto" w:fill="auto"/>
          </w:tcPr>
          <w:p w14:paraId="5E9619BE" w14:textId="0299AAF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D066A">
              <w:rPr>
                <w:color w:val="FF0000"/>
                <w:sz w:val="18"/>
                <w:szCs w:val="18"/>
                <w:lang w:val="en-US"/>
              </w:rPr>
              <w:t>18.5 (23.3)</w:t>
            </w:r>
          </w:p>
        </w:tc>
        <w:tc>
          <w:tcPr>
            <w:tcW w:w="1116" w:type="dxa"/>
            <w:shd w:val="clear" w:color="auto" w:fill="auto"/>
          </w:tcPr>
          <w:p w14:paraId="3F666A56" w14:textId="53CB022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11.1 (22.9)</w:t>
            </w:r>
          </w:p>
        </w:tc>
        <w:tc>
          <w:tcPr>
            <w:tcW w:w="1123" w:type="dxa"/>
            <w:shd w:val="clear" w:color="auto" w:fill="auto"/>
          </w:tcPr>
          <w:p w14:paraId="3DE0E8C9" w14:textId="0E406179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9.9 (20.3)</w:t>
            </w:r>
          </w:p>
        </w:tc>
        <w:tc>
          <w:tcPr>
            <w:tcW w:w="1094" w:type="dxa"/>
            <w:shd w:val="clear" w:color="auto" w:fill="auto"/>
          </w:tcPr>
          <w:p w14:paraId="784F419B" w14:textId="715671CB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11.9 (23.1)</w:t>
            </w:r>
          </w:p>
        </w:tc>
        <w:tc>
          <w:tcPr>
            <w:tcW w:w="567" w:type="dxa"/>
          </w:tcPr>
          <w:p w14:paraId="1394C84E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&gt;17</w:t>
            </w:r>
          </w:p>
        </w:tc>
      </w:tr>
      <w:tr w:rsidR="00AE669E" w:rsidRPr="00B9503A" w14:paraId="2F3DF8BD" w14:textId="77777777" w:rsidTr="00B9503A">
        <w:tc>
          <w:tcPr>
            <w:tcW w:w="2271" w:type="dxa"/>
          </w:tcPr>
          <w:p w14:paraId="00B481EE" w14:textId="3762E822" w:rsidR="00AE669E" w:rsidRPr="00CE3276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Financial impact </w:t>
            </w: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088" w:type="dxa"/>
            <w:shd w:val="clear" w:color="auto" w:fill="auto"/>
          </w:tcPr>
          <w:p w14:paraId="37E32DBE" w14:textId="6BCE260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3.6 (10.5)</w:t>
            </w:r>
          </w:p>
        </w:tc>
        <w:tc>
          <w:tcPr>
            <w:tcW w:w="1116" w:type="dxa"/>
            <w:shd w:val="clear" w:color="auto" w:fill="auto"/>
          </w:tcPr>
          <w:p w14:paraId="215EAAC7" w14:textId="47DBA09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15.1 (29.6)</w:t>
            </w:r>
          </w:p>
        </w:tc>
        <w:tc>
          <w:tcPr>
            <w:tcW w:w="1123" w:type="dxa"/>
            <w:shd w:val="clear" w:color="auto" w:fill="auto"/>
          </w:tcPr>
          <w:p w14:paraId="39F316EA" w14:textId="5C3FDD8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5.9 (13.0)</w:t>
            </w:r>
          </w:p>
        </w:tc>
        <w:tc>
          <w:tcPr>
            <w:tcW w:w="1116" w:type="dxa"/>
            <w:shd w:val="clear" w:color="auto" w:fill="auto"/>
          </w:tcPr>
          <w:p w14:paraId="3DC2E8EC" w14:textId="2E1D8FDE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13.5 (24.4)</w:t>
            </w:r>
          </w:p>
        </w:tc>
        <w:tc>
          <w:tcPr>
            <w:tcW w:w="1123" w:type="dxa"/>
            <w:shd w:val="clear" w:color="auto" w:fill="auto"/>
          </w:tcPr>
          <w:p w14:paraId="1EF2FE25" w14:textId="56E81534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7.1 (21.0)</w:t>
            </w:r>
          </w:p>
        </w:tc>
        <w:tc>
          <w:tcPr>
            <w:tcW w:w="1094" w:type="dxa"/>
            <w:shd w:val="clear" w:color="auto" w:fill="auto"/>
          </w:tcPr>
          <w:p w14:paraId="6B0CA030" w14:textId="1C586D9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12.7 (20.8)</w:t>
            </w:r>
          </w:p>
        </w:tc>
        <w:tc>
          <w:tcPr>
            <w:tcW w:w="567" w:type="dxa"/>
          </w:tcPr>
          <w:p w14:paraId="5E6A4DF8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&gt;17</w:t>
            </w:r>
          </w:p>
        </w:tc>
      </w:tr>
      <w:tr w:rsidR="00AE669E" w:rsidRPr="00940894" w14:paraId="4A09102C" w14:textId="77777777" w:rsidTr="001C45C0">
        <w:tc>
          <w:tcPr>
            <w:tcW w:w="9498" w:type="dxa"/>
            <w:gridSpan w:val="8"/>
          </w:tcPr>
          <w:p w14:paraId="10167EBF" w14:textId="13DD22FF" w:rsidR="00AE669E" w:rsidRPr="00CE3276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QLQ-BN20 symptom domains</w:t>
            </w:r>
          </w:p>
        </w:tc>
      </w:tr>
      <w:tr w:rsidR="00AE669E" w:rsidRPr="00B9503A" w14:paraId="1A7CE674" w14:textId="77777777" w:rsidTr="00B9503A">
        <w:tc>
          <w:tcPr>
            <w:tcW w:w="2271" w:type="dxa"/>
          </w:tcPr>
          <w:p w14:paraId="244958FD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vertAlign w:val="superscript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Motor dysfunction </w:t>
            </w:r>
          </w:p>
        </w:tc>
        <w:tc>
          <w:tcPr>
            <w:tcW w:w="1088" w:type="dxa"/>
            <w:shd w:val="clear" w:color="auto" w:fill="auto"/>
          </w:tcPr>
          <w:p w14:paraId="50DB4944" w14:textId="455C18D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13.1 (17.4)</w:t>
            </w:r>
          </w:p>
        </w:tc>
        <w:tc>
          <w:tcPr>
            <w:tcW w:w="1116" w:type="dxa"/>
            <w:shd w:val="clear" w:color="auto" w:fill="auto"/>
          </w:tcPr>
          <w:p w14:paraId="07969D08" w14:textId="687F9DC9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14.0 (19.6)</w:t>
            </w:r>
          </w:p>
        </w:tc>
        <w:tc>
          <w:tcPr>
            <w:tcW w:w="1123" w:type="dxa"/>
            <w:shd w:val="clear" w:color="auto" w:fill="auto"/>
          </w:tcPr>
          <w:p w14:paraId="4C3C5454" w14:textId="66C06AF8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8.7 (14.6)</w:t>
            </w:r>
          </w:p>
        </w:tc>
        <w:tc>
          <w:tcPr>
            <w:tcW w:w="1116" w:type="dxa"/>
            <w:shd w:val="clear" w:color="auto" w:fill="auto"/>
          </w:tcPr>
          <w:p w14:paraId="417C05D0" w14:textId="1DAF0B3F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10.1 (16.4)</w:t>
            </w:r>
          </w:p>
        </w:tc>
        <w:tc>
          <w:tcPr>
            <w:tcW w:w="1123" w:type="dxa"/>
            <w:shd w:val="clear" w:color="auto" w:fill="auto"/>
          </w:tcPr>
          <w:p w14:paraId="3889F7D9" w14:textId="4476C65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15.9 (19.7) </w:t>
            </w:r>
          </w:p>
        </w:tc>
        <w:tc>
          <w:tcPr>
            <w:tcW w:w="1094" w:type="dxa"/>
            <w:shd w:val="clear" w:color="auto" w:fill="auto"/>
          </w:tcPr>
          <w:p w14:paraId="1FF618A0" w14:textId="431AFC4A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9.7 (15.0)</w:t>
            </w:r>
          </w:p>
        </w:tc>
        <w:tc>
          <w:tcPr>
            <w:tcW w:w="567" w:type="dxa"/>
          </w:tcPr>
          <w:p w14:paraId="3F1B6EF8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AE669E" w:rsidRPr="00B9503A" w14:paraId="1A2DBD8E" w14:textId="77777777" w:rsidTr="00B9503A">
        <w:tc>
          <w:tcPr>
            <w:tcW w:w="2271" w:type="dxa"/>
          </w:tcPr>
          <w:p w14:paraId="44A1B91F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Future uncertainty</w:t>
            </w:r>
          </w:p>
        </w:tc>
        <w:tc>
          <w:tcPr>
            <w:tcW w:w="1088" w:type="dxa"/>
            <w:shd w:val="clear" w:color="auto" w:fill="auto"/>
          </w:tcPr>
          <w:p w14:paraId="585C608C" w14:textId="7930CF02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35.9 (22.0)</w:t>
            </w:r>
          </w:p>
        </w:tc>
        <w:tc>
          <w:tcPr>
            <w:tcW w:w="1116" w:type="dxa"/>
            <w:shd w:val="clear" w:color="auto" w:fill="auto"/>
          </w:tcPr>
          <w:p w14:paraId="6AF0C7E1" w14:textId="02D506A8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40.9 (25.5)</w:t>
            </w:r>
          </w:p>
        </w:tc>
        <w:tc>
          <w:tcPr>
            <w:tcW w:w="1123" w:type="dxa"/>
            <w:shd w:val="clear" w:color="auto" w:fill="auto"/>
          </w:tcPr>
          <w:p w14:paraId="19317894" w14:textId="7ED48DF2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29.4 (16.9)</w:t>
            </w:r>
          </w:p>
        </w:tc>
        <w:tc>
          <w:tcPr>
            <w:tcW w:w="1116" w:type="dxa"/>
            <w:shd w:val="clear" w:color="auto" w:fill="auto"/>
          </w:tcPr>
          <w:p w14:paraId="19EB8EC0" w14:textId="5F4F3724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30.2 (23.6)</w:t>
            </w:r>
          </w:p>
        </w:tc>
        <w:tc>
          <w:tcPr>
            <w:tcW w:w="1123" w:type="dxa"/>
            <w:shd w:val="clear" w:color="auto" w:fill="auto"/>
          </w:tcPr>
          <w:p w14:paraId="546C3B2C" w14:textId="1BA2EDE4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31.3 (19.0)</w:t>
            </w:r>
          </w:p>
        </w:tc>
        <w:tc>
          <w:tcPr>
            <w:tcW w:w="1094" w:type="dxa"/>
            <w:shd w:val="clear" w:color="auto" w:fill="auto"/>
          </w:tcPr>
          <w:p w14:paraId="5726F401" w14:textId="7D4D796C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28.4 (23.3)</w:t>
            </w:r>
          </w:p>
        </w:tc>
        <w:tc>
          <w:tcPr>
            <w:tcW w:w="567" w:type="dxa"/>
          </w:tcPr>
          <w:p w14:paraId="0C6BAF38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  <w:tr w:rsidR="00AE669E" w:rsidRPr="00B9503A" w14:paraId="02F65EEA" w14:textId="77777777" w:rsidTr="00B9503A">
        <w:tc>
          <w:tcPr>
            <w:tcW w:w="2271" w:type="dxa"/>
          </w:tcPr>
          <w:p w14:paraId="67CDABA1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Visual disorder</w:t>
            </w:r>
          </w:p>
        </w:tc>
        <w:tc>
          <w:tcPr>
            <w:tcW w:w="1088" w:type="dxa"/>
            <w:shd w:val="clear" w:color="auto" w:fill="auto"/>
          </w:tcPr>
          <w:p w14:paraId="6221F464" w14:textId="60826BB2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9.9 (24.8)</w:t>
            </w:r>
          </w:p>
        </w:tc>
        <w:tc>
          <w:tcPr>
            <w:tcW w:w="1116" w:type="dxa"/>
            <w:shd w:val="clear" w:color="auto" w:fill="auto"/>
          </w:tcPr>
          <w:p w14:paraId="4BA99464" w14:textId="416D1E5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10.6 (13.2)</w:t>
            </w:r>
          </w:p>
        </w:tc>
        <w:tc>
          <w:tcPr>
            <w:tcW w:w="1123" w:type="dxa"/>
            <w:shd w:val="clear" w:color="auto" w:fill="auto"/>
          </w:tcPr>
          <w:p w14:paraId="1E70FD5F" w14:textId="3B5685A9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5.6 (14.0)</w:t>
            </w:r>
          </w:p>
        </w:tc>
        <w:tc>
          <w:tcPr>
            <w:tcW w:w="1116" w:type="dxa"/>
            <w:shd w:val="clear" w:color="auto" w:fill="auto"/>
          </w:tcPr>
          <w:p w14:paraId="6FB4DD68" w14:textId="7D03565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7.9 (16.5)</w:t>
            </w:r>
          </w:p>
        </w:tc>
        <w:tc>
          <w:tcPr>
            <w:tcW w:w="1123" w:type="dxa"/>
            <w:shd w:val="clear" w:color="auto" w:fill="auto"/>
          </w:tcPr>
          <w:p w14:paraId="4F031C24" w14:textId="548CFCD9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13.1 (20.3)</w:t>
            </w:r>
          </w:p>
        </w:tc>
        <w:tc>
          <w:tcPr>
            <w:tcW w:w="1094" w:type="dxa"/>
            <w:shd w:val="clear" w:color="auto" w:fill="auto"/>
          </w:tcPr>
          <w:p w14:paraId="455B7C60" w14:textId="20381C92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12.4 (17.4)</w:t>
            </w:r>
          </w:p>
        </w:tc>
        <w:tc>
          <w:tcPr>
            <w:tcW w:w="567" w:type="dxa"/>
          </w:tcPr>
          <w:p w14:paraId="61BF4CE9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  <w:tr w:rsidR="00AE669E" w:rsidRPr="00B9503A" w14:paraId="1D64E74E" w14:textId="77777777" w:rsidTr="00B9503A">
        <w:tc>
          <w:tcPr>
            <w:tcW w:w="2271" w:type="dxa"/>
          </w:tcPr>
          <w:p w14:paraId="40A3E96F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Communication deficit</w:t>
            </w:r>
          </w:p>
        </w:tc>
        <w:tc>
          <w:tcPr>
            <w:tcW w:w="1088" w:type="dxa"/>
          </w:tcPr>
          <w:p w14:paraId="714F80C4" w14:textId="066A822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7.1 (15.5)</w:t>
            </w:r>
          </w:p>
        </w:tc>
        <w:tc>
          <w:tcPr>
            <w:tcW w:w="1116" w:type="dxa"/>
          </w:tcPr>
          <w:p w14:paraId="120BC5A2" w14:textId="1230E79E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14.6 (20.9)</w:t>
            </w:r>
          </w:p>
        </w:tc>
        <w:tc>
          <w:tcPr>
            <w:tcW w:w="1123" w:type="dxa"/>
          </w:tcPr>
          <w:p w14:paraId="4D135303" w14:textId="01526AE8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7.9 (12.8)</w:t>
            </w:r>
          </w:p>
        </w:tc>
        <w:tc>
          <w:tcPr>
            <w:tcW w:w="1116" w:type="dxa"/>
          </w:tcPr>
          <w:p w14:paraId="79647CC4" w14:textId="04132D08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10.3 (15.4)</w:t>
            </w:r>
          </w:p>
        </w:tc>
        <w:tc>
          <w:tcPr>
            <w:tcW w:w="1123" w:type="dxa"/>
          </w:tcPr>
          <w:p w14:paraId="485117D7" w14:textId="3FCCF37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8.3 (14.7)</w:t>
            </w:r>
          </w:p>
        </w:tc>
        <w:tc>
          <w:tcPr>
            <w:tcW w:w="1094" w:type="dxa"/>
          </w:tcPr>
          <w:p w14:paraId="6A0C672C" w14:textId="23ACDC1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11.4 (16.0)</w:t>
            </w:r>
          </w:p>
        </w:tc>
        <w:tc>
          <w:tcPr>
            <w:tcW w:w="567" w:type="dxa"/>
          </w:tcPr>
          <w:p w14:paraId="78DEFB8A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  <w:tr w:rsidR="00AE669E" w:rsidRPr="00940894" w14:paraId="2384ECEC" w14:textId="77777777" w:rsidTr="001C45C0">
        <w:tc>
          <w:tcPr>
            <w:tcW w:w="9498" w:type="dxa"/>
            <w:gridSpan w:val="8"/>
          </w:tcPr>
          <w:p w14:paraId="597974DB" w14:textId="74EDEB6F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6"/>
                <w:lang w:val="en-US"/>
              </w:rPr>
              <w:t>EORTC QLQ-BN20 symptom items</w:t>
            </w:r>
          </w:p>
        </w:tc>
      </w:tr>
      <w:tr w:rsidR="00AE669E" w:rsidRPr="00B9503A" w14:paraId="666EC7BD" w14:textId="77777777" w:rsidTr="00B9503A">
        <w:tc>
          <w:tcPr>
            <w:tcW w:w="2271" w:type="dxa"/>
          </w:tcPr>
          <w:p w14:paraId="6298693F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Headaches</w:t>
            </w:r>
          </w:p>
        </w:tc>
        <w:tc>
          <w:tcPr>
            <w:tcW w:w="1088" w:type="dxa"/>
          </w:tcPr>
          <w:p w14:paraId="09DFA80E" w14:textId="72C628CF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22.6 (28.8)</w:t>
            </w:r>
          </w:p>
        </w:tc>
        <w:tc>
          <w:tcPr>
            <w:tcW w:w="1116" w:type="dxa"/>
          </w:tcPr>
          <w:p w14:paraId="643EC413" w14:textId="718189DD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17.5 (25.6)</w:t>
            </w:r>
          </w:p>
        </w:tc>
        <w:tc>
          <w:tcPr>
            <w:tcW w:w="1123" w:type="dxa"/>
          </w:tcPr>
          <w:p w14:paraId="1104C1FE" w14:textId="47D5DA8A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16.7 (21.3)</w:t>
            </w:r>
          </w:p>
        </w:tc>
        <w:tc>
          <w:tcPr>
            <w:tcW w:w="1116" w:type="dxa"/>
          </w:tcPr>
          <w:p w14:paraId="7E92F5CD" w14:textId="321697F4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16.7 (26.8)</w:t>
            </w:r>
          </w:p>
        </w:tc>
        <w:tc>
          <w:tcPr>
            <w:tcW w:w="1123" w:type="dxa"/>
          </w:tcPr>
          <w:p w14:paraId="219EFEFA" w14:textId="6B76B36E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11.9 (22.6)</w:t>
            </w:r>
          </w:p>
        </w:tc>
        <w:tc>
          <w:tcPr>
            <w:tcW w:w="1094" w:type="dxa"/>
          </w:tcPr>
          <w:p w14:paraId="6BA88832" w14:textId="02614A32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12.7 (23.2)</w:t>
            </w:r>
          </w:p>
        </w:tc>
        <w:tc>
          <w:tcPr>
            <w:tcW w:w="567" w:type="dxa"/>
          </w:tcPr>
          <w:p w14:paraId="3B7DDC07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  <w:tr w:rsidR="00AE669E" w:rsidRPr="00B9503A" w14:paraId="3C518757" w14:textId="77777777" w:rsidTr="00B9503A">
        <w:tc>
          <w:tcPr>
            <w:tcW w:w="2271" w:type="dxa"/>
          </w:tcPr>
          <w:p w14:paraId="42F19DA3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Seizures</w:t>
            </w:r>
          </w:p>
        </w:tc>
        <w:tc>
          <w:tcPr>
            <w:tcW w:w="1088" w:type="dxa"/>
          </w:tcPr>
          <w:p w14:paraId="15256AB9" w14:textId="37188E0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4.8 (14.9)</w:t>
            </w:r>
          </w:p>
        </w:tc>
        <w:tc>
          <w:tcPr>
            <w:tcW w:w="1116" w:type="dxa"/>
          </w:tcPr>
          <w:p w14:paraId="577C084F" w14:textId="1192D6C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6.3 (22.4)</w:t>
            </w:r>
          </w:p>
        </w:tc>
        <w:tc>
          <w:tcPr>
            <w:tcW w:w="1123" w:type="dxa"/>
          </w:tcPr>
          <w:p w14:paraId="56FC9DE2" w14:textId="722DAAD5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3.6 (10.5)</w:t>
            </w:r>
          </w:p>
        </w:tc>
        <w:tc>
          <w:tcPr>
            <w:tcW w:w="1116" w:type="dxa"/>
          </w:tcPr>
          <w:p w14:paraId="3441C25E" w14:textId="27D0393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4.0 (16.8)</w:t>
            </w:r>
          </w:p>
        </w:tc>
        <w:tc>
          <w:tcPr>
            <w:tcW w:w="1123" w:type="dxa"/>
          </w:tcPr>
          <w:p w14:paraId="40EFD305" w14:textId="43CE830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2.5 (12.8)</w:t>
            </w:r>
          </w:p>
        </w:tc>
        <w:tc>
          <w:tcPr>
            <w:tcW w:w="1094" w:type="dxa"/>
          </w:tcPr>
          <w:p w14:paraId="4B7F3C29" w14:textId="69680F1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4.8 (17.4)</w:t>
            </w:r>
          </w:p>
        </w:tc>
        <w:tc>
          <w:tcPr>
            <w:tcW w:w="567" w:type="dxa"/>
          </w:tcPr>
          <w:p w14:paraId="6B33C676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  <w:tr w:rsidR="00AE669E" w:rsidRPr="00B9503A" w14:paraId="78C48C4D" w14:textId="77777777" w:rsidTr="00B9503A">
        <w:tc>
          <w:tcPr>
            <w:tcW w:w="2271" w:type="dxa"/>
          </w:tcPr>
          <w:p w14:paraId="1EC1F2CB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Drowsiness</w:t>
            </w:r>
          </w:p>
        </w:tc>
        <w:tc>
          <w:tcPr>
            <w:tcW w:w="1088" w:type="dxa"/>
          </w:tcPr>
          <w:p w14:paraId="4624EC0A" w14:textId="440C792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13.1 (24.6)</w:t>
            </w:r>
          </w:p>
        </w:tc>
        <w:tc>
          <w:tcPr>
            <w:tcW w:w="1116" w:type="dxa"/>
          </w:tcPr>
          <w:p w14:paraId="11801F97" w14:textId="49455A24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23.8 (27.8)</w:t>
            </w:r>
          </w:p>
        </w:tc>
        <w:tc>
          <w:tcPr>
            <w:tcW w:w="1123" w:type="dxa"/>
          </w:tcPr>
          <w:p w14:paraId="2CA8951E" w14:textId="5CFFB14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10.7 (15.9)</w:t>
            </w:r>
          </w:p>
        </w:tc>
        <w:tc>
          <w:tcPr>
            <w:tcW w:w="1116" w:type="dxa"/>
          </w:tcPr>
          <w:p w14:paraId="5A6D7A56" w14:textId="7A2EE69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22.2 (27.2)</w:t>
            </w:r>
          </w:p>
        </w:tc>
        <w:tc>
          <w:tcPr>
            <w:tcW w:w="1123" w:type="dxa"/>
          </w:tcPr>
          <w:p w14:paraId="1FDFFA65" w14:textId="6484F44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11.9 (20.7)</w:t>
            </w:r>
          </w:p>
        </w:tc>
        <w:tc>
          <w:tcPr>
            <w:tcW w:w="1094" w:type="dxa"/>
          </w:tcPr>
          <w:p w14:paraId="6E95C5E9" w14:textId="5816F424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19.0 (26.7)</w:t>
            </w:r>
          </w:p>
        </w:tc>
        <w:tc>
          <w:tcPr>
            <w:tcW w:w="567" w:type="dxa"/>
          </w:tcPr>
          <w:p w14:paraId="02D677F4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  <w:tr w:rsidR="00AE669E" w:rsidRPr="00B9503A" w14:paraId="512C904A" w14:textId="77777777" w:rsidTr="00B9503A">
        <w:tc>
          <w:tcPr>
            <w:tcW w:w="2271" w:type="dxa"/>
          </w:tcPr>
          <w:p w14:paraId="27475CD0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Bothered by hair loss</w:t>
            </w:r>
          </w:p>
        </w:tc>
        <w:tc>
          <w:tcPr>
            <w:tcW w:w="1088" w:type="dxa"/>
          </w:tcPr>
          <w:p w14:paraId="2AF9A30B" w14:textId="2D8FCCBE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0.0 (0.0)</w:t>
            </w:r>
          </w:p>
        </w:tc>
        <w:tc>
          <w:tcPr>
            <w:tcW w:w="1116" w:type="dxa"/>
          </w:tcPr>
          <w:p w14:paraId="45F09F75" w14:textId="04A0017B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6.3 (22.4)</w:t>
            </w:r>
          </w:p>
        </w:tc>
        <w:tc>
          <w:tcPr>
            <w:tcW w:w="1123" w:type="dxa"/>
          </w:tcPr>
          <w:p w14:paraId="28A90B03" w14:textId="583FD876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8.3 (17.3)</w:t>
            </w:r>
          </w:p>
        </w:tc>
        <w:tc>
          <w:tcPr>
            <w:tcW w:w="1116" w:type="dxa"/>
          </w:tcPr>
          <w:p w14:paraId="78183E83" w14:textId="7450136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11.9 (19.2)</w:t>
            </w:r>
          </w:p>
        </w:tc>
        <w:tc>
          <w:tcPr>
            <w:tcW w:w="1123" w:type="dxa"/>
          </w:tcPr>
          <w:p w14:paraId="424CD663" w14:textId="5B9B96F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2.4 (8.7)</w:t>
            </w:r>
          </w:p>
        </w:tc>
        <w:tc>
          <w:tcPr>
            <w:tcW w:w="1094" w:type="dxa"/>
          </w:tcPr>
          <w:p w14:paraId="18C972D4" w14:textId="03A0E85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11.9 (25.3)</w:t>
            </w:r>
          </w:p>
        </w:tc>
        <w:tc>
          <w:tcPr>
            <w:tcW w:w="567" w:type="dxa"/>
          </w:tcPr>
          <w:p w14:paraId="0346E0D9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  <w:tr w:rsidR="00AE669E" w:rsidRPr="00B9503A" w14:paraId="3E8E4315" w14:textId="77777777" w:rsidTr="00B9503A">
        <w:tc>
          <w:tcPr>
            <w:tcW w:w="2271" w:type="dxa"/>
          </w:tcPr>
          <w:p w14:paraId="35A84E36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Bothered by itching skin</w:t>
            </w:r>
          </w:p>
        </w:tc>
        <w:tc>
          <w:tcPr>
            <w:tcW w:w="1088" w:type="dxa"/>
          </w:tcPr>
          <w:p w14:paraId="22B3DFBF" w14:textId="00AE622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17.9 (30.7)</w:t>
            </w:r>
          </w:p>
        </w:tc>
        <w:tc>
          <w:tcPr>
            <w:tcW w:w="1116" w:type="dxa"/>
          </w:tcPr>
          <w:p w14:paraId="699B6825" w14:textId="09657C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12.7 (19.4)</w:t>
            </w:r>
          </w:p>
        </w:tc>
        <w:tc>
          <w:tcPr>
            <w:tcW w:w="1123" w:type="dxa"/>
          </w:tcPr>
          <w:p w14:paraId="6B2F0DB6" w14:textId="24601C82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16.7 (26.4)</w:t>
            </w:r>
          </w:p>
        </w:tc>
        <w:tc>
          <w:tcPr>
            <w:tcW w:w="1116" w:type="dxa"/>
          </w:tcPr>
          <w:p w14:paraId="072E0265" w14:textId="3F044DD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23.8 (27.8)</w:t>
            </w:r>
          </w:p>
        </w:tc>
        <w:tc>
          <w:tcPr>
            <w:tcW w:w="1123" w:type="dxa"/>
          </w:tcPr>
          <w:p w14:paraId="2FE683C6" w14:textId="7AFA64E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16.7 (29.4)</w:t>
            </w:r>
          </w:p>
        </w:tc>
        <w:tc>
          <w:tcPr>
            <w:tcW w:w="1094" w:type="dxa"/>
          </w:tcPr>
          <w:p w14:paraId="395A2084" w14:textId="4EFD19BB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27.8 (29.4)</w:t>
            </w:r>
          </w:p>
        </w:tc>
        <w:tc>
          <w:tcPr>
            <w:tcW w:w="567" w:type="dxa"/>
          </w:tcPr>
          <w:p w14:paraId="519E3CC5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  <w:tr w:rsidR="00AE669E" w:rsidRPr="00B9503A" w14:paraId="45DC5A1C" w14:textId="77777777" w:rsidTr="00B9503A">
        <w:tc>
          <w:tcPr>
            <w:tcW w:w="2271" w:type="dxa"/>
          </w:tcPr>
          <w:p w14:paraId="72B05D95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Weakness of both legs</w:t>
            </w:r>
          </w:p>
        </w:tc>
        <w:tc>
          <w:tcPr>
            <w:tcW w:w="1088" w:type="dxa"/>
          </w:tcPr>
          <w:p w14:paraId="59C854C7" w14:textId="3CF73BF1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9.5 (20.0)</w:t>
            </w:r>
          </w:p>
        </w:tc>
        <w:tc>
          <w:tcPr>
            <w:tcW w:w="1116" w:type="dxa"/>
          </w:tcPr>
          <w:p w14:paraId="75694F26" w14:textId="15649E3A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11.9 (21.7)</w:t>
            </w:r>
          </w:p>
        </w:tc>
        <w:tc>
          <w:tcPr>
            <w:tcW w:w="1123" w:type="dxa"/>
          </w:tcPr>
          <w:p w14:paraId="1731B04E" w14:textId="1632617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7.1 (13.9)</w:t>
            </w:r>
          </w:p>
        </w:tc>
        <w:tc>
          <w:tcPr>
            <w:tcW w:w="1116" w:type="dxa"/>
          </w:tcPr>
          <w:p w14:paraId="68457035" w14:textId="232A6C8C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15.9 (24.7)</w:t>
            </w:r>
          </w:p>
        </w:tc>
        <w:tc>
          <w:tcPr>
            <w:tcW w:w="1123" w:type="dxa"/>
          </w:tcPr>
          <w:p w14:paraId="3D92AFC0" w14:textId="72FDEB7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15.5 (27.9)</w:t>
            </w:r>
          </w:p>
        </w:tc>
        <w:tc>
          <w:tcPr>
            <w:tcW w:w="1094" w:type="dxa"/>
          </w:tcPr>
          <w:p w14:paraId="3F6D1B83" w14:textId="5ED0FE83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15.9 (23.6)</w:t>
            </w:r>
          </w:p>
        </w:tc>
        <w:tc>
          <w:tcPr>
            <w:tcW w:w="567" w:type="dxa"/>
          </w:tcPr>
          <w:p w14:paraId="57C5445C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  <w:tr w:rsidR="00AE669E" w:rsidRPr="00B9503A" w14:paraId="7E2C543E" w14:textId="77777777" w:rsidTr="00B9503A">
        <w:tc>
          <w:tcPr>
            <w:tcW w:w="2271" w:type="dxa"/>
          </w:tcPr>
          <w:p w14:paraId="3179B219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Trouble controlling bladder</w:t>
            </w:r>
          </w:p>
        </w:tc>
        <w:tc>
          <w:tcPr>
            <w:tcW w:w="1088" w:type="dxa"/>
          </w:tcPr>
          <w:p w14:paraId="65342F9D" w14:textId="73C36FFB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8.3 (17.3)</w:t>
            </w:r>
          </w:p>
        </w:tc>
        <w:tc>
          <w:tcPr>
            <w:tcW w:w="1116" w:type="dxa"/>
          </w:tcPr>
          <w:p w14:paraId="1E13796C" w14:textId="5016C500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17.5 (23.6)</w:t>
            </w:r>
          </w:p>
        </w:tc>
        <w:tc>
          <w:tcPr>
            <w:tcW w:w="1123" w:type="dxa"/>
          </w:tcPr>
          <w:p w14:paraId="042183A9" w14:textId="25D1316D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10.7 (22.3)</w:t>
            </w:r>
          </w:p>
        </w:tc>
        <w:tc>
          <w:tcPr>
            <w:tcW w:w="1116" w:type="dxa"/>
          </w:tcPr>
          <w:p w14:paraId="14C4AE0F" w14:textId="2D9308FB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11.1 (21.7)</w:t>
            </w:r>
          </w:p>
        </w:tc>
        <w:tc>
          <w:tcPr>
            <w:tcW w:w="1123" w:type="dxa"/>
          </w:tcPr>
          <w:p w14:paraId="7C8C7C58" w14:textId="123E8C99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9.5 (23.8)</w:t>
            </w:r>
          </w:p>
        </w:tc>
        <w:tc>
          <w:tcPr>
            <w:tcW w:w="1094" w:type="dxa"/>
          </w:tcPr>
          <w:p w14:paraId="348B34C1" w14:textId="12C0D0CB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13.5 (25.6)</w:t>
            </w:r>
          </w:p>
        </w:tc>
        <w:tc>
          <w:tcPr>
            <w:tcW w:w="567" w:type="dxa"/>
          </w:tcPr>
          <w:p w14:paraId="5B73A275" w14:textId="77777777" w:rsidR="00AE669E" w:rsidRPr="00B9503A" w:rsidRDefault="00AE669E" w:rsidP="00AE669E">
            <w:pPr>
              <w:pStyle w:val="NoSpacing"/>
              <w:rPr>
                <w:sz w:val="18"/>
                <w:szCs w:val="18"/>
                <w:lang w:val="en-US"/>
              </w:rPr>
            </w:pPr>
            <w:r w:rsidRPr="00B9503A">
              <w:rPr>
                <w:sz w:val="18"/>
                <w:szCs w:val="18"/>
                <w:lang w:val="en-US"/>
              </w:rPr>
              <w:t>N.A.</w:t>
            </w:r>
          </w:p>
        </w:tc>
      </w:tr>
    </w:tbl>
    <w:p w14:paraId="05A8C464" w14:textId="77777777" w:rsidR="008D08C6" w:rsidRPr="005A401C" w:rsidRDefault="008D08C6" w:rsidP="008D08C6">
      <w:pPr>
        <w:pStyle w:val="NoSpacing"/>
        <w:rPr>
          <w:sz w:val="16"/>
          <w:szCs w:val="18"/>
          <w:lang w:val="en-US"/>
        </w:rPr>
      </w:pPr>
    </w:p>
    <w:p w14:paraId="3682D92A" w14:textId="6ECBF937" w:rsidR="008D08C6" w:rsidRPr="00270CEB" w:rsidRDefault="00DA30D8" w:rsidP="005F0E40">
      <w:pPr>
        <w:pStyle w:val="NoSpacing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Mean scores in red indicate scores under the TCI for functional domains or above the TCI for symptom domains. </w:t>
      </w:r>
      <w:r w:rsidR="008D08C6" w:rsidRPr="00270CEB">
        <w:rPr>
          <w:sz w:val="18"/>
          <w:szCs w:val="18"/>
          <w:lang w:val="en-US"/>
        </w:rPr>
        <w:t xml:space="preserve">*Based on thresholds by </w:t>
      </w:r>
      <w:proofErr w:type="spellStart"/>
      <w:r w:rsidR="008D08C6" w:rsidRPr="00270CEB">
        <w:rPr>
          <w:sz w:val="18"/>
          <w:szCs w:val="18"/>
          <w:lang w:val="en-US"/>
        </w:rPr>
        <w:t>Giesinger</w:t>
      </w:r>
      <w:proofErr w:type="spellEnd"/>
      <w:r w:rsidR="008D08C6" w:rsidRPr="00270CEB">
        <w:rPr>
          <w:sz w:val="18"/>
          <w:szCs w:val="18"/>
          <w:lang w:val="en-US"/>
        </w:rPr>
        <w:t xml:space="preserve"> et al. (2020). </w:t>
      </w:r>
      <w:r w:rsidR="008D08C6">
        <w:rPr>
          <w:sz w:val="18"/>
          <w:lang w:val="en-US"/>
        </w:rPr>
        <w:t xml:space="preserve">Patients who score below the threshold for clinical importance for functioning </w:t>
      </w:r>
      <w:r w:rsidR="00C606A6">
        <w:rPr>
          <w:sz w:val="18"/>
          <w:lang w:val="en-US"/>
        </w:rPr>
        <w:t>domains</w:t>
      </w:r>
      <w:r w:rsidR="008D08C6">
        <w:rPr>
          <w:sz w:val="18"/>
          <w:lang w:val="en-US"/>
        </w:rPr>
        <w:t xml:space="preserve"> or above the threshold for symptom </w:t>
      </w:r>
      <w:r w:rsidR="00C606A6">
        <w:rPr>
          <w:sz w:val="18"/>
          <w:lang w:val="en-US"/>
        </w:rPr>
        <w:t>domains</w:t>
      </w:r>
      <w:r w:rsidR="008D08C6">
        <w:rPr>
          <w:sz w:val="18"/>
          <w:lang w:val="en-US"/>
        </w:rPr>
        <w:t xml:space="preserve"> indicate clinically important</w:t>
      </w:r>
      <w:r w:rsidR="00EC338F">
        <w:rPr>
          <w:sz w:val="18"/>
          <w:lang w:val="en-US"/>
        </w:rPr>
        <w:t xml:space="preserve"> symptom or functional impairment</w:t>
      </w:r>
      <w:r w:rsidR="008D08C6">
        <w:rPr>
          <w:sz w:val="18"/>
          <w:lang w:val="en-US"/>
        </w:rPr>
        <w:t>.</w:t>
      </w:r>
      <w:r w:rsidR="008D08C6" w:rsidRPr="00270CEB">
        <w:rPr>
          <w:sz w:val="18"/>
          <w:szCs w:val="18"/>
          <w:lang w:val="en-US"/>
        </w:rPr>
        <w:t xml:space="preserve">** Range of patients that completed the EORTC QLQ-C30 questionnaire. Differences in number of patients that completed each functional and/or symptom </w:t>
      </w:r>
      <w:r w:rsidR="00C606A6">
        <w:rPr>
          <w:sz w:val="18"/>
          <w:szCs w:val="18"/>
          <w:lang w:val="en-US"/>
        </w:rPr>
        <w:t>domain</w:t>
      </w:r>
      <w:r w:rsidR="008D08C6" w:rsidRPr="00270CEB">
        <w:rPr>
          <w:sz w:val="18"/>
          <w:szCs w:val="18"/>
          <w:lang w:val="en-US"/>
        </w:rPr>
        <w:t xml:space="preserve"> due to missing values.  </w:t>
      </w:r>
      <w:r w:rsidR="008D08C6" w:rsidRPr="00270CEB">
        <w:rPr>
          <w:sz w:val="18"/>
          <w:szCs w:val="18"/>
          <w:vertAlign w:val="superscript"/>
          <w:lang w:val="en-US"/>
        </w:rPr>
        <w:t>A</w:t>
      </w:r>
      <w:r w:rsidR="008D08C6" w:rsidRPr="00270CEB">
        <w:rPr>
          <w:sz w:val="18"/>
          <w:szCs w:val="18"/>
          <w:lang w:val="en-US"/>
        </w:rPr>
        <w:t xml:space="preserve"> Global health status or functional </w:t>
      </w:r>
      <w:r w:rsidR="00C606A6">
        <w:rPr>
          <w:sz w:val="18"/>
          <w:szCs w:val="18"/>
          <w:lang w:val="en-US"/>
        </w:rPr>
        <w:t>domain</w:t>
      </w:r>
      <w:r w:rsidR="008D08C6" w:rsidRPr="00270CEB">
        <w:rPr>
          <w:sz w:val="18"/>
          <w:szCs w:val="18"/>
          <w:lang w:val="en-US"/>
        </w:rPr>
        <w:t>: scores from 0 to 100. Hig</w:t>
      </w:r>
      <w:r w:rsidR="008D08C6">
        <w:rPr>
          <w:sz w:val="18"/>
          <w:szCs w:val="18"/>
          <w:lang w:val="en-US"/>
        </w:rPr>
        <w:t xml:space="preserve">her scores </w:t>
      </w:r>
      <w:r w:rsidR="008D08C6" w:rsidRPr="006740DE">
        <w:rPr>
          <w:sz w:val="18"/>
          <w:szCs w:val="18"/>
          <w:lang w:val="en-US"/>
        </w:rPr>
        <w:t>reflect better perceived Health Related Quality of Life</w:t>
      </w:r>
      <w:r w:rsidR="008D08C6">
        <w:rPr>
          <w:sz w:val="18"/>
          <w:szCs w:val="18"/>
          <w:lang w:val="en-US"/>
        </w:rPr>
        <w:t xml:space="preserve">. </w:t>
      </w:r>
      <w:r w:rsidR="008D08C6" w:rsidRPr="00270CEB">
        <w:rPr>
          <w:sz w:val="18"/>
          <w:szCs w:val="18"/>
          <w:vertAlign w:val="superscript"/>
          <w:lang w:val="en-US"/>
        </w:rPr>
        <w:t>B</w:t>
      </w:r>
      <w:r w:rsidR="008D08C6" w:rsidRPr="00270CEB">
        <w:rPr>
          <w:sz w:val="18"/>
          <w:szCs w:val="18"/>
          <w:lang w:val="en-US"/>
        </w:rPr>
        <w:t xml:space="preserve"> Symptom </w:t>
      </w:r>
      <w:r w:rsidR="00C606A6">
        <w:rPr>
          <w:sz w:val="18"/>
          <w:szCs w:val="18"/>
          <w:lang w:val="en-US"/>
        </w:rPr>
        <w:t>domain</w:t>
      </w:r>
      <w:r w:rsidR="008D08C6" w:rsidRPr="00270CEB">
        <w:rPr>
          <w:sz w:val="18"/>
          <w:szCs w:val="18"/>
          <w:lang w:val="en-US"/>
        </w:rPr>
        <w:t xml:space="preserve">: scores from 0 to 100. Higher score </w:t>
      </w:r>
      <w:r w:rsidR="008D08C6" w:rsidRPr="006740DE">
        <w:rPr>
          <w:sz w:val="18"/>
          <w:szCs w:val="18"/>
          <w:lang w:val="en-US"/>
        </w:rPr>
        <w:t>scores reflects poorer Health Related Quality of Life</w:t>
      </w:r>
      <w:r w:rsidR="008D08C6" w:rsidRPr="00270CEB">
        <w:rPr>
          <w:sz w:val="18"/>
          <w:szCs w:val="18"/>
          <w:lang w:val="en-US"/>
        </w:rPr>
        <w:t xml:space="preserve">. </w:t>
      </w:r>
    </w:p>
    <w:p w14:paraId="54D1F9DF" w14:textId="7B6F0733" w:rsidR="005F0E40" w:rsidRPr="00094685" w:rsidRDefault="008D08C6" w:rsidP="005F0E40">
      <w:pPr>
        <w:pStyle w:val="NoSpacing"/>
        <w:jc w:val="both"/>
        <w:rPr>
          <w:lang w:val="en-US"/>
        </w:rPr>
      </w:pPr>
      <w:r>
        <w:rPr>
          <w:sz w:val="18"/>
          <w:szCs w:val="18"/>
          <w:lang w:val="en-US"/>
        </w:rPr>
        <w:t>N</w:t>
      </w:r>
      <w:r w:rsidRPr="005079A4">
        <w:rPr>
          <w:sz w:val="18"/>
          <w:szCs w:val="18"/>
          <w:lang w:val="en-US"/>
        </w:rPr>
        <w:t>: number; GK: Gamma Knife; LI</w:t>
      </w:r>
      <w:r w:rsidR="00E714CD">
        <w:rPr>
          <w:sz w:val="18"/>
          <w:szCs w:val="18"/>
          <w:lang w:val="en-US"/>
        </w:rPr>
        <w:t>NAC: Linear accelerator; pre-SRS</w:t>
      </w:r>
      <w:r w:rsidRPr="005079A4">
        <w:rPr>
          <w:sz w:val="18"/>
          <w:szCs w:val="18"/>
          <w:lang w:val="en-US"/>
        </w:rPr>
        <w:t xml:space="preserve">: before treatment of </w:t>
      </w:r>
      <w:r w:rsidR="00BF7C54">
        <w:rPr>
          <w:sz w:val="18"/>
          <w:szCs w:val="18"/>
          <w:lang w:val="en-US"/>
        </w:rPr>
        <w:t xml:space="preserve">the LINAC or the </w:t>
      </w:r>
      <w:r w:rsidRPr="005079A4">
        <w:rPr>
          <w:sz w:val="18"/>
          <w:szCs w:val="18"/>
          <w:lang w:val="en-US"/>
        </w:rPr>
        <w:t xml:space="preserve">GK </w:t>
      </w:r>
      <w:r w:rsidR="00E714CD">
        <w:rPr>
          <w:sz w:val="18"/>
          <w:szCs w:val="18"/>
          <w:lang w:val="en-US"/>
        </w:rPr>
        <w:t xml:space="preserve">stereotactic radiosurgery; </w:t>
      </w:r>
      <w:r>
        <w:rPr>
          <w:sz w:val="18"/>
          <w:szCs w:val="18"/>
          <w:lang w:val="en-US"/>
        </w:rPr>
        <w:t>SD: Standar</w:t>
      </w:r>
      <w:r w:rsidR="00123735">
        <w:rPr>
          <w:sz w:val="18"/>
          <w:szCs w:val="18"/>
          <w:lang w:val="en-US"/>
        </w:rPr>
        <w:t>d Deviati</w:t>
      </w:r>
      <w:r w:rsidR="00B9503A">
        <w:rPr>
          <w:sz w:val="18"/>
          <w:szCs w:val="18"/>
          <w:lang w:val="en-US"/>
        </w:rPr>
        <w:t xml:space="preserve">on; TCI: Threshold for clinical importance. </w:t>
      </w:r>
      <w:r w:rsidR="00133902">
        <w:rPr>
          <w:sz w:val="18"/>
          <w:szCs w:val="18"/>
          <w:lang w:val="en-US"/>
        </w:rPr>
        <w:fldChar w:fldCharType="begin"/>
      </w:r>
      <w:r w:rsidR="00133902">
        <w:rPr>
          <w:sz w:val="18"/>
          <w:szCs w:val="18"/>
          <w:lang w:val="en-US"/>
        </w:rPr>
        <w:instrText xml:space="preserve"> ADDIN </w:instrText>
      </w:r>
      <w:r w:rsidR="00133902">
        <w:rPr>
          <w:sz w:val="18"/>
          <w:szCs w:val="18"/>
          <w:lang w:val="en-US"/>
        </w:rPr>
        <w:fldChar w:fldCharType="end"/>
      </w:r>
    </w:p>
    <w:sectPr w:rsidR="005F0E40" w:rsidRPr="00094685" w:rsidSect="00B9503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7CACA" w16cex:dateUtc="2022-10-17T10:36:00Z"/>
  <w16cex:commentExtensible w16cex:durableId="26F7CC18" w16cex:dateUtc="2022-10-17T10:42:00Z"/>
  <w16cex:commentExtensible w16cex:durableId="26F7CC5E" w16cex:dateUtc="2022-10-17T10:43:00Z"/>
  <w16cex:commentExtensible w16cex:durableId="26F7CE19" w16cex:dateUtc="2022-10-17T10:50:00Z"/>
  <w16cex:commentExtensible w16cex:durableId="26F7CE4A" w16cex:dateUtc="2022-10-17T10:51:00Z"/>
  <w16cex:commentExtensible w16cex:durableId="26F7CE56" w16cex:dateUtc="2022-10-17T10:51:00Z"/>
  <w16cex:commentExtensible w16cex:durableId="26F7CEAB" w16cex:dateUtc="2022-10-17T10:52:00Z"/>
  <w16cex:commentExtensible w16cex:durableId="26F7CF62" w16cex:dateUtc="2022-10-17T10:56:00Z"/>
  <w16cex:commentExtensible w16cex:durableId="26F7CFF6" w16cex:dateUtc="2022-10-17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68EC69" w16cid:durableId="26F7C1F9"/>
  <w16cid:commentId w16cid:paraId="11E6A3AE" w16cid:durableId="26F7C1FA"/>
  <w16cid:commentId w16cid:paraId="54E73852" w16cid:durableId="26F7C1FB"/>
  <w16cid:commentId w16cid:paraId="795BF18A" w16cid:durableId="26F7C1FC"/>
  <w16cid:commentId w16cid:paraId="6E57569E" w16cid:durableId="26F7CACA"/>
  <w16cid:commentId w16cid:paraId="422D5F6A" w16cid:durableId="26F7CC18"/>
  <w16cid:commentId w16cid:paraId="3029D0CF" w16cid:durableId="26F7CC5E"/>
  <w16cid:commentId w16cid:paraId="5AF6F32E" w16cid:durableId="26F7CE19"/>
  <w16cid:commentId w16cid:paraId="309AC27D" w16cid:durableId="26F7CE4A"/>
  <w16cid:commentId w16cid:paraId="77198EFA" w16cid:durableId="26F7CE56"/>
  <w16cid:commentId w16cid:paraId="3C0021B3" w16cid:durableId="26F7CEAB"/>
  <w16cid:commentId w16cid:paraId="2A9394ED" w16cid:durableId="26F7CF62"/>
  <w16cid:commentId w16cid:paraId="3581BAB1" w16cid:durableId="26F7CF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DCF41" w14:textId="77777777" w:rsidR="00940894" w:rsidRDefault="00940894" w:rsidP="008C3865">
      <w:pPr>
        <w:spacing w:after="0" w:line="240" w:lineRule="auto"/>
      </w:pPr>
      <w:r>
        <w:separator/>
      </w:r>
    </w:p>
  </w:endnote>
  <w:endnote w:type="continuationSeparator" w:id="0">
    <w:p w14:paraId="0A31F72F" w14:textId="77777777" w:rsidR="00940894" w:rsidRDefault="00940894" w:rsidP="008C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5718643"/>
      <w:docPartObj>
        <w:docPartGallery w:val="Page Numbers (Bottom of Page)"/>
        <w:docPartUnique/>
      </w:docPartObj>
    </w:sdtPr>
    <w:sdtEndPr/>
    <w:sdtContent>
      <w:p w14:paraId="0EA3BA2C" w14:textId="442ABAB2" w:rsidR="00940894" w:rsidRDefault="0094089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C30" w:rsidRPr="002D6C30">
          <w:rPr>
            <w:noProof/>
            <w:lang w:val="nl-NL"/>
          </w:rPr>
          <w:t>6</w:t>
        </w:r>
        <w:r>
          <w:fldChar w:fldCharType="end"/>
        </w:r>
      </w:p>
    </w:sdtContent>
  </w:sdt>
  <w:p w14:paraId="5C9DFBC2" w14:textId="77777777" w:rsidR="00940894" w:rsidRDefault="00940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C752E" w14:textId="77777777" w:rsidR="00940894" w:rsidRDefault="00940894" w:rsidP="008C3865">
      <w:pPr>
        <w:spacing w:after="0" w:line="240" w:lineRule="auto"/>
      </w:pPr>
      <w:r>
        <w:separator/>
      </w:r>
    </w:p>
  </w:footnote>
  <w:footnote w:type="continuationSeparator" w:id="0">
    <w:p w14:paraId="56BDE146" w14:textId="77777777" w:rsidR="00940894" w:rsidRDefault="00940894" w:rsidP="008C3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C4105"/>
    <w:multiLevelType w:val="hybridMultilevel"/>
    <w:tmpl w:val="ADC86DDE"/>
    <w:lvl w:ilvl="0" w:tplc="ECF06E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861FE"/>
    <w:multiLevelType w:val="hybridMultilevel"/>
    <w:tmpl w:val="1EE229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E5DFD"/>
    <w:multiLevelType w:val="hybridMultilevel"/>
    <w:tmpl w:val="4D900ED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A12F7"/>
    <w:multiLevelType w:val="hybridMultilevel"/>
    <w:tmpl w:val="577A7C0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94C10"/>
    <w:multiLevelType w:val="hybridMultilevel"/>
    <w:tmpl w:val="8556C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61BC1"/>
    <w:multiLevelType w:val="hybridMultilevel"/>
    <w:tmpl w:val="66BE0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es5evwcxtf2fexvdivz2a3dddwpva9zze9&quot;&gt;Endnote HRQoL in Breinbeeld&lt;record-ids&gt;&lt;item&gt;1&lt;/item&gt;&lt;item&gt;2&lt;/item&gt;&lt;item&gt;4&lt;/item&gt;&lt;item&gt;5&lt;/item&gt;&lt;item&gt;6&lt;/item&gt;&lt;item&gt;7&lt;/item&gt;&lt;item&gt;9&lt;/item&gt;&lt;item&gt;11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6&lt;/item&gt;&lt;item&gt;29&lt;/item&gt;&lt;item&gt;33&lt;/item&gt;&lt;/record-ids&gt;&lt;/item&gt;&lt;/Libraries&gt;"/>
  </w:docVars>
  <w:rsids>
    <w:rsidRoot w:val="00094685"/>
    <w:rsid w:val="00000CEF"/>
    <w:rsid w:val="000013BC"/>
    <w:rsid w:val="000018C7"/>
    <w:rsid w:val="0000238F"/>
    <w:rsid w:val="00005467"/>
    <w:rsid w:val="00006915"/>
    <w:rsid w:val="00007494"/>
    <w:rsid w:val="00007FDA"/>
    <w:rsid w:val="00010CA5"/>
    <w:rsid w:val="00010F11"/>
    <w:rsid w:val="000123D5"/>
    <w:rsid w:val="00012B64"/>
    <w:rsid w:val="0002235B"/>
    <w:rsid w:val="0003036C"/>
    <w:rsid w:val="00030DA6"/>
    <w:rsid w:val="00042779"/>
    <w:rsid w:val="000457E5"/>
    <w:rsid w:val="000471B7"/>
    <w:rsid w:val="00051EDA"/>
    <w:rsid w:val="00053EA3"/>
    <w:rsid w:val="0005466C"/>
    <w:rsid w:val="0005536B"/>
    <w:rsid w:val="00055822"/>
    <w:rsid w:val="00056AFD"/>
    <w:rsid w:val="00056B4C"/>
    <w:rsid w:val="00057398"/>
    <w:rsid w:val="00062BDA"/>
    <w:rsid w:val="0006475F"/>
    <w:rsid w:val="00065936"/>
    <w:rsid w:val="00065A80"/>
    <w:rsid w:val="00066D1E"/>
    <w:rsid w:val="0007124D"/>
    <w:rsid w:val="00075A98"/>
    <w:rsid w:val="00076693"/>
    <w:rsid w:val="00077EEA"/>
    <w:rsid w:val="00082F0B"/>
    <w:rsid w:val="00082FB2"/>
    <w:rsid w:val="00085983"/>
    <w:rsid w:val="00085A89"/>
    <w:rsid w:val="000904A1"/>
    <w:rsid w:val="000912C9"/>
    <w:rsid w:val="0009307A"/>
    <w:rsid w:val="000933E2"/>
    <w:rsid w:val="00093B4D"/>
    <w:rsid w:val="00093F6D"/>
    <w:rsid w:val="000941B0"/>
    <w:rsid w:val="00094685"/>
    <w:rsid w:val="00094ED3"/>
    <w:rsid w:val="00095111"/>
    <w:rsid w:val="000A05CB"/>
    <w:rsid w:val="000A06D3"/>
    <w:rsid w:val="000A0A75"/>
    <w:rsid w:val="000A22F5"/>
    <w:rsid w:val="000A61D9"/>
    <w:rsid w:val="000B00D1"/>
    <w:rsid w:val="000B1599"/>
    <w:rsid w:val="000B1A35"/>
    <w:rsid w:val="000B208F"/>
    <w:rsid w:val="000B4842"/>
    <w:rsid w:val="000B5DE8"/>
    <w:rsid w:val="000B75F0"/>
    <w:rsid w:val="000C0340"/>
    <w:rsid w:val="000C1C52"/>
    <w:rsid w:val="000C2FE1"/>
    <w:rsid w:val="000C345B"/>
    <w:rsid w:val="000C4A64"/>
    <w:rsid w:val="000C5734"/>
    <w:rsid w:val="000C5E12"/>
    <w:rsid w:val="000D0C72"/>
    <w:rsid w:val="000D62B8"/>
    <w:rsid w:val="000D6B1D"/>
    <w:rsid w:val="000E156C"/>
    <w:rsid w:val="000E2887"/>
    <w:rsid w:val="000E3107"/>
    <w:rsid w:val="000E3FBC"/>
    <w:rsid w:val="000E50CC"/>
    <w:rsid w:val="000F14B2"/>
    <w:rsid w:val="000F20F4"/>
    <w:rsid w:val="000F3873"/>
    <w:rsid w:val="000F4023"/>
    <w:rsid w:val="000F43B2"/>
    <w:rsid w:val="000F6537"/>
    <w:rsid w:val="000F6A34"/>
    <w:rsid w:val="00103296"/>
    <w:rsid w:val="00110786"/>
    <w:rsid w:val="0011082F"/>
    <w:rsid w:val="00111C88"/>
    <w:rsid w:val="00111FD0"/>
    <w:rsid w:val="0011495E"/>
    <w:rsid w:val="00117914"/>
    <w:rsid w:val="0012003C"/>
    <w:rsid w:val="00120A45"/>
    <w:rsid w:val="00121083"/>
    <w:rsid w:val="00121E9D"/>
    <w:rsid w:val="00123735"/>
    <w:rsid w:val="001258A1"/>
    <w:rsid w:val="001273E2"/>
    <w:rsid w:val="00127D10"/>
    <w:rsid w:val="00130D40"/>
    <w:rsid w:val="00133468"/>
    <w:rsid w:val="00133902"/>
    <w:rsid w:val="00137B08"/>
    <w:rsid w:val="001401AB"/>
    <w:rsid w:val="00141FA6"/>
    <w:rsid w:val="00143406"/>
    <w:rsid w:val="0014538D"/>
    <w:rsid w:val="001460AE"/>
    <w:rsid w:val="0014685F"/>
    <w:rsid w:val="001527C4"/>
    <w:rsid w:val="0015594F"/>
    <w:rsid w:val="00156484"/>
    <w:rsid w:val="0016039A"/>
    <w:rsid w:val="00160452"/>
    <w:rsid w:val="00160FD9"/>
    <w:rsid w:val="001612C5"/>
    <w:rsid w:val="00161A06"/>
    <w:rsid w:val="00161A9A"/>
    <w:rsid w:val="00161F23"/>
    <w:rsid w:val="00162B0D"/>
    <w:rsid w:val="001631EE"/>
    <w:rsid w:val="00166D0A"/>
    <w:rsid w:val="001674C8"/>
    <w:rsid w:val="00174466"/>
    <w:rsid w:val="0017468E"/>
    <w:rsid w:val="001750AF"/>
    <w:rsid w:val="001763B5"/>
    <w:rsid w:val="0017744A"/>
    <w:rsid w:val="00177AF2"/>
    <w:rsid w:val="00177EEB"/>
    <w:rsid w:val="0018095D"/>
    <w:rsid w:val="00181695"/>
    <w:rsid w:val="00181ACE"/>
    <w:rsid w:val="00182814"/>
    <w:rsid w:val="00182C26"/>
    <w:rsid w:val="00190712"/>
    <w:rsid w:val="00192ED8"/>
    <w:rsid w:val="00194A38"/>
    <w:rsid w:val="00196E36"/>
    <w:rsid w:val="001A22A1"/>
    <w:rsid w:val="001A28F7"/>
    <w:rsid w:val="001A5175"/>
    <w:rsid w:val="001B04D6"/>
    <w:rsid w:val="001B2032"/>
    <w:rsid w:val="001B3B50"/>
    <w:rsid w:val="001B4E8E"/>
    <w:rsid w:val="001C25E7"/>
    <w:rsid w:val="001C3E6F"/>
    <w:rsid w:val="001C4315"/>
    <w:rsid w:val="001C45C0"/>
    <w:rsid w:val="001C4ADF"/>
    <w:rsid w:val="001C52DE"/>
    <w:rsid w:val="001C59A1"/>
    <w:rsid w:val="001C6A6F"/>
    <w:rsid w:val="001C7CAC"/>
    <w:rsid w:val="001D42F9"/>
    <w:rsid w:val="001D5470"/>
    <w:rsid w:val="001D5990"/>
    <w:rsid w:val="001D7156"/>
    <w:rsid w:val="001D7A69"/>
    <w:rsid w:val="001E482E"/>
    <w:rsid w:val="001E5B12"/>
    <w:rsid w:val="001F0EFB"/>
    <w:rsid w:val="001F13EA"/>
    <w:rsid w:val="001F16A4"/>
    <w:rsid w:val="001F2120"/>
    <w:rsid w:val="001F25FB"/>
    <w:rsid w:val="001F3CEE"/>
    <w:rsid w:val="001F439C"/>
    <w:rsid w:val="001F4AAA"/>
    <w:rsid w:val="001F58F4"/>
    <w:rsid w:val="001F6E03"/>
    <w:rsid w:val="0020173F"/>
    <w:rsid w:val="00204F06"/>
    <w:rsid w:val="002101B9"/>
    <w:rsid w:val="0021059B"/>
    <w:rsid w:val="002110FE"/>
    <w:rsid w:val="0021260A"/>
    <w:rsid w:val="00213430"/>
    <w:rsid w:val="00213481"/>
    <w:rsid w:val="00213B64"/>
    <w:rsid w:val="00214D6B"/>
    <w:rsid w:val="002203B8"/>
    <w:rsid w:val="00220964"/>
    <w:rsid w:val="00221FB7"/>
    <w:rsid w:val="002259BD"/>
    <w:rsid w:val="00225F5D"/>
    <w:rsid w:val="002271F4"/>
    <w:rsid w:val="00232090"/>
    <w:rsid w:val="002334E1"/>
    <w:rsid w:val="002346A7"/>
    <w:rsid w:val="002401D8"/>
    <w:rsid w:val="002413A4"/>
    <w:rsid w:val="00245A69"/>
    <w:rsid w:val="00246ECD"/>
    <w:rsid w:val="00247F77"/>
    <w:rsid w:val="00250120"/>
    <w:rsid w:val="00250C56"/>
    <w:rsid w:val="00252679"/>
    <w:rsid w:val="00256989"/>
    <w:rsid w:val="0025724C"/>
    <w:rsid w:val="002628B2"/>
    <w:rsid w:val="00265788"/>
    <w:rsid w:val="00266A9E"/>
    <w:rsid w:val="00266F6E"/>
    <w:rsid w:val="002738F0"/>
    <w:rsid w:val="00274332"/>
    <w:rsid w:val="00282A06"/>
    <w:rsid w:val="002868E6"/>
    <w:rsid w:val="00286D32"/>
    <w:rsid w:val="00287620"/>
    <w:rsid w:val="00295FEA"/>
    <w:rsid w:val="00296145"/>
    <w:rsid w:val="002A019F"/>
    <w:rsid w:val="002A3F0F"/>
    <w:rsid w:val="002A4CCB"/>
    <w:rsid w:val="002A5EE2"/>
    <w:rsid w:val="002A7E20"/>
    <w:rsid w:val="002B3222"/>
    <w:rsid w:val="002B47A4"/>
    <w:rsid w:val="002B6522"/>
    <w:rsid w:val="002B7633"/>
    <w:rsid w:val="002C0A8B"/>
    <w:rsid w:val="002C2D5B"/>
    <w:rsid w:val="002C2F29"/>
    <w:rsid w:val="002C4EED"/>
    <w:rsid w:val="002D2EF8"/>
    <w:rsid w:val="002D3D7D"/>
    <w:rsid w:val="002D6C30"/>
    <w:rsid w:val="002D72E7"/>
    <w:rsid w:val="002E12CF"/>
    <w:rsid w:val="002E1403"/>
    <w:rsid w:val="002E1A2F"/>
    <w:rsid w:val="002E1E4C"/>
    <w:rsid w:val="002E374A"/>
    <w:rsid w:val="002E3C78"/>
    <w:rsid w:val="002F07D1"/>
    <w:rsid w:val="002F2257"/>
    <w:rsid w:val="002F2544"/>
    <w:rsid w:val="002F4614"/>
    <w:rsid w:val="00300221"/>
    <w:rsid w:val="00300ADF"/>
    <w:rsid w:val="0030206D"/>
    <w:rsid w:val="00305049"/>
    <w:rsid w:val="00307F0E"/>
    <w:rsid w:val="00310BB3"/>
    <w:rsid w:val="00313DEC"/>
    <w:rsid w:val="00320FA0"/>
    <w:rsid w:val="00321314"/>
    <w:rsid w:val="00323243"/>
    <w:rsid w:val="00324D8B"/>
    <w:rsid w:val="00324FE0"/>
    <w:rsid w:val="0032596B"/>
    <w:rsid w:val="003275D8"/>
    <w:rsid w:val="00330018"/>
    <w:rsid w:val="00330C63"/>
    <w:rsid w:val="003326B9"/>
    <w:rsid w:val="00334251"/>
    <w:rsid w:val="003372FB"/>
    <w:rsid w:val="00343A10"/>
    <w:rsid w:val="00345D8F"/>
    <w:rsid w:val="00346836"/>
    <w:rsid w:val="003511B6"/>
    <w:rsid w:val="0035194D"/>
    <w:rsid w:val="00352FF4"/>
    <w:rsid w:val="00355B93"/>
    <w:rsid w:val="00356427"/>
    <w:rsid w:val="00356D7C"/>
    <w:rsid w:val="00360A65"/>
    <w:rsid w:val="00361771"/>
    <w:rsid w:val="00363E6B"/>
    <w:rsid w:val="00366CD9"/>
    <w:rsid w:val="00367CC1"/>
    <w:rsid w:val="00367FD2"/>
    <w:rsid w:val="00370FF9"/>
    <w:rsid w:val="00371428"/>
    <w:rsid w:val="00372F28"/>
    <w:rsid w:val="003739B6"/>
    <w:rsid w:val="00377313"/>
    <w:rsid w:val="003803E3"/>
    <w:rsid w:val="00382414"/>
    <w:rsid w:val="003845A5"/>
    <w:rsid w:val="0038565C"/>
    <w:rsid w:val="0038686F"/>
    <w:rsid w:val="00386BBB"/>
    <w:rsid w:val="00387243"/>
    <w:rsid w:val="003902CD"/>
    <w:rsid w:val="00392133"/>
    <w:rsid w:val="0039786A"/>
    <w:rsid w:val="00397C94"/>
    <w:rsid w:val="003A085D"/>
    <w:rsid w:val="003A4385"/>
    <w:rsid w:val="003B21B6"/>
    <w:rsid w:val="003B3C40"/>
    <w:rsid w:val="003B5441"/>
    <w:rsid w:val="003B5724"/>
    <w:rsid w:val="003B768B"/>
    <w:rsid w:val="003C20CF"/>
    <w:rsid w:val="003C37F0"/>
    <w:rsid w:val="003C444C"/>
    <w:rsid w:val="003C59A3"/>
    <w:rsid w:val="003C5E03"/>
    <w:rsid w:val="003C702E"/>
    <w:rsid w:val="003D41AF"/>
    <w:rsid w:val="003D60E0"/>
    <w:rsid w:val="003D73C6"/>
    <w:rsid w:val="003E00B6"/>
    <w:rsid w:val="003E1732"/>
    <w:rsid w:val="003E2242"/>
    <w:rsid w:val="003E2C94"/>
    <w:rsid w:val="003E2EA5"/>
    <w:rsid w:val="003F0D6A"/>
    <w:rsid w:val="003F1A02"/>
    <w:rsid w:val="003F27A4"/>
    <w:rsid w:val="003F319D"/>
    <w:rsid w:val="003F77BC"/>
    <w:rsid w:val="003F7F48"/>
    <w:rsid w:val="00400792"/>
    <w:rsid w:val="00400F16"/>
    <w:rsid w:val="00403460"/>
    <w:rsid w:val="00404263"/>
    <w:rsid w:val="004054E2"/>
    <w:rsid w:val="00407659"/>
    <w:rsid w:val="0041195D"/>
    <w:rsid w:val="004240C8"/>
    <w:rsid w:val="004244E5"/>
    <w:rsid w:val="00425804"/>
    <w:rsid w:val="0043185A"/>
    <w:rsid w:val="0043187E"/>
    <w:rsid w:val="004336CF"/>
    <w:rsid w:val="004342E2"/>
    <w:rsid w:val="00436ACF"/>
    <w:rsid w:val="00437D6A"/>
    <w:rsid w:val="0044035E"/>
    <w:rsid w:val="00441A7F"/>
    <w:rsid w:val="00442057"/>
    <w:rsid w:val="0044350C"/>
    <w:rsid w:val="004449CC"/>
    <w:rsid w:val="00444AE5"/>
    <w:rsid w:val="00445CBB"/>
    <w:rsid w:val="00445D46"/>
    <w:rsid w:val="00447209"/>
    <w:rsid w:val="00452891"/>
    <w:rsid w:val="00453840"/>
    <w:rsid w:val="00465012"/>
    <w:rsid w:val="00465609"/>
    <w:rsid w:val="00465FC9"/>
    <w:rsid w:val="00466A22"/>
    <w:rsid w:val="00470EFF"/>
    <w:rsid w:val="00476D80"/>
    <w:rsid w:val="0048248E"/>
    <w:rsid w:val="00482C0A"/>
    <w:rsid w:val="00482DE4"/>
    <w:rsid w:val="00483517"/>
    <w:rsid w:val="00484864"/>
    <w:rsid w:val="004851F3"/>
    <w:rsid w:val="004851F6"/>
    <w:rsid w:val="00485E8C"/>
    <w:rsid w:val="004874E0"/>
    <w:rsid w:val="004874E7"/>
    <w:rsid w:val="00487637"/>
    <w:rsid w:val="00493B41"/>
    <w:rsid w:val="00494818"/>
    <w:rsid w:val="00494B28"/>
    <w:rsid w:val="00494F00"/>
    <w:rsid w:val="00495479"/>
    <w:rsid w:val="004A15EA"/>
    <w:rsid w:val="004A294C"/>
    <w:rsid w:val="004A47BB"/>
    <w:rsid w:val="004A4D07"/>
    <w:rsid w:val="004A613F"/>
    <w:rsid w:val="004B2FB0"/>
    <w:rsid w:val="004B49F3"/>
    <w:rsid w:val="004B711F"/>
    <w:rsid w:val="004B7C09"/>
    <w:rsid w:val="004C0152"/>
    <w:rsid w:val="004C0591"/>
    <w:rsid w:val="004C0AB7"/>
    <w:rsid w:val="004C293F"/>
    <w:rsid w:val="004C346F"/>
    <w:rsid w:val="004C616F"/>
    <w:rsid w:val="004C6E0B"/>
    <w:rsid w:val="004D18E2"/>
    <w:rsid w:val="004D4270"/>
    <w:rsid w:val="004D5145"/>
    <w:rsid w:val="004D59CD"/>
    <w:rsid w:val="004E0FA5"/>
    <w:rsid w:val="004E4DC7"/>
    <w:rsid w:val="004E7665"/>
    <w:rsid w:val="004E7A04"/>
    <w:rsid w:val="004F2BF0"/>
    <w:rsid w:val="004F2FC3"/>
    <w:rsid w:val="004F352A"/>
    <w:rsid w:val="004F4BFD"/>
    <w:rsid w:val="004F76F6"/>
    <w:rsid w:val="005006F7"/>
    <w:rsid w:val="005061B5"/>
    <w:rsid w:val="00506D74"/>
    <w:rsid w:val="00512CAA"/>
    <w:rsid w:val="00512CF5"/>
    <w:rsid w:val="00512FBE"/>
    <w:rsid w:val="00513D78"/>
    <w:rsid w:val="0051404A"/>
    <w:rsid w:val="005160DA"/>
    <w:rsid w:val="0052248F"/>
    <w:rsid w:val="005225E3"/>
    <w:rsid w:val="0052527A"/>
    <w:rsid w:val="00525769"/>
    <w:rsid w:val="005277CA"/>
    <w:rsid w:val="0053064C"/>
    <w:rsid w:val="00531E57"/>
    <w:rsid w:val="00533399"/>
    <w:rsid w:val="00533A03"/>
    <w:rsid w:val="00533D62"/>
    <w:rsid w:val="005354DF"/>
    <w:rsid w:val="0054133E"/>
    <w:rsid w:val="00542602"/>
    <w:rsid w:val="00551A5A"/>
    <w:rsid w:val="00551F11"/>
    <w:rsid w:val="00552772"/>
    <w:rsid w:val="00556DBD"/>
    <w:rsid w:val="00560C4E"/>
    <w:rsid w:val="0056143D"/>
    <w:rsid w:val="00561A80"/>
    <w:rsid w:val="00562322"/>
    <w:rsid w:val="00563C35"/>
    <w:rsid w:val="0056586A"/>
    <w:rsid w:val="0057048E"/>
    <w:rsid w:val="0057373A"/>
    <w:rsid w:val="00574327"/>
    <w:rsid w:val="00574E4B"/>
    <w:rsid w:val="0057522B"/>
    <w:rsid w:val="005823A4"/>
    <w:rsid w:val="00585A42"/>
    <w:rsid w:val="00585EC2"/>
    <w:rsid w:val="0059158F"/>
    <w:rsid w:val="00591EB9"/>
    <w:rsid w:val="005A3B28"/>
    <w:rsid w:val="005A62B3"/>
    <w:rsid w:val="005B317A"/>
    <w:rsid w:val="005B340C"/>
    <w:rsid w:val="005B6017"/>
    <w:rsid w:val="005B7391"/>
    <w:rsid w:val="005B75B3"/>
    <w:rsid w:val="005C02CF"/>
    <w:rsid w:val="005C269D"/>
    <w:rsid w:val="005C45C3"/>
    <w:rsid w:val="005D24CD"/>
    <w:rsid w:val="005D293F"/>
    <w:rsid w:val="005D33DC"/>
    <w:rsid w:val="005D5885"/>
    <w:rsid w:val="005D5AC2"/>
    <w:rsid w:val="005D79E5"/>
    <w:rsid w:val="005E0E93"/>
    <w:rsid w:val="005E406B"/>
    <w:rsid w:val="005E417E"/>
    <w:rsid w:val="005E455A"/>
    <w:rsid w:val="005E46D9"/>
    <w:rsid w:val="005E540F"/>
    <w:rsid w:val="005E5F59"/>
    <w:rsid w:val="005E6166"/>
    <w:rsid w:val="005E77BC"/>
    <w:rsid w:val="005F0E40"/>
    <w:rsid w:val="005F4C42"/>
    <w:rsid w:val="005F52BF"/>
    <w:rsid w:val="005F6351"/>
    <w:rsid w:val="00600E60"/>
    <w:rsid w:val="00601586"/>
    <w:rsid w:val="00604FE4"/>
    <w:rsid w:val="00605BB1"/>
    <w:rsid w:val="00607C15"/>
    <w:rsid w:val="00610AC9"/>
    <w:rsid w:val="006124FB"/>
    <w:rsid w:val="00612EA5"/>
    <w:rsid w:val="00613C20"/>
    <w:rsid w:val="00615189"/>
    <w:rsid w:val="0061548D"/>
    <w:rsid w:val="0062164E"/>
    <w:rsid w:val="00621730"/>
    <w:rsid w:val="00622C86"/>
    <w:rsid w:val="00623A2B"/>
    <w:rsid w:val="00625727"/>
    <w:rsid w:val="00627F60"/>
    <w:rsid w:val="00632809"/>
    <w:rsid w:val="00632A76"/>
    <w:rsid w:val="00632EE9"/>
    <w:rsid w:val="0063513B"/>
    <w:rsid w:val="006427F8"/>
    <w:rsid w:val="0064312B"/>
    <w:rsid w:val="0064389F"/>
    <w:rsid w:val="00646C95"/>
    <w:rsid w:val="0064786E"/>
    <w:rsid w:val="006517AC"/>
    <w:rsid w:val="0065194C"/>
    <w:rsid w:val="006525F5"/>
    <w:rsid w:val="006533F6"/>
    <w:rsid w:val="0065511E"/>
    <w:rsid w:val="006574C8"/>
    <w:rsid w:val="006637FA"/>
    <w:rsid w:val="00664E03"/>
    <w:rsid w:val="00665656"/>
    <w:rsid w:val="006735C7"/>
    <w:rsid w:val="0067499B"/>
    <w:rsid w:val="006764EA"/>
    <w:rsid w:val="00676F59"/>
    <w:rsid w:val="00677EE0"/>
    <w:rsid w:val="00680804"/>
    <w:rsid w:val="006818E0"/>
    <w:rsid w:val="00682C81"/>
    <w:rsid w:val="00684CAA"/>
    <w:rsid w:val="00685512"/>
    <w:rsid w:val="00685B22"/>
    <w:rsid w:val="00691977"/>
    <w:rsid w:val="006920F4"/>
    <w:rsid w:val="006926F2"/>
    <w:rsid w:val="00692A22"/>
    <w:rsid w:val="00692E22"/>
    <w:rsid w:val="00695453"/>
    <w:rsid w:val="006962FD"/>
    <w:rsid w:val="006A21F0"/>
    <w:rsid w:val="006A25C4"/>
    <w:rsid w:val="006A3FE7"/>
    <w:rsid w:val="006A4064"/>
    <w:rsid w:val="006A7472"/>
    <w:rsid w:val="006A7E20"/>
    <w:rsid w:val="006B0099"/>
    <w:rsid w:val="006B2042"/>
    <w:rsid w:val="006B40FB"/>
    <w:rsid w:val="006B6AD8"/>
    <w:rsid w:val="006B738F"/>
    <w:rsid w:val="006C1260"/>
    <w:rsid w:val="006C19AF"/>
    <w:rsid w:val="006C25B3"/>
    <w:rsid w:val="006C4BAE"/>
    <w:rsid w:val="006C6502"/>
    <w:rsid w:val="006C703D"/>
    <w:rsid w:val="006C7325"/>
    <w:rsid w:val="006D1C20"/>
    <w:rsid w:val="006D614F"/>
    <w:rsid w:val="006D64CD"/>
    <w:rsid w:val="006E3BBD"/>
    <w:rsid w:val="006E6AB3"/>
    <w:rsid w:val="006E6EC9"/>
    <w:rsid w:val="006E7D72"/>
    <w:rsid w:val="006F04FC"/>
    <w:rsid w:val="006F2D1B"/>
    <w:rsid w:val="006F46CF"/>
    <w:rsid w:val="006F5644"/>
    <w:rsid w:val="006F5D49"/>
    <w:rsid w:val="006F5E78"/>
    <w:rsid w:val="006F7072"/>
    <w:rsid w:val="00700034"/>
    <w:rsid w:val="00701056"/>
    <w:rsid w:val="007036DC"/>
    <w:rsid w:val="00703958"/>
    <w:rsid w:val="00704796"/>
    <w:rsid w:val="00710097"/>
    <w:rsid w:val="00710932"/>
    <w:rsid w:val="007146EC"/>
    <w:rsid w:val="00714AB5"/>
    <w:rsid w:val="00716E39"/>
    <w:rsid w:val="0072108F"/>
    <w:rsid w:val="0072172D"/>
    <w:rsid w:val="00722968"/>
    <w:rsid w:val="00724668"/>
    <w:rsid w:val="00724C30"/>
    <w:rsid w:val="00727C03"/>
    <w:rsid w:val="007327CB"/>
    <w:rsid w:val="0073581E"/>
    <w:rsid w:val="00737ACA"/>
    <w:rsid w:val="00741B67"/>
    <w:rsid w:val="0074371B"/>
    <w:rsid w:val="00744D69"/>
    <w:rsid w:val="007454FE"/>
    <w:rsid w:val="007457DC"/>
    <w:rsid w:val="007473F3"/>
    <w:rsid w:val="00755664"/>
    <w:rsid w:val="00756DFB"/>
    <w:rsid w:val="007570ED"/>
    <w:rsid w:val="007609A0"/>
    <w:rsid w:val="007612E0"/>
    <w:rsid w:val="0076181D"/>
    <w:rsid w:val="00761958"/>
    <w:rsid w:val="00763B12"/>
    <w:rsid w:val="007645E1"/>
    <w:rsid w:val="0077047D"/>
    <w:rsid w:val="00770B1D"/>
    <w:rsid w:val="00771A6E"/>
    <w:rsid w:val="007737A7"/>
    <w:rsid w:val="00775061"/>
    <w:rsid w:val="00776B9A"/>
    <w:rsid w:val="00776BD8"/>
    <w:rsid w:val="00776DCA"/>
    <w:rsid w:val="00780EB6"/>
    <w:rsid w:val="00781182"/>
    <w:rsid w:val="0078333A"/>
    <w:rsid w:val="00786B09"/>
    <w:rsid w:val="00786BF8"/>
    <w:rsid w:val="00786CA9"/>
    <w:rsid w:val="00787819"/>
    <w:rsid w:val="0079234F"/>
    <w:rsid w:val="00792B02"/>
    <w:rsid w:val="00794344"/>
    <w:rsid w:val="00794C5E"/>
    <w:rsid w:val="007A03A9"/>
    <w:rsid w:val="007A2336"/>
    <w:rsid w:val="007A2F57"/>
    <w:rsid w:val="007A46AD"/>
    <w:rsid w:val="007A49EE"/>
    <w:rsid w:val="007A5440"/>
    <w:rsid w:val="007A58BA"/>
    <w:rsid w:val="007A6965"/>
    <w:rsid w:val="007B14BA"/>
    <w:rsid w:val="007B6503"/>
    <w:rsid w:val="007B6749"/>
    <w:rsid w:val="007C0362"/>
    <w:rsid w:val="007C1CB1"/>
    <w:rsid w:val="007C1E4D"/>
    <w:rsid w:val="007C454F"/>
    <w:rsid w:val="007C4A65"/>
    <w:rsid w:val="007C4B05"/>
    <w:rsid w:val="007C4F45"/>
    <w:rsid w:val="007C673D"/>
    <w:rsid w:val="007D0A50"/>
    <w:rsid w:val="007D15E2"/>
    <w:rsid w:val="007D4D14"/>
    <w:rsid w:val="007D52AA"/>
    <w:rsid w:val="007D5A2C"/>
    <w:rsid w:val="007D7EB1"/>
    <w:rsid w:val="007E280D"/>
    <w:rsid w:val="007E4F0F"/>
    <w:rsid w:val="007E6A47"/>
    <w:rsid w:val="007F0265"/>
    <w:rsid w:val="007F160A"/>
    <w:rsid w:val="007F426C"/>
    <w:rsid w:val="007F4CD7"/>
    <w:rsid w:val="007F507A"/>
    <w:rsid w:val="007F5934"/>
    <w:rsid w:val="007F5BDA"/>
    <w:rsid w:val="007F6DF7"/>
    <w:rsid w:val="00800B6D"/>
    <w:rsid w:val="008023AC"/>
    <w:rsid w:val="0080258E"/>
    <w:rsid w:val="0080357E"/>
    <w:rsid w:val="008035D0"/>
    <w:rsid w:val="00804ED4"/>
    <w:rsid w:val="00805210"/>
    <w:rsid w:val="00807F0D"/>
    <w:rsid w:val="008126E5"/>
    <w:rsid w:val="00814F1B"/>
    <w:rsid w:val="00815757"/>
    <w:rsid w:val="0081595D"/>
    <w:rsid w:val="0081662E"/>
    <w:rsid w:val="0081698D"/>
    <w:rsid w:val="008208A3"/>
    <w:rsid w:val="0082487F"/>
    <w:rsid w:val="00825071"/>
    <w:rsid w:val="0082531C"/>
    <w:rsid w:val="00832467"/>
    <w:rsid w:val="0084295E"/>
    <w:rsid w:val="00843651"/>
    <w:rsid w:val="0084445F"/>
    <w:rsid w:val="00846705"/>
    <w:rsid w:val="0084730F"/>
    <w:rsid w:val="0085225D"/>
    <w:rsid w:val="00853039"/>
    <w:rsid w:val="00853DE0"/>
    <w:rsid w:val="00861FA5"/>
    <w:rsid w:val="00862674"/>
    <w:rsid w:val="00862826"/>
    <w:rsid w:val="00863065"/>
    <w:rsid w:val="00863123"/>
    <w:rsid w:val="00870222"/>
    <w:rsid w:val="00870234"/>
    <w:rsid w:val="00870E7D"/>
    <w:rsid w:val="00874283"/>
    <w:rsid w:val="00875591"/>
    <w:rsid w:val="00875B53"/>
    <w:rsid w:val="008768AC"/>
    <w:rsid w:val="00883831"/>
    <w:rsid w:val="008854F4"/>
    <w:rsid w:val="00886085"/>
    <w:rsid w:val="0088781A"/>
    <w:rsid w:val="00893085"/>
    <w:rsid w:val="008930FB"/>
    <w:rsid w:val="00897F35"/>
    <w:rsid w:val="008A4D78"/>
    <w:rsid w:val="008A676A"/>
    <w:rsid w:val="008B4A92"/>
    <w:rsid w:val="008B6A5F"/>
    <w:rsid w:val="008B6CF3"/>
    <w:rsid w:val="008B70A4"/>
    <w:rsid w:val="008B7D5B"/>
    <w:rsid w:val="008B7DC9"/>
    <w:rsid w:val="008C24D4"/>
    <w:rsid w:val="008C33F8"/>
    <w:rsid w:val="008C3865"/>
    <w:rsid w:val="008C46D3"/>
    <w:rsid w:val="008C6E84"/>
    <w:rsid w:val="008D04DD"/>
    <w:rsid w:val="008D08C6"/>
    <w:rsid w:val="008D16D2"/>
    <w:rsid w:val="008D43ED"/>
    <w:rsid w:val="008D4ADF"/>
    <w:rsid w:val="008D6C5A"/>
    <w:rsid w:val="008D6F4E"/>
    <w:rsid w:val="008E0A86"/>
    <w:rsid w:val="008E43F5"/>
    <w:rsid w:val="008E74E3"/>
    <w:rsid w:val="008E7EF1"/>
    <w:rsid w:val="008F0CA7"/>
    <w:rsid w:val="008F2008"/>
    <w:rsid w:val="008F3278"/>
    <w:rsid w:val="008F3548"/>
    <w:rsid w:val="008F3578"/>
    <w:rsid w:val="008F40D2"/>
    <w:rsid w:val="008F498D"/>
    <w:rsid w:val="008F5FB6"/>
    <w:rsid w:val="008F7122"/>
    <w:rsid w:val="009004B3"/>
    <w:rsid w:val="009011A6"/>
    <w:rsid w:val="009028F5"/>
    <w:rsid w:val="0090426A"/>
    <w:rsid w:val="009074C8"/>
    <w:rsid w:val="00915CC8"/>
    <w:rsid w:val="00917612"/>
    <w:rsid w:val="00925E8A"/>
    <w:rsid w:val="009323AD"/>
    <w:rsid w:val="00932ABB"/>
    <w:rsid w:val="00932CA6"/>
    <w:rsid w:val="0093517B"/>
    <w:rsid w:val="00935842"/>
    <w:rsid w:val="00936164"/>
    <w:rsid w:val="00937071"/>
    <w:rsid w:val="0093781A"/>
    <w:rsid w:val="00940894"/>
    <w:rsid w:val="00943099"/>
    <w:rsid w:val="00945FC3"/>
    <w:rsid w:val="009462F4"/>
    <w:rsid w:val="0094785D"/>
    <w:rsid w:val="009512DE"/>
    <w:rsid w:val="00951308"/>
    <w:rsid w:val="0095168C"/>
    <w:rsid w:val="0095547C"/>
    <w:rsid w:val="00955D43"/>
    <w:rsid w:val="00960E0C"/>
    <w:rsid w:val="00961B4C"/>
    <w:rsid w:val="009636E8"/>
    <w:rsid w:val="00971D40"/>
    <w:rsid w:val="00973081"/>
    <w:rsid w:val="0098055B"/>
    <w:rsid w:val="009834A0"/>
    <w:rsid w:val="009857CA"/>
    <w:rsid w:val="009864DC"/>
    <w:rsid w:val="009912A9"/>
    <w:rsid w:val="009918BD"/>
    <w:rsid w:val="00996FE0"/>
    <w:rsid w:val="009972FD"/>
    <w:rsid w:val="009A02D6"/>
    <w:rsid w:val="009A1A42"/>
    <w:rsid w:val="009A1FF9"/>
    <w:rsid w:val="009A59FB"/>
    <w:rsid w:val="009A5CAC"/>
    <w:rsid w:val="009B2DF7"/>
    <w:rsid w:val="009B40E4"/>
    <w:rsid w:val="009C014A"/>
    <w:rsid w:val="009C311F"/>
    <w:rsid w:val="009C4F2E"/>
    <w:rsid w:val="009C71F8"/>
    <w:rsid w:val="009D2E52"/>
    <w:rsid w:val="009D7665"/>
    <w:rsid w:val="009E1F6A"/>
    <w:rsid w:val="009E2357"/>
    <w:rsid w:val="009E253D"/>
    <w:rsid w:val="009E3783"/>
    <w:rsid w:val="009E5DC0"/>
    <w:rsid w:val="009E746A"/>
    <w:rsid w:val="009F2FD6"/>
    <w:rsid w:val="009F3D79"/>
    <w:rsid w:val="009F402C"/>
    <w:rsid w:val="009F47DD"/>
    <w:rsid w:val="009F537A"/>
    <w:rsid w:val="009F67E1"/>
    <w:rsid w:val="00A00E77"/>
    <w:rsid w:val="00A03B71"/>
    <w:rsid w:val="00A05D39"/>
    <w:rsid w:val="00A0754F"/>
    <w:rsid w:val="00A1759E"/>
    <w:rsid w:val="00A1797A"/>
    <w:rsid w:val="00A17B26"/>
    <w:rsid w:val="00A209B4"/>
    <w:rsid w:val="00A20DCB"/>
    <w:rsid w:val="00A217EF"/>
    <w:rsid w:val="00A221DD"/>
    <w:rsid w:val="00A25DAD"/>
    <w:rsid w:val="00A308A8"/>
    <w:rsid w:val="00A318BA"/>
    <w:rsid w:val="00A3420C"/>
    <w:rsid w:val="00A36456"/>
    <w:rsid w:val="00A40808"/>
    <w:rsid w:val="00A42B77"/>
    <w:rsid w:val="00A4322B"/>
    <w:rsid w:val="00A46614"/>
    <w:rsid w:val="00A5118D"/>
    <w:rsid w:val="00A51511"/>
    <w:rsid w:val="00A54DED"/>
    <w:rsid w:val="00A5613C"/>
    <w:rsid w:val="00A57221"/>
    <w:rsid w:val="00A579FB"/>
    <w:rsid w:val="00A57B6B"/>
    <w:rsid w:val="00A60928"/>
    <w:rsid w:val="00A61CE6"/>
    <w:rsid w:val="00A61D70"/>
    <w:rsid w:val="00A63635"/>
    <w:rsid w:val="00A642AC"/>
    <w:rsid w:val="00A64CAB"/>
    <w:rsid w:val="00A64E62"/>
    <w:rsid w:val="00A6538C"/>
    <w:rsid w:val="00A664CF"/>
    <w:rsid w:val="00A6794A"/>
    <w:rsid w:val="00A70C17"/>
    <w:rsid w:val="00A713AF"/>
    <w:rsid w:val="00A80F5F"/>
    <w:rsid w:val="00A810C3"/>
    <w:rsid w:val="00A813C1"/>
    <w:rsid w:val="00A814EE"/>
    <w:rsid w:val="00A83CB3"/>
    <w:rsid w:val="00A83DDF"/>
    <w:rsid w:val="00A84321"/>
    <w:rsid w:val="00A849BE"/>
    <w:rsid w:val="00A8692A"/>
    <w:rsid w:val="00A871E8"/>
    <w:rsid w:val="00A90471"/>
    <w:rsid w:val="00A9266E"/>
    <w:rsid w:val="00A9310C"/>
    <w:rsid w:val="00A93F1C"/>
    <w:rsid w:val="00A94189"/>
    <w:rsid w:val="00A94310"/>
    <w:rsid w:val="00A95C8F"/>
    <w:rsid w:val="00AA1716"/>
    <w:rsid w:val="00AA3583"/>
    <w:rsid w:val="00AA3B2A"/>
    <w:rsid w:val="00AB1746"/>
    <w:rsid w:val="00AB1F74"/>
    <w:rsid w:val="00AB31EC"/>
    <w:rsid w:val="00AB4A78"/>
    <w:rsid w:val="00AC1162"/>
    <w:rsid w:val="00AC3759"/>
    <w:rsid w:val="00AC63F0"/>
    <w:rsid w:val="00AD0882"/>
    <w:rsid w:val="00AD0924"/>
    <w:rsid w:val="00AD1EAC"/>
    <w:rsid w:val="00AD23EE"/>
    <w:rsid w:val="00AD2F1B"/>
    <w:rsid w:val="00AD38DD"/>
    <w:rsid w:val="00AD500B"/>
    <w:rsid w:val="00AD5288"/>
    <w:rsid w:val="00AD58FC"/>
    <w:rsid w:val="00AD5974"/>
    <w:rsid w:val="00AE0023"/>
    <w:rsid w:val="00AE3806"/>
    <w:rsid w:val="00AE5730"/>
    <w:rsid w:val="00AE669E"/>
    <w:rsid w:val="00AE6F78"/>
    <w:rsid w:val="00AF2564"/>
    <w:rsid w:val="00AF2601"/>
    <w:rsid w:val="00AF2D43"/>
    <w:rsid w:val="00AF7A9F"/>
    <w:rsid w:val="00B0082F"/>
    <w:rsid w:val="00B00A68"/>
    <w:rsid w:val="00B031CB"/>
    <w:rsid w:val="00B12F90"/>
    <w:rsid w:val="00B13170"/>
    <w:rsid w:val="00B162B2"/>
    <w:rsid w:val="00B16628"/>
    <w:rsid w:val="00B204C9"/>
    <w:rsid w:val="00B2085C"/>
    <w:rsid w:val="00B20E76"/>
    <w:rsid w:val="00B21F12"/>
    <w:rsid w:val="00B22938"/>
    <w:rsid w:val="00B2607D"/>
    <w:rsid w:val="00B26922"/>
    <w:rsid w:val="00B326F3"/>
    <w:rsid w:val="00B329CB"/>
    <w:rsid w:val="00B37397"/>
    <w:rsid w:val="00B37C46"/>
    <w:rsid w:val="00B402D4"/>
    <w:rsid w:val="00B4155F"/>
    <w:rsid w:val="00B444F5"/>
    <w:rsid w:val="00B46686"/>
    <w:rsid w:val="00B53103"/>
    <w:rsid w:val="00B53956"/>
    <w:rsid w:val="00B53B9A"/>
    <w:rsid w:val="00B5481D"/>
    <w:rsid w:val="00B557BC"/>
    <w:rsid w:val="00B55E25"/>
    <w:rsid w:val="00B605A9"/>
    <w:rsid w:val="00B60CDB"/>
    <w:rsid w:val="00B61095"/>
    <w:rsid w:val="00B62175"/>
    <w:rsid w:val="00B62CD0"/>
    <w:rsid w:val="00B64614"/>
    <w:rsid w:val="00B67499"/>
    <w:rsid w:val="00B7232A"/>
    <w:rsid w:val="00B742A6"/>
    <w:rsid w:val="00B748A7"/>
    <w:rsid w:val="00B778A0"/>
    <w:rsid w:val="00B80D61"/>
    <w:rsid w:val="00B81D99"/>
    <w:rsid w:val="00B81ED1"/>
    <w:rsid w:val="00B83C26"/>
    <w:rsid w:val="00B863C6"/>
    <w:rsid w:val="00B8660C"/>
    <w:rsid w:val="00B87576"/>
    <w:rsid w:val="00B90055"/>
    <w:rsid w:val="00B91127"/>
    <w:rsid w:val="00B9182F"/>
    <w:rsid w:val="00B94480"/>
    <w:rsid w:val="00B948F7"/>
    <w:rsid w:val="00B94BCC"/>
    <w:rsid w:val="00B9503A"/>
    <w:rsid w:val="00B9516A"/>
    <w:rsid w:val="00B97E14"/>
    <w:rsid w:val="00BA3CA1"/>
    <w:rsid w:val="00BA45AC"/>
    <w:rsid w:val="00BB2018"/>
    <w:rsid w:val="00BB2471"/>
    <w:rsid w:val="00BB2A81"/>
    <w:rsid w:val="00BB430F"/>
    <w:rsid w:val="00BB43A4"/>
    <w:rsid w:val="00BC3B0B"/>
    <w:rsid w:val="00BC5490"/>
    <w:rsid w:val="00BC5C35"/>
    <w:rsid w:val="00BD010A"/>
    <w:rsid w:val="00BD066A"/>
    <w:rsid w:val="00BD0A73"/>
    <w:rsid w:val="00BD2017"/>
    <w:rsid w:val="00BD2DA4"/>
    <w:rsid w:val="00BD2F45"/>
    <w:rsid w:val="00BD3432"/>
    <w:rsid w:val="00BD416C"/>
    <w:rsid w:val="00BD4D2D"/>
    <w:rsid w:val="00BD752B"/>
    <w:rsid w:val="00BE030B"/>
    <w:rsid w:val="00BE278B"/>
    <w:rsid w:val="00BE4FD8"/>
    <w:rsid w:val="00BE63A3"/>
    <w:rsid w:val="00BF16AF"/>
    <w:rsid w:val="00BF18E8"/>
    <w:rsid w:val="00BF1FF9"/>
    <w:rsid w:val="00BF7C54"/>
    <w:rsid w:val="00C01A86"/>
    <w:rsid w:val="00C01C76"/>
    <w:rsid w:val="00C03063"/>
    <w:rsid w:val="00C035C9"/>
    <w:rsid w:val="00C064D1"/>
    <w:rsid w:val="00C1158B"/>
    <w:rsid w:val="00C116EE"/>
    <w:rsid w:val="00C11ADC"/>
    <w:rsid w:val="00C1568D"/>
    <w:rsid w:val="00C15D58"/>
    <w:rsid w:val="00C16263"/>
    <w:rsid w:val="00C16EAC"/>
    <w:rsid w:val="00C1771A"/>
    <w:rsid w:val="00C277A0"/>
    <w:rsid w:val="00C27E35"/>
    <w:rsid w:val="00C3017B"/>
    <w:rsid w:val="00C321F4"/>
    <w:rsid w:val="00C32D06"/>
    <w:rsid w:val="00C33554"/>
    <w:rsid w:val="00C33CC4"/>
    <w:rsid w:val="00C3682A"/>
    <w:rsid w:val="00C423B4"/>
    <w:rsid w:val="00C4374D"/>
    <w:rsid w:val="00C4524C"/>
    <w:rsid w:val="00C47C45"/>
    <w:rsid w:val="00C5042A"/>
    <w:rsid w:val="00C52794"/>
    <w:rsid w:val="00C527E6"/>
    <w:rsid w:val="00C539F2"/>
    <w:rsid w:val="00C606A6"/>
    <w:rsid w:val="00C61CEE"/>
    <w:rsid w:val="00C622C1"/>
    <w:rsid w:val="00C679D0"/>
    <w:rsid w:val="00C720DA"/>
    <w:rsid w:val="00C7310B"/>
    <w:rsid w:val="00C757AD"/>
    <w:rsid w:val="00C8154B"/>
    <w:rsid w:val="00C84DB6"/>
    <w:rsid w:val="00C85B8E"/>
    <w:rsid w:val="00C9002F"/>
    <w:rsid w:val="00C90136"/>
    <w:rsid w:val="00C90BF7"/>
    <w:rsid w:val="00C92187"/>
    <w:rsid w:val="00C92CFF"/>
    <w:rsid w:val="00C92FAC"/>
    <w:rsid w:val="00C93AD9"/>
    <w:rsid w:val="00C9402D"/>
    <w:rsid w:val="00C950A7"/>
    <w:rsid w:val="00C96461"/>
    <w:rsid w:val="00C971B4"/>
    <w:rsid w:val="00CA159F"/>
    <w:rsid w:val="00CA2FBF"/>
    <w:rsid w:val="00CA3BCC"/>
    <w:rsid w:val="00CB0CC7"/>
    <w:rsid w:val="00CB10F3"/>
    <w:rsid w:val="00CB231C"/>
    <w:rsid w:val="00CC17A4"/>
    <w:rsid w:val="00CC1AAD"/>
    <w:rsid w:val="00CC33F8"/>
    <w:rsid w:val="00CC4F3E"/>
    <w:rsid w:val="00CC710F"/>
    <w:rsid w:val="00CD3283"/>
    <w:rsid w:val="00CD396C"/>
    <w:rsid w:val="00CE0347"/>
    <w:rsid w:val="00CE1B4F"/>
    <w:rsid w:val="00CE1DA6"/>
    <w:rsid w:val="00CE2C5A"/>
    <w:rsid w:val="00CE3276"/>
    <w:rsid w:val="00CE3823"/>
    <w:rsid w:val="00CE45D1"/>
    <w:rsid w:val="00CE4BD9"/>
    <w:rsid w:val="00CE5097"/>
    <w:rsid w:val="00CE701A"/>
    <w:rsid w:val="00CF0EA1"/>
    <w:rsid w:val="00CF19C0"/>
    <w:rsid w:val="00CF37A2"/>
    <w:rsid w:val="00CF6799"/>
    <w:rsid w:val="00CF75CB"/>
    <w:rsid w:val="00CF7F02"/>
    <w:rsid w:val="00D00989"/>
    <w:rsid w:val="00D03974"/>
    <w:rsid w:val="00D05014"/>
    <w:rsid w:val="00D0689C"/>
    <w:rsid w:val="00D07B01"/>
    <w:rsid w:val="00D15537"/>
    <w:rsid w:val="00D16BFC"/>
    <w:rsid w:val="00D17478"/>
    <w:rsid w:val="00D17D16"/>
    <w:rsid w:val="00D20485"/>
    <w:rsid w:val="00D21D1E"/>
    <w:rsid w:val="00D2328A"/>
    <w:rsid w:val="00D23AD9"/>
    <w:rsid w:val="00D23F7A"/>
    <w:rsid w:val="00D24631"/>
    <w:rsid w:val="00D24789"/>
    <w:rsid w:val="00D24FD5"/>
    <w:rsid w:val="00D277ED"/>
    <w:rsid w:val="00D27FEE"/>
    <w:rsid w:val="00D32DF5"/>
    <w:rsid w:val="00D33E8E"/>
    <w:rsid w:val="00D352F4"/>
    <w:rsid w:val="00D4195C"/>
    <w:rsid w:val="00D419E1"/>
    <w:rsid w:val="00D44B1F"/>
    <w:rsid w:val="00D4595A"/>
    <w:rsid w:val="00D472C8"/>
    <w:rsid w:val="00D47F9C"/>
    <w:rsid w:val="00D508E4"/>
    <w:rsid w:val="00D5395F"/>
    <w:rsid w:val="00D54E0D"/>
    <w:rsid w:val="00D562F9"/>
    <w:rsid w:val="00D619A8"/>
    <w:rsid w:val="00D62C3B"/>
    <w:rsid w:val="00D6423C"/>
    <w:rsid w:val="00D657EF"/>
    <w:rsid w:val="00D6775A"/>
    <w:rsid w:val="00D67ECC"/>
    <w:rsid w:val="00D747DF"/>
    <w:rsid w:val="00D75B72"/>
    <w:rsid w:val="00D765CA"/>
    <w:rsid w:val="00D7741C"/>
    <w:rsid w:val="00D80144"/>
    <w:rsid w:val="00D80C38"/>
    <w:rsid w:val="00D82464"/>
    <w:rsid w:val="00D83EAB"/>
    <w:rsid w:val="00D85B07"/>
    <w:rsid w:val="00D8651D"/>
    <w:rsid w:val="00D902F5"/>
    <w:rsid w:val="00D925C9"/>
    <w:rsid w:val="00DA1394"/>
    <w:rsid w:val="00DA1474"/>
    <w:rsid w:val="00DA2ED5"/>
    <w:rsid w:val="00DA30D8"/>
    <w:rsid w:val="00DA341C"/>
    <w:rsid w:val="00DA68FB"/>
    <w:rsid w:val="00DB24AC"/>
    <w:rsid w:val="00DB4172"/>
    <w:rsid w:val="00DB683D"/>
    <w:rsid w:val="00DB6DE8"/>
    <w:rsid w:val="00DC2C8B"/>
    <w:rsid w:val="00DC327A"/>
    <w:rsid w:val="00DC44C4"/>
    <w:rsid w:val="00DC4D92"/>
    <w:rsid w:val="00DC61D3"/>
    <w:rsid w:val="00DD039F"/>
    <w:rsid w:val="00DD0504"/>
    <w:rsid w:val="00DD1BFF"/>
    <w:rsid w:val="00DD26F6"/>
    <w:rsid w:val="00DD3823"/>
    <w:rsid w:val="00DE118E"/>
    <w:rsid w:val="00DE119D"/>
    <w:rsid w:val="00DE1CCC"/>
    <w:rsid w:val="00DE34D1"/>
    <w:rsid w:val="00DE3E3F"/>
    <w:rsid w:val="00DE6CF5"/>
    <w:rsid w:val="00DE71D9"/>
    <w:rsid w:val="00DF1D0E"/>
    <w:rsid w:val="00DF2283"/>
    <w:rsid w:val="00DF412D"/>
    <w:rsid w:val="00DF6276"/>
    <w:rsid w:val="00E00EFE"/>
    <w:rsid w:val="00E0429E"/>
    <w:rsid w:val="00E04585"/>
    <w:rsid w:val="00E07241"/>
    <w:rsid w:val="00E12558"/>
    <w:rsid w:val="00E15AC0"/>
    <w:rsid w:val="00E16565"/>
    <w:rsid w:val="00E1713F"/>
    <w:rsid w:val="00E20593"/>
    <w:rsid w:val="00E205C0"/>
    <w:rsid w:val="00E20F1C"/>
    <w:rsid w:val="00E20F40"/>
    <w:rsid w:val="00E22CE2"/>
    <w:rsid w:val="00E238E6"/>
    <w:rsid w:val="00E24B2C"/>
    <w:rsid w:val="00E252B7"/>
    <w:rsid w:val="00E3210C"/>
    <w:rsid w:val="00E32B93"/>
    <w:rsid w:val="00E337CF"/>
    <w:rsid w:val="00E43B3E"/>
    <w:rsid w:val="00E45A64"/>
    <w:rsid w:val="00E469C8"/>
    <w:rsid w:val="00E51CC6"/>
    <w:rsid w:val="00E53C53"/>
    <w:rsid w:val="00E53C5B"/>
    <w:rsid w:val="00E624BB"/>
    <w:rsid w:val="00E62582"/>
    <w:rsid w:val="00E675C3"/>
    <w:rsid w:val="00E70EAC"/>
    <w:rsid w:val="00E711D8"/>
    <w:rsid w:val="00E714CD"/>
    <w:rsid w:val="00E718F7"/>
    <w:rsid w:val="00E743C5"/>
    <w:rsid w:val="00E7443B"/>
    <w:rsid w:val="00E76207"/>
    <w:rsid w:val="00E779BB"/>
    <w:rsid w:val="00E80737"/>
    <w:rsid w:val="00E81CB3"/>
    <w:rsid w:val="00E825B8"/>
    <w:rsid w:val="00E84DEA"/>
    <w:rsid w:val="00E84FF7"/>
    <w:rsid w:val="00E85A1E"/>
    <w:rsid w:val="00E87039"/>
    <w:rsid w:val="00E923DD"/>
    <w:rsid w:val="00EA1CC7"/>
    <w:rsid w:val="00EA3458"/>
    <w:rsid w:val="00EA4A1E"/>
    <w:rsid w:val="00EA78B4"/>
    <w:rsid w:val="00EB0516"/>
    <w:rsid w:val="00EB6162"/>
    <w:rsid w:val="00EB7ABC"/>
    <w:rsid w:val="00EC0018"/>
    <w:rsid w:val="00EC1BB3"/>
    <w:rsid w:val="00EC338F"/>
    <w:rsid w:val="00EC353B"/>
    <w:rsid w:val="00EC43C9"/>
    <w:rsid w:val="00EC4A2A"/>
    <w:rsid w:val="00EC5FA2"/>
    <w:rsid w:val="00EC6320"/>
    <w:rsid w:val="00EC7CDC"/>
    <w:rsid w:val="00ED14E1"/>
    <w:rsid w:val="00ED15B2"/>
    <w:rsid w:val="00ED196B"/>
    <w:rsid w:val="00ED6659"/>
    <w:rsid w:val="00EE2F4E"/>
    <w:rsid w:val="00EE3269"/>
    <w:rsid w:val="00EE4A78"/>
    <w:rsid w:val="00EE5BAC"/>
    <w:rsid w:val="00EF4F4F"/>
    <w:rsid w:val="00EF527F"/>
    <w:rsid w:val="00EF735C"/>
    <w:rsid w:val="00EF76A4"/>
    <w:rsid w:val="00F004A7"/>
    <w:rsid w:val="00F0142F"/>
    <w:rsid w:val="00F05B12"/>
    <w:rsid w:val="00F073C8"/>
    <w:rsid w:val="00F10FE6"/>
    <w:rsid w:val="00F12B3F"/>
    <w:rsid w:val="00F157A4"/>
    <w:rsid w:val="00F16C52"/>
    <w:rsid w:val="00F177CA"/>
    <w:rsid w:val="00F20CC7"/>
    <w:rsid w:val="00F22A9F"/>
    <w:rsid w:val="00F26E39"/>
    <w:rsid w:val="00F27E75"/>
    <w:rsid w:val="00F30262"/>
    <w:rsid w:val="00F30ADE"/>
    <w:rsid w:val="00F353F2"/>
    <w:rsid w:val="00F369ED"/>
    <w:rsid w:val="00F408D5"/>
    <w:rsid w:val="00F44B9B"/>
    <w:rsid w:val="00F52988"/>
    <w:rsid w:val="00F54684"/>
    <w:rsid w:val="00F54C3F"/>
    <w:rsid w:val="00F57B17"/>
    <w:rsid w:val="00F60453"/>
    <w:rsid w:val="00F640E7"/>
    <w:rsid w:val="00F67E18"/>
    <w:rsid w:val="00F726F9"/>
    <w:rsid w:val="00F734D5"/>
    <w:rsid w:val="00F75AE4"/>
    <w:rsid w:val="00F76163"/>
    <w:rsid w:val="00F84271"/>
    <w:rsid w:val="00F842EA"/>
    <w:rsid w:val="00F866C2"/>
    <w:rsid w:val="00F87B06"/>
    <w:rsid w:val="00F9173B"/>
    <w:rsid w:val="00F92137"/>
    <w:rsid w:val="00F92970"/>
    <w:rsid w:val="00F935A8"/>
    <w:rsid w:val="00F94FD5"/>
    <w:rsid w:val="00F9534A"/>
    <w:rsid w:val="00F96F65"/>
    <w:rsid w:val="00FA2070"/>
    <w:rsid w:val="00FA3415"/>
    <w:rsid w:val="00FA7A6D"/>
    <w:rsid w:val="00FB73BB"/>
    <w:rsid w:val="00FB7C7C"/>
    <w:rsid w:val="00FC2238"/>
    <w:rsid w:val="00FC4F20"/>
    <w:rsid w:val="00FC6908"/>
    <w:rsid w:val="00FD2573"/>
    <w:rsid w:val="00FD31E6"/>
    <w:rsid w:val="00FD37CB"/>
    <w:rsid w:val="00FD5AC6"/>
    <w:rsid w:val="00FD76E9"/>
    <w:rsid w:val="00FE040A"/>
    <w:rsid w:val="00FE1EDD"/>
    <w:rsid w:val="00FE4605"/>
    <w:rsid w:val="00FE483B"/>
    <w:rsid w:val="00FE79AB"/>
    <w:rsid w:val="00FF0BF7"/>
    <w:rsid w:val="00FF19AD"/>
    <w:rsid w:val="00FF74C9"/>
    <w:rsid w:val="00FF7927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80F6E"/>
  <w15:chartTrackingRefBased/>
  <w15:docId w15:val="{47AB95D0-2619-4D4D-8DE4-02254EEA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94685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BA45A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A45AC"/>
  </w:style>
  <w:style w:type="character" w:customStyle="1" w:styleId="EndNoteBibliographyTitleChar">
    <w:name w:val="EndNote Bibliography Title Char"/>
    <w:basedOn w:val="NoSpacingChar"/>
    <w:link w:val="EndNoteBibliographyTitle"/>
    <w:rsid w:val="00BA45A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A45A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BA45AC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4A1"/>
    <w:pPr>
      <w:spacing w:after="0" w:line="240" w:lineRule="auto"/>
    </w:pPr>
    <w:rPr>
      <w:rFonts w:ascii="Segoe UI" w:hAnsi="Segoe UI" w:cs="Segoe UI"/>
      <w:sz w:val="18"/>
      <w:szCs w:val="18"/>
      <w:lang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4A1"/>
    <w:rPr>
      <w:rFonts w:ascii="Segoe UI" w:hAnsi="Segoe UI" w:cs="Segoe UI"/>
      <w:sz w:val="18"/>
      <w:szCs w:val="18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25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27A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27A"/>
    <w:rPr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8D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8C6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D08C6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D08C6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D08C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08C6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D08C6"/>
    <w:rPr>
      <w:lang w:val="en-US"/>
    </w:rPr>
  </w:style>
  <w:style w:type="paragraph" w:customStyle="1" w:styleId="BasistekstIKNL">
    <w:name w:val="Basistekst IKNL"/>
    <w:basedOn w:val="Normal"/>
    <w:link w:val="BasistekstIKNLChar"/>
    <w:rsid w:val="00194A38"/>
    <w:pPr>
      <w:spacing w:after="0" w:line="260" w:lineRule="atLeast"/>
    </w:pPr>
    <w:rPr>
      <w:rFonts w:ascii="Arial" w:hAnsi="Arial" w:cs="Maiandra GD"/>
      <w:sz w:val="18"/>
      <w:szCs w:val="18"/>
    </w:rPr>
  </w:style>
  <w:style w:type="character" w:customStyle="1" w:styleId="BasistekstIKNLChar">
    <w:name w:val="Basistekst IKNL Char"/>
    <w:basedOn w:val="DefaultParagraphFont"/>
    <w:link w:val="BasistekstIKNL"/>
    <w:rsid w:val="00194A38"/>
    <w:rPr>
      <w:rFonts w:ascii="Arial" w:hAnsi="Arial" w:cs="Maiandra G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3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52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32A0F-9B59-4304-94D5-DA6009AC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1549</Words>
  <Characters>8525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Antoni van Leeuwenhoek</Company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Albers</dc:creator>
  <cp:keywords/>
  <dc:description/>
  <cp:lastModifiedBy>Elaine Albers</cp:lastModifiedBy>
  <cp:revision>3</cp:revision>
  <cp:lastPrinted>2022-10-18T11:54:00Z</cp:lastPrinted>
  <dcterms:created xsi:type="dcterms:W3CDTF">2022-10-18T13:10:00Z</dcterms:created>
  <dcterms:modified xsi:type="dcterms:W3CDTF">2022-10-18T13:11:00Z</dcterms:modified>
</cp:coreProperties>
</file>