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7CF4D" w14:textId="77777777" w:rsidR="00EC7C85" w:rsidRPr="00D512FE" w:rsidRDefault="00EC7C85" w:rsidP="00F125EE">
      <w:pPr>
        <w:rPr>
          <w:sz w:val="36"/>
          <w:szCs w:val="36"/>
        </w:rPr>
      </w:pPr>
    </w:p>
    <w:p w14:paraId="33788641" w14:textId="77777777" w:rsidR="00F125EE" w:rsidRPr="00D512FE" w:rsidRDefault="00F125EE" w:rsidP="00FA1481">
      <w:pPr>
        <w:jc w:val="center"/>
        <w:rPr>
          <w:sz w:val="36"/>
          <w:szCs w:val="36"/>
        </w:rPr>
      </w:pPr>
    </w:p>
    <w:p w14:paraId="31C337D1" w14:textId="77777777" w:rsidR="00D04BCF" w:rsidRPr="00D512FE" w:rsidRDefault="00BB2D2A" w:rsidP="00FA1481">
      <w:pPr>
        <w:jc w:val="center"/>
        <w:rPr>
          <w:sz w:val="36"/>
          <w:szCs w:val="36"/>
        </w:rPr>
      </w:pPr>
      <w:r w:rsidRPr="00D512FE">
        <w:rPr>
          <w:sz w:val="36"/>
          <w:szCs w:val="36"/>
        </w:rPr>
        <w:t>Supplementary Materials</w:t>
      </w:r>
      <w:r w:rsidR="009743A9" w:rsidRPr="00D512FE">
        <w:rPr>
          <w:sz w:val="36"/>
          <w:szCs w:val="36"/>
        </w:rPr>
        <w:t xml:space="preserve"> for</w:t>
      </w:r>
    </w:p>
    <w:p w14:paraId="29411C5A" w14:textId="77777777" w:rsidR="005001AC" w:rsidRPr="00D512FE" w:rsidRDefault="005001AC"/>
    <w:p w14:paraId="79BD649E" w14:textId="1ADC0724" w:rsidR="00033F95" w:rsidRPr="00D512FE" w:rsidRDefault="0045404E" w:rsidP="0045404E">
      <w:pPr>
        <w:jc w:val="center"/>
        <w:rPr>
          <w:noProof/>
        </w:rPr>
      </w:pPr>
      <w:r w:rsidRPr="0045404E">
        <w:rPr>
          <w:sz w:val="28"/>
          <w:szCs w:val="28"/>
        </w:rPr>
        <w:t>The Hippo-YAP signaling pathway drives CD24-mediated immune evasion in esophageal squamous cell carcinoma via macrophage phagocytosis</w:t>
      </w:r>
    </w:p>
    <w:p w14:paraId="6EB79696" w14:textId="1B538A6B" w:rsidR="00033F95" w:rsidRDefault="00033F95"/>
    <w:p w14:paraId="14C4656D" w14:textId="6500E8EA" w:rsidR="00587D64" w:rsidRDefault="00587D64">
      <w:r w:rsidRPr="00D512FE">
        <w:rPr>
          <w:noProof/>
        </w:rPr>
        <w:drawing>
          <wp:anchor distT="0" distB="0" distL="114300" distR="114300" simplePos="0" relativeHeight="251659264" behindDoc="0" locked="0" layoutInCell="1" allowOverlap="1" wp14:anchorId="661BEDE0" wp14:editId="6EF4522A">
            <wp:simplePos x="0" y="0"/>
            <wp:positionH relativeFrom="margin">
              <wp:align>right</wp:align>
            </wp:positionH>
            <wp:positionV relativeFrom="paragraph">
              <wp:posOffset>259715</wp:posOffset>
            </wp:positionV>
            <wp:extent cx="5943600" cy="1971675"/>
            <wp:effectExtent l="0" t="0" r="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5D2307" w14:textId="4D15A1E1" w:rsidR="00587D64" w:rsidRDefault="00587D64"/>
    <w:p w14:paraId="51F00283" w14:textId="7F9D4A41" w:rsidR="00587D64" w:rsidRDefault="00587D64"/>
    <w:p w14:paraId="5036AAAE" w14:textId="77777777" w:rsidR="00587D64" w:rsidRPr="00D512FE" w:rsidRDefault="00587D64"/>
    <w:p w14:paraId="3E49A814" w14:textId="24DC2DD6" w:rsidR="00600AAE" w:rsidRPr="00D512FE" w:rsidRDefault="00600AAE" w:rsidP="00600AAE">
      <w:pPr>
        <w:rPr>
          <w:b/>
        </w:rPr>
      </w:pPr>
      <w:r w:rsidRPr="00D512FE">
        <w:rPr>
          <w:b/>
        </w:rPr>
        <w:t>Fig</w:t>
      </w:r>
      <w:r w:rsidRPr="00D512FE">
        <w:rPr>
          <w:b/>
          <w:lang w:eastAsia="zh-CN"/>
        </w:rPr>
        <w:t>ure</w:t>
      </w:r>
      <w:r w:rsidRPr="00D512FE">
        <w:rPr>
          <w:b/>
        </w:rPr>
        <w:t>. S1.</w:t>
      </w:r>
    </w:p>
    <w:p w14:paraId="25591ACE" w14:textId="77777777" w:rsidR="00587D64" w:rsidRPr="00D512FE" w:rsidRDefault="00587D64" w:rsidP="00600AAE">
      <w:pPr>
        <w:rPr>
          <w:b/>
        </w:rPr>
      </w:pPr>
    </w:p>
    <w:p w14:paraId="1D09966A" w14:textId="08841DFA" w:rsidR="00033F95" w:rsidRPr="00D512FE" w:rsidRDefault="00C4488D">
      <w:pPr>
        <w:rPr>
          <w:b/>
          <w:bCs/>
        </w:rPr>
      </w:pPr>
      <w:r w:rsidRPr="00D512FE">
        <w:rPr>
          <w:b/>
          <w:bCs/>
          <w:lang w:eastAsia="zh-CN"/>
        </w:rPr>
        <w:t>Expression of YAP in different esophageal cancer cell lines compared with an immortalized esophageal epithelial cell line (HEEC)</w:t>
      </w:r>
    </w:p>
    <w:p w14:paraId="02DC0C60" w14:textId="74C134AD" w:rsidR="00C4488D" w:rsidRPr="00D512FE" w:rsidRDefault="00C4488D" w:rsidP="00C4488D">
      <w:pPr>
        <w:pStyle w:val="affc"/>
        <w:numPr>
          <w:ilvl w:val="0"/>
          <w:numId w:val="11"/>
        </w:numPr>
        <w:rPr>
          <w:rFonts w:eastAsia="宋体"/>
          <w:bCs/>
          <w:color w:val="000000" w:themeColor="text1"/>
          <w:szCs w:val="24"/>
        </w:rPr>
      </w:pPr>
      <w:r w:rsidRPr="00D512FE">
        <w:rPr>
          <w:rFonts w:eastAsia="宋体"/>
          <w:bCs/>
          <w:color w:val="000000" w:themeColor="text1"/>
          <w:szCs w:val="24"/>
        </w:rPr>
        <w:t>Western blot analysis of YAP expression in ESCC cell lines and one immortalized esophagus cell line</w:t>
      </w:r>
      <w:r w:rsidR="00F6567E">
        <w:rPr>
          <w:rFonts w:eastAsia="宋体"/>
          <w:bCs/>
          <w:color w:val="000000" w:themeColor="text1"/>
          <w:szCs w:val="24"/>
        </w:rPr>
        <w:t xml:space="preserve"> </w:t>
      </w:r>
      <w:r w:rsidR="00C8535E">
        <w:rPr>
          <w:rFonts w:eastAsia="宋体" w:hint="eastAsia"/>
          <w:bCs/>
          <w:color w:val="000000" w:themeColor="text1"/>
          <w:szCs w:val="24"/>
          <w:lang w:eastAsia="zh-CN"/>
        </w:rPr>
        <w:t>(</w:t>
      </w:r>
      <w:r w:rsidRPr="00D512FE">
        <w:rPr>
          <w:rFonts w:eastAsia="宋体"/>
          <w:bCs/>
          <w:color w:val="000000" w:themeColor="text1"/>
          <w:szCs w:val="24"/>
        </w:rPr>
        <w:t>HEEC</w:t>
      </w:r>
      <w:r w:rsidR="00C8535E">
        <w:rPr>
          <w:rFonts w:eastAsia="宋体"/>
          <w:bCs/>
          <w:color w:val="000000" w:themeColor="text1"/>
          <w:szCs w:val="24"/>
        </w:rPr>
        <w:t>)</w:t>
      </w:r>
      <w:r w:rsidR="00EF6356" w:rsidRPr="00D512FE">
        <w:rPr>
          <w:rFonts w:eastAsia="宋体"/>
          <w:bCs/>
          <w:color w:val="000000" w:themeColor="text1"/>
          <w:szCs w:val="24"/>
          <w:lang w:eastAsia="zh-CN"/>
        </w:rPr>
        <w:t>.</w:t>
      </w:r>
    </w:p>
    <w:p w14:paraId="34125FFA" w14:textId="1224D12D" w:rsidR="002B561E" w:rsidRPr="00D512FE" w:rsidRDefault="00EF6356" w:rsidP="00EF6356">
      <w:pPr>
        <w:pStyle w:val="affc"/>
        <w:numPr>
          <w:ilvl w:val="0"/>
          <w:numId w:val="11"/>
        </w:numPr>
        <w:rPr>
          <w:rFonts w:eastAsia="宋体"/>
          <w:bCs/>
          <w:color w:val="000000" w:themeColor="text1"/>
          <w:szCs w:val="24"/>
        </w:rPr>
      </w:pPr>
      <w:r w:rsidRPr="00D512FE">
        <w:rPr>
          <w:rFonts w:eastAsia="宋体"/>
          <w:bCs/>
          <w:color w:val="000000" w:themeColor="text1"/>
          <w:szCs w:val="24"/>
        </w:rPr>
        <w:t>Statistical analysis of the results from the colony formation assay.</w:t>
      </w:r>
    </w:p>
    <w:p w14:paraId="2CA5FB2F" w14:textId="15FFD5AE" w:rsidR="00EF6356" w:rsidRPr="00D512FE" w:rsidRDefault="00EF6356" w:rsidP="00EF6356">
      <w:pPr>
        <w:rPr>
          <w:rFonts w:eastAsia="宋体"/>
          <w:bCs/>
          <w:color w:val="000000" w:themeColor="text1"/>
          <w:szCs w:val="24"/>
        </w:rPr>
      </w:pPr>
    </w:p>
    <w:p w14:paraId="25AAF7EF" w14:textId="77777777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44A4F61C" w14:textId="77777777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30944D7D" w14:textId="77777777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37845B1E" w14:textId="77777777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73B06C64" w14:textId="7322D152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19C528E8" w14:textId="3BBF1856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2D155CBB" w14:textId="27934255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57648CE5" w14:textId="477E1B1C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4BE2ECEB" w14:textId="5BA7D4DA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509D9519" w14:textId="486DBB1F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3AF08FB1" w14:textId="699B5882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763DB7BF" w14:textId="0C2F2FF9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846337D" wp14:editId="19CE0D39">
            <wp:simplePos x="0" y="0"/>
            <wp:positionH relativeFrom="column">
              <wp:posOffset>276225</wp:posOffset>
            </wp:positionH>
            <wp:positionV relativeFrom="paragraph">
              <wp:posOffset>0</wp:posOffset>
            </wp:positionV>
            <wp:extent cx="5256000" cy="8230759"/>
            <wp:effectExtent l="0" t="0" r="190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823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627E3C9" w14:textId="766EA95C" w:rsidR="00587D64" w:rsidRPr="00D512FE" w:rsidRDefault="00587D64" w:rsidP="00587D64">
      <w:pPr>
        <w:rPr>
          <w:b/>
        </w:rPr>
      </w:pPr>
      <w:r w:rsidRPr="00D512FE">
        <w:rPr>
          <w:b/>
        </w:rPr>
        <w:lastRenderedPageBreak/>
        <w:t>Fig</w:t>
      </w:r>
      <w:r w:rsidRPr="00D512FE">
        <w:rPr>
          <w:b/>
          <w:lang w:eastAsia="zh-CN"/>
        </w:rPr>
        <w:t>ure</w:t>
      </w:r>
      <w:r w:rsidRPr="00D512FE">
        <w:rPr>
          <w:b/>
        </w:rPr>
        <w:t>. S</w:t>
      </w:r>
      <w:r>
        <w:rPr>
          <w:b/>
        </w:rPr>
        <w:t>2</w:t>
      </w:r>
      <w:r w:rsidRPr="00D512FE">
        <w:rPr>
          <w:b/>
        </w:rPr>
        <w:t>.</w:t>
      </w:r>
    </w:p>
    <w:p w14:paraId="49DFEE84" w14:textId="77777777" w:rsidR="005D4A3C" w:rsidRDefault="005D4A3C" w:rsidP="00587D64">
      <w:pPr>
        <w:rPr>
          <w:b/>
          <w:bCs/>
          <w:lang w:eastAsia="zh-CN"/>
        </w:rPr>
      </w:pPr>
    </w:p>
    <w:p w14:paraId="09E7BD22" w14:textId="0CCEED72" w:rsidR="00587D64" w:rsidRPr="00D512FE" w:rsidRDefault="005D4A3C" w:rsidP="00587D64">
      <w:pPr>
        <w:rPr>
          <w:b/>
          <w:bCs/>
        </w:rPr>
      </w:pPr>
      <w:r>
        <w:rPr>
          <w:b/>
          <w:bCs/>
          <w:lang w:eastAsia="zh-CN"/>
        </w:rPr>
        <w:t>CD24</w:t>
      </w:r>
      <w:r w:rsidRPr="005D4A3C">
        <w:rPr>
          <w:b/>
          <w:bCs/>
          <w:lang w:eastAsia="zh-CN"/>
        </w:rPr>
        <w:t xml:space="preserve"> expression is regulated by </w:t>
      </w:r>
      <w:r>
        <w:rPr>
          <w:b/>
          <w:bCs/>
          <w:lang w:eastAsia="zh-CN"/>
        </w:rPr>
        <w:t>H</w:t>
      </w:r>
      <w:r w:rsidRPr="005D4A3C">
        <w:rPr>
          <w:b/>
          <w:bCs/>
          <w:lang w:eastAsia="zh-CN"/>
        </w:rPr>
        <w:t>ippo signaling pathway</w:t>
      </w:r>
    </w:p>
    <w:p w14:paraId="555A3E65" w14:textId="59A98D69" w:rsidR="00D173A4" w:rsidRPr="00D173A4" w:rsidRDefault="005D4A3C" w:rsidP="00D173A4">
      <w:pPr>
        <w:rPr>
          <w:rFonts w:eastAsia="宋体"/>
          <w:bCs/>
          <w:color w:val="000000" w:themeColor="text1"/>
          <w:szCs w:val="24"/>
        </w:rPr>
      </w:pPr>
      <w:r>
        <w:rPr>
          <w:rFonts w:eastAsia="宋体"/>
          <w:bCs/>
          <w:color w:val="000000" w:themeColor="text1"/>
          <w:szCs w:val="24"/>
        </w:rPr>
        <w:t>(A)</w:t>
      </w:r>
      <w:r w:rsidR="00D173A4" w:rsidRPr="00D173A4">
        <w:t xml:space="preserve"> </w:t>
      </w:r>
      <w:r w:rsidR="00D173A4" w:rsidRPr="00D173A4">
        <w:rPr>
          <w:rFonts w:eastAsia="宋体"/>
          <w:bCs/>
          <w:color w:val="000000" w:themeColor="text1"/>
          <w:szCs w:val="24"/>
        </w:rPr>
        <w:t>The expression level of CD24 was significantly down-regulated after silencing TEAD1.</w:t>
      </w:r>
    </w:p>
    <w:p w14:paraId="02188D8D" w14:textId="7C07A764" w:rsidR="00D173A4" w:rsidRPr="00D173A4" w:rsidRDefault="00D173A4" w:rsidP="00D173A4">
      <w:pPr>
        <w:rPr>
          <w:rFonts w:eastAsia="宋体"/>
          <w:bCs/>
          <w:color w:val="000000" w:themeColor="text1"/>
          <w:szCs w:val="24"/>
        </w:rPr>
      </w:pPr>
      <w:r w:rsidRPr="00D173A4">
        <w:rPr>
          <w:rFonts w:eastAsia="宋体"/>
          <w:bCs/>
          <w:color w:val="000000" w:themeColor="text1"/>
          <w:szCs w:val="24"/>
        </w:rPr>
        <w:t>(</w:t>
      </w:r>
      <w:r>
        <w:rPr>
          <w:rFonts w:eastAsia="宋体"/>
          <w:bCs/>
          <w:color w:val="000000" w:themeColor="text1"/>
          <w:szCs w:val="24"/>
        </w:rPr>
        <w:t>B</w:t>
      </w:r>
      <w:r w:rsidRPr="00D173A4">
        <w:rPr>
          <w:rFonts w:eastAsia="宋体"/>
          <w:bCs/>
          <w:color w:val="000000" w:themeColor="text1"/>
          <w:szCs w:val="24"/>
        </w:rPr>
        <w:t>) The CD24 promoter activity was significantly down-regulated after silencing TEAD1.</w:t>
      </w:r>
    </w:p>
    <w:p w14:paraId="02FAFA12" w14:textId="3E56EED7" w:rsidR="00D173A4" w:rsidRPr="00D173A4" w:rsidRDefault="00D173A4" w:rsidP="00D173A4">
      <w:pPr>
        <w:rPr>
          <w:rFonts w:eastAsia="宋体"/>
          <w:bCs/>
          <w:color w:val="000000" w:themeColor="text1"/>
          <w:szCs w:val="24"/>
        </w:rPr>
      </w:pPr>
      <w:r w:rsidRPr="00D173A4">
        <w:rPr>
          <w:rFonts w:eastAsia="宋体"/>
          <w:bCs/>
          <w:color w:val="000000" w:themeColor="text1"/>
          <w:szCs w:val="24"/>
        </w:rPr>
        <w:t>(</w:t>
      </w:r>
      <w:r>
        <w:rPr>
          <w:rFonts w:eastAsia="宋体"/>
          <w:bCs/>
          <w:color w:val="000000" w:themeColor="text1"/>
          <w:szCs w:val="24"/>
        </w:rPr>
        <w:t>C</w:t>
      </w:r>
      <w:r w:rsidRPr="00D173A4">
        <w:rPr>
          <w:rFonts w:eastAsia="宋体"/>
          <w:bCs/>
          <w:color w:val="000000" w:themeColor="text1"/>
          <w:szCs w:val="24"/>
        </w:rPr>
        <w:t>) High cell density inhibited CD24 expression in different human esophageal squamous cells.</w:t>
      </w:r>
    </w:p>
    <w:p w14:paraId="71583F95" w14:textId="5A91DD2A" w:rsidR="00D173A4" w:rsidRPr="00D173A4" w:rsidRDefault="00D173A4" w:rsidP="00D173A4">
      <w:pPr>
        <w:rPr>
          <w:rFonts w:eastAsia="宋体"/>
          <w:bCs/>
          <w:color w:val="000000" w:themeColor="text1"/>
          <w:szCs w:val="24"/>
        </w:rPr>
      </w:pPr>
      <w:r w:rsidRPr="00D173A4">
        <w:rPr>
          <w:rFonts w:eastAsia="宋体"/>
          <w:bCs/>
          <w:color w:val="000000" w:themeColor="text1"/>
          <w:szCs w:val="24"/>
        </w:rPr>
        <w:t>(</w:t>
      </w:r>
      <w:r>
        <w:rPr>
          <w:rFonts w:eastAsia="宋体"/>
          <w:bCs/>
          <w:color w:val="000000" w:themeColor="text1"/>
          <w:szCs w:val="24"/>
        </w:rPr>
        <w:t>D</w:t>
      </w:r>
      <w:r w:rsidRPr="00D173A4">
        <w:rPr>
          <w:rFonts w:eastAsia="宋体"/>
          <w:bCs/>
          <w:color w:val="000000" w:themeColor="text1"/>
          <w:szCs w:val="24"/>
        </w:rPr>
        <w:t xml:space="preserve">) </w:t>
      </w:r>
      <w:proofErr w:type="spellStart"/>
      <w:r w:rsidRPr="00D173A4">
        <w:rPr>
          <w:rFonts w:eastAsia="宋体"/>
          <w:bCs/>
          <w:color w:val="000000" w:themeColor="text1"/>
          <w:szCs w:val="24"/>
        </w:rPr>
        <w:t>qRT</w:t>
      </w:r>
      <w:proofErr w:type="spellEnd"/>
      <w:r w:rsidRPr="00D173A4">
        <w:rPr>
          <w:rFonts w:eastAsia="宋体"/>
          <w:bCs/>
          <w:color w:val="000000" w:themeColor="text1"/>
          <w:szCs w:val="24"/>
        </w:rPr>
        <w:t>-PCR analysis of CD24 mRNA levels in ESCC cells treated with DMSO or VP (2.5 mM) for 24 hours.</w:t>
      </w:r>
    </w:p>
    <w:p w14:paraId="72E8F5B7" w14:textId="334C49EC" w:rsidR="00587D64" w:rsidRPr="00D512FE" w:rsidRDefault="00D173A4" w:rsidP="00D173A4">
      <w:pPr>
        <w:rPr>
          <w:rFonts w:eastAsia="宋体"/>
          <w:bCs/>
          <w:color w:val="000000" w:themeColor="text1"/>
          <w:szCs w:val="24"/>
        </w:rPr>
      </w:pPr>
      <w:r w:rsidRPr="00D173A4">
        <w:rPr>
          <w:rFonts w:eastAsia="宋体"/>
          <w:bCs/>
          <w:color w:val="000000" w:themeColor="text1"/>
          <w:szCs w:val="24"/>
        </w:rPr>
        <w:t>(</w:t>
      </w:r>
      <w:r>
        <w:rPr>
          <w:rFonts w:eastAsia="宋体"/>
          <w:bCs/>
          <w:color w:val="000000" w:themeColor="text1"/>
          <w:szCs w:val="24"/>
        </w:rPr>
        <w:t>E-F</w:t>
      </w:r>
      <w:r w:rsidRPr="00D173A4">
        <w:rPr>
          <w:rFonts w:eastAsia="宋体"/>
          <w:bCs/>
          <w:color w:val="000000" w:themeColor="text1"/>
          <w:szCs w:val="24"/>
        </w:rPr>
        <w:t>) High-cell density inhibited nuclear localization of YAP and reduced the level of membrane CD24 expression, scale bars, 100 </w:t>
      </w:r>
      <w:proofErr w:type="spellStart"/>
      <w:r w:rsidRPr="00D173A4">
        <w:rPr>
          <w:rFonts w:eastAsia="宋体"/>
          <w:bCs/>
          <w:color w:val="000000" w:themeColor="text1"/>
          <w:szCs w:val="24"/>
        </w:rPr>
        <w:t>μm</w:t>
      </w:r>
      <w:proofErr w:type="spellEnd"/>
      <w:r w:rsidRPr="00D173A4">
        <w:rPr>
          <w:rFonts w:eastAsia="宋体"/>
          <w:bCs/>
          <w:color w:val="000000" w:themeColor="text1"/>
          <w:szCs w:val="24"/>
        </w:rPr>
        <w:t>.</w:t>
      </w:r>
    </w:p>
    <w:p w14:paraId="138645F9" w14:textId="30B2D5CB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58814E20" w14:textId="0AA787D4" w:rsidR="00587D64" w:rsidRDefault="00587D64" w:rsidP="00EF6356">
      <w:pPr>
        <w:rPr>
          <w:rFonts w:eastAsia="宋体"/>
          <w:bCs/>
          <w:color w:val="000000" w:themeColor="text1"/>
          <w:szCs w:val="24"/>
        </w:rPr>
      </w:pPr>
    </w:p>
    <w:p w14:paraId="12B52B49" w14:textId="5A7F4AC3" w:rsidR="00EF6356" w:rsidRPr="00D512FE" w:rsidRDefault="00EF6356" w:rsidP="00EF6356">
      <w:pPr>
        <w:rPr>
          <w:rFonts w:eastAsia="宋体"/>
          <w:bCs/>
          <w:color w:val="000000" w:themeColor="text1"/>
          <w:szCs w:val="24"/>
        </w:rPr>
      </w:pPr>
    </w:p>
    <w:p w14:paraId="49A86E2F" w14:textId="188A70C4" w:rsidR="00B2369D" w:rsidRPr="00D512FE" w:rsidRDefault="00F446E7">
      <w:r w:rsidRPr="00D512FE">
        <w:rPr>
          <w:noProof/>
        </w:rPr>
        <w:drawing>
          <wp:inline distT="0" distB="0" distL="0" distR="0" wp14:anchorId="21F30685" wp14:editId="79196461">
            <wp:extent cx="5943600" cy="273367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39E51" w14:textId="636BBCEB" w:rsidR="00F446E7" w:rsidRPr="00D512FE" w:rsidRDefault="00F446E7"/>
    <w:p w14:paraId="183E3A9E" w14:textId="1F30BBB6" w:rsidR="00CE1336" w:rsidRPr="00D512FE" w:rsidRDefault="00CE1336" w:rsidP="00CE1336">
      <w:pPr>
        <w:rPr>
          <w:b/>
        </w:rPr>
      </w:pPr>
      <w:r w:rsidRPr="00D512FE">
        <w:rPr>
          <w:b/>
        </w:rPr>
        <w:t>Fig</w:t>
      </w:r>
      <w:r w:rsidRPr="00D512FE">
        <w:rPr>
          <w:b/>
          <w:lang w:eastAsia="zh-CN"/>
        </w:rPr>
        <w:t>ure</w:t>
      </w:r>
      <w:r w:rsidRPr="00D512FE">
        <w:rPr>
          <w:b/>
        </w:rPr>
        <w:t>. S3.</w:t>
      </w:r>
    </w:p>
    <w:p w14:paraId="2B9E0465" w14:textId="77777777" w:rsidR="00BD3A99" w:rsidRPr="00D512FE" w:rsidRDefault="00BD3A99" w:rsidP="00CE1336">
      <w:pPr>
        <w:rPr>
          <w:b/>
        </w:rPr>
      </w:pPr>
    </w:p>
    <w:p w14:paraId="60AA53C2" w14:textId="32478178" w:rsidR="00CE1336" w:rsidRPr="00D512FE" w:rsidRDefault="00CE1336" w:rsidP="00CE1336">
      <w:pPr>
        <w:rPr>
          <w:b/>
          <w:bCs/>
          <w:lang w:eastAsia="zh-CN"/>
        </w:rPr>
      </w:pPr>
      <w:r w:rsidRPr="00D512FE">
        <w:rPr>
          <w:b/>
          <w:bCs/>
          <w:lang w:eastAsia="zh-CN"/>
        </w:rPr>
        <w:t>Gating strategy for phagocytosis assay</w:t>
      </w:r>
    </w:p>
    <w:p w14:paraId="401728E3" w14:textId="1B4B9808" w:rsidR="00CE1336" w:rsidRPr="00D512FE" w:rsidRDefault="00CE1336" w:rsidP="00CE1336">
      <w:pPr>
        <w:pStyle w:val="affc"/>
        <w:numPr>
          <w:ilvl w:val="0"/>
          <w:numId w:val="14"/>
        </w:numPr>
        <w:rPr>
          <w:lang w:eastAsia="zh-CN"/>
        </w:rPr>
      </w:pPr>
      <w:r w:rsidRPr="00D512FE">
        <w:t>Mature BMDMs were defined as CD11b + F4/80 + subpopulations</w:t>
      </w:r>
      <w:r w:rsidRPr="00D512FE">
        <w:rPr>
          <w:lang w:eastAsia="zh-CN"/>
        </w:rPr>
        <w:t>.</w:t>
      </w:r>
    </w:p>
    <w:p w14:paraId="5388699A" w14:textId="77777777" w:rsidR="00CE1336" w:rsidRPr="00D512FE" w:rsidRDefault="00CE1336" w:rsidP="00CE1336">
      <w:pPr>
        <w:pStyle w:val="affc"/>
        <w:numPr>
          <w:ilvl w:val="0"/>
          <w:numId w:val="14"/>
        </w:numPr>
      </w:pPr>
      <w:r w:rsidRPr="00C8535E">
        <w:t>Schematic view of the gating strategy used for a flow cytometry-based phagocytosis assay analysis.</w:t>
      </w:r>
    </w:p>
    <w:p w14:paraId="24787F82" w14:textId="77777777" w:rsidR="00F446E7" w:rsidRPr="00D512FE" w:rsidRDefault="00F446E7"/>
    <w:p w14:paraId="2828B87D" w14:textId="253FA6CC" w:rsidR="00B2369D" w:rsidRPr="00D512FE" w:rsidRDefault="00B2369D"/>
    <w:p w14:paraId="15EEB741" w14:textId="25625ED1" w:rsidR="00C336D7" w:rsidRPr="00D512FE" w:rsidRDefault="00C336D7">
      <w:r w:rsidRPr="00D512FE">
        <w:rPr>
          <w:noProof/>
        </w:rPr>
        <w:lastRenderedPageBreak/>
        <w:drawing>
          <wp:inline distT="0" distB="0" distL="0" distR="0" wp14:anchorId="4CCFCCB4" wp14:editId="760AD2F6">
            <wp:extent cx="5943600" cy="204914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A85BB" w14:textId="681B50E9" w:rsidR="00B9786F" w:rsidRPr="00D512FE" w:rsidRDefault="00B9786F" w:rsidP="00B9786F">
      <w:pPr>
        <w:rPr>
          <w:b/>
        </w:rPr>
      </w:pPr>
      <w:r w:rsidRPr="00D512FE">
        <w:rPr>
          <w:b/>
        </w:rPr>
        <w:t>Fig</w:t>
      </w:r>
      <w:r w:rsidRPr="00D512FE">
        <w:rPr>
          <w:b/>
          <w:lang w:eastAsia="zh-CN"/>
        </w:rPr>
        <w:t>ure</w:t>
      </w:r>
      <w:r w:rsidRPr="00D512FE">
        <w:rPr>
          <w:b/>
        </w:rPr>
        <w:t>. S4.</w:t>
      </w:r>
    </w:p>
    <w:p w14:paraId="7AFBD9A6" w14:textId="77777777" w:rsidR="00BD3A99" w:rsidRPr="00D512FE" w:rsidRDefault="00BD3A99" w:rsidP="00B9786F">
      <w:pPr>
        <w:rPr>
          <w:b/>
        </w:rPr>
      </w:pPr>
    </w:p>
    <w:p w14:paraId="615C42EA" w14:textId="7C3EAAC9" w:rsidR="00CE1336" w:rsidRPr="00D512FE" w:rsidRDefault="00B9786F">
      <w:pPr>
        <w:rPr>
          <w:b/>
          <w:bCs/>
          <w:lang w:eastAsia="zh-CN"/>
        </w:rPr>
      </w:pPr>
      <w:r w:rsidRPr="00D512FE">
        <w:rPr>
          <w:b/>
          <w:bCs/>
          <w:lang w:eastAsia="zh-CN"/>
        </w:rPr>
        <w:t>VP treatment inhibited membrane CD24 expression in ESCC</w:t>
      </w:r>
    </w:p>
    <w:p w14:paraId="0555B4A3" w14:textId="5E228687" w:rsidR="00CE1336" w:rsidRPr="00D512FE" w:rsidRDefault="005F48F4">
      <w:pPr>
        <w:rPr>
          <w:lang w:eastAsia="zh-CN"/>
        </w:rPr>
      </w:pPr>
      <w:r w:rsidRPr="00D512FE">
        <w:rPr>
          <w:lang w:eastAsia="zh-CN"/>
        </w:rPr>
        <w:t>(A-B)</w:t>
      </w:r>
      <w:r w:rsidRPr="00D512FE">
        <w:t xml:space="preserve"> Flow cytometry results showed that the CD24 </w:t>
      </w:r>
      <w:r w:rsidRPr="00D512FE">
        <w:rPr>
          <w:lang w:eastAsia="zh-CN"/>
        </w:rPr>
        <w:t xml:space="preserve">membrane expression in </w:t>
      </w:r>
      <w:r w:rsidR="00866D28" w:rsidRPr="00D512FE">
        <w:rPr>
          <w:lang w:eastAsia="zh-CN"/>
        </w:rPr>
        <w:t xml:space="preserve">EC9706 (A) and ECA109 (B) </w:t>
      </w:r>
      <w:r w:rsidRPr="00D512FE">
        <w:rPr>
          <w:lang w:eastAsia="zh-CN"/>
        </w:rPr>
        <w:t>decreased after VP treatment.</w:t>
      </w:r>
    </w:p>
    <w:p w14:paraId="264CB0CE" w14:textId="67279EC8" w:rsidR="00C336D7" w:rsidRPr="00D512FE" w:rsidRDefault="00C336D7"/>
    <w:p w14:paraId="76035796" w14:textId="3E100399" w:rsidR="00C336D7" w:rsidRPr="00D512FE" w:rsidRDefault="00C336D7">
      <w:r w:rsidRPr="00D512FE">
        <w:rPr>
          <w:noProof/>
        </w:rPr>
        <w:drawing>
          <wp:inline distT="0" distB="0" distL="0" distR="0" wp14:anchorId="2916F347" wp14:editId="00F85C7F">
            <wp:extent cx="5943600" cy="200088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CC70A" w14:textId="7F1A4987" w:rsidR="00053357" w:rsidRPr="00D512FE" w:rsidRDefault="00053357" w:rsidP="00053357">
      <w:pPr>
        <w:rPr>
          <w:b/>
        </w:rPr>
      </w:pPr>
      <w:r w:rsidRPr="00D512FE">
        <w:rPr>
          <w:b/>
        </w:rPr>
        <w:t>Fig</w:t>
      </w:r>
      <w:r w:rsidRPr="00D512FE">
        <w:rPr>
          <w:b/>
          <w:lang w:eastAsia="zh-CN"/>
        </w:rPr>
        <w:t>ure</w:t>
      </w:r>
      <w:r w:rsidRPr="00D512FE">
        <w:rPr>
          <w:b/>
        </w:rPr>
        <w:t>. S5.</w:t>
      </w:r>
    </w:p>
    <w:p w14:paraId="0766DE5A" w14:textId="77777777" w:rsidR="00053357" w:rsidRPr="00D512FE" w:rsidRDefault="00053357"/>
    <w:p w14:paraId="6EECA4C9" w14:textId="0B2AEB31" w:rsidR="006379E9" w:rsidRPr="00D512FE" w:rsidRDefault="000675BE">
      <w:pPr>
        <w:rPr>
          <w:b/>
          <w:bCs/>
          <w:lang w:eastAsia="zh-CN"/>
        </w:rPr>
      </w:pPr>
      <w:r w:rsidRPr="00D512FE">
        <w:rPr>
          <w:b/>
          <w:bCs/>
          <w:lang w:eastAsia="zh-CN"/>
        </w:rPr>
        <w:t>CD</w:t>
      </w:r>
      <w:r w:rsidR="00053357" w:rsidRPr="00D512FE">
        <w:rPr>
          <w:b/>
          <w:bCs/>
          <w:lang w:eastAsia="zh-CN"/>
        </w:rPr>
        <w:t>24</w:t>
      </w:r>
      <w:r w:rsidRPr="00D512FE">
        <w:rPr>
          <w:b/>
          <w:bCs/>
          <w:lang w:eastAsia="zh-CN"/>
        </w:rPr>
        <w:t xml:space="preserve"> blockade promotes macrophage-mediated phagocytosis of </w:t>
      </w:r>
      <w:r w:rsidR="00B80BE5" w:rsidRPr="00D512FE">
        <w:rPr>
          <w:b/>
          <w:bCs/>
          <w:lang w:eastAsia="zh-CN"/>
        </w:rPr>
        <w:t xml:space="preserve">YAP-activated ESCC </w:t>
      </w:r>
      <w:r w:rsidRPr="00D512FE">
        <w:rPr>
          <w:b/>
          <w:bCs/>
          <w:lang w:eastAsia="zh-CN"/>
        </w:rPr>
        <w:t>cells</w:t>
      </w:r>
    </w:p>
    <w:p w14:paraId="08740C75" w14:textId="2AD9C1CC" w:rsidR="006379E9" w:rsidRPr="00D512FE" w:rsidRDefault="00B80BE5">
      <w:r w:rsidRPr="00D512FE">
        <w:rPr>
          <w:lang w:eastAsia="zh-CN"/>
        </w:rPr>
        <w:t>(A-B)</w:t>
      </w:r>
      <w:r w:rsidRPr="00D512FE">
        <w:t xml:space="preserve"> </w:t>
      </w:r>
      <w:r w:rsidR="00053357" w:rsidRPr="00D512FE">
        <w:t>Blockade of CD24 by using anti-CD24 monoclonal antibodies increased macrophage-mediated phagocytosis in YAP-activated ESCC cells.</w:t>
      </w:r>
    </w:p>
    <w:p w14:paraId="7EEC78C3" w14:textId="50E1BFE2" w:rsidR="00BD3A99" w:rsidRPr="00D512FE" w:rsidRDefault="00BD3A99"/>
    <w:p w14:paraId="7F8B226E" w14:textId="1E82BF16" w:rsidR="00BD3A99" w:rsidRDefault="00490FBA">
      <w:r>
        <w:rPr>
          <w:noProof/>
        </w:rPr>
        <w:lastRenderedPageBreak/>
        <w:drawing>
          <wp:inline distT="0" distB="0" distL="0" distR="0" wp14:anchorId="32218FBD" wp14:editId="50A67FD4">
            <wp:extent cx="5943600" cy="237744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76934" w14:textId="42150784" w:rsidR="00490FBA" w:rsidRPr="00490FBA" w:rsidRDefault="00490FBA" w:rsidP="00490FBA">
      <w:pPr>
        <w:rPr>
          <w:b/>
          <w:bCs/>
        </w:rPr>
      </w:pPr>
      <w:r w:rsidRPr="00490FBA">
        <w:rPr>
          <w:b/>
          <w:bCs/>
        </w:rPr>
        <w:t>Figure. S6.</w:t>
      </w:r>
    </w:p>
    <w:p w14:paraId="172BD0DA" w14:textId="77777777" w:rsidR="00490FBA" w:rsidRPr="00490FBA" w:rsidRDefault="00490FBA" w:rsidP="00490FBA">
      <w:pPr>
        <w:rPr>
          <w:b/>
          <w:bCs/>
        </w:rPr>
      </w:pPr>
    </w:p>
    <w:p w14:paraId="4C8E1D85" w14:textId="2F3CF762" w:rsidR="00B2369D" w:rsidRDefault="00490FBA">
      <w:pPr>
        <w:rPr>
          <w:b/>
          <w:bCs/>
        </w:rPr>
      </w:pPr>
      <w:r w:rsidRPr="00490FBA">
        <w:rPr>
          <w:b/>
          <w:bCs/>
        </w:rPr>
        <w:t>Pathological features of both the control and verteporfin–treated mice after administration of eight doses of VP. Scale bars, 500μm</w:t>
      </w:r>
    </w:p>
    <w:p w14:paraId="50EB3BD3" w14:textId="77777777" w:rsidR="00D173A4" w:rsidRPr="00D173A4" w:rsidRDefault="00D173A4">
      <w:pPr>
        <w:rPr>
          <w:b/>
          <w:bCs/>
        </w:rPr>
      </w:pPr>
    </w:p>
    <w:p w14:paraId="734483D2" w14:textId="456EB07D" w:rsidR="0008281F" w:rsidRPr="00D512FE" w:rsidRDefault="0008281F" w:rsidP="0008281F">
      <w:pPr>
        <w:pStyle w:val="SMcaption"/>
        <w:rPr>
          <w:b/>
          <w:szCs w:val="24"/>
        </w:rPr>
      </w:pPr>
    </w:p>
    <w:p w14:paraId="42757D3B" w14:textId="58258F49" w:rsidR="00C37F3B" w:rsidRDefault="00490FBA" w:rsidP="0008281F">
      <w:pPr>
        <w:pStyle w:val="SMcaption"/>
        <w:rPr>
          <w:b/>
          <w:szCs w:val="24"/>
        </w:rPr>
      </w:pPr>
      <w:r>
        <w:rPr>
          <w:noProof/>
        </w:rPr>
        <w:drawing>
          <wp:inline distT="0" distB="0" distL="0" distR="0" wp14:anchorId="68348ABC" wp14:editId="5631CA20">
            <wp:extent cx="5943600" cy="27813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1AAD4" w14:textId="0E2E4E7F" w:rsidR="00490FBA" w:rsidRPr="00490FBA" w:rsidRDefault="00490FBA" w:rsidP="00490FBA">
      <w:pPr>
        <w:pStyle w:val="SMcaption"/>
        <w:rPr>
          <w:b/>
          <w:szCs w:val="24"/>
        </w:rPr>
      </w:pPr>
      <w:r w:rsidRPr="00490FBA">
        <w:rPr>
          <w:b/>
          <w:szCs w:val="24"/>
        </w:rPr>
        <w:t>Figure. S</w:t>
      </w:r>
      <w:r>
        <w:rPr>
          <w:b/>
          <w:szCs w:val="24"/>
        </w:rPr>
        <w:t>7</w:t>
      </w:r>
      <w:r w:rsidRPr="00490FBA">
        <w:rPr>
          <w:b/>
          <w:szCs w:val="24"/>
        </w:rPr>
        <w:t>.</w:t>
      </w:r>
    </w:p>
    <w:p w14:paraId="4B03510B" w14:textId="77777777" w:rsidR="00490FBA" w:rsidRPr="00490FBA" w:rsidRDefault="00490FBA" w:rsidP="00490FBA">
      <w:pPr>
        <w:pStyle w:val="SMcaption"/>
        <w:rPr>
          <w:b/>
          <w:szCs w:val="24"/>
        </w:rPr>
      </w:pPr>
    </w:p>
    <w:p w14:paraId="5948FE84" w14:textId="77777777" w:rsidR="00490FBA" w:rsidRPr="00490FBA" w:rsidRDefault="00490FBA" w:rsidP="00490FBA">
      <w:pPr>
        <w:pStyle w:val="SMcaption"/>
        <w:rPr>
          <w:b/>
          <w:szCs w:val="24"/>
        </w:rPr>
      </w:pPr>
      <w:r w:rsidRPr="00490FBA">
        <w:rPr>
          <w:b/>
          <w:szCs w:val="24"/>
        </w:rPr>
        <w:t>CD24 is highly expressed in ESCC samples and cell lines</w:t>
      </w:r>
    </w:p>
    <w:p w14:paraId="605900E4" w14:textId="77777777" w:rsidR="00490FBA" w:rsidRPr="00587D64" w:rsidRDefault="00490FBA" w:rsidP="00490FBA">
      <w:pPr>
        <w:pStyle w:val="SMcaption"/>
        <w:rPr>
          <w:bCs/>
          <w:szCs w:val="24"/>
        </w:rPr>
      </w:pPr>
      <w:r w:rsidRPr="00587D64">
        <w:rPr>
          <w:bCs/>
          <w:szCs w:val="24"/>
        </w:rPr>
        <w:t>(A) The expression level of CD24 is increased in ESCC cell lines compared to that of normal esophageal epithelial cell lines (HEEC).</w:t>
      </w:r>
    </w:p>
    <w:p w14:paraId="33F6CD05" w14:textId="51841D18" w:rsidR="00490FBA" w:rsidRPr="00587D64" w:rsidRDefault="00490FBA" w:rsidP="00490FBA">
      <w:pPr>
        <w:pStyle w:val="SMcaption"/>
        <w:rPr>
          <w:bCs/>
          <w:szCs w:val="24"/>
        </w:rPr>
      </w:pPr>
      <w:r w:rsidRPr="00587D64">
        <w:rPr>
          <w:bCs/>
          <w:szCs w:val="24"/>
        </w:rPr>
        <w:t>(B) The data of TCGA showed a high expression of CD24 in esophageal cancer.</w:t>
      </w:r>
    </w:p>
    <w:p w14:paraId="677C9941" w14:textId="77777777" w:rsidR="00490FBA" w:rsidRPr="00D512FE" w:rsidRDefault="00490FBA" w:rsidP="0008281F">
      <w:pPr>
        <w:pStyle w:val="SMcaption"/>
        <w:rPr>
          <w:b/>
          <w:szCs w:val="24"/>
        </w:rPr>
      </w:pPr>
    </w:p>
    <w:p w14:paraId="578F90B6" w14:textId="66D6C54D" w:rsidR="00BF7DFB" w:rsidRPr="00D512FE" w:rsidRDefault="00490FBA" w:rsidP="0008281F">
      <w:pPr>
        <w:pStyle w:val="SMcaption"/>
        <w:rPr>
          <w:b/>
          <w:szCs w:val="24"/>
        </w:rPr>
      </w:pPr>
      <w:r>
        <w:rPr>
          <w:noProof/>
        </w:rPr>
        <w:lastRenderedPageBreak/>
        <w:drawing>
          <wp:inline distT="0" distB="0" distL="0" distR="0" wp14:anchorId="043D2C99" wp14:editId="79A0B82A">
            <wp:extent cx="5943600" cy="53727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7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B5C32" w14:textId="3DECADAD" w:rsidR="00BF7DFB" w:rsidRPr="00D512FE" w:rsidRDefault="00BF7DFB" w:rsidP="0008281F">
      <w:pPr>
        <w:pStyle w:val="SMcaption"/>
        <w:rPr>
          <w:b/>
          <w:szCs w:val="24"/>
        </w:rPr>
      </w:pPr>
    </w:p>
    <w:p w14:paraId="1A4BC8BB" w14:textId="3EDAC5B7" w:rsidR="00BF7DFB" w:rsidRPr="00D512FE" w:rsidRDefault="00BF7DFB" w:rsidP="00BF7DFB">
      <w:pPr>
        <w:rPr>
          <w:b/>
        </w:rPr>
      </w:pPr>
      <w:r w:rsidRPr="00D512FE">
        <w:rPr>
          <w:b/>
        </w:rPr>
        <w:t>Fig</w:t>
      </w:r>
      <w:r w:rsidRPr="00D512FE">
        <w:rPr>
          <w:b/>
          <w:lang w:eastAsia="zh-CN"/>
        </w:rPr>
        <w:t>ure</w:t>
      </w:r>
      <w:r w:rsidRPr="00D512FE">
        <w:rPr>
          <w:b/>
        </w:rPr>
        <w:t>. S</w:t>
      </w:r>
      <w:r w:rsidR="00490FBA">
        <w:rPr>
          <w:b/>
        </w:rPr>
        <w:t>8</w:t>
      </w:r>
      <w:r w:rsidRPr="00D512FE">
        <w:rPr>
          <w:b/>
        </w:rPr>
        <w:t>.</w:t>
      </w:r>
    </w:p>
    <w:p w14:paraId="68607291" w14:textId="77777777" w:rsidR="00BF7DFB" w:rsidRPr="00D512FE" w:rsidRDefault="00BF7DFB" w:rsidP="00BF7DFB"/>
    <w:p w14:paraId="46EB7B32" w14:textId="33E27B16" w:rsidR="00BF7DFB" w:rsidRPr="00D512FE" w:rsidRDefault="00F91AD5" w:rsidP="0008281F">
      <w:pPr>
        <w:pStyle w:val="SMcaption"/>
        <w:rPr>
          <w:b/>
          <w:szCs w:val="24"/>
        </w:rPr>
      </w:pPr>
      <w:r w:rsidRPr="00D512FE">
        <w:rPr>
          <w:b/>
          <w:bCs/>
          <w:lang w:eastAsia="zh-CN"/>
        </w:rPr>
        <w:t>CD47 expression was not associated with YAP depletion or activation</w:t>
      </w:r>
    </w:p>
    <w:p w14:paraId="48194567" w14:textId="03BEC908" w:rsidR="00BF7DFB" w:rsidRPr="00D512FE" w:rsidRDefault="00F91AD5" w:rsidP="0008281F">
      <w:pPr>
        <w:pStyle w:val="SMcaption"/>
      </w:pPr>
      <w:r w:rsidRPr="00D512FE">
        <w:t xml:space="preserve">(A-B) YAP knockout does not affect the expression of CD47 </w:t>
      </w:r>
      <w:r w:rsidRPr="00D512FE">
        <w:rPr>
          <w:lang w:eastAsia="zh-CN"/>
        </w:rPr>
        <w:t>in</w:t>
      </w:r>
      <w:r w:rsidRPr="00D512FE">
        <w:t xml:space="preserve"> ESCC </w:t>
      </w:r>
      <w:r w:rsidRPr="00D512FE">
        <w:rPr>
          <w:lang w:eastAsia="zh-CN"/>
        </w:rPr>
        <w:t>cells</w:t>
      </w:r>
      <w:r w:rsidRPr="00D512FE">
        <w:t>.</w:t>
      </w:r>
    </w:p>
    <w:p w14:paraId="78E55A68" w14:textId="17E18FBE" w:rsidR="00F91AD5" w:rsidRPr="00D512FE" w:rsidRDefault="00F91AD5" w:rsidP="00F91AD5">
      <w:pPr>
        <w:pStyle w:val="SMcaption"/>
      </w:pPr>
      <w:r w:rsidRPr="00D512FE">
        <w:t>(C-D) YAP activation does not affect the expression of CD47</w:t>
      </w:r>
      <w:r w:rsidRPr="00D512FE">
        <w:rPr>
          <w:lang w:eastAsia="zh-CN"/>
        </w:rPr>
        <w:t xml:space="preserve"> in</w:t>
      </w:r>
      <w:r w:rsidRPr="00D512FE">
        <w:t xml:space="preserve"> ESCC </w:t>
      </w:r>
      <w:r w:rsidRPr="00D512FE">
        <w:rPr>
          <w:lang w:eastAsia="zh-CN"/>
        </w:rPr>
        <w:t>cells.</w:t>
      </w:r>
    </w:p>
    <w:p w14:paraId="670F5B3B" w14:textId="532BDA32" w:rsidR="00BF7DFB" w:rsidRPr="00D512FE" w:rsidRDefault="00BF7DFB" w:rsidP="0008281F">
      <w:pPr>
        <w:pStyle w:val="SMcaption"/>
        <w:rPr>
          <w:b/>
          <w:szCs w:val="24"/>
        </w:rPr>
      </w:pPr>
    </w:p>
    <w:p w14:paraId="545EA25B" w14:textId="4D875001" w:rsidR="00BF7DFB" w:rsidRPr="00D512FE" w:rsidRDefault="00BF7DFB" w:rsidP="0008281F">
      <w:pPr>
        <w:pStyle w:val="SMcaption"/>
        <w:rPr>
          <w:b/>
          <w:szCs w:val="24"/>
        </w:rPr>
      </w:pPr>
    </w:p>
    <w:p w14:paraId="5B151320" w14:textId="528B8785" w:rsidR="00BF7DFB" w:rsidRPr="00D512FE" w:rsidRDefault="00BF7DFB" w:rsidP="0008281F">
      <w:pPr>
        <w:pStyle w:val="SMcaption"/>
        <w:rPr>
          <w:b/>
          <w:szCs w:val="24"/>
        </w:rPr>
      </w:pPr>
    </w:p>
    <w:p w14:paraId="4DDACB70" w14:textId="5DBB6486" w:rsidR="00BF7DFB" w:rsidRPr="00D512FE" w:rsidRDefault="00BF7DFB" w:rsidP="0008281F">
      <w:pPr>
        <w:pStyle w:val="SMcaption"/>
        <w:rPr>
          <w:b/>
          <w:szCs w:val="24"/>
        </w:rPr>
      </w:pPr>
    </w:p>
    <w:p w14:paraId="790C448A" w14:textId="66AE567F" w:rsidR="00BF7DFB" w:rsidRPr="00D512FE" w:rsidRDefault="00BF7DFB" w:rsidP="0008281F">
      <w:pPr>
        <w:pStyle w:val="SMcaption"/>
        <w:rPr>
          <w:b/>
          <w:szCs w:val="24"/>
        </w:rPr>
      </w:pPr>
    </w:p>
    <w:p w14:paraId="4939236C" w14:textId="3010C58B" w:rsidR="00BF7DFB" w:rsidRPr="00D512FE" w:rsidRDefault="00BF7DFB" w:rsidP="0008281F">
      <w:pPr>
        <w:pStyle w:val="SMcaption"/>
        <w:rPr>
          <w:b/>
          <w:szCs w:val="24"/>
        </w:rPr>
      </w:pPr>
    </w:p>
    <w:p w14:paraId="77EFF721" w14:textId="77777777" w:rsidR="00BF7DFB" w:rsidRPr="00D512FE" w:rsidRDefault="00BF7DFB" w:rsidP="0008281F">
      <w:pPr>
        <w:pStyle w:val="SMcaption"/>
        <w:rPr>
          <w:b/>
          <w:szCs w:val="24"/>
        </w:rPr>
      </w:pPr>
    </w:p>
    <w:p w14:paraId="5BC784CB" w14:textId="69DFC110" w:rsidR="00B11B9E" w:rsidRDefault="00B11B9E" w:rsidP="0008281F">
      <w:pPr>
        <w:pStyle w:val="SMcaption"/>
        <w:rPr>
          <w:b/>
          <w:szCs w:val="24"/>
        </w:rPr>
      </w:pPr>
    </w:p>
    <w:p w14:paraId="47FE7CDF" w14:textId="09094CBC" w:rsidR="00490FBA" w:rsidRDefault="00490FBA" w:rsidP="0008281F">
      <w:pPr>
        <w:pStyle w:val="SMcaption"/>
        <w:rPr>
          <w:b/>
          <w:szCs w:val="24"/>
        </w:rPr>
      </w:pPr>
    </w:p>
    <w:p w14:paraId="6EFC521C" w14:textId="782005B3" w:rsidR="00E136A6" w:rsidRPr="00D512FE" w:rsidRDefault="00E136A6" w:rsidP="00E136A6"/>
    <w:p w14:paraId="2149BC49" w14:textId="7EC8F254" w:rsidR="00474DC5" w:rsidRDefault="00474DC5" w:rsidP="002839D5">
      <w:pPr>
        <w:pStyle w:val="SMcaption"/>
        <w:rPr>
          <w:b/>
          <w:szCs w:val="24"/>
          <w:lang w:eastAsia="zh-CN"/>
        </w:rPr>
      </w:pPr>
      <w:r w:rsidRPr="00474DC5">
        <w:rPr>
          <w:b/>
          <w:szCs w:val="24"/>
          <w:lang w:eastAsia="zh-CN"/>
        </w:rPr>
        <w:lastRenderedPageBreak/>
        <w:t>Supplementary Table</w:t>
      </w:r>
      <w:r>
        <w:rPr>
          <w:b/>
          <w:szCs w:val="24"/>
          <w:lang w:eastAsia="zh-CN"/>
        </w:rPr>
        <w:t>1</w:t>
      </w:r>
    </w:p>
    <w:p w14:paraId="7E0574BA" w14:textId="77777777" w:rsidR="00474DC5" w:rsidRDefault="00474DC5" w:rsidP="002839D5">
      <w:pPr>
        <w:pStyle w:val="SMcaption"/>
        <w:rPr>
          <w:b/>
          <w:szCs w:val="24"/>
          <w:lang w:eastAsia="zh-CN"/>
        </w:rPr>
      </w:pPr>
    </w:p>
    <w:p w14:paraId="1803F39B" w14:textId="0832D609" w:rsidR="002839D5" w:rsidRPr="00D512FE" w:rsidRDefault="002839D5" w:rsidP="00474DC5">
      <w:pPr>
        <w:pStyle w:val="SMcaption"/>
        <w:jc w:val="center"/>
        <w:rPr>
          <w:b/>
          <w:szCs w:val="24"/>
        </w:rPr>
      </w:pPr>
      <w:r w:rsidRPr="00D512FE">
        <w:rPr>
          <w:b/>
          <w:szCs w:val="24"/>
        </w:rPr>
        <w:t>Sequences of the siRNA</w:t>
      </w:r>
    </w:p>
    <w:tbl>
      <w:tblPr>
        <w:tblW w:w="9945" w:type="dxa"/>
        <w:tblInd w:w="95" w:type="dxa"/>
        <w:tblLook w:val="04A0" w:firstRow="1" w:lastRow="0" w:firstColumn="1" w:lastColumn="0" w:noHBand="0" w:noVBand="1"/>
      </w:tblPr>
      <w:tblGrid>
        <w:gridCol w:w="1243"/>
        <w:gridCol w:w="1030"/>
        <w:gridCol w:w="3816"/>
        <w:gridCol w:w="3856"/>
      </w:tblGrid>
      <w:tr w:rsidR="002839D5" w:rsidRPr="00D512FE" w14:paraId="4E9B5E39" w14:textId="77777777" w:rsidTr="00627D91">
        <w:trPr>
          <w:trHeight w:val="300"/>
        </w:trPr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535AE" w14:textId="77777777" w:rsidR="002839D5" w:rsidRPr="00D512FE" w:rsidRDefault="002839D5" w:rsidP="000640C1">
            <w:pPr>
              <w:rPr>
                <w:rFonts w:eastAsia="宋体"/>
                <w:szCs w:val="24"/>
                <w:lang w:eastAsia="zh-CN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Name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95323" w14:textId="77777777" w:rsidR="002839D5" w:rsidRPr="00D512FE" w:rsidRDefault="002839D5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species</w:t>
            </w:r>
          </w:p>
        </w:tc>
        <w:tc>
          <w:tcPr>
            <w:tcW w:w="3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75A62" w14:textId="77777777" w:rsidR="002839D5" w:rsidRPr="00D512FE" w:rsidRDefault="002839D5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Forward (5' -&gt; 3')</w:t>
            </w:r>
          </w:p>
        </w:tc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30DF6" w14:textId="77777777" w:rsidR="002839D5" w:rsidRPr="00D512FE" w:rsidRDefault="002839D5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Reverse (5' -&gt; 3')</w:t>
            </w:r>
          </w:p>
        </w:tc>
      </w:tr>
      <w:tr w:rsidR="002839D5" w:rsidRPr="00D512FE" w14:paraId="22D10887" w14:textId="77777777" w:rsidTr="00627D91">
        <w:trPr>
          <w:trHeight w:val="300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91F7" w14:textId="77777777" w:rsidR="002839D5" w:rsidRPr="00D512FE" w:rsidRDefault="002839D5" w:rsidP="000640C1">
            <w:pPr>
              <w:rPr>
                <w:rFonts w:eastAsia="宋体"/>
                <w:szCs w:val="24"/>
                <w:lang w:eastAsia="zh-CN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siTEAD1-1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81BB" w14:textId="77777777" w:rsidR="002839D5" w:rsidRPr="00D512FE" w:rsidRDefault="002839D5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human</w:t>
            </w:r>
          </w:p>
        </w:tc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A3F9" w14:textId="77777777" w:rsidR="002839D5" w:rsidRPr="00D512FE" w:rsidRDefault="002839D5" w:rsidP="000640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GUGUGUUUGAAGUUUCAAATT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5469" w14:textId="77777777" w:rsidR="002839D5" w:rsidRPr="00D512FE" w:rsidRDefault="002839D5" w:rsidP="000640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UUUGAAACUUCAAACACACTT</w:t>
            </w:r>
          </w:p>
        </w:tc>
      </w:tr>
      <w:tr w:rsidR="002839D5" w:rsidRPr="00D512FE" w14:paraId="683E0DF8" w14:textId="77777777" w:rsidTr="00627D91">
        <w:trPr>
          <w:trHeight w:val="300"/>
        </w:trPr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E85A" w14:textId="77777777" w:rsidR="002839D5" w:rsidRPr="00D512FE" w:rsidRDefault="002839D5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siTEAD1-2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9F35" w14:textId="77777777" w:rsidR="002839D5" w:rsidRPr="00D512FE" w:rsidRDefault="002839D5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human</w:t>
            </w:r>
          </w:p>
        </w:tc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9E48" w14:textId="77777777" w:rsidR="002839D5" w:rsidRPr="00D512FE" w:rsidRDefault="002839D5" w:rsidP="000640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CGAUUUGUAUACCGAAUAATT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E489" w14:textId="77777777" w:rsidR="002839D5" w:rsidRPr="00D512FE" w:rsidRDefault="002839D5" w:rsidP="000640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  <w:lang w:eastAsia="zh-CN"/>
              </w:rPr>
            </w:pPr>
            <w:r w:rsidRPr="00D512FE">
              <w:rPr>
                <w:rFonts w:eastAsia="宋体"/>
                <w:color w:val="000000" w:themeColor="text1"/>
                <w:szCs w:val="21"/>
                <w:lang w:eastAsia="zh-CN"/>
              </w:rPr>
              <w:t>UUAUUCGGUAUACAAAUCGTT</w:t>
            </w:r>
          </w:p>
        </w:tc>
      </w:tr>
      <w:tr w:rsidR="00627D91" w:rsidRPr="00D512FE" w14:paraId="7F09E4EA" w14:textId="77777777" w:rsidTr="00627D91">
        <w:trPr>
          <w:trHeight w:val="300"/>
        </w:trPr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AD7C2" w14:textId="419CA7FD" w:rsidR="00627D91" w:rsidRPr="00D512FE" w:rsidRDefault="00627D91" w:rsidP="000640C1">
            <w:pPr>
              <w:rPr>
                <w:rFonts w:eastAsia="宋体"/>
                <w:szCs w:val="24"/>
              </w:rPr>
            </w:pPr>
            <w:proofErr w:type="spellStart"/>
            <w:r w:rsidRPr="00D512FE">
              <w:rPr>
                <w:rFonts w:eastAsia="宋体"/>
                <w:szCs w:val="24"/>
                <w:lang w:eastAsia="zh-CN"/>
              </w:rPr>
              <w:t>si</w:t>
            </w:r>
            <w:proofErr w:type="spellEnd"/>
            <w:r w:rsidRPr="00D512FE">
              <w:rPr>
                <w:rFonts w:eastAsia="宋体"/>
                <w:szCs w:val="24"/>
                <w:lang w:eastAsia="zh-CN"/>
              </w:rPr>
              <w:t>-NC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40032" w14:textId="47FC42C3" w:rsidR="00627D91" w:rsidRPr="00D512FE" w:rsidRDefault="00627D91" w:rsidP="000640C1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human</w:t>
            </w:r>
          </w:p>
        </w:tc>
        <w:tc>
          <w:tcPr>
            <w:tcW w:w="3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86C63" w14:textId="363EB3E5" w:rsidR="00627D91" w:rsidRPr="00D512FE" w:rsidRDefault="00627D91" w:rsidP="000640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UUCUCCGAACGUGUCACGUTT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2CCDC" w14:textId="68AF5D31" w:rsidR="00627D91" w:rsidRPr="00D512FE" w:rsidRDefault="00627D91" w:rsidP="000640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  <w:lang w:eastAsia="zh-CN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ACGUGACACGUUCGGAGAATT</w:t>
            </w:r>
          </w:p>
        </w:tc>
      </w:tr>
    </w:tbl>
    <w:p w14:paraId="65834BA7" w14:textId="72745783" w:rsidR="0052121A" w:rsidRDefault="0052121A" w:rsidP="0052121A">
      <w:pPr>
        <w:pStyle w:val="SMcaption"/>
        <w:rPr>
          <w:b/>
          <w:szCs w:val="24"/>
          <w:lang w:eastAsia="zh-CN"/>
        </w:rPr>
      </w:pPr>
    </w:p>
    <w:p w14:paraId="3F0DCECA" w14:textId="77777777" w:rsidR="00474DC5" w:rsidRPr="00D512FE" w:rsidRDefault="00474DC5" w:rsidP="0052121A">
      <w:pPr>
        <w:pStyle w:val="SMcaption"/>
        <w:rPr>
          <w:b/>
          <w:szCs w:val="24"/>
          <w:lang w:eastAsia="zh-CN"/>
        </w:rPr>
      </w:pPr>
    </w:p>
    <w:p w14:paraId="41EAEBFE" w14:textId="3F34F211" w:rsidR="00474DC5" w:rsidRDefault="00474DC5" w:rsidP="00474DC5">
      <w:pPr>
        <w:pStyle w:val="SMcaption"/>
        <w:rPr>
          <w:b/>
          <w:szCs w:val="24"/>
          <w:lang w:eastAsia="zh-CN"/>
        </w:rPr>
      </w:pPr>
      <w:r w:rsidRPr="00474DC5">
        <w:rPr>
          <w:b/>
          <w:szCs w:val="24"/>
          <w:lang w:eastAsia="zh-CN"/>
        </w:rPr>
        <w:t>Supplementary Table</w:t>
      </w:r>
      <w:r>
        <w:rPr>
          <w:b/>
          <w:szCs w:val="24"/>
          <w:lang w:eastAsia="zh-CN"/>
        </w:rPr>
        <w:t>2</w:t>
      </w:r>
    </w:p>
    <w:p w14:paraId="6D37551C" w14:textId="77777777" w:rsidR="00474DC5" w:rsidRPr="00474DC5" w:rsidRDefault="00474DC5" w:rsidP="00474DC5">
      <w:pPr>
        <w:pStyle w:val="SMcaption"/>
        <w:rPr>
          <w:b/>
          <w:szCs w:val="24"/>
          <w:lang w:eastAsia="zh-CN"/>
        </w:rPr>
      </w:pPr>
    </w:p>
    <w:p w14:paraId="311E52CD" w14:textId="03CD34EF" w:rsidR="0052121A" w:rsidRPr="00D512FE" w:rsidRDefault="00474DC5" w:rsidP="00474DC5">
      <w:pPr>
        <w:pStyle w:val="SMcaption"/>
        <w:jc w:val="center"/>
        <w:rPr>
          <w:b/>
          <w:szCs w:val="24"/>
          <w:lang w:eastAsia="zh-CN"/>
        </w:rPr>
      </w:pPr>
      <w:r w:rsidRPr="00474DC5">
        <w:rPr>
          <w:b/>
          <w:szCs w:val="24"/>
          <w:lang w:eastAsia="zh-CN"/>
        </w:rPr>
        <w:t>Clinicopathological correlation of YAP and CD24 expression in ESCC</w:t>
      </w:r>
    </w:p>
    <w:p w14:paraId="11E8C6A3" w14:textId="6F2EEF1C" w:rsidR="0052121A" w:rsidRPr="00D512FE" w:rsidRDefault="00474DC5" w:rsidP="0052121A">
      <w:pPr>
        <w:pStyle w:val="SMcaption"/>
        <w:rPr>
          <w:b/>
          <w:szCs w:val="24"/>
          <w:lang w:eastAsia="zh-CN"/>
        </w:rPr>
      </w:pPr>
      <w:r>
        <w:rPr>
          <w:noProof/>
        </w:rPr>
        <w:drawing>
          <wp:inline distT="0" distB="0" distL="0" distR="0" wp14:anchorId="75E8A3AE" wp14:editId="09D57D7E">
            <wp:extent cx="5943600" cy="3241675"/>
            <wp:effectExtent l="0" t="0" r="0" b="0"/>
            <wp:docPr id="5982597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D7640" w14:textId="77777777" w:rsidR="0052121A" w:rsidRPr="00D512FE" w:rsidRDefault="0052121A" w:rsidP="0052121A">
      <w:pPr>
        <w:pStyle w:val="SMcaption"/>
        <w:rPr>
          <w:b/>
          <w:szCs w:val="24"/>
          <w:lang w:eastAsia="zh-CN"/>
        </w:rPr>
      </w:pPr>
    </w:p>
    <w:p w14:paraId="50F3C014" w14:textId="77777777" w:rsidR="0052121A" w:rsidRPr="00D512FE" w:rsidRDefault="0052121A" w:rsidP="0052121A">
      <w:pPr>
        <w:pStyle w:val="SMcaption"/>
        <w:rPr>
          <w:b/>
          <w:szCs w:val="24"/>
          <w:lang w:eastAsia="zh-CN"/>
        </w:rPr>
      </w:pPr>
    </w:p>
    <w:p w14:paraId="1115D0DC" w14:textId="0BE66D18" w:rsidR="0052121A" w:rsidRPr="00D512FE" w:rsidRDefault="0052121A" w:rsidP="0052121A">
      <w:pPr>
        <w:pStyle w:val="SMcaption"/>
        <w:rPr>
          <w:b/>
          <w:szCs w:val="24"/>
          <w:lang w:eastAsia="zh-CN"/>
        </w:rPr>
      </w:pPr>
    </w:p>
    <w:p w14:paraId="21F3DE87" w14:textId="631A1F3D" w:rsidR="002839D5" w:rsidRPr="00D512FE" w:rsidRDefault="002839D5" w:rsidP="0052121A">
      <w:pPr>
        <w:pStyle w:val="SMcaption"/>
        <w:rPr>
          <w:b/>
          <w:szCs w:val="24"/>
          <w:lang w:eastAsia="zh-CN"/>
        </w:rPr>
      </w:pPr>
    </w:p>
    <w:p w14:paraId="7C2D439E" w14:textId="6F880A25" w:rsidR="00BF7DFB" w:rsidRPr="00D512FE" w:rsidRDefault="00BF7DFB" w:rsidP="0052121A">
      <w:pPr>
        <w:pStyle w:val="SMcaption"/>
        <w:rPr>
          <w:b/>
          <w:szCs w:val="24"/>
          <w:lang w:eastAsia="zh-CN"/>
        </w:rPr>
      </w:pPr>
    </w:p>
    <w:p w14:paraId="50FA101F" w14:textId="244957A5" w:rsidR="00BF7DFB" w:rsidRPr="00D512FE" w:rsidRDefault="00BF7DFB" w:rsidP="0052121A">
      <w:pPr>
        <w:pStyle w:val="SMcaption"/>
        <w:rPr>
          <w:b/>
          <w:szCs w:val="24"/>
          <w:lang w:eastAsia="zh-CN"/>
        </w:rPr>
      </w:pPr>
    </w:p>
    <w:p w14:paraId="2CB41B60" w14:textId="1298D4AF" w:rsidR="00BF7DFB" w:rsidRDefault="00BF7DFB" w:rsidP="0052121A">
      <w:pPr>
        <w:pStyle w:val="SMcaption"/>
        <w:rPr>
          <w:b/>
          <w:szCs w:val="24"/>
          <w:lang w:eastAsia="zh-CN"/>
        </w:rPr>
      </w:pPr>
    </w:p>
    <w:p w14:paraId="0C240150" w14:textId="3B1022D7" w:rsidR="00C8535E" w:rsidRDefault="00C8535E" w:rsidP="0052121A">
      <w:pPr>
        <w:pStyle w:val="SMcaption"/>
        <w:rPr>
          <w:b/>
          <w:szCs w:val="24"/>
          <w:lang w:eastAsia="zh-CN"/>
        </w:rPr>
      </w:pPr>
    </w:p>
    <w:p w14:paraId="75157096" w14:textId="528D2C91" w:rsidR="00CB5008" w:rsidRDefault="00CB5008" w:rsidP="0052121A">
      <w:pPr>
        <w:pStyle w:val="SMcaption"/>
        <w:rPr>
          <w:b/>
          <w:szCs w:val="24"/>
          <w:lang w:eastAsia="zh-CN"/>
        </w:rPr>
      </w:pPr>
    </w:p>
    <w:p w14:paraId="0CF39D1B" w14:textId="78DED3E5" w:rsidR="00CB5008" w:rsidRDefault="00CB5008" w:rsidP="0052121A">
      <w:pPr>
        <w:pStyle w:val="SMcaption"/>
        <w:rPr>
          <w:b/>
          <w:szCs w:val="24"/>
          <w:lang w:eastAsia="zh-CN"/>
        </w:rPr>
      </w:pPr>
    </w:p>
    <w:p w14:paraId="1773F626" w14:textId="56B6D051" w:rsidR="00CB5008" w:rsidRDefault="00CB5008" w:rsidP="0052121A">
      <w:pPr>
        <w:pStyle w:val="SMcaption"/>
        <w:rPr>
          <w:b/>
          <w:szCs w:val="24"/>
          <w:lang w:eastAsia="zh-CN"/>
        </w:rPr>
      </w:pPr>
    </w:p>
    <w:p w14:paraId="3E629C53" w14:textId="68140161" w:rsidR="00CB5008" w:rsidRDefault="00CB5008" w:rsidP="0052121A">
      <w:pPr>
        <w:pStyle w:val="SMcaption"/>
        <w:rPr>
          <w:b/>
          <w:szCs w:val="24"/>
          <w:lang w:eastAsia="zh-CN"/>
        </w:rPr>
      </w:pPr>
    </w:p>
    <w:p w14:paraId="6285CF49" w14:textId="426E16AF" w:rsidR="00CB5008" w:rsidRDefault="00CB5008" w:rsidP="0052121A">
      <w:pPr>
        <w:pStyle w:val="SMcaption"/>
        <w:rPr>
          <w:b/>
          <w:szCs w:val="24"/>
          <w:lang w:eastAsia="zh-CN"/>
        </w:rPr>
      </w:pPr>
    </w:p>
    <w:p w14:paraId="14691862" w14:textId="77777777" w:rsidR="00CB5008" w:rsidRPr="00D512FE" w:rsidRDefault="00CB5008" w:rsidP="0052121A">
      <w:pPr>
        <w:pStyle w:val="SMcaption"/>
        <w:rPr>
          <w:b/>
          <w:szCs w:val="24"/>
          <w:lang w:eastAsia="zh-CN"/>
        </w:rPr>
      </w:pPr>
    </w:p>
    <w:p w14:paraId="2C280A5D" w14:textId="5870DD4F" w:rsidR="00A37276" w:rsidRDefault="00A37276" w:rsidP="0052121A">
      <w:pPr>
        <w:pStyle w:val="SMcaption"/>
        <w:rPr>
          <w:b/>
          <w:szCs w:val="24"/>
          <w:lang w:eastAsia="zh-CN"/>
        </w:rPr>
      </w:pPr>
      <w:r w:rsidRPr="00A37276">
        <w:rPr>
          <w:b/>
          <w:szCs w:val="24"/>
          <w:lang w:eastAsia="zh-CN"/>
        </w:rPr>
        <w:t>Supplementary Table</w:t>
      </w:r>
      <w:r>
        <w:rPr>
          <w:b/>
          <w:szCs w:val="24"/>
          <w:lang w:eastAsia="zh-CN"/>
        </w:rPr>
        <w:t>3</w:t>
      </w:r>
    </w:p>
    <w:p w14:paraId="7CE710C3" w14:textId="77777777" w:rsidR="00A37276" w:rsidRDefault="00A37276" w:rsidP="0052121A">
      <w:pPr>
        <w:pStyle w:val="SMcaption"/>
        <w:rPr>
          <w:b/>
          <w:szCs w:val="24"/>
          <w:lang w:eastAsia="zh-CN"/>
        </w:rPr>
      </w:pPr>
    </w:p>
    <w:p w14:paraId="5D20F3FC" w14:textId="5AE55CDA" w:rsidR="0052121A" w:rsidRPr="00D512FE" w:rsidRDefault="0052121A" w:rsidP="00A37276">
      <w:pPr>
        <w:pStyle w:val="SMcaption"/>
        <w:jc w:val="center"/>
        <w:rPr>
          <w:b/>
          <w:szCs w:val="24"/>
          <w:lang w:eastAsia="zh-CN"/>
        </w:rPr>
      </w:pPr>
      <w:r w:rsidRPr="00D512FE">
        <w:rPr>
          <w:b/>
          <w:szCs w:val="24"/>
          <w:lang w:eastAsia="zh-CN"/>
        </w:rPr>
        <w:t>Clinicopathological correlation of CD68 expression in ESCC</w:t>
      </w:r>
    </w:p>
    <w:p w14:paraId="2E7F8132" w14:textId="03D818B2" w:rsidR="00627D91" w:rsidRPr="00D512FE" w:rsidRDefault="0052121A" w:rsidP="00E136A6">
      <w:r w:rsidRPr="00D512FE">
        <w:rPr>
          <w:noProof/>
        </w:rPr>
        <w:drawing>
          <wp:inline distT="0" distB="0" distL="0" distR="0" wp14:anchorId="5B554855" wp14:editId="226FFAA6">
            <wp:extent cx="5943600" cy="53238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2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6950A" w14:textId="1ED93528" w:rsidR="00A37276" w:rsidRDefault="00A37276" w:rsidP="00A37276">
      <w:pPr>
        <w:pStyle w:val="SMcaption"/>
        <w:rPr>
          <w:b/>
          <w:szCs w:val="24"/>
          <w:lang w:eastAsia="zh-CN"/>
        </w:rPr>
      </w:pPr>
    </w:p>
    <w:p w14:paraId="0DD8F2EF" w14:textId="77777777" w:rsidR="00CB5008" w:rsidRPr="00A37276" w:rsidRDefault="00CB5008" w:rsidP="00A37276">
      <w:pPr>
        <w:pStyle w:val="SMcaption"/>
        <w:rPr>
          <w:b/>
          <w:szCs w:val="24"/>
          <w:lang w:eastAsia="zh-CN"/>
        </w:rPr>
      </w:pPr>
    </w:p>
    <w:p w14:paraId="364EB08E" w14:textId="6FC41E65" w:rsidR="00A37276" w:rsidRDefault="00A37276" w:rsidP="00A37276">
      <w:pPr>
        <w:pStyle w:val="SMcaption"/>
        <w:rPr>
          <w:b/>
          <w:szCs w:val="24"/>
          <w:lang w:eastAsia="zh-CN"/>
        </w:rPr>
      </w:pPr>
      <w:r w:rsidRPr="00A37276">
        <w:rPr>
          <w:b/>
          <w:szCs w:val="24"/>
          <w:lang w:eastAsia="zh-CN"/>
        </w:rPr>
        <w:t>Supplementary Table</w:t>
      </w:r>
      <w:r>
        <w:rPr>
          <w:b/>
          <w:szCs w:val="24"/>
          <w:lang w:eastAsia="zh-CN"/>
        </w:rPr>
        <w:t>4</w:t>
      </w:r>
    </w:p>
    <w:p w14:paraId="51CEFE7A" w14:textId="77777777" w:rsidR="00A37276" w:rsidRDefault="00A37276" w:rsidP="00A37276">
      <w:pPr>
        <w:pStyle w:val="SMcaption"/>
        <w:rPr>
          <w:b/>
          <w:szCs w:val="24"/>
          <w:lang w:eastAsia="zh-CN"/>
        </w:rPr>
      </w:pPr>
    </w:p>
    <w:p w14:paraId="314D5EB7" w14:textId="43F55871" w:rsidR="00A37276" w:rsidRPr="00D512FE" w:rsidRDefault="00A37276" w:rsidP="00A37276">
      <w:pPr>
        <w:pStyle w:val="SMcaption"/>
        <w:jc w:val="center"/>
        <w:rPr>
          <w:b/>
          <w:szCs w:val="24"/>
        </w:rPr>
      </w:pPr>
      <w:r w:rsidRPr="00D512FE">
        <w:rPr>
          <w:b/>
          <w:szCs w:val="24"/>
        </w:rPr>
        <w:t>The guide RNA sequence and screening primers</w:t>
      </w:r>
    </w:p>
    <w:tbl>
      <w:tblPr>
        <w:tblW w:w="9265" w:type="dxa"/>
        <w:tblInd w:w="95" w:type="dxa"/>
        <w:tblLook w:val="04A0" w:firstRow="1" w:lastRow="0" w:firstColumn="1" w:lastColumn="0" w:noHBand="0" w:noVBand="1"/>
      </w:tblPr>
      <w:tblGrid>
        <w:gridCol w:w="2317"/>
        <w:gridCol w:w="3453"/>
        <w:gridCol w:w="3495"/>
      </w:tblGrid>
      <w:tr w:rsidR="00A37276" w:rsidRPr="00D512FE" w14:paraId="182365B6" w14:textId="77777777" w:rsidTr="00791340">
        <w:trPr>
          <w:trHeight w:val="300"/>
        </w:trPr>
        <w:tc>
          <w:tcPr>
            <w:tcW w:w="2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759E4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Oligos</w:t>
            </w:r>
          </w:p>
        </w:tc>
        <w:tc>
          <w:tcPr>
            <w:tcW w:w="2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03746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Forward (5' -&gt; 3')</w:t>
            </w:r>
          </w:p>
        </w:tc>
        <w:tc>
          <w:tcPr>
            <w:tcW w:w="3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56227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Reverse (5' -&gt; 3')</w:t>
            </w:r>
          </w:p>
        </w:tc>
      </w:tr>
      <w:tr w:rsidR="00A37276" w:rsidRPr="00D512FE" w14:paraId="4E3A6FC4" w14:textId="77777777" w:rsidTr="00791340">
        <w:trPr>
          <w:trHeight w:val="300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1AE0B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pX460-YAP-KO-1</w:t>
            </w:r>
          </w:p>
          <w:p w14:paraId="587E94F1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</w:p>
        </w:tc>
        <w:tc>
          <w:tcPr>
            <w:tcW w:w="2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4BD31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CACCGTAATAGGCCAGTACTGATGC</w:t>
            </w: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AB9E6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AAACGCATCAGTACTGGCCTATTAC</w:t>
            </w:r>
          </w:p>
        </w:tc>
      </w:tr>
      <w:tr w:rsidR="00A37276" w:rsidRPr="00D512FE" w14:paraId="593F9EC3" w14:textId="77777777" w:rsidTr="00791340">
        <w:trPr>
          <w:trHeight w:val="300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E896C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pX461-YAP-KO-2</w:t>
            </w:r>
          </w:p>
          <w:p w14:paraId="1E4AB832" w14:textId="77777777" w:rsidR="00A37276" w:rsidRPr="00D512FE" w:rsidRDefault="00A37276" w:rsidP="00791340">
            <w:pPr>
              <w:rPr>
                <w:rFonts w:eastAsia="宋体"/>
                <w:szCs w:val="24"/>
                <w:highlight w:val="yellow"/>
                <w:lang w:eastAsia="zh-CN"/>
              </w:rPr>
            </w:pPr>
          </w:p>
        </w:tc>
        <w:tc>
          <w:tcPr>
            <w:tcW w:w="2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2657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  <w:highlight w:val="yellow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CACCGACCCCCACTGGAGTAGTCTC</w:t>
            </w: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098B8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  <w:highlight w:val="yellow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AAACGAGACTACTCCAGTGGGGGTC</w:t>
            </w:r>
          </w:p>
        </w:tc>
      </w:tr>
      <w:tr w:rsidR="00A37276" w:rsidRPr="00D512FE" w14:paraId="1D281D31" w14:textId="77777777" w:rsidTr="00791340">
        <w:trPr>
          <w:trHeight w:val="300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A8976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pX460-YAP-KO-3</w:t>
            </w:r>
          </w:p>
          <w:p w14:paraId="27385FEA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</w:p>
        </w:tc>
        <w:tc>
          <w:tcPr>
            <w:tcW w:w="2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6B26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CACCGTGTACCTCTGCCAGCAGGTT</w:t>
            </w: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F7428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AAACAACCTGCTGGCAGAGGTACAC</w:t>
            </w:r>
          </w:p>
        </w:tc>
      </w:tr>
      <w:tr w:rsidR="00A37276" w:rsidRPr="00D512FE" w14:paraId="7F140CDF" w14:textId="77777777" w:rsidTr="00791340">
        <w:trPr>
          <w:trHeight w:val="300"/>
        </w:trPr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F4A18A" w14:textId="77777777" w:rsidR="00A37276" w:rsidRPr="00D512FE" w:rsidRDefault="00A37276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screening primers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E60294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GCAATTAAGCGCTGACTGGG</w:t>
            </w:r>
          </w:p>
        </w:tc>
        <w:tc>
          <w:tcPr>
            <w:tcW w:w="3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FD9A45" w14:textId="77777777" w:rsidR="00A37276" w:rsidRPr="00D512FE" w:rsidRDefault="00A37276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GGCTCAGAACCAAGACTCAGTAA</w:t>
            </w:r>
          </w:p>
        </w:tc>
      </w:tr>
    </w:tbl>
    <w:p w14:paraId="697A7ED8" w14:textId="66A02319" w:rsidR="00627D91" w:rsidRDefault="00627D91" w:rsidP="00E136A6">
      <w:pPr>
        <w:rPr>
          <w:lang w:eastAsia="zh-CN"/>
        </w:rPr>
      </w:pPr>
    </w:p>
    <w:p w14:paraId="286F6308" w14:textId="77777777" w:rsidR="00CB5008" w:rsidRPr="00D512FE" w:rsidRDefault="00CB5008" w:rsidP="00E136A6"/>
    <w:p w14:paraId="72161639" w14:textId="1540D97D" w:rsidR="008F31E2" w:rsidRDefault="008F31E2" w:rsidP="008F31E2">
      <w:pPr>
        <w:pStyle w:val="SMcaption"/>
        <w:rPr>
          <w:b/>
          <w:szCs w:val="24"/>
          <w:lang w:eastAsia="zh-CN"/>
        </w:rPr>
      </w:pPr>
      <w:bookmarkStart w:id="0" w:name="_Hlk131711493"/>
      <w:bookmarkStart w:id="1" w:name="_Hlk101622662"/>
      <w:r w:rsidRPr="008F31E2">
        <w:rPr>
          <w:b/>
          <w:szCs w:val="24"/>
          <w:lang w:eastAsia="zh-CN"/>
        </w:rPr>
        <w:t>Supplementary Table</w:t>
      </w:r>
      <w:r>
        <w:rPr>
          <w:b/>
          <w:szCs w:val="24"/>
          <w:lang w:eastAsia="zh-CN"/>
        </w:rPr>
        <w:t>5</w:t>
      </w:r>
    </w:p>
    <w:bookmarkEnd w:id="0"/>
    <w:p w14:paraId="73E45D5C" w14:textId="77777777" w:rsidR="008F31E2" w:rsidRDefault="008F31E2" w:rsidP="008F31E2">
      <w:pPr>
        <w:pStyle w:val="SMcaption"/>
        <w:rPr>
          <w:b/>
          <w:szCs w:val="24"/>
          <w:lang w:eastAsia="zh-CN"/>
        </w:rPr>
      </w:pPr>
    </w:p>
    <w:p w14:paraId="484311BF" w14:textId="34B07F72" w:rsidR="008F31E2" w:rsidRPr="00D512FE" w:rsidRDefault="008F31E2" w:rsidP="008F31E2">
      <w:pPr>
        <w:pStyle w:val="SMcaption"/>
        <w:jc w:val="center"/>
        <w:rPr>
          <w:b/>
          <w:szCs w:val="24"/>
        </w:rPr>
      </w:pPr>
      <w:r w:rsidRPr="00D512FE">
        <w:rPr>
          <w:b/>
          <w:szCs w:val="24"/>
        </w:rPr>
        <w:t>Primer sequences for Real-time PCR</w:t>
      </w:r>
    </w:p>
    <w:tbl>
      <w:tblPr>
        <w:tblW w:w="9494" w:type="dxa"/>
        <w:tblInd w:w="95" w:type="dxa"/>
        <w:tblLook w:val="04A0" w:firstRow="1" w:lastRow="0" w:firstColumn="1" w:lastColumn="0" w:noHBand="0" w:noVBand="1"/>
      </w:tblPr>
      <w:tblGrid>
        <w:gridCol w:w="1164"/>
        <w:gridCol w:w="1030"/>
        <w:gridCol w:w="3630"/>
        <w:gridCol w:w="3710"/>
      </w:tblGrid>
      <w:tr w:rsidR="008F31E2" w:rsidRPr="00D512FE" w14:paraId="7E8989EA" w14:textId="77777777" w:rsidTr="00791340">
        <w:trPr>
          <w:trHeight w:val="300"/>
        </w:trPr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500C9524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Gene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26E3B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species</w:t>
            </w:r>
          </w:p>
        </w:tc>
        <w:tc>
          <w:tcPr>
            <w:tcW w:w="3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B9357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Forward (5' -&gt; 3')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05C81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Reverse (5' -&gt; 3')</w:t>
            </w:r>
          </w:p>
        </w:tc>
      </w:tr>
      <w:tr w:rsidR="008F31E2" w:rsidRPr="00D512FE" w14:paraId="0618DCE7" w14:textId="77777777" w:rsidTr="00791340">
        <w:trPr>
          <w:trHeight w:val="300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DA07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YAP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40D8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human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7383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TCCACCAGTGCAGCAGAATA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48A5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TTGGGTCTAGCCAAGAGGTG</w:t>
            </w:r>
          </w:p>
        </w:tc>
      </w:tr>
      <w:tr w:rsidR="008F31E2" w:rsidRPr="00D512FE" w14:paraId="36C426F4" w14:textId="77777777" w:rsidTr="00791340">
        <w:trPr>
          <w:trHeight w:val="300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05BC" w14:textId="61950490" w:rsidR="008F31E2" w:rsidRPr="00D512FE" w:rsidRDefault="008F31E2" w:rsidP="00791340">
            <w:pPr>
              <w:rPr>
                <w:rFonts w:eastAsia="宋体"/>
                <w:szCs w:val="24"/>
                <w:lang w:eastAsia="zh-CN"/>
              </w:rPr>
            </w:pPr>
            <w:r>
              <w:rPr>
                <w:rFonts w:eastAsia="宋体" w:hint="eastAsia"/>
                <w:szCs w:val="24"/>
                <w:lang w:eastAsia="zh-CN"/>
              </w:rPr>
              <w:t>T</w:t>
            </w:r>
            <w:r>
              <w:rPr>
                <w:rFonts w:eastAsia="宋体"/>
                <w:szCs w:val="24"/>
                <w:lang w:eastAsia="zh-CN"/>
              </w:rPr>
              <w:t>EAD1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CEEAA" w14:textId="4AB325D0" w:rsidR="008F31E2" w:rsidRPr="00D512FE" w:rsidRDefault="008F31E2" w:rsidP="00791340">
            <w:pPr>
              <w:rPr>
                <w:rFonts w:eastAsia="宋体"/>
                <w:szCs w:val="24"/>
                <w:lang w:eastAsia="zh-CN"/>
              </w:rPr>
            </w:pPr>
            <w:r w:rsidRPr="008F31E2">
              <w:rPr>
                <w:rFonts w:eastAsia="宋体"/>
                <w:szCs w:val="24"/>
                <w:lang w:eastAsia="zh-CN"/>
              </w:rPr>
              <w:t>human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CC2C7" w14:textId="6488B3F9" w:rsidR="008F31E2" w:rsidRPr="008F31E2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宋体" w:eastAsia="宋体" w:hAnsi="宋体" w:cs="宋体"/>
                <w:color w:val="000000"/>
                <w:szCs w:val="24"/>
                <w:lang w:eastAsia="zh-CN"/>
              </w:rPr>
            </w:pPr>
            <w:r w:rsidRPr="008F31E2">
              <w:rPr>
                <w:rFonts w:eastAsia="宋体"/>
                <w:color w:val="000000" w:themeColor="text1"/>
                <w:szCs w:val="21"/>
              </w:rPr>
              <w:t>AACTCAGGACAGGCAAGACG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3005" w14:textId="5D881528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8F31E2">
              <w:rPr>
                <w:rFonts w:eastAsia="宋体"/>
                <w:color w:val="000000" w:themeColor="text1"/>
                <w:szCs w:val="21"/>
              </w:rPr>
              <w:t>AGCTTGGAATGAAAATCACGA</w:t>
            </w:r>
          </w:p>
        </w:tc>
      </w:tr>
      <w:tr w:rsidR="008F31E2" w:rsidRPr="00D512FE" w14:paraId="20BB817A" w14:textId="77777777" w:rsidTr="00791340">
        <w:trPr>
          <w:trHeight w:val="300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403F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CTGF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5873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human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0A07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GCACAAGGGCCTATTCTGTC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5548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ACGTGCACTGGTACTTGCAG</w:t>
            </w:r>
          </w:p>
        </w:tc>
      </w:tr>
      <w:tr w:rsidR="008F31E2" w:rsidRPr="00D512FE" w14:paraId="3A2FF06C" w14:textId="77777777" w:rsidTr="00791340">
        <w:trPr>
          <w:trHeight w:val="300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E263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bookmarkStart w:id="2" w:name="_Hlk101518438"/>
            <w:r w:rsidRPr="00D512FE">
              <w:rPr>
                <w:rFonts w:eastAsia="宋体"/>
                <w:szCs w:val="24"/>
                <w:lang w:eastAsia="zh-CN"/>
              </w:rPr>
              <w:t>CD24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CB3A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human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530C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CTGCTGGCACTGCTCCTAC</w:t>
            </w:r>
          </w:p>
        </w:tc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F19E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ACCACGAAGAGACTGGCTGT</w:t>
            </w:r>
          </w:p>
        </w:tc>
      </w:tr>
      <w:tr w:rsidR="008F31E2" w:rsidRPr="00D512FE" w14:paraId="1A409034" w14:textId="77777777" w:rsidTr="00791340">
        <w:trPr>
          <w:trHeight w:val="300"/>
        </w:trPr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2737A6" w14:textId="77777777" w:rsidR="008F31E2" w:rsidRPr="00D512FE" w:rsidRDefault="008F31E2" w:rsidP="00791340">
            <w:pPr>
              <w:rPr>
                <w:rFonts w:eastAsia="宋体"/>
                <w:szCs w:val="24"/>
                <w:lang w:eastAsia="zh-CN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GAPDH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8EC207" w14:textId="77777777" w:rsidR="008F31E2" w:rsidRPr="00D512FE" w:rsidRDefault="008F31E2" w:rsidP="00791340">
            <w:pPr>
              <w:rPr>
                <w:rFonts w:eastAsia="宋体"/>
                <w:szCs w:val="24"/>
                <w:highlight w:val="yellow"/>
              </w:rPr>
            </w:pPr>
            <w:r w:rsidRPr="00D512FE">
              <w:rPr>
                <w:rFonts w:eastAsia="宋体"/>
                <w:szCs w:val="24"/>
              </w:rPr>
              <w:t>human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B687DE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  <w:highlight w:val="yellow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CGAGATCCCTCCAAAATCAA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873D1E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1"/>
                <w:highlight w:val="yellow"/>
              </w:rPr>
            </w:pPr>
            <w:r w:rsidRPr="00D512FE">
              <w:rPr>
                <w:rFonts w:eastAsia="宋体"/>
                <w:color w:val="000000" w:themeColor="text1"/>
                <w:szCs w:val="21"/>
              </w:rPr>
              <w:t>TTCACACCCATGACGAACAT</w:t>
            </w:r>
          </w:p>
        </w:tc>
      </w:tr>
      <w:bookmarkEnd w:id="2"/>
    </w:tbl>
    <w:p w14:paraId="39E8C85F" w14:textId="77777777" w:rsidR="008F31E2" w:rsidRPr="00D512FE" w:rsidRDefault="008F31E2" w:rsidP="008F31E2"/>
    <w:p w14:paraId="76EB819F" w14:textId="43D8AA12" w:rsidR="00627D91" w:rsidRPr="00D512FE" w:rsidRDefault="00627D91" w:rsidP="00E136A6"/>
    <w:p w14:paraId="77285543" w14:textId="7E6A0993" w:rsidR="008F31E2" w:rsidRDefault="008F31E2" w:rsidP="008F31E2">
      <w:pPr>
        <w:pStyle w:val="SMcaption"/>
        <w:rPr>
          <w:b/>
          <w:szCs w:val="24"/>
          <w:lang w:eastAsia="zh-CN"/>
        </w:rPr>
      </w:pPr>
      <w:r w:rsidRPr="008F31E2">
        <w:rPr>
          <w:b/>
          <w:szCs w:val="24"/>
          <w:lang w:eastAsia="zh-CN"/>
        </w:rPr>
        <w:t>Supplementary Table</w:t>
      </w:r>
      <w:r>
        <w:rPr>
          <w:b/>
          <w:szCs w:val="24"/>
          <w:lang w:eastAsia="zh-CN"/>
        </w:rPr>
        <w:t>6</w:t>
      </w:r>
    </w:p>
    <w:p w14:paraId="6A01515F" w14:textId="4F9BABBD" w:rsidR="00627D91" w:rsidRPr="00D512FE" w:rsidRDefault="00627D91" w:rsidP="00E136A6"/>
    <w:p w14:paraId="5CC14AED" w14:textId="77777777" w:rsidR="008F31E2" w:rsidRPr="00D512FE" w:rsidRDefault="008F31E2" w:rsidP="008F31E2">
      <w:pPr>
        <w:pStyle w:val="SMcaption"/>
        <w:jc w:val="center"/>
        <w:rPr>
          <w:b/>
          <w:szCs w:val="24"/>
        </w:rPr>
      </w:pPr>
      <w:r w:rsidRPr="00D512FE">
        <w:rPr>
          <w:b/>
          <w:szCs w:val="24"/>
        </w:rPr>
        <w:t xml:space="preserve">Primer sequences for </w:t>
      </w:r>
      <w:proofErr w:type="spellStart"/>
      <w:r w:rsidRPr="00D512FE">
        <w:rPr>
          <w:b/>
          <w:szCs w:val="24"/>
        </w:rPr>
        <w:t>ChIP</w:t>
      </w:r>
      <w:proofErr w:type="spellEnd"/>
      <w:r w:rsidRPr="00D512FE">
        <w:rPr>
          <w:b/>
          <w:szCs w:val="24"/>
        </w:rPr>
        <w:t>-qPCR</w:t>
      </w:r>
    </w:p>
    <w:tbl>
      <w:tblPr>
        <w:tblW w:w="9265" w:type="dxa"/>
        <w:tblInd w:w="95" w:type="dxa"/>
        <w:tblLook w:val="04A0" w:firstRow="1" w:lastRow="0" w:firstColumn="1" w:lastColumn="0" w:noHBand="0" w:noVBand="1"/>
      </w:tblPr>
      <w:tblGrid>
        <w:gridCol w:w="1606"/>
        <w:gridCol w:w="3727"/>
        <w:gridCol w:w="3932"/>
      </w:tblGrid>
      <w:tr w:rsidR="008F31E2" w:rsidRPr="00D512FE" w14:paraId="3D727C8B" w14:textId="77777777" w:rsidTr="00791340">
        <w:trPr>
          <w:trHeight w:val="300"/>
        </w:trPr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45DFB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Oligos</w:t>
            </w:r>
          </w:p>
        </w:tc>
        <w:tc>
          <w:tcPr>
            <w:tcW w:w="3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657FF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Forward (5' -&gt; 3')</w:t>
            </w:r>
          </w:p>
        </w:tc>
        <w:tc>
          <w:tcPr>
            <w:tcW w:w="3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ACE8B" w14:textId="77777777" w:rsidR="008F31E2" w:rsidRPr="00D512FE" w:rsidRDefault="008F31E2" w:rsidP="00791340">
            <w:pPr>
              <w:rPr>
                <w:rFonts w:eastAsia="宋体"/>
                <w:szCs w:val="24"/>
              </w:rPr>
            </w:pPr>
            <w:r w:rsidRPr="00D512FE">
              <w:rPr>
                <w:rFonts w:eastAsia="宋体"/>
                <w:szCs w:val="24"/>
              </w:rPr>
              <w:t>Reverse (5' -&gt; 3')</w:t>
            </w:r>
          </w:p>
        </w:tc>
      </w:tr>
      <w:tr w:rsidR="008F31E2" w:rsidRPr="00D512FE" w14:paraId="727C5467" w14:textId="77777777" w:rsidTr="00791340">
        <w:trPr>
          <w:trHeight w:val="300"/>
        </w:trPr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B65D" w14:textId="77777777" w:rsidR="008F31E2" w:rsidRPr="00D512FE" w:rsidRDefault="008F31E2" w:rsidP="00791340">
            <w:pPr>
              <w:rPr>
                <w:rFonts w:eastAsia="宋体"/>
                <w:szCs w:val="24"/>
                <w:lang w:eastAsia="zh-CN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CD24-site1</w:t>
            </w:r>
          </w:p>
        </w:tc>
        <w:tc>
          <w:tcPr>
            <w:tcW w:w="3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EDC5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TCTCGAACGGTTCTGCTCTT</w:t>
            </w:r>
          </w:p>
        </w:tc>
        <w:tc>
          <w:tcPr>
            <w:tcW w:w="3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E6C44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GGCGGTCCCACTACAATTCA</w:t>
            </w:r>
          </w:p>
        </w:tc>
      </w:tr>
      <w:tr w:rsidR="008F31E2" w:rsidRPr="00D512FE" w14:paraId="6F8DE055" w14:textId="77777777" w:rsidTr="00791340">
        <w:trPr>
          <w:trHeight w:val="300"/>
        </w:trPr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BEDC3F" w14:textId="77777777" w:rsidR="008F31E2" w:rsidRPr="00D512FE" w:rsidRDefault="008F31E2" w:rsidP="00791340">
            <w:pPr>
              <w:rPr>
                <w:rFonts w:eastAsia="宋体"/>
                <w:szCs w:val="24"/>
                <w:highlight w:val="yellow"/>
                <w:lang w:eastAsia="zh-CN"/>
              </w:rPr>
            </w:pPr>
            <w:r w:rsidRPr="00D512FE">
              <w:rPr>
                <w:rFonts w:eastAsia="宋体"/>
                <w:szCs w:val="24"/>
                <w:lang w:eastAsia="zh-CN"/>
              </w:rPr>
              <w:t>CD24-site2</w:t>
            </w:r>
          </w:p>
        </w:tc>
        <w:tc>
          <w:tcPr>
            <w:tcW w:w="3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1414DD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  <w:highlight w:val="yellow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AAGCAGCTTGTGGAGGACA</w:t>
            </w:r>
          </w:p>
        </w:tc>
        <w:tc>
          <w:tcPr>
            <w:tcW w:w="3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7109B3" w14:textId="77777777" w:rsidR="008F31E2" w:rsidRPr="00D512FE" w:rsidRDefault="008F31E2" w:rsidP="00791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宋体"/>
                <w:color w:val="000000" w:themeColor="text1"/>
                <w:szCs w:val="24"/>
                <w:highlight w:val="yellow"/>
              </w:rPr>
            </w:pPr>
            <w:r w:rsidRPr="00D512FE">
              <w:rPr>
                <w:rFonts w:eastAsia="宋体"/>
                <w:color w:val="000000" w:themeColor="text1"/>
                <w:szCs w:val="24"/>
              </w:rPr>
              <w:t>GCCCAGCTTCTCCATTCCTT</w:t>
            </w:r>
          </w:p>
        </w:tc>
      </w:tr>
    </w:tbl>
    <w:p w14:paraId="22183FAA" w14:textId="1930BA12" w:rsidR="00627D91" w:rsidRPr="00D512FE" w:rsidRDefault="00627D91" w:rsidP="00E136A6"/>
    <w:p w14:paraId="4FAFF9A6" w14:textId="77777777" w:rsidR="00627D91" w:rsidRPr="00D512FE" w:rsidRDefault="00627D91" w:rsidP="00E136A6"/>
    <w:p w14:paraId="3C227C79" w14:textId="2064EFAA" w:rsidR="00CB5008" w:rsidRDefault="00CB5008" w:rsidP="00E136A6">
      <w:pPr>
        <w:rPr>
          <w:b/>
          <w:szCs w:val="24"/>
          <w:lang w:eastAsia="zh-CN"/>
        </w:rPr>
      </w:pPr>
      <w:r w:rsidRPr="00CB5008">
        <w:rPr>
          <w:b/>
          <w:szCs w:val="24"/>
          <w:lang w:eastAsia="zh-CN"/>
        </w:rPr>
        <w:t>Supplementary Table</w:t>
      </w:r>
      <w:r>
        <w:rPr>
          <w:b/>
          <w:szCs w:val="24"/>
          <w:lang w:eastAsia="zh-CN"/>
        </w:rPr>
        <w:t>7</w:t>
      </w:r>
    </w:p>
    <w:p w14:paraId="5B4B16C9" w14:textId="77777777" w:rsidR="00CB5008" w:rsidRDefault="00CB5008" w:rsidP="00E136A6">
      <w:pPr>
        <w:rPr>
          <w:b/>
          <w:szCs w:val="24"/>
          <w:lang w:eastAsia="zh-CN"/>
        </w:rPr>
      </w:pPr>
    </w:p>
    <w:p w14:paraId="3ED4B558" w14:textId="77CADA38" w:rsidR="001074B2" w:rsidRPr="00D512FE" w:rsidRDefault="001074B2" w:rsidP="00CB5008">
      <w:pPr>
        <w:jc w:val="center"/>
        <w:rPr>
          <w:b/>
          <w:bCs/>
        </w:rPr>
      </w:pPr>
      <w:r w:rsidRPr="00D512FE">
        <w:rPr>
          <w:b/>
          <w:bCs/>
        </w:rPr>
        <w:t xml:space="preserve">Clinical characteristics of 223 </w:t>
      </w:r>
      <w:r w:rsidR="00917293" w:rsidRPr="00D512FE">
        <w:rPr>
          <w:b/>
          <w:bCs/>
        </w:rPr>
        <w:t xml:space="preserve">human ESCC </w:t>
      </w:r>
      <w:r w:rsidRPr="00D512FE">
        <w:rPr>
          <w:b/>
          <w:bCs/>
        </w:rPr>
        <w:t>tissue samples</w:t>
      </w:r>
    </w:p>
    <w:tbl>
      <w:tblPr>
        <w:tblStyle w:val="affff8"/>
        <w:tblW w:w="850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9"/>
        <w:gridCol w:w="709"/>
        <w:gridCol w:w="1275"/>
        <w:gridCol w:w="993"/>
        <w:gridCol w:w="992"/>
        <w:gridCol w:w="1276"/>
        <w:gridCol w:w="1275"/>
      </w:tblGrid>
      <w:tr w:rsidR="001A4B7A" w:rsidRPr="00D512FE" w14:paraId="4D9F1337" w14:textId="77777777" w:rsidTr="00B1701A">
        <w:tc>
          <w:tcPr>
            <w:tcW w:w="1276" w:type="dxa"/>
            <w:tcBorders>
              <w:bottom w:val="single" w:sz="4" w:space="0" w:color="auto"/>
            </w:tcBorders>
          </w:tcPr>
          <w:p w14:paraId="1D8D04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No.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5E8BEF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Age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CF256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Sex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7FADC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Pathology diagnosis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DED35D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Clinical stages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03760A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Cs w:val="21"/>
              </w:rPr>
              <w:t>Grade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783E8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TNM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A6AC89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Cs w:val="21"/>
              </w:rPr>
              <w:t>Date of death</w:t>
            </w:r>
          </w:p>
        </w:tc>
      </w:tr>
      <w:tr w:rsidR="001A4B7A" w:rsidRPr="00D512FE" w14:paraId="2E702D6C" w14:textId="77777777" w:rsidTr="00B1701A"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AB0F9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201401772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2254F9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30FAA3F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1A70C6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737BBD7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D207B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22C3F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468319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2016/4/17</w:t>
            </w:r>
          </w:p>
        </w:tc>
      </w:tr>
      <w:tr w:rsidR="001A4B7A" w:rsidRPr="00D512FE" w14:paraId="4FFBB73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08B43A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201402586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9AF391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2DA52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C26CB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75F75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2D58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AA2212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DF779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2016/11/11</w:t>
            </w:r>
          </w:p>
        </w:tc>
      </w:tr>
      <w:tr w:rsidR="001A4B7A" w:rsidRPr="00D512FE" w14:paraId="39D2568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6AFBC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201402742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EE8E57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B71C2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6BF16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BCB1C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2169D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EE745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95701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DF5162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54D69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201402843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5DD0C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2B3E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20C73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2A4D2E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3B53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FAF6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4D517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2015/1/10</w:t>
            </w:r>
          </w:p>
        </w:tc>
      </w:tr>
      <w:tr w:rsidR="001A4B7A" w:rsidRPr="00D512FE" w14:paraId="2376F60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E5F83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201403038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1501A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9200CE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D9BAD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8662CB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CE53A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06B17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774B60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C3ED53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5C9C7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201403091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05F2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42D85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177F55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20D054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90E8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A35A4E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7037F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2014/12/21</w:t>
            </w:r>
          </w:p>
        </w:tc>
      </w:tr>
      <w:tr w:rsidR="001A4B7A" w:rsidRPr="00D512FE" w14:paraId="5B48649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187AEE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201403147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4C8A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C7613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D01A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28A79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5ACB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73F62E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C2BFE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A0DF7F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48021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201403182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C853B9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E4D01A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44572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7D1437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154E0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65FEFD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80B7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F88F07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4EE4F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201403183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5EE97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52EC4A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E3B3F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20926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0E4BE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83D71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DF10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2014/7/18</w:t>
            </w:r>
          </w:p>
        </w:tc>
      </w:tr>
      <w:tr w:rsidR="001A4B7A" w:rsidRPr="00D512FE" w14:paraId="1C8F9C9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37DE9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201403235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078D4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68F4E9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2C6D3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0AE49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438A7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F2446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T3N3M0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DBC5181" w14:textId="5C531554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2018/4/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1A4B7A" w:rsidRPr="00D512FE" w14:paraId="1EB9D14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C7798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201403365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322A7E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38FA8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41F11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1CA6D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D87E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809A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1AA56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2015/5/27</w:t>
            </w:r>
          </w:p>
        </w:tc>
      </w:tr>
      <w:tr w:rsidR="001A4B7A" w:rsidRPr="00D512FE" w14:paraId="5B2F6F8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99E2F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201403368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49A40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9CC2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4CBA16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2FB4AE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7638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B6318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B61423" w14:textId="022F409D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/27</w:t>
            </w:r>
          </w:p>
        </w:tc>
      </w:tr>
      <w:tr w:rsidR="001A4B7A" w:rsidRPr="00D512FE" w14:paraId="4608CA2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5D5C4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201403464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4E1B4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1DE3D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F0D8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3C10B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EE5930" w14:textId="3C9A14DB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E07C9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018E4A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429C07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A406B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201403512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69CB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9AADC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E31C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5CAF13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5939F7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B59A10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843D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2018/11/1</w:t>
            </w:r>
          </w:p>
        </w:tc>
      </w:tr>
      <w:tr w:rsidR="001A4B7A" w:rsidRPr="00D512FE" w14:paraId="4B7A43C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0C8F51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201403592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6F29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BA1A6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6A6CD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4DE9D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5384F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E2185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712E8D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2015/8/1</w:t>
            </w:r>
          </w:p>
        </w:tc>
      </w:tr>
      <w:tr w:rsidR="001A4B7A" w:rsidRPr="00D512FE" w14:paraId="08920B3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C884A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201403902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3A46B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5C61CA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C4641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E4DCD5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CB33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384D9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A0741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F1ABCA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C42E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201403906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2BF9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102B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57F8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0D63D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5FECD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B0E02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392502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420AED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FC3C7C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201404002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D4F6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9098BE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E4899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23D22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6BC8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80A81A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</w:t>
            </w:r>
            <w:r w:rsidRPr="00D512FE">
              <w:rPr>
                <w:rFonts w:ascii="Times New Roman" w:hAnsi="Times New Roman" w:cs="Times New Roman"/>
                <w:szCs w:val="21"/>
              </w:rPr>
              <w:t>0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1BD0A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830FFB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4E0914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201404060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3301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DDFA6D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1069D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8B907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D62257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4386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E7C0D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2019/1/11</w:t>
            </w:r>
          </w:p>
        </w:tc>
      </w:tr>
      <w:tr w:rsidR="001A4B7A" w:rsidRPr="00D512FE" w14:paraId="449E28F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ACE1B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201404106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FF8E4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53C8E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504C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2973F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7B75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E4C48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860C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8BFD21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2966E5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201404193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013B4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037BB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AE06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62FDF5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98C5B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E673C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3F428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C1DBF9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1EC675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201404297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54484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0AAD8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52A0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DE412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1A2292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12423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T4AN2M1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8331E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2017/3/21</w:t>
            </w:r>
          </w:p>
        </w:tc>
      </w:tr>
      <w:tr w:rsidR="001A4B7A" w:rsidRPr="00D512FE" w14:paraId="30DB9E8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C4C9D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201404298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54BB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A96B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7D886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FE5A7D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658CB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D45AF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B293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E092D6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45E1A5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201404364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924EE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8E119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EA7A1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FE1A45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6B395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28453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97FFC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2016/8/15</w:t>
            </w:r>
          </w:p>
        </w:tc>
      </w:tr>
      <w:tr w:rsidR="001A4B7A" w:rsidRPr="00D512FE" w14:paraId="0ED3976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11FA36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201404391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5CBAD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1D3E1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86DA9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21CF31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BA78FD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64682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A12D0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19517D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66348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201404500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9E6A4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04961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213E9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86AA8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C0D7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0C97D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92AFF6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E8A526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FC166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201404501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8462E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D434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E57B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FC9626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CFA6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82EEF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BA9721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2A771F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B879A1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201404523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2F8DC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5E8C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4094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57B39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69A5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008F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B94B3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2018/11/28</w:t>
            </w:r>
          </w:p>
        </w:tc>
      </w:tr>
      <w:tr w:rsidR="001A4B7A" w:rsidRPr="00D512FE" w14:paraId="18026B4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CCCE1A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201404658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AFACA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22BC5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57755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A3D83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DDC6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B070B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84E1E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2015/9/18</w:t>
            </w:r>
          </w:p>
        </w:tc>
      </w:tr>
      <w:tr w:rsidR="001A4B7A" w:rsidRPr="00D512FE" w14:paraId="2390558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FD9A9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201404721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4A799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0284B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4E0D6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08471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3F20C9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7D9C2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175E7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2015/4/30</w:t>
            </w:r>
          </w:p>
        </w:tc>
      </w:tr>
      <w:tr w:rsidR="001A4B7A" w:rsidRPr="00D512FE" w14:paraId="63A457F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32CC7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201405057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F01A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13970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A056B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92BCE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980F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9EA7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8829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47D424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2D084E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201405214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486DB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A33B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408C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85D20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ABB42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2A579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07005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2015/4/9</w:t>
            </w:r>
          </w:p>
        </w:tc>
      </w:tr>
      <w:tr w:rsidR="001A4B7A" w:rsidRPr="00D512FE" w14:paraId="2A85E75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464266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201405296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1225F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EBEB39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4FC860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6AF13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98C9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16EFFD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A599A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2014/8/14</w:t>
            </w:r>
          </w:p>
        </w:tc>
      </w:tr>
      <w:tr w:rsidR="001A4B7A" w:rsidRPr="00D512FE" w14:paraId="7108A43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E09DB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201405532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39EC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83495C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4636B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52F70F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0E34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40FAA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1D245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05077C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39137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201406128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518D74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506947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7B11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45CD9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1806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9C827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EABCFD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2016/4/6</w:t>
            </w:r>
          </w:p>
        </w:tc>
      </w:tr>
      <w:tr w:rsidR="001A4B7A" w:rsidRPr="00D512FE" w14:paraId="02B4077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A106B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201406276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2FFD0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AE4D92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6B85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FFF02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04B5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AB08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C67BC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2014/8/6</w:t>
            </w:r>
          </w:p>
        </w:tc>
      </w:tr>
      <w:tr w:rsidR="001A4B7A" w:rsidRPr="00D512FE" w14:paraId="4D64C89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F8E91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201406329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B72D9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FE41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8334E3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34CE5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FE15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97B52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2033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2016/5/11</w:t>
            </w:r>
          </w:p>
        </w:tc>
      </w:tr>
      <w:tr w:rsidR="001A4B7A" w:rsidRPr="00D512FE" w14:paraId="2F30EEF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E6FEB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201406373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AC37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DAC51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EC863D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8AB10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5A270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C89A1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1CC8C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2015/10/13</w:t>
            </w:r>
          </w:p>
        </w:tc>
      </w:tr>
      <w:tr w:rsidR="001A4B7A" w:rsidRPr="00D512FE" w14:paraId="6BE2A88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4BB81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201406924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AE2461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5A6A9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5BCEF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C44B8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368C7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B9C2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2679C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0030EB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1683C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201407091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E0258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00CAE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1893AF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8A6E24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4396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CF1D57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9700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83837C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058A9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201407338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6862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39334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15B7A0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D641A1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449676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11AB9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F0CE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32A21E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FC07E3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201407489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B71B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9AC08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7C600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210182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7AB44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63FA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A7B319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2015/1/9</w:t>
            </w:r>
          </w:p>
        </w:tc>
      </w:tr>
      <w:tr w:rsidR="001A4B7A" w:rsidRPr="00D512FE" w14:paraId="07C076F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648A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201407683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22C8B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7BCB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B49730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BCF53F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D45A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AB8BC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C1DA1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2014/9/14</w:t>
            </w:r>
          </w:p>
        </w:tc>
      </w:tr>
      <w:tr w:rsidR="001A4B7A" w:rsidRPr="00D512FE" w14:paraId="4460D6A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DA16D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201407707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4FC2E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843C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11F7A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955C25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0E52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289C8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AE453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82F82F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18D4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201407800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DAADB3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EA942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E588BF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5FF9F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8BB1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C3502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B08D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256D82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1C11A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201407825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8290E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A1E32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811E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B8074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A10C1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FE18B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AB5FA7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2016/7/24</w:t>
            </w:r>
          </w:p>
        </w:tc>
      </w:tr>
      <w:tr w:rsidR="001A4B7A" w:rsidRPr="00D512FE" w14:paraId="13945DE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8AE8B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201407825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B17B2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73446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B7FCF7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146133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5B236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B6B0A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48669C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3682F2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DE2DD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201407958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368AEB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04096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E9D3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874936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B46A7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81EF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CC65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2017/4/18</w:t>
            </w:r>
          </w:p>
        </w:tc>
      </w:tr>
      <w:tr w:rsidR="001A4B7A" w:rsidRPr="00D512FE" w14:paraId="1DE9ABD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EE67C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201408091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37D3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7AE0C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13A46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B96E4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CCB20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5D768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T2NIM0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E11B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0FA3C3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87207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201408284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999CC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59513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8E506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3AF3E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00B8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BA1A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T4BN1M1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99C01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2017/2/29</w:t>
            </w:r>
          </w:p>
        </w:tc>
      </w:tr>
      <w:tr w:rsidR="001A4B7A" w:rsidRPr="00D512FE" w14:paraId="28D1CBC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AE504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201408343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EE728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1170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1D43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2A0CEF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2FA8E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6F65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DA833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E404B5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38484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201408344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DE143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5D9CBC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6BED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A7228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9302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E622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9D43D4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20CE89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968A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201408399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14327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858AA7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C8FAC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EC6A5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C1C1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52B8B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29D27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371EF8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444EC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201408519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34455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90835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60C50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17107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4C5E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CBD28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A582A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BF2512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4FED6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201408941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F6C394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DED9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13C63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4B501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F8EB4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E6828D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CF487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2CB297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A1FA7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201408966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B722F4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8CDD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1AA3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0EF9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9078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7309C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49D05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2015/6/14</w:t>
            </w:r>
          </w:p>
        </w:tc>
      </w:tr>
      <w:tr w:rsidR="001A4B7A" w:rsidRPr="00D512FE" w14:paraId="35FA55E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701D3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201408998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2D13C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85D89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76AE8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B5561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8225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CE792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T4AN0M0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DDB1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C4468E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FBDFEE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201409211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E957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0C3844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7B6E4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E601F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AB3B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C215A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6894C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2015/2/8</w:t>
            </w:r>
          </w:p>
        </w:tc>
      </w:tr>
      <w:tr w:rsidR="001A4B7A" w:rsidRPr="00D512FE" w14:paraId="198247C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7783D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201409248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AD5A55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134F50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7A952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5E132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606D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5C9D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51609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2017/3/20</w:t>
            </w:r>
          </w:p>
        </w:tc>
      </w:tr>
      <w:tr w:rsidR="001A4B7A" w:rsidRPr="00D512FE" w14:paraId="7E3A97D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60761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201409280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43524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5B9AB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EFB60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C9F49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CCE71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CB4E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87C91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2018/11/21</w:t>
            </w:r>
          </w:p>
        </w:tc>
      </w:tr>
      <w:tr w:rsidR="001A4B7A" w:rsidRPr="00D512FE" w14:paraId="58652BC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8E06E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201409536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F782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4E1E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00C17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E09E8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29C8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0FDB1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53D02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656867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C4C5E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201409570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8DE00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7D609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93423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04BE9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4F2C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6D976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2565D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CB0E58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07100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201409637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A39CC6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63BA9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AFA73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527E9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289CD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15C0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97B9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2015/3/26</w:t>
            </w:r>
          </w:p>
        </w:tc>
      </w:tr>
      <w:tr w:rsidR="001A4B7A" w:rsidRPr="00D512FE" w14:paraId="7BD0922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96189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201409930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DE2660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170FA6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421A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10FDF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8EDA1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F628E3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2F714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2015/6/10</w:t>
            </w:r>
          </w:p>
        </w:tc>
      </w:tr>
      <w:tr w:rsidR="001A4B7A" w:rsidRPr="00D512FE" w14:paraId="1814599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B84814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201410018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560F5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3C5BE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2C5D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51274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11737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86BB4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3CB449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2014/12/12</w:t>
            </w:r>
          </w:p>
        </w:tc>
      </w:tr>
      <w:tr w:rsidR="001A4B7A" w:rsidRPr="00D512FE" w14:paraId="3C44F60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FBD90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201410163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65B9E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3DBED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742EE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DD571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735F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52D6E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AEC09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6268B1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C9E4D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201410336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009FF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A1D6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DA734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2A8D92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29E8D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7A1584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3C5CB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2015/7/22</w:t>
            </w:r>
          </w:p>
        </w:tc>
      </w:tr>
      <w:tr w:rsidR="001A4B7A" w:rsidRPr="00D512FE" w14:paraId="4A0808B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FB30B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201410501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D4FF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05A24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D4A02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B41A93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105D0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725C53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0ABD2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52B420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142419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201410528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5DC4A0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F0FC8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B9182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84E7F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6D51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AD670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9BC04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2017/5/26</w:t>
            </w:r>
          </w:p>
        </w:tc>
      </w:tr>
      <w:tr w:rsidR="001A4B7A" w:rsidRPr="00D512FE" w14:paraId="7BE8E23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790B3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201410798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4E8E3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1B2F6E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B5C4D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D4E5C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232266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8F7F5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BA4CA1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2017/5/5</w:t>
            </w:r>
          </w:p>
        </w:tc>
      </w:tr>
      <w:tr w:rsidR="001A4B7A" w:rsidRPr="00D512FE" w14:paraId="5216F80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03C25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201410867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E8831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9E7346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D263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334B1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8BA0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2AB3F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BEA0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1DA217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6367F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201410985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3BFC8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837F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2C4F07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84A44D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3F17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78B38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8C1A5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2015/9/11</w:t>
            </w:r>
          </w:p>
        </w:tc>
      </w:tr>
      <w:tr w:rsidR="001A4B7A" w:rsidRPr="00D512FE" w14:paraId="518BF36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8439B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201411004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4B5C2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BFD55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0C4403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3DF9E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4C005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A223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445C0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2016/9/13</w:t>
            </w:r>
          </w:p>
        </w:tc>
      </w:tr>
      <w:tr w:rsidR="001A4B7A" w:rsidRPr="00D512FE" w14:paraId="2DA00C6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105955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201411078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E3F7CD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A5AB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A7F6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09AA3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90E8E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D4322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8057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2016/7/14</w:t>
            </w:r>
          </w:p>
        </w:tc>
      </w:tr>
      <w:tr w:rsidR="001A4B7A" w:rsidRPr="00D512FE" w14:paraId="2F151C3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0081F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201411130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2ADAD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BE5B0E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C1AB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1E996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4BAF9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79CCBC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42CF3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EBB01F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7E962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201411202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7472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14C687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4F46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B4FECE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40E6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D616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31EF6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A15B6E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748152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201411242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35FAB7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41E6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33A2F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484F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11147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14AD1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5125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6F22A2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E1713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201411609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564C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AEDA9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A05BC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92A24A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CBE1A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89D4B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55D4A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2015/6/24</w:t>
            </w:r>
          </w:p>
        </w:tc>
      </w:tr>
      <w:tr w:rsidR="001A4B7A" w:rsidRPr="00D512FE" w14:paraId="5433E10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34739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201411768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E67C4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DFB012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16735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F8D28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546823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FD86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27D5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2014/11/19</w:t>
            </w:r>
          </w:p>
        </w:tc>
      </w:tr>
      <w:tr w:rsidR="001A4B7A" w:rsidRPr="00D512FE" w14:paraId="2056A24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4DDF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201411795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778B7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17A7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F9383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91C241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7A1A9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E6D1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09498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2017/3/31</w:t>
            </w:r>
          </w:p>
        </w:tc>
      </w:tr>
      <w:tr w:rsidR="001A4B7A" w:rsidRPr="00D512FE" w14:paraId="72C5F4A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69C36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201411808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1DB8D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BFE3B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29017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CE3A8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4D0A0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2A99C3A" w14:textId="2F5BDAFE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FDB15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2019/7/5</w:t>
            </w:r>
          </w:p>
        </w:tc>
      </w:tr>
      <w:tr w:rsidR="001A4B7A" w:rsidRPr="00D512FE" w14:paraId="72B3473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F47222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201411913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F50AD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1AE36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63DB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8EFCFC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019FE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06193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A75C2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2015/12/5</w:t>
            </w:r>
          </w:p>
        </w:tc>
      </w:tr>
      <w:tr w:rsidR="001A4B7A" w:rsidRPr="00D512FE" w14:paraId="341164B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2C01B5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201411936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E4C2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9076F3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D415C7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F859E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21103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379063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T3NIM1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4EF86C1" w14:textId="2E42CE64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2016/7/1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</w:tr>
      <w:tr w:rsidR="001A4B7A" w:rsidRPr="00D512FE" w14:paraId="1719B0F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A52A3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201412055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59C3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1B386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F305D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D6F4F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53A5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052D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7A52F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2015/6/10</w:t>
            </w:r>
          </w:p>
        </w:tc>
      </w:tr>
      <w:tr w:rsidR="001A4B7A" w:rsidRPr="00D512FE" w14:paraId="5FDE120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FA675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201412056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000434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21F6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0021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71DE4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D12E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FE067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4B6E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6681F0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67B1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201412079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1806B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C6CE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FFF62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384EA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D36A6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A038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9619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2015/4/11</w:t>
            </w:r>
          </w:p>
        </w:tc>
      </w:tr>
      <w:tr w:rsidR="001A4B7A" w:rsidRPr="00D512FE" w14:paraId="4439A1F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7AC4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201412167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E393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0A11F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03BCA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0E033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41B06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BC5E3D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1C2AB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DA7341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2076C7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201412203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1D965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C234F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1ABD0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77578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AECD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FBBCC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865C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2018/11/11</w:t>
            </w:r>
          </w:p>
        </w:tc>
      </w:tr>
      <w:tr w:rsidR="001A4B7A" w:rsidRPr="00D512FE" w14:paraId="79D99FC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85D0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201412934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9D107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E8CE3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E1272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4D2423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142AD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5F824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A7A7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</w:t>
            </w:r>
          </w:p>
        </w:tc>
      </w:tr>
      <w:tr w:rsidR="001A4B7A" w:rsidRPr="00D512FE" w14:paraId="62D22E6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CD4352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201413161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08875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3DE5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F93D2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510DC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2D93FF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376E0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29395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2015/8/8</w:t>
            </w:r>
          </w:p>
        </w:tc>
      </w:tr>
      <w:tr w:rsidR="001A4B7A" w:rsidRPr="00D512FE" w14:paraId="057179B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44A804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201413187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92713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B3195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2EC0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490472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05BE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714F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F128B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1441DB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D562E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201413311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E309B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C10F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E717B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29A267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C2CA2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1D2C82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E54AB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6D7F54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D3616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201413312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F16B9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5CADE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2C0BE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758D0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447B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F54CA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T3N3M1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E504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2015/7/15</w:t>
            </w:r>
          </w:p>
        </w:tc>
      </w:tr>
      <w:tr w:rsidR="001A4B7A" w:rsidRPr="00D512FE" w14:paraId="7EF5D63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5EA81B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201413313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07FDF6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A9CDD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14B0BD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71159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95C2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F5FDF1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BFE1EF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2015/3/15</w:t>
            </w:r>
          </w:p>
        </w:tc>
      </w:tr>
      <w:tr w:rsidR="001A4B7A" w:rsidRPr="00D512FE" w14:paraId="1DA33A7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82723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201413404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0867F0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2C45A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1DD59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3C6E3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2486E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458DF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08EB42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562FA1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A0643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201413428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D5DB9B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FAA010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7F69D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B08BC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36D32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5050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32A7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2018/10/18</w:t>
            </w:r>
          </w:p>
        </w:tc>
      </w:tr>
      <w:tr w:rsidR="001A4B7A" w:rsidRPr="00D512FE" w14:paraId="58F8C4E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120F6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201413490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A839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8C099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FD323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2015B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2571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8AB8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E47F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2016/6/18</w:t>
            </w:r>
          </w:p>
        </w:tc>
      </w:tr>
      <w:tr w:rsidR="001A4B7A" w:rsidRPr="00D512FE" w14:paraId="3B1CA08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AA678A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201413509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F6FA6D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95F54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94BC56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ADFC3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59E8D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4781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414C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2016/6/18</w:t>
            </w:r>
          </w:p>
        </w:tc>
      </w:tr>
      <w:tr w:rsidR="001A4B7A" w:rsidRPr="00D512FE" w14:paraId="3E5C061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447FD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201413563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CAF9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E3FB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E4592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E0701E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E0BE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1E7EF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9D57E5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2017/11/22</w:t>
            </w:r>
          </w:p>
        </w:tc>
      </w:tr>
      <w:tr w:rsidR="001A4B7A" w:rsidRPr="00D512FE" w14:paraId="0806954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B62E6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201413564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1F07B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D78A0D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7C0623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A8535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5E33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FB6CA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8352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7E152E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F9A93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201500107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1957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4D76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9D77B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9C249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33583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07CD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1662D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721698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A370D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201500191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D10216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EDD7E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2563B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14557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C442F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D0B8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3BBF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DB0C93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7DA2D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201500227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111A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323995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7BF3B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E5CAE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9863D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3A35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28EA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11FA9E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223FC8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201500376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99B8D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97F0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00D4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1DDBC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8636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EEF62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7674D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2019/3/9</w:t>
            </w:r>
          </w:p>
        </w:tc>
      </w:tr>
      <w:tr w:rsidR="001A4B7A" w:rsidRPr="00D512FE" w14:paraId="3A9C04D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6C6D2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201500504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8FC7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AE812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41384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BDFF1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3C22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30A49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CB804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2016/3/8</w:t>
            </w:r>
          </w:p>
        </w:tc>
      </w:tr>
      <w:tr w:rsidR="001A4B7A" w:rsidRPr="00D512FE" w14:paraId="70A0A0E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E7339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201500965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565313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1ECC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924E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5D741C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0340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DC07E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CC36FB0" w14:textId="6CF0BA1E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/7/15</w:t>
            </w:r>
          </w:p>
        </w:tc>
      </w:tr>
      <w:tr w:rsidR="001A4B7A" w:rsidRPr="00D512FE" w14:paraId="69EBC2A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D4ABD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201501160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4844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8399E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B4065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6630B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B438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EC19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AC6D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7E331C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49759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201501289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D60FF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D4747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9B0E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188C5E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1C20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D087D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9CB50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CAC630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1FA52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201501538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B38E7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1284D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231B55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8077B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21673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25BB1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2C3CD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2015/7/7</w:t>
            </w:r>
          </w:p>
        </w:tc>
      </w:tr>
      <w:tr w:rsidR="001A4B7A" w:rsidRPr="00D512FE" w14:paraId="1C77DD0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C60DA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201501597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9C76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F69EA0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D43DA7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F2021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AB6C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1610FE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AAD9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FCCFA9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D670D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201501621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75AF1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CBE6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592C4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B03A2E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8CC0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3B80C4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BCB08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0B579E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B755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201501704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557914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B6DF83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D8F7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2A1A40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1F4D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1DFC7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F48C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2016/2/14</w:t>
            </w:r>
          </w:p>
        </w:tc>
      </w:tr>
      <w:tr w:rsidR="001A4B7A" w:rsidRPr="00D512FE" w14:paraId="4387C11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D1246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201501717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12EA86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5FE4DE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80082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6917C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53141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C3783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8BC1B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2016/2/14</w:t>
            </w:r>
          </w:p>
        </w:tc>
      </w:tr>
      <w:tr w:rsidR="001A4B7A" w:rsidRPr="00D512FE" w14:paraId="041865C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A085EF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201502248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E2FCC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CAC8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07AF2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7BBB8D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AE4D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DCE8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9D9D0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11E7BD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704397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201502282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81C4A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0627E3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90F7E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D82E5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BCB2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F20A7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BDA9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63AB3E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98287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201502283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F953ED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B99D7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7DF49B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C1C79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804D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1CA92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A9160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95BFFC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1521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201502284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AD51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1CE3E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9611D7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DB44F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6433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1292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78F23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2016/5/3</w:t>
            </w:r>
          </w:p>
        </w:tc>
      </w:tr>
      <w:tr w:rsidR="001A4B7A" w:rsidRPr="00D512FE" w14:paraId="0C8FCDE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9704C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201502405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43401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A2C4E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0C8602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21E25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9309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8EA1D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6D84E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6B484E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DA33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201502436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FBDA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CFCCB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90ABF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C6583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7BA8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0885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DEB4B4D" w14:textId="485EB16F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6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/5</w:t>
            </w:r>
          </w:p>
        </w:tc>
      </w:tr>
      <w:tr w:rsidR="001A4B7A" w:rsidRPr="00D512FE" w14:paraId="0C59A28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65BEAD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201502588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4CE7D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465E8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49F3E4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C2527E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7870E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F91342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8A7FE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2017/7/6</w:t>
            </w:r>
          </w:p>
        </w:tc>
      </w:tr>
      <w:tr w:rsidR="001A4B7A" w:rsidRPr="00D512FE" w14:paraId="4DAF4BF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BDC8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201502786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CCC2D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001D05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0A383A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BFEB83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5EF26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29285A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A1D360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2017/10/9</w:t>
            </w:r>
          </w:p>
        </w:tc>
      </w:tr>
      <w:tr w:rsidR="001A4B7A" w:rsidRPr="00D512FE" w14:paraId="4649E0D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9031C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201502814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75A4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3167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D5F4F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C8991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AD74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D4F82C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E57B8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2016/5/13</w:t>
            </w:r>
          </w:p>
        </w:tc>
      </w:tr>
      <w:tr w:rsidR="001A4B7A" w:rsidRPr="00D512FE" w14:paraId="1F02D90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B42A1D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201502913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48A9B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CA403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2782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5BC73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AA62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9F5B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49764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454D59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B4D93A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201502990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A253B0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156C74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9279D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FDC8A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BA20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702E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7C5A4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2016/3/12</w:t>
            </w:r>
          </w:p>
        </w:tc>
      </w:tr>
      <w:tr w:rsidR="001A4B7A" w:rsidRPr="00D512FE" w14:paraId="78A3E28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593C6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201503241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13C57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FB08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38762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BCD65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C0CE2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B22B0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A2A6CF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2015/7/25</w:t>
            </w:r>
          </w:p>
        </w:tc>
      </w:tr>
      <w:tr w:rsidR="001A4B7A" w:rsidRPr="00D512FE" w14:paraId="6272B40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2362C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201503280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363C9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2D0B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91640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5B6CC3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C645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16EF8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3287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2017/2/20</w:t>
            </w:r>
          </w:p>
        </w:tc>
      </w:tr>
      <w:tr w:rsidR="001A4B7A" w:rsidRPr="00D512FE" w14:paraId="0217382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70D83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201503686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22A85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DA1EC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7F8CA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E7D585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B37C5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B500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BDE16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6CA6A4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FD2920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201504330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37F5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9D8B90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A3E15F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ADD33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0D3A4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D8241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906D9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2016/4/17</w:t>
            </w:r>
          </w:p>
        </w:tc>
      </w:tr>
      <w:tr w:rsidR="001A4B7A" w:rsidRPr="00D512FE" w14:paraId="5A20545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E5D39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201504390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979BD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E6868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68DAB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3F66D4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CC3B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061DA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AABC1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C32135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55157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201504438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C9733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FA839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A21A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CDF1B0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1CD1C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AA8B1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4A515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2015/8/21</w:t>
            </w:r>
          </w:p>
        </w:tc>
      </w:tr>
      <w:tr w:rsidR="001A4B7A" w:rsidRPr="00D512FE" w14:paraId="14B954A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81DAA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201504517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524E6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3A899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06221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4565C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375C5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6DD6B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6124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3C475C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4F0EE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201504575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05CC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B729E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73F939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D0E022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74E3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84246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18F5BE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2016/1/25</w:t>
            </w:r>
          </w:p>
        </w:tc>
      </w:tr>
      <w:tr w:rsidR="001A4B7A" w:rsidRPr="00D512FE" w14:paraId="6F205D4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2E7C9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201504644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121B5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53D1A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43693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CD2127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1A5E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8A8529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C75D2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DB9487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7A6BD7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201504927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BE53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8F3E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45489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A2BC2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CAC7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D4C33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F57287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2017/4/4</w:t>
            </w:r>
          </w:p>
        </w:tc>
      </w:tr>
      <w:tr w:rsidR="001A4B7A" w:rsidRPr="00D512FE" w14:paraId="0F077B3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81E87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201505086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396F0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6592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7BF5BD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333D6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6AFFC9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87B14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4C61B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2016/6/5</w:t>
            </w:r>
          </w:p>
        </w:tc>
      </w:tr>
      <w:tr w:rsidR="001A4B7A" w:rsidRPr="00D512FE" w14:paraId="139EE50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D0FA6A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201505265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7855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F7B392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54CFB5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55409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F6E7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20CDFD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2F4C7B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2016/5/7</w:t>
            </w:r>
          </w:p>
        </w:tc>
      </w:tr>
      <w:tr w:rsidR="001A4B7A" w:rsidRPr="00D512FE" w14:paraId="1391D58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1C4980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201505383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0838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C5E14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04CA7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7D1844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CCAF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67C3A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6DDBC6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2015//7/11</w:t>
            </w:r>
          </w:p>
        </w:tc>
      </w:tr>
      <w:tr w:rsidR="001A4B7A" w:rsidRPr="00D512FE" w14:paraId="79A13B9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CBA27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201505465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C915D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FCB83D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D8E8A5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05D98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B313F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12FA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917303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2017/4/15</w:t>
            </w:r>
          </w:p>
        </w:tc>
      </w:tr>
      <w:tr w:rsidR="001A4B7A" w:rsidRPr="00D512FE" w14:paraId="4708B3A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978F8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201505504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0E190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85F345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76882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F6D6E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3F660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F3A6B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4437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AE5DE1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3E0A4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201505748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146B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6D81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2153BD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3A681F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5D41A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F919B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5CD1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ADC981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F8755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201505945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E814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36CF58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61411F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B02D7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1213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B6FEE7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1C5B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2016/6/14</w:t>
            </w:r>
          </w:p>
        </w:tc>
      </w:tr>
      <w:tr w:rsidR="001A4B7A" w:rsidRPr="00D512FE" w14:paraId="32CB68B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BC3C34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201505977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027A5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FE713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B4B16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AA3EB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8F30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9454B0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25C87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FDBD47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07D877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201506186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AC357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FAA6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4DC27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CE487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3150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FA044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E8358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2016/7/1</w:t>
            </w:r>
          </w:p>
        </w:tc>
      </w:tr>
      <w:tr w:rsidR="001A4B7A" w:rsidRPr="00D512FE" w14:paraId="2BAFB72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F7323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201506339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F21695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FD37A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006AE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E11D49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15995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A9966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FA91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33FB48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F122B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201506340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71ED9D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598818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ADB8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196DF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0220A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0AACA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327A70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B6AF04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DFD51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201506517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A310B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94919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CA2FD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3EE17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15E3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2BC258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6F8A1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3B851D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090A2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201506538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7B2C4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0396F7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67631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F500C9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D00781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60BE5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17A812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85E4F2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12854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201506757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34B64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E526C5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12B45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79E830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16117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4A7EA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8E4B0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A81C53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5107AD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201507122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456F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E118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6374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6790F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5709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01A20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CB22D5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8FBBFF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F7860D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201507123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82814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A1073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09F09B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043D26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4EB59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DAA01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53CCFC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2016/2/19</w:t>
            </w:r>
          </w:p>
        </w:tc>
      </w:tr>
      <w:tr w:rsidR="001A4B7A" w:rsidRPr="00D512FE" w14:paraId="610109E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D0022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201507549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44C6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E6ED2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C9E2D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B55C67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AC122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4263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DFAD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D6AA93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FE4B62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201507654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42C157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A3F30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3444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1372C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CB871B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AF0113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D03AC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B1B489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FE9CE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201507862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79123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1294D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E4D2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271FC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9E7FED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428703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E6606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2018/11/14</w:t>
            </w:r>
          </w:p>
        </w:tc>
      </w:tr>
      <w:tr w:rsidR="001A4B7A" w:rsidRPr="00D512FE" w14:paraId="24BEE32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0BD44C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201507863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803E0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CC662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7771F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00673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7C9A6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13D19B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01084AE" w14:textId="77B76E60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2017/5/13</w:t>
            </w:r>
          </w:p>
        </w:tc>
      </w:tr>
      <w:tr w:rsidR="001A4B7A" w:rsidRPr="00D512FE" w14:paraId="3B4B4D5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A1CFD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201508011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5406E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3C98E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6DD3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E5D2B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5796D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42905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2A767F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4AD9E1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E2AC5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201508012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FA66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D2C3E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56977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200AD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4DF8A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4A2C1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8A32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2016/10/16</w:t>
            </w:r>
          </w:p>
        </w:tc>
      </w:tr>
      <w:tr w:rsidR="001A4B7A" w:rsidRPr="00D512FE" w14:paraId="2175224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397B6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201508028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E40F8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D8C584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C2426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1F887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675560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717B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29B78C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081051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5B058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201508319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93F45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B6CFC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F2F56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609ECE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D1BA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9DC3D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123AB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DD0A7C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0AD5E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201508321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61BE7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78EBB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B64F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20939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F9A6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26F09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8C9B9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E382F7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8C0F6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201508358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DBF4BB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EC8E38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CCA9E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59EB4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8BB51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EAEA37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CC21F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576855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C825F5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201508478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0908E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4C72F4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86C83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5F7795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F61B0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977A6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E28FC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DD7903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EE4FCE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201508479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1C6A4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ADFF0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A1CA6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834ED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18785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71BC5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67028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2015/12/27</w:t>
            </w:r>
          </w:p>
        </w:tc>
      </w:tr>
      <w:tr w:rsidR="001A4B7A" w:rsidRPr="00D512FE" w14:paraId="5226EB5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1C44B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201508532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9CA56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E8247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6FE90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F043B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6842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D1BE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90EE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29BCBF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A1F6E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201508604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ED74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972B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46E60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9684D9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752C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2840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E515E4F" w14:textId="348E9674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/</w:t>
            </w:r>
            <w:r w:rsidR="00C8535E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1A4B7A" w:rsidRPr="00D512FE" w14:paraId="04F6670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DECF00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201508686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5C18E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D8A0F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4895C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4A810F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9F45F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F4B1E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FE08FB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2017/9/27</w:t>
            </w:r>
          </w:p>
        </w:tc>
      </w:tr>
      <w:tr w:rsidR="001A4B7A" w:rsidRPr="00D512FE" w14:paraId="70F2380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BDB41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201508687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56F69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E3185F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CED27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11514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C96F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CE119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E85E01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F1CA2E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75D545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201508789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27A67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CE3580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8B5BD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F3A25E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CC23F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68DBF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02525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2018/2/27</w:t>
            </w:r>
          </w:p>
        </w:tc>
      </w:tr>
      <w:tr w:rsidR="001A4B7A" w:rsidRPr="00D512FE" w14:paraId="6CFD9E4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8A32C1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201508790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DF984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AE24D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6C7534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7D19D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8DB2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A17E64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1EA1A3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0F9A27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8AEF1B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201508887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A7D1D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CDA08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94A8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91A292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BAAD7B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421CF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030F3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2017/10/14</w:t>
            </w:r>
          </w:p>
        </w:tc>
      </w:tr>
      <w:tr w:rsidR="001A4B7A" w:rsidRPr="00D512FE" w14:paraId="2AAC0D6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3DB18A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201509200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74CD1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90AFC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5863D7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9F05B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EED36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93132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7C328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2017/6/17</w:t>
            </w:r>
          </w:p>
        </w:tc>
      </w:tr>
      <w:tr w:rsidR="001A4B7A" w:rsidRPr="00D512FE" w14:paraId="6A8D874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58A515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201509279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5FC0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27B74D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3E282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C976E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72760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25B4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377EB5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2016/9/19</w:t>
            </w:r>
          </w:p>
        </w:tc>
      </w:tr>
      <w:tr w:rsidR="001A4B7A" w:rsidRPr="00D512FE" w14:paraId="71EA242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8AD07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201509338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6BFE6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0BB6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71645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924281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23C2B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5F0E3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5BE8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2018/12/20</w:t>
            </w:r>
          </w:p>
        </w:tc>
      </w:tr>
      <w:tr w:rsidR="001A4B7A" w:rsidRPr="00D512FE" w14:paraId="03C1936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E7A203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201509595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E32F0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34B62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E1547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170BC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CFE13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A3F5B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A493A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0C98CB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440F4E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201510098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FFAF3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DF08E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09936A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0D160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73006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5E36C2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0B9BE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453DD4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F29386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201510099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B64B58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19509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D9A97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EB954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DAB4A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51C93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FA0BBDC" w14:textId="0064E88A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2018/1/11</w:t>
            </w:r>
          </w:p>
        </w:tc>
      </w:tr>
      <w:tr w:rsidR="001A4B7A" w:rsidRPr="00D512FE" w14:paraId="11D913D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05DF93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02F755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7B4B4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A83AA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8303F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F82D4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4EEF11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DA4AEF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EF0C4D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FDC193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201510149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BF5C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D3BEE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30645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E8756C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1992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078A1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D48DA7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781533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5BD4BB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201510163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A0FA2B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4E25F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B844D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DA93A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37992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FFB18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EE9B99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2016/3/11</w:t>
            </w:r>
          </w:p>
        </w:tc>
      </w:tr>
      <w:tr w:rsidR="001A4B7A" w:rsidRPr="00D512FE" w14:paraId="036EEBA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762F0E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201510214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9C17C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ED41FD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D737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D7FD2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B1920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3BF9E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EEC10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2017/7/12</w:t>
            </w:r>
          </w:p>
        </w:tc>
      </w:tr>
      <w:tr w:rsidR="001A4B7A" w:rsidRPr="00D512FE" w14:paraId="7A6B80D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1541B0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201510243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9E74F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3FA579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5FEFB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1F96C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D6FC3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A9720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T1AN0M0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2C6A9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F66466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939D0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201510280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9F171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E8EBA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49EA8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5BD6BA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D8AB1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928194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25F5C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269772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1A6C9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201510336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6960A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524D02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52A7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DDDEA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5696F3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8DC26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0C5E1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27FF89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0C996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201510355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56547B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97D7F7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E8FE15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0C533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6228B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8C04F5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4AFAC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2018/11/17</w:t>
            </w:r>
          </w:p>
        </w:tc>
      </w:tr>
      <w:tr w:rsidR="001A4B7A" w:rsidRPr="00D512FE" w14:paraId="0C60694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2704B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201510519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90DC33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00647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BF1D2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72E834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7068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954D2A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231EC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F5DE06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9B45A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201510806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700F5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AC9E7C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ECCCA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17BC67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79D9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9864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E668D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2016/10/7</w:t>
            </w:r>
          </w:p>
        </w:tc>
      </w:tr>
      <w:tr w:rsidR="001A4B7A" w:rsidRPr="00D512FE" w14:paraId="59678D6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F75DBC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201510870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7E3D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100FB7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DBD0D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8CB3D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0E7DA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EF708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60142A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41B295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4A9CA1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201510932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0B9D9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E734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4D2DDD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8963D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CEBF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4A81B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045780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FBEA6BA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10EE02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201510935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2BA0C5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77323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CEBA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6DF564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FEC0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81EA5D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ACDAEF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12FE91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00F1BB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201511060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EA715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AFAFB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9964F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67897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55C10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3DA3B1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61A11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FD62575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60D6E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201511106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C55BE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07575D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359FF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54622F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B92B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C528C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B95A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12AC8BB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567D87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201511148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BE88FC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3E0CA8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1C602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44D17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C824CA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DC402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39192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2449238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079A77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201511185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19E6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A9F5E4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EF0B5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37430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74E6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C82E6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0A9FC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2016/6/15</w:t>
            </w:r>
          </w:p>
        </w:tc>
      </w:tr>
      <w:tr w:rsidR="001A4B7A" w:rsidRPr="00D512FE" w14:paraId="73C90E9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4E4C82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201511325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7DEB5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DBCC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C4C1CF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EFF7FA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D005C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97B59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C30B62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2016/5/15</w:t>
            </w:r>
          </w:p>
        </w:tc>
      </w:tr>
      <w:tr w:rsidR="001A4B7A" w:rsidRPr="00D512FE" w14:paraId="6300FE5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340E29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201511647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B407AF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3BA28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7B488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3F190D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54E7CE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F1B240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F4206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2018/4/26</w:t>
            </w:r>
          </w:p>
        </w:tc>
      </w:tr>
      <w:tr w:rsidR="001A4B7A" w:rsidRPr="00D512FE" w14:paraId="760C5606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829801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201511648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B24705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F7707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2A310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4BFB4D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8962F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6A7574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CCD2B8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E08185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4D1EE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201511758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3A7BE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552058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6AB76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F366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C00A1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04F90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77426F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2017/11/30</w:t>
            </w:r>
          </w:p>
        </w:tc>
      </w:tr>
      <w:tr w:rsidR="001A4B7A" w:rsidRPr="00D512FE" w14:paraId="03EDBE7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79B95E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201511780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D3A5E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0904B9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AB17E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64D1FC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7C9D86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57F0A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5C00E3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0DB5D6F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52B1232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201512035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09DE73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BCA3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3D50EF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FABF9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866F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77F043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ED0DCD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4445FBFF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40388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201512176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877D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DC8C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6085BE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9B9A72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4F14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C14B7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878905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515BD934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BE14DD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201512177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D74E4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61E0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F4EF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8A4BE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1F7EF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A5778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8C2B9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2018/7/9</w:t>
            </w:r>
          </w:p>
        </w:tc>
      </w:tr>
      <w:tr w:rsidR="001A4B7A" w:rsidRPr="00D512FE" w14:paraId="47D80B6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BA8886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201512559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B8633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669424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F201BF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DDED1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1F34C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038F9C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D343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2017/9/20</w:t>
            </w:r>
          </w:p>
        </w:tc>
      </w:tr>
      <w:tr w:rsidR="001A4B7A" w:rsidRPr="00D512FE" w14:paraId="16357A1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63A5A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201512600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7A1DEB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7EADE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869155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264EBC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B5C8E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CE8DB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C369D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2017/2/19</w:t>
            </w:r>
          </w:p>
        </w:tc>
      </w:tr>
      <w:tr w:rsidR="001A4B7A" w:rsidRPr="00D512FE" w14:paraId="4BD1981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C98713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201512601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F3BDD5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6A719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383E4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5D122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1C46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EBAEEA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4632D6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2016/3/23</w:t>
            </w:r>
          </w:p>
        </w:tc>
      </w:tr>
      <w:tr w:rsidR="001A4B7A" w:rsidRPr="00D512FE" w14:paraId="01FBBEA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2C3A1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201512602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0D6B9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BE45B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28FEA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62018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656BD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5E6BD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FEE3F3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2016/12/6</w:t>
            </w:r>
          </w:p>
        </w:tc>
      </w:tr>
      <w:tr w:rsidR="001A4B7A" w:rsidRPr="00D512FE" w14:paraId="0FAB6240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1CDE3D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201513165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2A95F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6C3B5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257D2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23E800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C378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FFD58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B06F5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7B096F5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CE4F3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201513229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580C0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80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AD21D9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9C61AC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FFDED9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9023D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BB46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2895ED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2016/6/14</w:t>
            </w:r>
          </w:p>
        </w:tc>
      </w:tr>
      <w:tr w:rsidR="001A4B7A" w:rsidRPr="00D512FE" w14:paraId="1BAFF73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401771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201513268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74335A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86D2DC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F818E9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848479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7F04F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92844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8D843D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2016/6/13</w:t>
            </w:r>
          </w:p>
        </w:tc>
      </w:tr>
      <w:tr w:rsidR="001A4B7A" w:rsidRPr="00D512FE" w14:paraId="2329D93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8AC882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201513471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DEFDAF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5B11D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6B8946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221D31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ACD30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27B4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145F0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2016/12/18</w:t>
            </w:r>
          </w:p>
        </w:tc>
      </w:tr>
      <w:tr w:rsidR="001A4B7A" w:rsidRPr="00D512FE" w14:paraId="3F0BDA5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77FE3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201513503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0525BB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294DF6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4A880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A51045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20D7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E9A5B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587351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2018/9/14</w:t>
            </w:r>
          </w:p>
        </w:tc>
      </w:tr>
      <w:tr w:rsidR="001A4B7A" w:rsidRPr="00D512FE" w14:paraId="29476349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4C41D8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201513624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ADFA1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76139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7EA8CB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C258AA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43C17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D60D1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64111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3919EB1B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2B8C0A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201503931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4C4D94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ECF91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BFE109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CCE9C7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562D0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09E8D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3659A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survival</w:t>
            </w:r>
          </w:p>
        </w:tc>
      </w:tr>
      <w:tr w:rsidR="001A4B7A" w:rsidRPr="00D512FE" w14:paraId="6831811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25D2E5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201504023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BC6CC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4A0BDC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9DE66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59D704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3E8889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ACBEE6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T3N2M0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C86BDF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2017/2/13</w:t>
            </w:r>
          </w:p>
        </w:tc>
      </w:tr>
      <w:tr w:rsidR="001A4B7A" w:rsidRPr="00D512FE" w14:paraId="5A4390AC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4E31640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201504286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7D8691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44488C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440D4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615A2B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70F317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CE8D7D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ACABB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2017/6/13</w:t>
            </w:r>
          </w:p>
        </w:tc>
      </w:tr>
      <w:tr w:rsidR="001A4B7A" w:rsidRPr="00D512FE" w14:paraId="0962964E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6D11FB8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201504289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5EC9E6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18690A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267C3A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1C918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C999C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31E878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T2N0M0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541D3A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2017/3/16</w:t>
            </w:r>
          </w:p>
        </w:tc>
      </w:tr>
      <w:tr w:rsidR="001A4B7A" w:rsidRPr="00D512FE" w14:paraId="04ED316D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262CDB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201504321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1EE451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DDAA5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EDDD3A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F0CAE8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8FCE8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BF1E87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A6F8FD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2016/8/13</w:t>
            </w:r>
          </w:p>
        </w:tc>
      </w:tr>
      <w:tr w:rsidR="001A4B7A" w:rsidRPr="00D512FE" w14:paraId="4A609CC1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A8DD6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201507433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E71678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F9DF7E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A3CC3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2828742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FD2F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621615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T1BN0M0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9A0015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2018/11/4</w:t>
            </w:r>
          </w:p>
        </w:tc>
      </w:tr>
      <w:tr w:rsidR="001A4B7A" w:rsidRPr="00D512FE" w14:paraId="35630EB3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776A87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201509634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E6E9AE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19F87B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26203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1AFBD2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F901F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CC8D4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65426D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2018/4/27</w:t>
            </w:r>
          </w:p>
        </w:tc>
      </w:tr>
      <w:tr w:rsidR="001A4B7A" w:rsidRPr="00D512FE" w14:paraId="5305C692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3437C7E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201509765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AFC27A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68A29D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D74778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81A15AB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-B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BDE742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F5DBA4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9BFED7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2016/10/31</w:t>
            </w:r>
          </w:p>
        </w:tc>
      </w:tr>
      <w:tr w:rsidR="001A4B7A" w:rsidRPr="00D512FE" w14:paraId="1D84B1C7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1F9FAEE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201509766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C04871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4BE59C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587603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58302E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Ⅲ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1371E5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B05427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T3N1M0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D2EAC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2016/7/31</w:t>
            </w:r>
          </w:p>
        </w:tc>
      </w:tr>
      <w:tr w:rsidR="001A4B7A" w:rsidRPr="00D512FE" w14:paraId="5B046A18" w14:textId="77777777" w:rsidTr="00B1701A">
        <w:tc>
          <w:tcPr>
            <w:tcW w:w="1276" w:type="dxa"/>
            <w:tcBorders>
              <w:top w:val="nil"/>
              <w:bottom w:val="nil"/>
            </w:tcBorders>
          </w:tcPr>
          <w:p w14:paraId="06A4D399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201511781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C563FD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13DB075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4B5B3AD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9BAE596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Ⅳ</w:t>
            </w: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-A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06A15A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368EF30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T3N3M0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BACB0B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2017/6/14</w:t>
            </w:r>
          </w:p>
        </w:tc>
      </w:tr>
      <w:tr w:rsidR="001A4B7A" w:rsidRPr="00D512FE" w14:paraId="4C0316C0" w14:textId="77777777" w:rsidTr="00B1701A"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5367003F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201512030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</w:tcPr>
          <w:p w14:paraId="31814F73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</w:tcPr>
          <w:p w14:paraId="48D1AB18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M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</w:tcPr>
          <w:p w14:paraId="2E9D9A07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ESCC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6F2ABE0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eastAsia="宋体" w:hAnsi="Times New Roman" w:cs="Times New Roman"/>
                <w:sz w:val="21"/>
                <w:szCs w:val="21"/>
              </w:rPr>
              <w:t>Ⅱ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55C826CC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G2</w:t>
            </w: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7A853274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T3N0M0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</w:tcPr>
          <w:p w14:paraId="62ED7DE1" w14:textId="77777777" w:rsidR="001A4B7A" w:rsidRPr="00D512FE" w:rsidRDefault="001A4B7A" w:rsidP="00B1701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12FE">
              <w:rPr>
                <w:rFonts w:ascii="Times New Roman" w:hAnsi="Times New Roman" w:cs="Times New Roman"/>
                <w:sz w:val="21"/>
                <w:szCs w:val="21"/>
              </w:rPr>
              <w:t>2018/1/5</w:t>
            </w:r>
          </w:p>
        </w:tc>
      </w:tr>
    </w:tbl>
    <w:p w14:paraId="2D8CA0D0" w14:textId="77777777" w:rsidR="001A4B7A" w:rsidRPr="00D512FE" w:rsidRDefault="001A4B7A" w:rsidP="001A4B7A">
      <w:pPr>
        <w:rPr>
          <w:sz w:val="21"/>
          <w:szCs w:val="21"/>
        </w:rPr>
      </w:pPr>
    </w:p>
    <w:p w14:paraId="2336796A" w14:textId="77777777" w:rsidR="001A4B7A" w:rsidRPr="00D512FE" w:rsidRDefault="001A4B7A" w:rsidP="00E136A6">
      <w:pPr>
        <w:rPr>
          <w:b/>
          <w:bCs/>
        </w:rPr>
      </w:pPr>
    </w:p>
    <w:sectPr w:rsidR="001A4B7A" w:rsidRPr="00D512FE" w:rsidSect="00E853D5">
      <w:headerReference w:type="default" r:id="rId18"/>
      <w:footerReference w:type="default" r:id="rId1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3CCD9" w14:textId="77777777" w:rsidR="00464090" w:rsidRDefault="00464090">
      <w:r>
        <w:separator/>
      </w:r>
    </w:p>
  </w:endnote>
  <w:endnote w:type="continuationSeparator" w:id="0">
    <w:p w14:paraId="3375C5D5" w14:textId="77777777" w:rsidR="00464090" w:rsidRDefault="00464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74FB3">
      <w:rPr>
        <w:noProof/>
      </w:rPr>
      <w:t>18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47B2D" w14:textId="77777777" w:rsidR="00464090" w:rsidRDefault="00464090">
      <w:r>
        <w:separator/>
      </w:r>
    </w:p>
  </w:footnote>
  <w:footnote w:type="continuationSeparator" w:id="0">
    <w:p w14:paraId="1A572E72" w14:textId="77777777" w:rsidR="00464090" w:rsidRDefault="00464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C5B3E3A"/>
    <w:multiLevelType w:val="hybridMultilevel"/>
    <w:tmpl w:val="47723B66"/>
    <w:lvl w:ilvl="0" w:tplc="3074417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E144D6B"/>
    <w:multiLevelType w:val="hybridMultilevel"/>
    <w:tmpl w:val="3C3AD0B8"/>
    <w:lvl w:ilvl="0" w:tplc="1A9E88A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0F658FE"/>
    <w:multiLevelType w:val="hybridMultilevel"/>
    <w:tmpl w:val="C77201F8"/>
    <w:lvl w:ilvl="0" w:tplc="07EAE30C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9442F6"/>
    <w:multiLevelType w:val="hybridMultilevel"/>
    <w:tmpl w:val="EB5CCE2E"/>
    <w:lvl w:ilvl="0" w:tplc="08B43F96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10017480">
    <w:abstractNumId w:val="9"/>
  </w:num>
  <w:num w:numId="2" w16cid:durableId="1369916298">
    <w:abstractNumId w:val="7"/>
  </w:num>
  <w:num w:numId="3" w16cid:durableId="1600865470">
    <w:abstractNumId w:val="6"/>
  </w:num>
  <w:num w:numId="4" w16cid:durableId="1870101788">
    <w:abstractNumId w:val="5"/>
  </w:num>
  <w:num w:numId="5" w16cid:durableId="167018388">
    <w:abstractNumId w:val="4"/>
  </w:num>
  <w:num w:numId="6" w16cid:durableId="1170100306">
    <w:abstractNumId w:val="8"/>
  </w:num>
  <w:num w:numId="7" w16cid:durableId="664630902">
    <w:abstractNumId w:val="3"/>
  </w:num>
  <w:num w:numId="8" w16cid:durableId="891113762">
    <w:abstractNumId w:val="2"/>
  </w:num>
  <w:num w:numId="9" w16cid:durableId="1149831125">
    <w:abstractNumId w:val="1"/>
  </w:num>
  <w:num w:numId="10" w16cid:durableId="766732798">
    <w:abstractNumId w:val="0"/>
  </w:num>
  <w:num w:numId="11" w16cid:durableId="501624428">
    <w:abstractNumId w:val="12"/>
  </w:num>
  <w:num w:numId="12" w16cid:durableId="284310465">
    <w:abstractNumId w:val="13"/>
  </w:num>
  <w:num w:numId="13" w16cid:durableId="669983683">
    <w:abstractNumId w:val="11"/>
  </w:num>
  <w:num w:numId="14" w16cid:durableId="10771703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0F"/>
    <w:rsid w:val="00010304"/>
    <w:rsid w:val="00015F74"/>
    <w:rsid w:val="00026A12"/>
    <w:rsid w:val="00033F95"/>
    <w:rsid w:val="00052DF7"/>
    <w:rsid w:val="00053357"/>
    <w:rsid w:val="0005750A"/>
    <w:rsid w:val="00065EBD"/>
    <w:rsid w:val="000675BE"/>
    <w:rsid w:val="000708AB"/>
    <w:rsid w:val="00075876"/>
    <w:rsid w:val="00075AC9"/>
    <w:rsid w:val="0008281F"/>
    <w:rsid w:val="00083B44"/>
    <w:rsid w:val="000841A0"/>
    <w:rsid w:val="000850DC"/>
    <w:rsid w:val="00090D0D"/>
    <w:rsid w:val="000B3114"/>
    <w:rsid w:val="000C2771"/>
    <w:rsid w:val="000D407E"/>
    <w:rsid w:val="000D46F4"/>
    <w:rsid w:val="000E439A"/>
    <w:rsid w:val="000F0DCE"/>
    <w:rsid w:val="000F32F4"/>
    <w:rsid w:val="000F6BE3"/>
    <w:rsid w:val="001074B2"/>
    <w:rsid w:val="00112C5B"/>
    <w:rsid w:val="00114193"/>
    <w:rsid w:val="00115A38"/>
    <w:rsid w:val="0011687B"/>
    <w:rsid w:val="00124F82"/>
    <w:rsid w:val="0016337A"/>
    <w:rsid w:val="00164269"/>
    <w:rsid w:val="0016561B"/>
    <w:rsid w:val="001712EB"/>
    <w:rsid w:val="001802D3"/>
    <w:rsid w:val="00182346"/>
    <w:rsid w:val="001A1BDE"/>
    <w:rsid w:val="001A4B7A"/>
    <w:rsid w:val="001F0876"/>
    <w:rsid w:val="001F167C"/>
    <w:rsid w:val="001F4D52"/>
    <w:rsid w:val="001F5E91"/>
    <w:rsid w:val="002077B9"/>
    <w:rsid w:val="00225436"/>
    <w:rsid w:val="00255453"/>
    <w:rsid w:val="00262D72"/>
    <w:rsid w:val="002839D5"/>
    <w:rsid w:val="00294FBB"/>
    <w:rsid w:val="002A4BEB"/>
    <w:rsid w:val="002B3205"/>
    <w:rsid w:val="002B561E"/>
    <w:rsid w:val="002C030F"/>
    <w:rsid w:val="00331D75"/>
    <w:rsid w:val="0035132B"/>
    <w:rsid w:val="00355362"/>
    <w:rsid w:val="00356879"/>
    <w:rsid w:val="00363E44"/>
    <w:rsid w:val="003713EA"/>
    <w:rsid w:val="00395E86"/>
    <w:rsid w:val="003A2FD8"/>
    <w:rsid w:val="003B40E6"/>
    <w:rsid w:val="003E74FB"/>
    <w:rsid w:val="003F6E14"/>
    <w:rsid w:val="00405336"/>
    <w:rsid w:val="00415A88"/>
    <w:rsid w:val="0045404E"/>
    <w:rsid w:val="004571D5"/>
    <w:rsid w:val="00461D81"/>
    <w:rsid w:val="0046356B"/>
    <w:rsid w:val="00464090"/>
    <w:rsid w:val="00474DC5"/>
    <w:rsid w:val="0047716E"/>
    <w:rsid w:val="00477182"/>
    <w:rsid w:val="004779CB"/>
    <w:rsid w:val="00490FBA"/>
    <w:rsid w:val="004C2351"/>
    <w:rsid w:val="004E42D8"/>
    <w:rsid w:val="004E7BA2"/>
    <w:rsid w:val="004F7EDF"/>
    <w:rsid w:val="005001AC"/>
    <w:rsid w:val="0052121A"/>
    <w:rsid w:val="00527D71"/>
    <w:rsid w:val="00535FFB"/>
    <w:rsid w:val="00540E16"/>
    <w:rsid w:val="005520A8"/>
    <w:rsid w:val="005607DD"/>
    <w:rsid w:val="00587D64"/>
    <w:rsid w:val="005A558C"/>
    <w:rsid w:val="005D4A3C"/>
    <w:rsid w:val="005E28F8"/>
    <w:rsid w:val="005E4E72"/>
    <w:rsid w:val="005E6513"/>
    <w:rsid w:val="005F48F4"/>
    <w:rsid w:val="00600AAE"/>
    <w:rsid w:val="00627D91"/>
    <w:rsid w:val="006379E9"/>
    <w:rsid w:val="00640A1B"/>
    <w:rsid w:val="00651114"/>
    <w:rsid w:val="00664560"/>
    <w:rsid w:val="00666379"/>
    <w:rsid w:val="00670299"/>
    <w:rsid w:val="00691985"/>
    <w:rsid w:val="006A1B64"/>
    <w:rsid w:val="006C2631"/>
    <w:rsid w:val="006D4427"/>
    <w:rsid w:val="006E1D31"/>
    <w:rsid w:val="00703ABD"/>
    <w:rsid w:val="007108F5"/>
    <w:rsid w:val="00713E5B"/>
    <w:rsid w:val="007402FC"/>
    <w:rsid w:val="007411A1"/>
    <w:rsid w:val="007564C3"/>
    <w:rsid w:val="00765517"/>
    <w:rsid w:val="00793072"/>
    <w:rsid w:val="007A2191"/>
    <w:rsid w:val="007B6882"/>
    <w:rsid w:val="00804000"/>
    <w:rsid w:val="00807D35"/>
    <w:rsid w:val="008218C4"/>
    <w:rsid w:val="00821F38"/>
    <w:rsid w:val="008407B3"/>
    <w:rsid w:val="008575C4"/>
    <w:rsid w:val="00866D28"/>
    <w:rsid w:val="00867A98"/>
    <w:rsid w:val="00870867"/>
    <w:rsid w:val="00885C9B"/>
    <w:rsid w:val="008A68A6"/>
    <w:rsid w:val="008B7B0E"/>
    <w:rsid w:val="008D5D2A"/>
    <w:rsid w:val="008F1DB4"/>
    <w:rsid w:val="008F31E2"/>
    <w:rsid w:val="00914B63"/>
    <w:rsid w:val="00917293"/>
    <w:rsid w:val="00926DAF"/>
    <w:rsid w:val="009354F3"/>
    <w:rsid w:val="009447DC"/>
    <w:rsid w:val="00961BA5"/>
    <w:rsid w:val="009743A9"/>
    <w:rsid w:val="009914AB"/>
    <w:rsid w:val="009A5287"/>
    <w:rsid w:val="009B2AC5"/>
    <w:rsid w:val="009B7984"/>
    <w:rsid w:val="009D0B4C"/>
    <w:rsid w:val="009F4BED"/>
    <w:rsid w:val="009F529B"/>
    <w:rsid w:val="009F5872"/>
    <w:rsid w:val="009F7D93"/>
    <w:rsid w:val="00A3403B"/>
    <w:rsid w:val="00A37276"/>
    <w:rsid w:val="00A417ED"/>
    <w:rsid w:val="00A51A12"/>
    <w:rsid w:val="00A627D4"/>
    <w:rsid w:val="00A74DA2"/>
    <w:rsid w:val="00A96E5B"/>
    <w:rsid w:val="00AB399E"/>
    <w:rsid w:val="00AC59D0"/>
    <w:rsid w:val="00AD16B1"/>
    <w:rsid w:val="00AD3672"/>
    <w:rsid w:val="00AD499C"/>
    <w:rsid w:val="00AE4130"/>
    <w:rsid w:val="00B11B9E"/>
    <w:rsid w:val="00B1449C"/>
    <w:rsid w:val="00B1701A"/>
    <w:rsid w:val="00B2369D"/>
    <w:rsid w:val="00B27FBD"/>
    <w:rsid w:val="00B36869"/>
    <w:rsid w:val="00B40553"/>
    <w:rsid w:val="00B430C1"/>
    <w:rsid w:val="00B43B31"/>
    <w:rsid w:val="00B47CFA"/>
    <w:rsid w:val="00B57F00"/>
    <w:rsid w:val="00B60193"/>
    <w:rsid w:val="00B77B2A"/>
    <w:rsid w:val="00B80039"/>
    <w:rsid w:val="00B80BE5"/>
    <w:rsid w:val="00B82C22"/>
    <w:rsid w:val="00B869B9"/>
    <w:rsid w:val="00B93DBA"/>
    <w:rsid w:val="00B9440A"/>
    <w:rsid w:val="00B9786F"/>
    <w:rsid w:val="00BB2D2A"/>
    <w:rsid w:val="00BB36AE"/>
    <w:rsid w:val="00BC1C86"/>
    <w:rsid w:val="00BC3E04"/>
    <w:rsid w:val="00BD3A99"/>
    <w:rsid w:val="00BD58CF"/>
    <w:rsid w:val="00BD79B4"/>
    <w:rsid w:val="00BF0C92"/>
    <w:rsid w:val="00BF7DFB"/>
    <w:rsid w:val="00C04CC1"/>
    <w:rsid w:val="00C067D9"/>
    <w:rsid w:val="00C336D7"/>
    <w:rsid w:val="00C37F3B"/>
    <w:rsid w:val="00C4096C"/>
    <w:rsid w:val="00C4488D"/>
    <w:rsid w:val="00C50C6D"/>
    <w:rsid w:val="00C57AF4"/>
    <w:rsid w:val="00C600D9"/>
    <w:rsid w:val="00C60807"/>
    <w:rsid w:val="00C727BA"/>
    <w:rsid w:val="00C74FB3"/>
    <w:rsid w:val="00C8535E"/>
    <w:rsid w:val="00C92B22"/>
    <w:rsid w:val="00CA21A7"/>
    <w:rsid w:val="00CB5008"/>
    <w:rsid w:val="00CC1384"/>
    <w:rsid w:val="00CC3F74"/>
    <w:rsid w:val="00CC743F"/>
    <w:rsid w:val="00CD3720"/>
    <w:rsid w:val="00CE1336"/>
    <w:rsid w:val="00CF1848"/>
    <w:rsid w:val="00CF5C2F"/>
    <w:rsid w:val="00D04BCF"/>
    <w:rsid w:val="00D04E18"/>
    <w:rsid w:val="00D143D9"/>
    <w:rsid w:val="00D173A4"/>
    <w:rsid w:val="00D27DDA"/>
    <w:rsid w:val="00D512FE"/>
    <w:rsid w:val="00D5511B"/>
    <w:rsid w:val="00D7521D"/>
    <w:rsid w:val="00D766F1"/>
    <w:rsid w:val="00DD4F90"/>
    <w:rsid w:val="00DE3613"/>
    <w:rsid w:val="00E009DD"/>
    <w:rsid w:val="00E0634D"/>
    <w:rsid w:val="00E136A6"/>
    <w:rsid w:val="00E16BC1"/>
    <w:rsid w:val="00E257C8"/>
    <w:rsid w:val="00E41512"/>
    <w:rsid w:val="00E4519A"/>
    <w:rsid w:val="00E54E9A"/>
    <w:rsid w:val="00E73AB4"/>
    <w:rsid w:val="00E7757E"/>
    <w:rsid w:val="00E853D5"/>
    <w:rsid w:val="00E9773B"/>
    <w:rsid w:val="00EA6F42"/>
    <w:rsid w:val="00EC13A3"/>
    <w:rsid w:val="00EC7C85"/>
    <w:rsid w:val="00EF6356"/>
    <w:rsid w:val="00F125EE"/>
    <w:rsid w:val="00F12E98"/>
    <w:rsid w:val="00F17D46"/>
    <w:rsid w:val="00F22029"/>
    <w:rsid w:val="00F26599"/>
    <w:rsid w:val="00F31078"/>
    <w:rsid w:val="00F446E7"/>
    <w:rsid w:val="00F515FB"/>
    <w:rsid w:val="00F60E6C"/>
    <w:rsid w:val="00F630EA"/>
    <w:rsid w:val="00F6567E"/>
    <w:rsid w:val="00F7007E"/>
    <w:rsid w:val="00F73193"/>
    <w:rsid w:val="00F73946"/>
    <w:rsid w:val="00F74F95"/>
    <w:rsid w:val="00F80705"/>
    <w:rsid w:val="00F91AD5"/>
    <w:rsid w:val="00FA1481"/>
    <w:rsid w:val="00FC7106"/>
    <w:rsid w:val="00FD1811"/>
    <w:rsid w:val="00FF04E3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5C4EB2C1-E0E0-479C-A27B-ECA99F6CD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uiPriority w:val="99"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uiPriority w:val="99"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uiPriority w:val="99"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table" w:styleId="affff8">
    <w:name w:val="Table Grid"/>
    <w:basedOn w:val="a3"/>
    <w:uiPriority w:val="39"/>
    <w:rsid w:val="001074B2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9">
    <w:name w:val="Revision"/>
    <w:hidden/>
    <w:uiPriority w:val="99"/>
    <w:semiHidden/>
    <w:rsid w:val="00D512F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3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8999ED-0B04-4287-8063-6DB9DB2DC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7</Pages>
  <Words>2013</Words>
  <Characters>11477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13464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dc:description/>
  <cp:lastModifiedBy>周 孝峰</cp:lastModifiedBy>
  <cp:revision>7</cp:revision>
  <cp:lastPrinted>2018-01-11T19:53:00Z</cp:lastPrinted>
  <dcterms:created xsi:type="dcterms:W3CDTF">2023-04-04T03:56:00Z</dcterms:created>
  <dcterms:modified xsi:type="dcterms:W3CDTF">2023-06-14T03:45:00Z</dcterms:modified>
</cp:coreProperties>
</file>